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41D" w:rsidRPr="005B27F6" w:rsidRDefault="00611BD5" w:rsidP="005226A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11BD5">
        <w:rPr>
          <w:rFonts w:ascii="Times New Roman" w:hAnsi="Times New Roman" w:cs="Times New Roman"/>
          <w:sz w:val="24"/>
          <w:szCs w:val="24"/>
        </w:rPr>
        <w:t xml:space="preserve">S2 Table. The occurrence of living </w:t>
      </w:r>
      <w:proofErr w:type="spellStart"/>
      <w:r w:rsidRPr="00611BD5">
        <w:rPr>
          <w:rFonts w:ascii="Times New Roman" w:hAnsi="Times New Roman" w:cs="Times New Roman"/>
          <w:i/>
          <w:sz w:val="24"/>
          <w:szCs w:val="24"/>
        </w:rPr>
        <w:t>Pseudolarix</w:t>
      </w:r>
      <w:proofErr w:type="spellEnd"/>
      <w:r w:rsidR="005B27F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B27F6">
        <w:rPr>
          <w:rFonts w:ascii="Times New Roman" w:hAnsi="Times New Roman"/>
          <w:i/>
          <w:iCs/>
          <w:sz w:val="24"/>
          <w:szCs w:val="24"/>
        </w:rPr>
        <w:t>amabilis</w:t>
      </w:r>
      <w:proofErr w:type="spellEnd"/>
      <w:r w:rsidR="005B27F6">
        <w:rPr>
          <w:rFonts w:ascii="Times New Roman" w:hAnsi="Times New Roman"/>
          <w:iCs/>
          <w:sz w:val="24"/>
          <w:szCs w:val="24"/>
        </w:rPr>
        <w:t xml:space="preserve"> in China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552"/>
        <w:gridCol w:w="2205"/>
      </w:tblGrid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Locations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Longitude (°E)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Latitude (°N)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Wanzhou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District, Sichuan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108.41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30.81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Lichuan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City, Hubei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108.94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30.29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Enshi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City, Hubei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109.49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30.27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Xing'an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</w:t>
            </w:r>
            <w:hyperlink r:id="rId6" w:history="1">
              <w:r w:rsidRPr="005B27F6">
                <w:rPr>
                  <w:rFonts w:ascii="Times New Roman" w:hAnsi="Times New Roman" w:cs="Times New Roman"/>
                  <w:szCs w:val="21"/>
                </w:rPr>
                <w:t>Guangxi</w:t>
              </w:r>
            </w:hyperlink>
            <w:r w:rsidRPr="005B27F6">
              <w:rPr>
                <w:rFonts w:ascii="Times New Roman" w:hAnsi="Times New Roman" w:cs="Times New Roman"/>
                <w:szCs w:val="21"/>
              </w:rPr>
              <w:t xml:space="preserve"> </w:t>
            </w:r>
            <w:hyperlink r:id="rId7" w:history="1">
              <w:r w:rsidRPr="005B27F6">
                <w:rPr>
                  <w:rFonts w:ascii="Times New Roman" w:hAnsi="Times New Roman" w:cs="Times New Roman"/>
                  <w:szCs w:val="21"/>
                </w:rPr>
                <w:t>Zhuang</w:t>
              </w:r>
            </w:hyperlink>
            <w:r w:rsidRPr="005B27F6">
              <w:rPr>
                <w:rFonts w:ascii="Times New Roman" w:hAnsi="Times New Roman" w:cs="Times New Roman"/>
                <w:szCs w:val="21"/>
              </w:rPr>
              <w:t xml:space="preserve"> </w:t>
            </w:r>
            <w:hyperlink r:id="rId8" w:history="1">
              <w:r w:rsidRPr="005B27F6">
                <w:rPr>
                  <w:rFonts w:ascii="Times New Roman" w:hAnsi="Times New Roman" w:cs="Times New Roman"/>
                  <w:szCs w:val="21"/>
                </w:rPr>
                <w:t>Autonomous</w:t>
              </w:r>
            </w:hyperlink>
            <w:r w:rsidRPr="005B27F6">
              <w:rPr>
                <w:rFonts w:ascii="Times New Roman" w:hAnsi="Times New Roman" w:cs="Times New Roman"/>
                <w:szCs w:val="21"/>
              </w:rPr>
              <w:t xml:space="preserve"> </w:t>
            </w:r>
            <w:hyperlink r:id="rId9" w:history="1">
              <w:r w:rsidRPr="005B27F6">
                <w:rPr>
                  <w:rFonts w:ascii="Times New Roman" w:hAnsi="Times New Roman" w:cs="Times New Roman"/>
                  <w:szCs w:val="21"/>
                </w:rPr>
                <w:t>Region</w:t>
              </w:r>
            </w:hyperlink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110.59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25.60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Nan County, Hunan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112.41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29.37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Nanyue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District, Hunan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112.73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27.24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Nanyue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District, Hunan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112.74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27.23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Hengshan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Hunan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112.81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27.22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Shen County, Hubei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113.31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31.86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Tongchen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Hubei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113.82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29.25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Chongyang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Hubei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114.04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29.56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Wuhan City, Hubei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114.31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30.59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Tonggu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Jiangxi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114.37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28.52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Xiushui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Jiangxi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114.41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29.01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Xin County, Henan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114.88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31.64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Yingshan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Hubei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115.68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30.74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Lushan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>, Jiangxi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115.99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29.67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Jiujiang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City, Jiangxi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116.00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29.71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Hengshan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City, Hunan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116.32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31.40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Shucheng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Anhui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116.95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31.46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Jiangle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Fujian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117.47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26.73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5226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Qingyang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Anhui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117.85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30.64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Chongan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Fujian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118.04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27.76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 xml:space="preserve">Xiamen City, </w:t>
            </w: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Fujiang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118.09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24.88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Pucheng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Fujian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118.54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27.92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 xml:space="preserve">Nanjing City, </w:t>
            </w: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Jiangshu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118.80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32.06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Suichang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Zhejiang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119.28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28.59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Linan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City, Zhejiang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119.37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30.20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Liyang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</w:t>
            </w: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Jiangshu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119.38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31.42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Guangde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Anhui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119.42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30.89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5226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Tonglu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Zhejiang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119.69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29.79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Yingxing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</w:t>
            </w: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Jiangshu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119.82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31.38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Fuyang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District, Zhejiang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119.96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30.05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Hangzhou City, Zhejiang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120.17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30.27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Qingdao City, Shandong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120.38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36.07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Tiantai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Zhejiang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120.98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29.14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B27F6">
              <w:rPr>
                <w:rFonts w:ascii="Times New Roman" w:hAnsi="Times New Roman" w:cs="Times New Roman"/>
                <w:szCs w:val="21"/>
              </w:rPr>
              <w:t>Leqing</w:t>
            </w:r>
            <w:proofErr w:type="spellEnd"/>
            <w:r w:rsidRPr="005B27F6">
              <w:rPr>
                <w:rFonts w:ascii="Times New Roman" w:hAnsi="Times New Roman" w:cs="Times New Roman"/>
                <w:szCs w:val="21"/>
              </w:rPr>
              <w:t xml:space="preserve"> County, Zhejiang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121.02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28.25</w:t>
            </w:r>
          </w:p>
        </w:tc>
      </w:tr>
      <w:tr w:rsidR="00611BD5" w:rsidRPr="005B27F6" w:rsidTr="005226A6">
        <w:trPr>
          <w:jc w:val="center"/>
        </w:trPr>
        <w:tc>
          <w:tcPr>
            <w:tcW w:w="3539" w:type="dxa"/>
            <w:vAlign w:val="center"/>
          </w:tcPr>
          <w:p w:rsidR="00611BD5" w:rsidRPr="005B27F6" w:rsidRDefault="005226A6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Taiyuan City, Shanxi Province</w:t>
            </w:r>
          </w:p>
        </w:tc>
        <w:tc>
          <w:tcPr>
            <w:tcW w:w="2552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122.55</w:t>
            </w:r>
          </w:p>
        </w:tc>
        <w:tc>
          <w:tcPr>
            <w:tcW w:w="2205" w:type="dxa"/>
            <w:vAlign w:val="center"/>
          </w:tcPr>
          <w:p w:rsidR="00611BD5" w:rsidRPr="005B27F6" w:rsidRDefault="00611BD5" w:rsidP="00611BD5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B27F6">
              <w:rPr>
                <w:rFonts w:ascii="Times New Roman" w:hAnsi="Times New Roman" w:cs="Times New Roman"/>
                <w:szCs w:val="21"/>
              </w:rPr>
              <w:t>37.87</w:t>
            </w:r>
          </w:p>
        </w:tc>
      </w:tr>
    </w:tbl>
    <w:p w:rsidR="00611BD5" w:rsidRPr="00611BD5" w:rsidRDefault="00611BD5" w:rsidP="005B27F6">
      <w:pPr>
        <w:rPr>
          <w:rFonts w:ascii="Times New Roman" w:hAnsi="Times New Roman" w:cs="Times New Roman"/>
        </w:rPr>
      </w:pPr>
    </w:p>
    <w:sectPr w:rsidR="00611BD5" w:rsidRPr="00611BD5" w:rsidSect="005B27F6">
      <w:footerReference w:type="default" r:id="rId10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13B" w:rsidRDefault="004B613B" w:rsidP="00611BD5">
      <w:r>
        <w:separator/>
      </w:r>
    </w:p>
  </w:endnote>
  <w:endnote w:type="continuationSeparator" w:id="0">
    <w:p w:rsidR="004B613B" w:rsidRDefault="004B613B" w:rsidP="0061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7227797"/>
      <w:docPartObj>
        <w:docPartGallery w:val="Page Numbers (Bottom of Page)"/>
        <w:docPartUnique/>
      </w:docPartObj>
    </w:sdtPr>
    <w:sdtEndPr/>
    <w:sdtContent>
      <w:p w:rsidR="005B27F6" w:rsidRDefault="005B27F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1B1" w:rsidRPr="008641B1">
          <w:rPr>
            <w:noProof/>
            <w:lang w:val="zh-CN"/>
          </w:rPr>
          <w:t>1</w:t>
        </w:r>
        <w:r>
          <w:fldChar w:fldCharType="end"/>
        </w:r>
      </w:p>
    </w:sdtContent>
  </w:sdt>
  <w:p w:rsidR="005B27F6" w:rsidRDefault="005B27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13B" w:rsidRDefault="004B613B" w:rsidP="00611BD5">
      <w:r>
        <w:separator/>
      </w:r>
    </w:p>
  </w:footnote>
  <w:footnote w:type="continuationSeparator" w:id="0">
    <w:p w:rsidR="004B613B" w:rsidRDefault="004B613B" w:rsidP="00611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135"/>
    <w:rsid w:val="004B613B"/>
    <w:rsid w:val="005226A6"/>
    <w:rsid w:val="005B27F6"/>
    <w:rsid w:val="00611BD5"/>
    <w:rsid w:val="008641B1"/>
    <w:rsid w:val="008D141D"/>
    <w:rsid w:val="008D2135"/>
    <w:rsid w:val="009B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7345A8-347E-4173-9837-917877A3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1B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1B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1B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1BD5"/>
    <w:rPr>
      <w:sz w:val="18"/>
      <w:szCs w:val="18"/>
    </w:rPr>
  </w:style>
  <w:style w:type="table" w:styleId="a5">
    <w:name w:val="Table Grid"/>
    <w:basedOn w:val="a1"/>
    <w:uiPriority w:val="39"/>
    <w:rsid w:val="00611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226A6"/>
    <w:rPr>
      <w:color w:val="0000FF"/>
      <w:u w:val="single"/>
    </w:rPr>
  </w:style>
  <w:style w:type="character" w:customStyle="1" w:styleId="apple-converted-space">
    <w:name w:val="apple-converted-space"/>
    <w:basedOn w:val="a0"/>
    <w:rsid w:val="005226A6"/>
  </w:style>
  <w:style w:type="character" w:styleId="a7">
    <w:name w:val="line number"/>
    <w:basedOn w:val="a0"/>
    <w:uiPriority w:val="99"/>
    <w:semiHidden/>
    <w:unhideWhenUsed/>
    <w:rsid w:val="005B2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2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0);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297</Words>
  <Characters>1695</Characters>
  <Application>Microsoft Office Word</Application>
  <DocSecurity>0</DocSecurity>
  <Lines>14</Lines>
  <Paragraphs>3</Paragraphs>
  <ScaleCrop>false</ScaleCrop>
  <Company>Microsoft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2017-04-28T06:43:00Z</dcterms:created>
  <dcterms:modified xsi:type="dcterms:W3CDTF">2017-04-29T02:45:00Z</dcterms:modified>
</cp:coreProperties>
</file>