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5B2" w:rsidRPr="00EF15B2" w:rsidRDefault="00EF15B2" w:rsidP="00EF15B2">
      <w:pPr>
        <w:spacing w:line="480" w:lineRule="auto"/>
        <w:jc w:val="left"/>
        <w:rPr>
          <w:rFonts w:ascii="Times New Roman" w:hAnsi="Times New Roman" w:cs="Times New Roman"/>
        </w:rPr>
      </w:pPr>
      <w:r w:rsidRPr="00EF15B2">
        <w:rPr>
          <w:rFonts w:ascii="Times New Roman" w:hAnsi="Times New Roman" w:cs="Times New Roman"/>
        </w:rPr>
        <w:t>S</w:t>
      </w:r>
      <w:bookmarkStart w:id="0" w:name="_GoBack"/>
      <w:bookmarkEnd w:id="0"/>
      <w:r w:rsidRPr="00EF15B2">
        <w:rPr>
          <w:rFonts w:ascii="Times New Roman" w:hAnsi="Times New Roman" w:cs="Times New Roman"/>
        </w:rPr>
        <w:t xml:space="preserve">upplementary </w:t>
      </w:r>
      <w:r w:rsidRPr="00EF15B2">
        <w:rPr>
          <w:rFonts w:ascii="Times New Roman" w:hAnsi="Times New Roman" w:cs="Times New Roman"/>
        </w:rPr>
        <w:t>List</w:t>
      </w:r>
      <w:r w:rsidRPr="00EF15B2">
        <w:rPr>
          <w:rFonts w:ascii="Times New Roman" w:hAnsi="Times New Roman" w:cs="Times New Roman"/>
        </w:rPr>
        <w:t xml:space="preserve"> S1</w:t>
      </w:r>
    </w:p>
    <w:p w:rsidR="00EF15B2" w:rsidRPr="007B01EB" w:rsidRDefault="00EF15B2" w:rsidP="00EF15B2">
      <w:pPr>
        <w:spacing w:line="480" w:lineRule="auto"/>
        <w:jc w:val="left"/>
        <w:rPr>
          <w:rFonts w:ascii="Times New Roman" w:eastAsia="Times New Roman" w:hAnsi="Times New Roman" w:cs="Times New Roman"/>
          <w:b/>
        </w:rPr>
      </w:pPr>
      <w:r w:rsidRPr="007B01EB">
        <w:rPr>
          <w:rFonts w:ascii="Times New Roman" w:hAnsi="Times New Roman" w:cs="Times New Roman"/>
          <w:b/>
        </w:rPr>
        <w:t>Examples of additional support and concessions in education, employment or training, discussed in focus groups.</w:t>
      </w:r>
    </w:p>
    <w:p w:rsidR="00EF15B2" w:rsidRPr="007B01EB" w:rsidRDefault="00EF15B2" w:rsidP="00EF15B2">
      <w:pPr>
        <w:spacing w:line="480" w:lineRule="auto"/>
        <w:jc w:val="left"/>
        <w:rPr>
          <w:rFonts w:ascii="Times New Roman" w:eastAsia="Times New Roman" w:hAnsi="Times New Roman" w:cs="Times New Roman"/>
        </w:rPr>
      </w:pPr>
      <w:r w:rsidRPr="007B01EB">
        <w:rPr>
          <w:rFonts w:ascii="Times New Roman" w:eastAsia="Times New Roman" w:hAnsi="Times New Roman" w:cs="Times New Roman"/>
        </w:rPr>
        <w:t>Advice on rights</w:t>
      </w:r>
    </w:p>
    <w:p w:rsidR="00EF15B2" w:rsidRPr="007B01EB" w:rsidRDefault="00EF15B2" w:rsidP="00EF15B2">
      <w:pPr>
        <w:spacing w:line="480" w:lineRule="auto"/>
        <w:jc w:val="left"/>
        <w:rPr>
          <w:rFonts w:ascii="Times New Roman" w:eastAsia="Times New Roman" w:hAnsi="Times New Roman" w:cs="Times New Roman"/>
        </w:rPr>
      </w:pPr>
      <w:r w:rsidRPr="007B01EB">
        <w:rPr>
          <w:rFonts w:ascii="Times New Roman" w:eastAsia="Times New Roman" w:hAnsi="Times New Roman" w:cs="Times New Roman"/>
        </w:rPr>
        <w:t>Time to attend medical appointments</w:t>
      </w:r>
    </w:p>
    <w:p w:rsidR="00EF15B2" w:rsidRPr="007B01EB" w:rsidRDefault="00EF15B2" w:rsidP="00EF15B2">
      <w:pPr>
        <w:spacing w:line="480" w:lineRule="auto"/>
        <w:jc w:val="left"/>
        <w:rPr>
          <w:rFonts w:ascii="Times New Roman" w:eastAsia="Times New Roman" w:hAnsi="Times New Roman" w:cs="Times New Roman"/>
        </w:rPr>
      </w:pPr>
      <w:r w:rsidRPr="007B01EB">
        <w:rPr>
          <w:rFonts w:ascii="Times New Roman" w:eastAsia="Times New Roman" w:hAnsi="Times New Roman" w:cs="Times New Roman"/>
        </w:rPr>
        <w:t>Adapted equipment</w:t>
      </w:r>
    </w:p>
    <w:p w:rsidR="00EF15B2" w:rsidRPr="007B01EB" w:rsidRDefault="00EF15B2" w:rsidP="00EF15B2">
      <w:pPr>
        <w:spacing w:line="480" w:lineRule="auto"/>
        <w:jc w:val="left"/>
        <w:rPr>
          <w:rFonts w:ascii="Times New Roman" w:eastAsia="Times New Roman" w:hAnsi="Times New Roman" w:cs="Times New Roman"/>
        </w:rPr>
      </w:pPr>
      <w:r w:rsidRPr="007B01EB">
        <w:rPr>
          <w:rFonts w:ascii="Times New Roman" w:eastAsia="Times New Roman" w:hAnsi="Times New Roman" w:cs="Times New Roman"/>
        </w:rPr>
        <w:t>Work station assessment and improvement (e.g. adjustable chair, gel wrist supports)</w:t>
      </w:r>
    </w:p>
    <w:p w:rsidR="00EF15B2" w:rsidRPr="007B01EB" w:rsidRDefault="00EF15B2" w:rsidP="00EF15B2">
      <w:pPr>
        <w:spacing w:line="480" w:lineRule="auto"/>
        <w:jc w:val="left"/>
        <w:rPr>
          <w:rFonts w:ascii="Times New Roman" w:eastAsia="Times New Roman" w:hAnsi="Times New Roman" w:cs="Times New Roman"/>
        </w:rPr>
      </w:pPr>
      <w:r w:rsidRPr="007B01EB">
        <w:rPr>
          <w:rFonts w:ascii="Times New Roman" w:eastAsia="Times New Roman" w:hAnsi="Times New Roman" w:cs="Times New Roman"/>
        </w:rPr>
        <w:t>Allocation of tasks in a way which recognises condition (and its fluctuating nature)</w:t>
      </w:r>
    </w:p>
    <w:p w:rsidR="00EF15B2" w:rsidRPr="007B01EB" w:rsidRDefault="00EF15B2" w:rsidP="00EF15B2">
      <w:pPr>
        <w:spacing w:line="480" w:lineRule="auto"/>
        <w:jc w:val="left"/>
        <w:rPr>
          <w:rFonts w:ascii="Times New Roman" w:eastAsia="Times New Roman" w:hAnsi="Times New Roman" w:cs="Times New Roman"/>
        </w:rPr>
      </w:pPr>
      <w:r w:rsidRPr="007B01EB">
        <w:rPr>
          <w:rFonts w:ascii="Times New Roman" w:eastAsia="Times New Roman" w:hAnsi="Times New Roman" w:cs="Times New Roman"/>
        </w:rPr>
        <w:t>Extended deadlines</w:t>
      </w:r>
    </w:p>
    <w:p w:rsidR="00EF15B2" w:rsidRPr="007B01EB" w:rsidRDefault="00EF15B2" w:rsidP="00EF15B2">
      <w:pPr>
        <w:spacing w:line="480" w:lineRule="auto"/>
        <w:jc w:val="left"/>
        <w:rPr>
          <w:rFonts w:ascii="Times New Roman" w:eastAsia="Times New Roman" w:hAnsi="Times New Roman" w:cs="Times New Roman"/>
        </w:rPr>
      </w:pPr>
      <w:r w:rsidRPr="007B01EB">
        <w:rPr>
          <w:rFonts w:ascii="Times New Roman" w:eastAsia="Times New Roman" w:hAnsi="Times New Roman" w:cs="Times New Roman"/>
        </w:rPr>
        <w:t>Help with physical tasks</w:t>
      </w:r>
    </w:p>
    <w:p w:rsidR="00EF15B2" w:rsidRPr="007B01EB" w:rsidRDefault="00EF15B2" w:rsidP="00EF15B2">
      <w:pPr>
        <w:spacing w:line="480" w:lineRule="auto"/>
        <w:jc w:val="left"/>
        <w:rPr>
          <w:rFonts w:ascii="Times New Roman" w:eastAsia="Times New Roman" w:hAnsi="Times New Roman" w:cs="Times New Roman"/>
        </w:rPr>
      </w:pPr>
      <w:r w:rsidRPr="007B01EB">
        <w:rPr>
          <w:rFonts w:ascii="Times New Roman" w:eastAsia="Times New Roman" w:hAnsi="Times New Roman" w:cs="Times New Roman"/>
        </w:rPr>
        <w:t>Flexible working hours</w:t>
      </w:r>
    </w:p>
    <w:p w:rsidR="007A2682" w:rsidRDefault="00EF15B2"/>
    <w:sectPr w:rsidR="007A26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5B2"/>
    <w:rsid w:val="00BA1669"/>
    <w:rsid w:val="00C72B1E"/>
    <w:rsid w:val="00C8191D"/>
    <w:rsid w:val="00EF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20FBE5-04B6-42EC-94A4-8B585B13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5B2"/>
    <w:pPr>
      <w:spacing w:before="200" w:after="200" w:line="240" w:lineRule="auto"/>
      <w:jc w:val="both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Hanson</dc:creator>
  <cp:keywords/>
  <dc:description/>
  <cp:lastModifiedBy>Helen Hanson</cp:lastModifiedBy>
  <cp:revision>1</cp:revision>
  <dcterms:created xsi:type="dcterms:W3CDTF">2017-04-13T14:24:00Z</dcterms:created>
  <dcterms:modified xsi:type="dcterms:W3CDTF">2017-04-13T14:27:00Z</dcterms:modified>
</cp:coreProperties>
</file>