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91D" w:rsidRPr="000F5D95" w:rsidRDefault="0093191D" w:rsidP="009319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Helvetica" w:hAnsi="Helvetica"/>
          <w:b/>
          <w:bCs/>
          <w:sz w:val="16"/>
          <w:szCs w:val="16"/>
        </w:rPr>
      </w:pPr>
      <w:r w:rsidRPr="000F5D95">
        <w:rPr>
          <w:rFonts w:ascii="Helvetica" w:hAnsi="Helvetica"/>
          <w:b/>
          <w:bCs/>
          <w:sz w:val="16"/>
          <w:szCs w:val="16"/>
        </w:rPr>
        <w:t xml:space="preserve">Table S1. Parameter estimates for the mixture </w:t>
      </w:r>
      <w:r>
        <w:rPr>
          <w:rFonts w:ascii="Helvetica" w:hAnsi="Helvetica"/>
          <w:b/>
          <w:bCs/>
          <w:sz w:val="16"/>
          <w:szCs w:val="16"/>
        </w:rPr>
        <w:t>distribution</w:t>
      </w:r>
      <w:r w:rsidRPr="0078705F">
        <w:rPr>
          <w:rFonts w:ascii="Helvetica" w:hAnsi="Helvetica"/>
          <w:b/>
          <w:bCs/>
          <w:sz w:val="16"/>
          <w:szCs w:val="16"/>
          <w:vertAlign w:val="superscript"/>
        </w:rPr>
        <w:t>1</w:t>
      </w:r>
      <w:r>
        <w:rPr>
          <w:rFonts w:ascii="Helvetica" w:hAnsi="Helvetica"/>
          <w:b/>
          <w:bCs/>
          <w:sz w:val="16"/>
          <w:szCs w:val="16"/>
        </w:rPr>
        <w:t xml:space="preserve"> </w:t>
      </w:r>
      <w:r w:rsidRPr="000F5D95">
        <w:rPr>
          <w:rFonts w:ascii="Helvetica" w:hAnsi="Helvetica"/>
          <w:b/>
          <w:bCs/>
          <w:sz w:val="16"/>
          <w:szCs w:val="16"/>
        </w:rPr>
        <w:t xml:space="preserve">of Gamma </w:t>
      </w:r>
      <w:r>
        <w:rPr>
          <w:rFonts w:ascii="Helvetica" w:hAnsi="Helvetica"/>
          <w:b/>
          <w:bCs/>
          <w:sz w:val="16"/>
          <w:szCs w:val="16"/>
        </w:rPr>
        <w:t xml:space="preserve">and </w:t>
      </w:r>
      <w:r w:rsidRPr="000F5D95">
        <w:rPr>
          <w:rFonts w:ascii="Helvetica" w:hAnsi="Helvetica"/>
          <w:b/>
          <w:bCs/>
          <w:sz w:val="16"/>
          <w:szCs w:val="16"/>
        </w:rPr>
        <w:t xml:space="preserve">Gaussian </w:t>
      </w:r>
      <w:r>
        <w:rPr>
          <w:rFonts w:ascii="Helvetica" w:hAnsi="Helvetica"/>
          <w:b/>
          <w:bCs/>
          <w:sz w:val="16"/>
          <w:szCs w:val="16"/>
        </w:rPr>
        <w:t xml:space="preserve">(normal) </w:t>
      </w:r>
      <w:r w:rsidRPr="000F5D95">
        <w:rPr>
          <w:rFonts w:ascii="Helvetica" w:hAnsi="Helvetica"/>
          <w:b/>
          <w:bCs/>
          <w:sz w:val="16"/>
          <w:szCs w:val="16"/>
        </w:rPr>
        <w:t>distributions.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4"/>
        <w:gridCol w:w="1316"/>
        <w:gridCol w:w="1127"/>
        <w:gridCol w:w="1531"/>
        <w:gridCol w:w="1530"/>
      </w:tblGrid>
      <w:tr w:rsidR="0093191D" w:rsidRPr="000F5D95" w:rsidTr="0060125A"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Helvetica" w:hAnsi="Helvetica"/>
                <w:b/>
                <w:sz w:val="16"/>
                <w:szCs w:val="16"/>
              </w:rPr>
            </w:pPr>
            <w:r w:rsidRPr="000F5D95">
              <w:rPr>
                <w:rFonts w:ascii="Helvetica" w:hAnsi="Helvetica"/>
                <w:b/>
                <w:sz w:val="16"/>
                <w:szCs w:val="16"/>
              </w:rPr>
              <w:t>Parameter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Abbreviation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hAnsi="Helvetica"/>
                <w:b/>
                <w:sz w:val="16"/>
                <w:szCs w:val="16"/>
              </w:rPr>
              <w:t xml:space="preserve"> Posterior</w:t>
            </w:r>
            <w:r>
              <w:rPr>
                <w:rFonts w:ascii="Helvetica" w:hAnsi="Helvetica"/>
                <w:b/>
                <w:sz w:val="16"/>
                <w:szCs w:val="16"/>
              </w:rPr>
              <w:t xml:space="preserve"> mean</w:t>
            </w:r>
            <w:r w:rsidRPr="000F5D95">
              <w:rPr>
                <w:rFonts w:ascii="Helvetica" w:hAnsi="Helvetic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hAnsi="Helvetica"/>
                <w:b/>
                <w:sz w:val="16"/>
                <w:szCs w:val="16"/>
              </w:rPr>
              <w:t xml:space="preserve"> Lower </w:t>
            </w:r>
            <w:r>
              <w:rPr>
                <w:rFonts w:ascii="Helvetica" w:hAnsi="Helvetica"/>
                <w:b/>
                <w:sz w:val="16"/>
                <w:szCs w:val="16"/>
              </w:rPr>
              <w:t>95% credible interval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hAnsi="Helvetica"/>
                <w:b/>
                <w:sz w:val="16"/>
                <w:szCs w:val="16"/>
              </w:rPr>
              <w:t xml:space="preserve"> Upper</w:t>
            </w:r>
            <w:r>
              <w:rPr>
                <w:rFonts w:ascii="Helvetica" w:hAnsi="Helvetica"/>
                <w:b/>
                <w:sz w:val="16"/>
                <w:szCs w:val="16"/>
              </w:rPr>
              <w:t xml:space="preserve"> 95% credible interval</w:t>
            </w:r>
          </w:p>
        </w:tc>
      </w:tr>
      <w:tr w:rsidR="0093191D" w:rsidRPr="000F5D95" w:rsidTr="0060125A">
        <w:tc>
          <w:tcPr>
            <w:tcW w:w="2344" w:type="dxa"/>
            <w:tcBorders>
              <w:top w:val="single" w:sz="4" w:space="0" w:color="auto"/>
            </w:tcBorders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Mixture weight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proofErr w:type="gramStart"/>
            <w:r w:rsidRPr="000F5D95">
              <w:rPr>
                <w:rFonts w:ascii="Helvetica" w:hAnsi="Helvetica"/>
                <w:sz w:val="16"/>
                <w:szCs w:val="16"/>
              </w:rPr>
              <w:t>p</w:t>
            </w:r>
            <w:proofErr w:type="gramEnd"/>
          </w:p>
        </w:tc>
        <w:tc>
          <w:tcPr>
            <w:tcW w:w="1127" w:type="dxa"/>
            <w:tcBorders>
              <w:top w:val="single" w:sz="4" w:space="0" w:color="auto"/>
            </w:tcBorders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0.550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0.511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0.588</w:t>
            </w:r>
          </w:p>
        </w:tc>
      </w:tr>
      <w:tr w:rsidR="0093191D" w:rsidRPr="000F5D95" w:rsidTr="0060125A">
        <w:tc>
          <w:tcPr>
            <w:tcW w:w="2344" w:type="dxa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Gamma mean</w:t>
            </w:r>
          </w:p>
        </w:tc>
        <w:tc>
          <w:tcPr>
            <w:tcW w:w="1316" w:type="dxa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Symbol" w:hAnsi="Symbol"/>
                <w:b/>
                <w:bCs/>
                <w:sz w:val="16"/>
                <w:szCs w:val="16"/>
              </w:rPr>
            </w:pPr>
            <w:r>
              <w:rPr>
                <w:rFonts w:ascii="Symbol" w:hAnsi="Symbol"/>
                <w:sz w:val="16"/>
                <w:szCs w:val="16"/>
              </w:rPr>
              <w:t></w:t>
            </w:r>
          </w:p>
        </w:tc>
        <w:tc>
          <w:tcPr>
            <w:tcW w:w="1127" w:type="dxa"/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1531" w:type="dxa"/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1.425</w:t>
            </w:r>
          </w:p>
        </w:tc>
        <w:tc>
          <w:tcPr>
            <w:tcW w:w="1530" w:type="dxa"/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1.895</w:t>
            </w:r>
          </w:p>
        </w:tc>
      </w:tr>
      <w:tr w:rsidR="0093191D" w:rsidRPr="000F5D95" w:rsidTr="0060125A">
        <w:tc>
          <w:tcPr>
            <w:tcW w:w="2344" w:type="dxa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Gamma standard deviation</w:t>
            </w:r>
          </w:p>
        </w:tc>
        <w:tc>
          <w:tcPr>
            <w:tcW w:w="1316" w:type="dxa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Symbol" w:hAnsi="Symbol"/>
                <w:sz w:val="16"/>
                <w:szCs w:val="16"/>
              </w:rPr>
              <w:t></w:t>
            </w:r>
          </w:p>
        </w:tc>
        <w:tc>
          <w:tcPr>
            <w:tcW w:w="1127" w:type="dxa"/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0.00</w:t>
            </w:r>
            <w:r>
              <w:rPr>
                <w:rFonts w:ascii="Helvetica" w:eastAsia="Times New Roman" w:hAnsi="Helvetic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31" w:type="dxa"/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1530" w:type="dxa"/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0.006</w:t>
            </w:r>
          </w:p>
        </w:tc>
      </w:tr>
      <w:tr w:rsidR="0093191D" w:rsidRPr="000F5D95" w:rsidTr="0060125A">
        <w:tc>
          <w:tcPr>
            <w:tcW w:w="2344" w:type="dxa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Gaussian mean</w:t>
            </w:r>
          </w:p>
        </w:tc>
        <w:tc>
          <w:tcPr>
            <w:tcW w:w="1316" w:type="dxa"/>
          </w:tcPr>
          <w:p w:rsidR="0093191D" w:rsidRPr="000B4B62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Symbol" w:hAnsi="Symbol"/>
                <w:sz w:val="16"/>
                <w:szCs w:val="16"/>
              </w:rPr>
              <w:t></w:t>
            </w:r>
            <w:r>
              <w:rPr>
                <w:rFonts w:ascii="Helvetica" w:hAnsi="Helvetica"/>
                <w:sz w:val="16"/>
                <w:szCs w:val="16"/>
              </w:rPr>
              <w:t>’</w:t>
            </w:r>
          </w:p>
        </w:tc>
        <w:tc>
          <w:tcPr>
            <w:tcW w:w="1127" w:type="dxa"/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0.058</w:t>
            </w:r>
          </w:p>
        </w:tc>
        <w:tc>
          <w:tcPr>
            <w:tcW w:w="1531" w:type="dxa"/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0.056</w:t>
            </w:r>
          </w:p>
        </w:tc>
        <w:tc>
          <w:tcPr>
            <w:tcW w:w="1530" w:type="dxa"/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0.059</w:t>
            </w:r>
          </w:p>
        </w:tc>
      </w:tr>
      <w:tr w:rsidR="0093191D" w:rsidRPr="000F5D95" w:rsidTr="0060125A">
        <w:tc>
          <w:tcPr>
            <w:tcW w:w="2344" w:type="dxa"/>
            <w:tcBorders>
              <w:bottom w:val="single" w:sz="4" w:space="0" w:color="auto"/>
            </w:tcBorders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Gaussian standard deviation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>
              <w:rPr>
                <w:rFonts w:ascii="Symbol" w:hAnsi="Symbol"/>
                <w:sz w:val="16"/>
                <w:szCs w:val="16"/>
              </w:rPr>
              <w:t></w:t>
            </w:r>
            <w:r>
              <w:rPr>
                <w:rFonts w:ascii="Helvetica" w:hAnsi="Helvetica"/>
                <w:sz w:val="16"/>
                <w:szCs w:val="16"/>
              </w:rPr>
              <w:t>’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93191D" w:rsidRPr="000F5D95" w:rsidRDefault="0093191D" w:rsidP="006012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525"/>
              </w:tabs>
              <w:spacing w:line="360" w:lineRule="auto"/>
              <w:jc w:val="right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0F5D95">
              <w:rPr>
                <w:rFonts w:ascii="Helvetica" w:eastAsia="Times New Roman" w:hAnsi="Helvetica"/>
                <w:color w:val="000000"/>
                <w:sz w:val="16"/>
                <w:szCs w:val="16"/>
              </w:rPr>
              <w:t>0.013</w:t>
            </w:r>
          </w:p>
        </w:tc>
      </w:tr>
    </w:tbl>
    <w:p w:rsidR="0093191D" w:rsidRPr="000F5D95" w:rsidRDefault="0093191D" w:rsidP="009319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</w:pPr>
      <w:r w:rsidRPr="008A2634">
        <w:rPr>
          <w:rFonts w:ascii="Helvetica" w:eastAsiaTheme="minorEastAsia" w:hAnsi="Helvetica" w:cs="Helvetica"/>
          <w:sz w:val="16"/>
          <w:szCs w:val="16"/>
          <w:bdr w:val="none" w:sz="0" w:space="0" w:color="auto"/>
          <w:vertAlign w:val="superscript"/>
        </w:rPr>
        <w:t>1</w:t>
      </w:r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>mixture(p</w:t>
      </w:r>
      <w:proofErr w:type="gramStart"/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>,</w:t>
      </w:r>
      <w:r>
        <w:rPr>
          <w:rFonts w:ascii="Symbol" w:hAnsi="Symbol"/>
          <w:sz w:val="16"/>
          <w:szCs w:val="16"/>
        </w:rPr>
        <w:t></w:t>
      </w:r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>,</w:t>
      </w:r>
      <w:r>
        <w:rPr>
          <w:rFonts w:ascii="Symbol" w:hAnsi="Symbol"/>
          <w:sz w:val="16"/>
          <w:szCs w:val="16"/>
        </w:rPr>
        <w:t></w:t>
      </w:r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>,</w:t>
      </w:r>
      <w:r>
        <w:rPr>
          <w:rFonts w:ascii="Symbol" w:hAnsi="Symbol"/>
          <w:sz w:val="16"/>
          <w:szCs w:val="16"/>
        </w:rPr>
        <w:t></w:t>
      </w:r>
      <w:r>
        <w:rPr>
          <w:rFonts w:ascii="Helvetica" w:hAnsi="Helvetica"/>
          <w:sz w:val="16"/>
          <w:szCs w:val="16"/>
        </w:rPr>
        <w:t>’</w:t>
      </w:r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>,</w:t>
      </w:r>
      <w:r>
        <w:rPr>
          <w:rFonts w:ascii="Symbol" w:hAnsi="Symbol"/>
          <w:sz w:val="16"/>
          <w:szCs w:val="16"/>
        </w:rPr>
        <w:t></w:t>
      </w:r>
      <w:r>
        <w:rPr>
          <w:rFonts w:ascii="Helvetica" w:hAnsi="Helvetica"/>
          <w:sz w:val="16"/>
          <w:szCs w:val="16"/>
        </w:rPr>
        <w:t>’</w:t>
      </w:r>
      <w:proofErr w:type="gramEnd"/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 xml:space="preserve">) = p </w:t>
      </w:r>
      <m:oMath>
        <m:r>
          <m:rPr>
            <m:sty m:val="p"/>
          </m:rPr>
          <w:rPr>
            <w:rFonts w:ascii="Cambria Math" w:hAnsi="Cambria Math" w:cs="Lucida Grande"/>
            <w:color w:val="000000"/>
            <w:sz w:val="16"/>
            <w:szCs w:val="16"/>
          </w:rPr>
          <m:t>*</m:t>
        </m:r>
      </m:oMath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 xml:space="preserve"> Gamma(</w:t>
      </w:r>
      <w:r>
        <w:rPr>
          <w:rFonts w:ascii="Symbol" w:hAnsi="Symbol"/>
          <w:sz w:val="16"/>
          <w:szCs w:val="16"/>
        </w:rPr>
        <w:t></w:t>
      </w:r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>,</w:t>
      </w:r>
      <w:r>
        <w:rPr>
          <w:rFonts w:ascii="Symbol" w:hAnsi="Symbol"/>
          <w:sz w:val="16"/>
          <w:szCs w:val="16"/>
        </w:rPr>
        <w:t></w:t>
      </w:r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>) + (1</w:t>
      </w:r>
      <w:r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 xml:space="preserve"> – </w:t>
      </w:r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 xml:space="preserve">p) </w:t>
      </w:r>
      <m:oMath>
        <m:r>
          <m:rPr>
            <m:sty m:val="p"/>
          </m:rPr>
          <w:rPr>
            <w:rFonts w:ascii="Cambria Math" w:hAnsi="Cambria Math" w:cs="Lucida Grande"/>
            <w:color w:val="000000"/>
            <w:sz w:val="16"/>
            <w:szCs w:val="16"/>
          </w:rPr>
          <m:t>*</m:t>
        </m:r>
      </m:oMath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 xml:space="preserve"> Gaussian(</w:t>
      </w:r>
      <w:r>
        <w:rPr>
          <w:rFonts w:ascii="Symbol" w:hAnsi="Symbol"/>
          <w:sz w:val="16"/>
          <w:szCs w:val="16"/>
        </w:rPr>
        <w:t></w:t>
      </w:r>
      <w:r>
        <w:rPr>
          <w:rFonts w:ascii="Helvetica" w:hAnsi="Helvetica"/>
          <w:sz w:val="16"/>
          <w:szCs w:val="16"/>
        </w:rPr>
        <w:t>’</w:t>
      </w:r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>,</w:t>
      </w:r>
      <w:r>
        <w:rPr>
          <w:rFonts w:ascii="Symbol" w:hAnsi="Symbol"/>
          <w:sz w:val="16"/>
          <w:szCs w:val="16"/>
        </w:rPr>
        <w:t></w:t>
      </w:r>
      <w:r>
        <w:rPr>
          <w:rFonts w:ascii="Helvetica" w:hAnsi="Helvetica"/>
          <w:sz w:val="16"/>
          <w:szCs w:val="16"/>
        </w:rPr>
        <w:t>’</w:t>
      </w:r>
      <w:r w:rsidRPr="000F5D95">
        <w:rPr>
          <w:rFonts w:ascii="Helvetica" w:eastAsiaTheme="minorEastAsia" w:hAnsi="Helvetica" w:cs="Helvetica"/>
          <w:sz w:val="16"/>
          <w:szCs w:val="16"/>
          <w:bdr w:val="none" w:sz="0" w:space="0" w:color="auto"/>
        </w:rPr>
        <w:t>)</w:t>
      </w:r>
    </w:p>
    <w:p w:rsidR="00DB3D62" w:rsidRDefault="00DB3D62">
      <w:bookmarkStart w:id="0" w:name="_GoBack"/>
      <w:bookmarkEnd w:id="0"/>
    </w:p>
    <w:sectPr w:rsidR="00DB3D62" w:rsidSect="00293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4E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1D"/>
    <w:rsid w:val="00293FE2"/>
    <w:rsid w:val="0093191D"/>
    <w:rsid w:val="00DB3D62"/>
    <w:rsid w:val="00E0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D493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Helvetic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319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19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19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1D"/>
    <w:rPr>
      <w:rFonts w:ascii="Lucida Grande" w:eastAsia="Arial Unicode MS" w:hAnsi="Lucida Grande" w:cs="Lucida Grande"/>
      <w:sz w:val="18"/>
      <w:szCs w:val="18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Helvetica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319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191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19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1D"/>
    <w:rPr>
      <w:rFonts w:ascii="Lucida Grande" w:eastAsia="Arial Unicode MS" w:hAnsi="Lucida Grande" w:cs="Lucida Grande"/>
      <w:sz w:val="18"/>
      <w:szCs w:val="18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Macintosh Word</Application>
  <DocSecurity>0</DocSecurity>
  <Lines>3</Lines>
  <Paragraphs>1</Paragraphs>
  <ScaleCrop>false</ScaleCrop>
  <Company>UCSD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Wertheim</dc:creator>
  <cp:keywords/>
  <dc:description/>
  <cp:lastModifiedBy>Joel Wertheim</cp:lastModifiedBy>
  <cp:revision>1</cp:revision>
  <dcterms:created xsi:type="dcterms:W3CDTF">2016-11-30T18:45:00Z</dcterms:created>
  <dcterms:modified xsi:type="dcterms:W3CDTF">2016-11-30T18:46:00Z</dcterms:modified>
</cp:coreProperties>
</file>