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D5B" w:rsidRPr="005F5BFF" w:rsidRDefault="00A05A58" w:rsidP="005C254B">
      <w:pPr>
        <w:rPr>
          <w:rFonts w:ascii="Times New Roman" w:hAnsi="Times New Roman" w:cs="Times New Roman"/>
          <w:b/>
          <w:sz w:val="24"/>
          <w:lang w:val="en-US"/>
        </w:rPr>
      </w:pPr>
      <w:r w:rsidRPr="005F5BFF">
        <w:rPr>
          <w:rFonts w:ascii="Times New Roman" w:hAnsi="Times New Roman" w:cs="Times New Roman"/>
          <w:b/>
          <w:sz w:val="24"/>
          <w:lang w:val="en-US"/>
        </w:rPr>
        <w:t>S1</w:t>
      </w:r>
      <w:r w:rsidR="00117FCD">
        <w:rPr>
          <w:rFonts w:ascii="Times New Roman" w:hAnsi="Times New Roman" w:cs="Times New Roman"/>
          <w:b/>
          <w:sz w:val="24"/>
          <w:lang w:val="en-US"/>
        </w:rPr>
        <w:t xml:space="preserve"> Table</w:t>
      </w:r>
      <w:r w:rsidRPr="005F5BFF">
        <w:rPr>
          <w:rFonts w:ascii="Times New Roman" w:hAnsi="Times New Roman" w:cs="Times New Roman"/>
          <w:b/>
          <w:sz w:val="24"/>
          <w:lang w:val="en-US"/>
        </w:rPr>
        <w:t xml:space="preserve">: </w:t>
      </w:r>
      <w:r w:rsidR="00656EF7" w:rsidRPr="005F5BFF">
        <w:rPr>
          <w:rFonts w:ascii="Times New Roman" w:hAnsi="Times New Roman" w:cs="Times New Roman"/>
          <w:b/>
          <w:sz w:val="24"/>
          <w:lang w:val="en-US"/>
        </w:rPr>
        <w:t>Detail</w:t>
      </w:r>
      <w:r w:rsidR="001D78CB">
        <w:rPr>
          <w:rFonts w:ascii="Times New Roman" w:hAnsi="Times New Roman" w:cs="Times New Roman"/>
          <w:b/>
          <w:sz w:val="24"/>
          <w:lang w:val="en-US"/>
        </w:rPr>
        <w:t>ed</w:t>
      </w:r>
      <w:r w:rsidR="00656EF7" w:rsidRPr="005F5BFF">
        <w:rPr>
          <w:rFonts w:ascii="Times New Roman" w:hAnsi="Times New Roman" w:cs="Times New Roman"/>
          <w:b/>
          <w:sz w:val="24"/>
          <w:lang w:val="en-US"/>
        </w:rPr>
        <w:t xml:space="preserve"> information of human serum grouping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2281"/>
        <w:gridCol w:w="977"/>
        <w:gridCol w:w="1115"/>
        <w:gridCol w:w="736"/>
        <w:gridCol w:w="623"/>
        <w:gridCol w:w="1166"/>
        <w:gridCol w:w="1092"/>
        <w:gridCol w:w="1092"/>
      </w:tblGrid>
      <w:tr w:rsidR="0030215E" w:rsidRPr="00E3035A" w:rsidTr="0030215E">
        <w:tc>
          <w:tcPr>
            <w:tcW w:w="1256" w:type="pct"/>
            <w:vMerge w:val="restart"/>
            <w:tcBorders>
              <w:top w:val="single" w:sz="4" w:space="0" w:color="auto"/>
            </w:tcBorders>
            <w:vAlign w:val="center"/>
          </w:tcPr>
          <w:p w:rsidR="0030215E" w:rsidRPr="00E3035A" w:rsidRDefault="0030215E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38" w:type="pct"/>
            <w:vMerge w:val="restart"/>
            <w:tcBorders>
              <w:top w:val="single" w:sz="4" w:space="0" w:color="auto"/>
            </w:tcBorders>
            <w:vAlign w:val="center"/>
          </w:tcPr>
          <w:p w:rsidR="0030215E" w:rsidRPr="00E3035A" w:rsidRDefault="0030215E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>Number of samples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</w:tcBorders>
            <w:vAlign w:val="center"/>
          </w:tcPr>
          <w:p w:rsidR="0030215E" w:rsidRPr="00E3035A" w:rsidRDefault="0030215E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>Age (year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s</w:t>
            </w:r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>)</w:t>
            </w:r>
          </w:p>
        </w:tc>
        <w:tc>
          <w:tcPr>
            <w:tcW w:w="74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215E" w:rsidRPr="00E3035A" w:rsidRDefault="0030215E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Presence of</w:t>
            </w:r>
          </w:p>
        </w:tc>
        <w:tc>
          <w:tcPr>
            <w:tcW w:w="642" w:type="pct"/>
            <w:vMerge w:val="restart"/>
            <w:tcBorders>
              <w:top w:val="single" w:sz="4" w:space="0" w:color="auto"/>
            </w:tcBorders>
            <w:vAlign w:val="center"/>
          </w:tcPr>
          <w:p w:rsidR="0030215E" w:rsidRDefault="0030215E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Neutralization</w:t>
            </w:r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proofErr w:type="spellStart"/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>titer</w:t>
            </w:r>
            <w:proofErr w:type="spellEnd"/>
          </w:p>
        </w:tc>
        <w:tc>
          <w:tcPr>
            <w:tcW w:w="120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215E" w:rsidRPr="00E3035A" w:rsidRDefault="0030215E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OD range</w:t>
            </w:r>
          </w:p>
        </w:tc>
      </w:tr>
      <w:tr w:rsidR="0030215E" w:rsidRPr="00E3035A" w:rsidTr="0030215E">
        <w:tc>
          <w:tcPr>
            <w:tcW w:w="1256" w:type="pct"/>
            <w:vMerge/>
            <w:tcBorders>
              <w:bottom w:val="single" w:sz="4" w:space="0" w:color="auto"/>
            </w:tcBorders>
            <w:vAlign w:val="center"/>
          </w:tcPr>
          <w:p w:rsidR="0030215E" w:rsidRPr="00E3035A" w:rsidRDefault="0030215E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538" w:type="pct"/>
            <w:vMerge/>
            <w:tcBorders>
              <w:bottom w:val="single" w:sz="4" w:space="0" w:color="auto"/>
            </w:tcBorders>
            <w:vAlign w:val="center"/>
          </w:tcPr>
          <w:p w:rsidR="0030215E" w:rsidRPr="00E3035A" w:rsidRDefault="0030215E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614" w:type="pct"/>
            <w:vMerge/>
            <w:tcBorders>
              <w:bottom w:val="single" w:sz="4" w:space="0" w:color="auto"/>
            </w:tcBorders>
            <w:vAlign w:val="center"/>
          </w:tcPr>
          <w:p w:rsidR="0030215E" w:rsidRPr="00E3035A" w:rsidRDefault="0030215E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215E" w:rsidRPr="00E3035A" w:rsidRDefault="0030215E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>IgM</w:t>
            </w:r>
          </w:p>
        </w:tc>
        <w:tc>
          <w:tcPr>
            <w:tcW w:w="3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215E" w:rsidRPr="00E3035A" w:rsidRDefault="0030215E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proofErr w:type="spellStart"/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>IgG</w:t>
            </w:r>
            <w:proofErr w:type="spellEnd"/>
          </w:p>
        </w:tc>
        <w:tc>
          <w:tcPr>
            <w:tcW w:w="642" w:type="pct"/>
            <w:vMerge/>
            <w:tcBorders>
              <w:bottom w:val="single" w:sz="4" w:space="0" w:color="auto"/>
            </w:tcBorders>
            <w:vAlign w:val="center"/>
          </w:tcPr>
          <w:p w:rsidR="0030215E" w:rsidRPr="00E3035A" w:rsidRDefault="0030215E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215E" w:rsidRDefault="0030215E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proofErr w:type="spellStart"/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>IgM</w:t>
            </w:r>
            <w:proofErr w:type="spellEnd"/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30215E">
              <w:rPr>
                <w:rFonts w:ascii="Times New Roman" w:hAnsi="Times New Roman" w:cs="Times New Roman"/>
                <w:b/>
                <w:sz w:val="18"/>
                <w:szCs w:val="20"/>
                <w:vertAlign w:val="superscript"/>
              </w:rPr>
              <w:t>a</w:t>
            </w:r>
          </w:p>
          <w:p w:rsidR="0030215E" w:rsidRPr="00E3035A" w:rsidRDefault="0030215E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215E" w:rsidRDefault="0030215E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proofErr w:type="spellStart"/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>IgG</w:t>
            </w:r>
            <w:proofErr w:type="spellEnd"/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30215E">
              <w:rPr>
                <w:rFonts w:ascii="Times New Roman" w:hAnsi="Times New Roman" w:cs="Times New Roman"/>
                <w:b/>
                <w:sz w:val="18"/>
                <w:szCs w:val="20"/>
                <w:vertAlign w:val="superscript"/>
              </w:rPr>
              <w:t>b</w:t>
            </w:r>
          </w:p>
          <w:p w:rsidR="0030215E" w:rsidRPr="00E3035A" w:rsidRDefault="0030215E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  <w:tr w:rsidR="003C646D" w:rsidRPr="00E3035A" w:rsidTr="0030215E">
        <w:tc>
          <w:tcPr>
            <w:tcW w:w="1256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>(A) Overall</w:t>
            </w:r>
          </w:p>
        </w:tc>
        <w:tc>
          <w:tcPr>
            <w:tcW w:w="538" w:type="pct"/>
            <w:vAlign w:val="center"/>
          </w:tcPr>
          <w:p w:rsidR="003C646D" w:rsidRPr="007345F9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14" w:type="pct"/>
            <w:vAlign w:val="center"/>
          </w:tcPr>
          <w:p w:rsidR="003C646D" w:rsidRDefault="003C646D" w:rsidP="003C646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42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01" w:type="pct"/>
            <w:vAlign w:val="center"/>
          </w:tcPr>
          <w:p w:rsidR="003C646D" w:rsidRDefault="003C646D" w:rsidP="003C646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01" w:type="pct"/>
            <w:vAlign w:val="center"/>
          </w:tcPr>
          <w:p w:rsidR="003C646D" w:rsidRDefault="003C646D" w:rsidP="003C646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C646D" w:rsidRPr="00E3035A" w:rsidTr="0030215E">
        <w:tc>
          <w:tcPr>
            <w:tcW w:w="1256" w:type="pct"/>
            <w:vAlign w:val="center"/>
          </w:tcPr>
          <w:p w:rsidR="007D31B7" w:rsidRPr="00E3035A" w:rsidRDefault="007D31B7" w:rsidP="00A91293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HFMD patient</w:t>
            </w:r>
          </w:p>
        </w:tc>
        <w:tc>
          <w:tcPr>
            <w:tcW w:w="538" w:type="pct"/>
            <w:vAlign w:val="center"/>
          </w:tcPr>
          <w:p w:rsidR="007D31B7" w:rsidRPr="007345F9" w:rsidRDefault="007345F9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45F9"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614" w:type="pct"/>
            <w:vAlign w:val="center"/>
          </w:tcPr>
          <w:p w:rsidR="0003681C" w:rsidRPr="0003681C" w:rsidRDefault="0003681C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0.17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10</w:t>
            </w:r>
          </w:p>
        </w:tc>
        <w:tc>
          <w:tcPr>
            <w:tcW w:w="405" w:type="pct"/>
            <w:vAlign w:val="center"/>
          </w:tcPr>
          <w:p w:rsidR="007D31B7" w:rsidRPr="00E3035A" w:rsidRDefault="00DA106A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- / +</w:t>
            </w:r>
          </w:p>
        </w:tc>
        <w:tc>
          <w:tcPr>
            <w:tcW w:w="343" w:type="pct"/>
            <w:vAlign w:val="center"/>
          </w:tcPr>
          <w:p w:rsidR="007D31B7" w:rsidRPr="00E3035A" w:rsidRDefault="00DA106A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- / +</w:t>
            </w:r>
          </w:p>
        </w:tc>
        <w:tc>
          <w:tcPr>
            <w:tcW w:w="642" w:type="pct"/>
            <w:vAlign w:val="center"/>
          </w:tcPr>
          <w:p w:rsidR="007D31B7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&lt;1:8 / ≥1:8</w:t>
            </w:r>
          </w:p>
        </w:tc>
        <w:tc>
          <w:tcPr>
            <w:tcW w:w="601" w:type="pct"/>
            <w:vAlign w:val="center"/>
          </w:tcPr>
          <w:p w:rsidR="00351822" w:rsidRPr="00351822" w:rsidRDefault="00351822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0.00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2.20</w:t>
            </w:r>
          </w:p>
        </w:tc>
        <w:tc>
          <w:tcPr>
            <w:tcW w:w="601" w:type="pct"/>
            <w:vAlign w:val="center"/>
          </w:tcPr>
          <w:p w:rsidR="007D31B7" w:rsidRPr="00351822" w:rsidRDefault="00351822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0.17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1.76</w:t>
            </w:r>
          </w:p>
        </w:tc>
      </w:tr>
      <w:tr w:rsidR="003C646D" w:rsidRPr="00E3035A" w:rsidTr="0030215E">
        <w:tc>
          <w:tcPr>
            <w:tcW w:w="1256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Non-HFMD (children)</w:t>
            </w:r>
          </w:p>
        </w:tc>
        <w:tc>
          <w:tcPr>
            <w:tcW w:w="538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614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0.67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 11</w:t>
            </w:r>
          </w:p>
        </w:tc>
        <w:tc>
          <w:tcPr>
            <w:tcW w:w="405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- / +</w:t>
            </w:r>
          </w:p>
        </w:tc>
        <w:tc>
          <w:tcPr>
            <w:tcW w:w="642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&lt;1:8 / ≥1:8</w:t>
            </w:r>
          </w:p>
        </w:tc>
        <w:tc>
          <w:tcPr>
            <w:tcW w:w="601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0.00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 0.05</w:t>
            </w:r>
          </w:p>
        </w:tc>
        <w:tc>
          <w:tcPr>
            <w:tcW w:w="601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0.22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 1.77</w:t>
            </w:r>
          </w:p>
        </w:tc>
      </w:tr>
      <w:tr w:rsidR="003C646D" w:rsidRPr="00E3035A" w:rsidTr="0030215E">
        <w:tc>
          <w:tcPr>
            <w:tcW w:w="1256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Non-HFMD (adult)</w:t>
            </w:r>
          </w:p>
        </w:tc>
        <w:tc>
          <w:tcPr>
            <w:tcW w:w="538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614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25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 39</w:t>
            </w:r>
          </w:p>
        </w:tc>
        <w:tc>
          <w:tcPr>
            <w:tcW w:w="405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+</w:t>
            </w:r>
          </w:p>
        </w:tc>
        <w:tc>
          <w:tcPr>
            <w:tcW w:w="642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≥1:32</w:t>
            </w:r>
          </w:p>
        </w:tc>
        <w:tc>
          <w:tcPr>
            <w:tcW w:w="601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0.04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 0.11</w:t>
            </w:r>
          </w:p>
        </w:tc>
        <w:tc>
          <w:tcPr>
            <w:tcW w:w="601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0.52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 2.47</w:t>
            </w:r>
          </w:p>
        </w:tc>
      </w:tr>
      <w:tr w:rsidR="003C646D" w:rsidRPr="00E3035A" w:rsidTr="0030215E">
        <w:tc>
          <w:tcPr>
            <w:tcW w:w="1256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38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14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42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bookmarkStart w:id="0" w:name="_GoBack"/>
            <w:bookmarkEnd w:id="0"/>
          </w:p>
        </w:tc>
        <w:tc>
          <w:tcPr>
            <w:tcW w:w="601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01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C646D" w:rsidRPr="00E3035A" w:rsidTr="0030215E">
        <w:tc>
          <w:tcPr>
            <w:tcW w:w="1794" w:type="pct"/>
            <w:gridSpan w:val="2"/>
            <w:vAlign w:val="center"/>
          </w:tcPr>
          <w:p w:rsidR="003C646D" w:rsidRPr="00E3035A" w:rsidRDefault="003C646D" w:rsidP="003C646D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(B</w:t>
            </w:r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>) W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estern blot: Antigen recognition</w:t>
            </w:r>
          </w:p>
        </w:tc>
        <w:tc>
          <w:tcPr>
            <w:tcW w:w="614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42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01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01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C646D" w:rsidRPr="00E3035A" w:rsidTr="0030215E">
        <w:tc>
          <w:tcPr>
            <w:tcW w:w="1256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Acute</w:t>
            </w:r>
            <w:r w:rsidR="003C646D">
              <w:rPr>
                <w:rFonts w:ascii="Times New Roman" w:hAnsi="Times New Roman" w:cs="Times New Roman"/>
                <w:sz w:val="18"/>
                <w:szCs w:val="20"/>
              </w:rPr>
              <w:t xml:space="preserve"> infection with no neutralization</w:t>
            </w:r>
          </w:p>
        </w:tc>
        <w:tc>
          <w:tcPr>
            <w:tcW w:w="538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614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1.5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405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+</w:t>
            </w:r>
          </w:p>
        </w:tc>
        <w:tc>
          <w:tcPr>
            <w:tcW w:w="343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+</w:t>
            </w:r>
          </w:p>
        </w:tc>
        <w:tc>
          <w:tcPr>
            <w:tcW w:w="642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&lt;1:8</w:t>
            </w:r>
          </w:p>
        </w:tc>
        <w:tc>
          <w:tcPr>
            <w:tcW w:w="601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0.31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1.03</w:t>
            </w:r>
          </w:p>
        </w:tc>
        <w:tc>
          <w:tcPr>
            <w:tcW w:w="601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0.54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0.79</w:t>
            </w:r>
          </w:p>
        </w:tc>
      </w:tr>
      <w:tr w:rsidR="003C646D" w:rsidRPr="00E3035A" w:rsidTr="0030215E">
        <w:tc>
          <w:tcPr>
            <w:tcW w:w="1256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Acute</w:t>
            </w:r>
            <w:r w:rsidR="003C646D">
              <w:rPr>
                <w:rFonts w:ascii="Times New Roman" w:hAnsi="Times New Roman" w:cs="Times New Roman"/>
                <w:sz w:val="18"/>
                <w:szCs w:val="20"/>
              </w:rPr>
              <w:t xml:space="preserve"> infection with high neutralization</w:t>
            </w:r>
          </w:p>
        </w:tc>
        <w:tc>
          <w:tcPr>
            <w:tcW w:w="538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12</w:t>
            </w:r>
          </w:p>
        </w:tc>
        <w:tc>
          <w:tcPr>
            <w:tcW w:w="614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 4</w:t>
            </w:r>
          </w:p>
        </w:tc>
        <w:tc>
          <w:tcPr>
            <w:tcW w:w="405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+</w:t>
            </w:r>
          </w:p>
        </w:tc>
        <w:tc>
          <w:tcPr>
            <w:tcW w:w="343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+</w:t>
            </w:r>
          </w:p>
        </w:tc>
        <w:tc>
          <w:tcPr>
            <w:tcW w:w="642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≥1:32</w:t>
            </w:r>
          </w:p>
        </w:tc>
        <w:tc>
          <w:tcPr>
            <w:tcW w:w="601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0.42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2.20</w:t>
            </w:r>
          </w:p>
        </w:tc>
        <w:tc>
          <w:tcPr>
            <w:tcW w:w="601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0.63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1.32</w:t>
            </w:r>
          </w:p>
        </w:tc>
      </w:tr>
      <w:tr w:rsidR="003C646D" w:rsidRPr="00E3035A" w:rsidTr="0030215E">
        <w:tc>
          <w:tcPr>
            <w:tcW w:w="1256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Convalescent</w:t>
            </w:r>
          </w:p>
        </w:tc>
        <w:tc>
          <w:tcPr>
            <w:tcW w:w="538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614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 4.25</w:t>
            </w:r>
          </w:p>
        </w:tc>
        <w:tc>
          <w:tcPr>
            <w:tcW w:w="405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+</w:t>
            </w:r>
          </w:p>
        </w:tc>
        <w:tc>
          <w:tcPr>
            <w:tcW w:w="642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≥1:8</w:t>
            </w:r>
          </w:p>
        </w:tc>
        <w:tc>
          <w:tcPr>
            <w:tcW w:w="601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0.02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0.10</w:t>
            </w:r>
          </w:p>
        </w:tc>
        <w:tc>
          <w:tcPr>
            <w:tcW w:w="601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0.75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1.76</w:t>
            </w:r>
          </w:p>
        </w:tc>
      </w:tr>
      <w:tr w:rsidR="003C646D" w:rsidRPr="00E3035A" w:rsidTr="0030215E">
        <w:tc>
          <w:tcPr>
            <w:tcW w:w="1256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38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14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42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01" w:type="pct"/>
            <w:vAlign w:val="center"/>
          </w:tcPr>
          <w:p w:rsidR="00A91293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01" w:type="pct"/>
            <w:vAlign w:val="center"/>
          </w:tcPr>
          <w:p w:rsidR="00A91293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C646D" w:rsidRPr="00E3035A" w:rsidTr="0030215E">
        <w:tc>
          <w:tcPr>
            <w:tcW w:w="1794" w:type="pct"/>
            <w:gridSpan w:val="2"/>
            <w:vAlign w:val="center"/>
          </w:tcPr>
          <w:p w:rsidR="003C646D" w:rsidRPr="00E3035A" w:rsidRDefault="003C646D" w:rsidP="003C646D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(C</w:t>
            </w:r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>) ELISA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: E</w:t>
            </w:r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>pi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to</w:t>
            </w:r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>pe mapping</w:t>
            </w:r>
          </w:p>
        </w:tc>
        <w:tc>
          <w:tcPr>
            <w:tcW w:w="614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42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01" w:type="pct"/>
            <w:vAlign w:val="center"/>
          </w:tcPr>
          <w:p w:rsidR="003C646D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01" w:type="pct"/>
            <w:vAlign w:val="center"/>
          </w:tcPr>
          <w:p w:rsidR="003C646D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C646D" w:rsidRPr="00E3035A" w:rsidTr="0030215E">
        <w:tc>
          <w:tcPr>
            <w:tcW w:w="1256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Acute</w:t>
            </w:r>
            <w:r w:rsidR="003C646D">
              <w:rPr>
                <w:rFonts w:ascii="Times New Roman" w:hAnsi="Times New Roman" w:cs="Times New Roman"/>
                <w:sz w:val="18"/>
                <w:szCs w:val="20"/>
              </w:rPr>
              <w:t xml:space="preserve"> infection with high neutralization</w:t>
            </w:r>
          </w:p>
        </w:tc>
        <w:tc>
          <w:tcPr>
            <w:tcW w:w="538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614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1.83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 4</w:t>
            </w:r>
          </w:p>
        </w:tc>
        <w:tc>
          <w:tcPr>
            <w:tcW w:w="405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+</w:t>
            </w:r>
          </w:p>
        </w:tc>
        <w:tc>
          <w:tcPr>
            <w:tcW w:w="343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+</w:t>
            </w:r>
          </w:p>
        </w:tc>
        <w:tc>
          <w:tcPr>
            <w:tcW w:w="642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≥1:32</w:t>
            </w:r>
          </w:p>
        </w:tc>
        <w:tc>
          <w:tcPr>
            <w:tcW w:w="601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0.76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1.62</w:t>
            </w:r>
          </w:p>
        </w:tc>
        <w:tc>
          <w:tcPr>
            <w:tcW w:w="601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0.98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1.32</w:t>
            </w:r>
          </w:p>
        </w:tc>
      </w:tr>
      <w:tr w:rsidR="003C646D" w:rsidRPr="00E3035A" w:rsidTr="0030215E">
        <w:tc>
          <w:tcPr>
            <w:tcW w:w="1256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Convalescent</w:t>
            </w:r>
          </w:p>
        </w:tc>
        <w:tc>
          <w:tcPr>
            <w:tcW w:w="538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614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 4.25</w:t>
            </w:r>
          </w:p>
        </w:tc>
        <w:tc>
          <w:tcPr>
            <w:tcW w:w="405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+</w:t>
            </w:r>
          </w:p>
        </w:tc>
        <w:tc>
          <w:tcPr>
            <w:tcW w:w="642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≥1:8</w:t>
            </w:r>
          </w:p>
        </w:tc>
        <w:tc>
          <w:tcPr>
            <w:tcW w:w="601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0.02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0.03</w:t>
            </w:r>
          </w:p>
        </w:tc>
        <w:tc>
          <w:tcPr>
            <w:tcW w:w="601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1.07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1.76</w:t>
            </w:r>
          </w:p>
        </w:tc>
      </w:tr>
      <w:tr w:rsidR="003C646D" w:rsidRPr="00E3035A" w:rsidTr="0030215E">
        <w:tc>
          <w:tcPr>
            <w:tcW w:w="1256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Non-HFMD (children)</w:t>
            </w:r>
          </w:p>
        </w:tc>
        <w:tc>
          <w:tcPr>
            <w:tcW w:w="538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614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0.67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 4</w:t>
            </w:r>
          </w:p>
        </w:tc>
        <w:tc>
          <w:tcPr>
            <w:tcW w:w="405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- / +</w:t>
            </w:r>
          </w:p>
        </w:tc>
        <w:tc>
          <w:tcPr>
            <w:tcW w:w="642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&lt;1:8 / ≥1:8</w:t>
            </w:r>
          </w:p>
        </w:tc>
        <w:tc>
          <w:tcPr>
            <w:tcW w:w="601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0.00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0.01</w:t>
            </w:r>
          </w:p>
        </w:tc>
        <w:tc>
          <w:tcPr>
            <w:tcW w:w="601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0.22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1.50</w:t>
            </w:r>
          </w:p>
        </w:tc>
      </w:tr>
      <w:tr w:rsidR="003C646D" w:rsidRPr="00E3035A" w:rsidTr="0030215E">
        <w:tc>
          <w:tcPr>
            <w:tcW w:w="1256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Non-HFMD (adult)</w:t>
            </w:r>
          </w:p>
        </w:tc>
        <w:tc>
          <w:tcPr>
            <w:tcW w:w="538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614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25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 39</w:t>
            </w:r>
          </w:p>
        </w:tc>
        <w:tc>
          <w:tcPr>
            <w:tcW w:w="405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+</w:t>
            </w:r>
          </w:p>
        </w:tc>
        <w:tc>
          <w:tcPr>
            <w:tcW w:w="642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≥1:32</w:t>
            </w:r>
          </w:p>
        </w:tc>
        <w:tc>
          <w:tcPr>
            <w:tcW w:w="601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0.04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 0.11</w:t>
            </w:r>
          </w:p>
        </w:tc>
        <w:tc>
          <w:tcPr>
            <w:tcW w:w="601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0.52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 2.47</w:t>
            </w:r>
          </w:p>
        </w:tc>
      </w:tr>
      <w:tr w:rsidR="003C646D" w:rsidRPr="00E3035A" w:rsidTr="0030215E">
        <w:tc>
          <w:tcPr>
            <w:tcW w:w="1256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38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14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42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01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01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C646D" w:rsidRPr="00E3035A" w:rsidTr="0030215E">
        <w:tc>
          <w:tcPr>
            <w:tcW w:w="1794" w:type="pct"/>
            <w:gridSpan w:val="2"/>
            <w:vAlign w:val="center"/>
          </w:tcPr>
          <w:p w:rsidR="003C646D" w:rsidRPr="00E3035A" w:rsidRDefault="003C646D" w:rsidP="003C646D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(D</w:t>
            </w:r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>) ELISA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:</w:t>
            </w:r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proofErr w:type="spellStart"/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>IgM</w:t>
            </w:r>
            <w:proofErr w:type="spellEnd"/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proofErr w:type="spellStart"/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>seroprevalence</w:t>
            </w:r>
            <w:proofErr w:type="spellEnd"/>
          </w:p>
        </w:tc>
        <w:tc>
          <w:tcPr>
            <w:tcW w:w="614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42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01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01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C646D" w:rsidRPr="00E3035A" w:rsidTr="0030215E">
        <w:tc>
          <w:tcPr>
            <w:tcW w:w="1256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EV-A71</w:t>
            </w:r>
          </w:p>
        </w:tc>
        <w:tc>
          <w:tcPr>
            <w:tcW w:w="538" w:type="pct"/>
            <w:vAlign w:val="center"/>
          </w:tcPr>
          <w:p w:rsidR="003469B3" w:rsidRPr="00E3035A" w:rsidRDefault="00097DD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614" w:type="pct"/>
            <w:vAlign w:val="center"/>
          </w:tcPr>
          <w:p w:rsidR="00CE030A" w:rsidRPr="00E3035A" w:rsidRDefault="00CE030A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4.67</w:t>
            </w:r>
          </w:p>
        </w:tc>
        <w:tc>
          <w:tcPr>
            <w:tcW w:w="405" w:type="pct"/>
            <w:vAlign w:val="center"/>
          </w:tcPr>
          <w:p w:rsidR="003469B3" w:rsidRPr="00E3035A" w:rsidRDefault="007C4DDD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+</w:t>
            </w:r>
          </w:p>
        </w:tc>
        <w:tc>
          <w:tcPr>
            <w:tcW w:w="343" w:type="pct"/>
            <w:vAlign w:val="center"/>
          </w:tcPr>
          <w:p w:rsidR="003469B3" w:rsidRPr="00E3035A" w:rsidRDefault="00CE030A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- / +</w:t>
            </w:r>
          </w:p>
        </w:tc>
        <w:tc>
          <w:tcPr>
            <w:tcW w:w="642" w:type="pct"/>
            <w:vAlign w:val="center"/>
          </w:tcPr>
          <w:p w:rsidR="003469B3" w:rsidRPr="00E3035A" w:rsidRDefault="007D4CE7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&lt;1:8 / ≥1:8</w:t>
            </w:r>
          </w:p>
        </w:tc>
        <w:tc>
          <w:tcPr>
            <w:tcW w:w="601" w:type="pct"/>
            <w:vAlign w:val="center"/>
          </w:tcPr>
          <w:p w:rsidR="00CE030A" w:rsidRPr="00E3035A" w:rsidRDefault="00CE030A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0.28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2.20</w:t>
            </w:r>
          </w:p>
        </w:tc>
        <w:tc>
          <w:tcPr>
            <w:tcW w:w="601" w:type="pct"/>
            <w:vAlign w:val="center"/>
          </w:tcPr>
          <w:p w:rsidR="00CE030A" w:rsidRPr="00E3035A" w:rsidRDefault="00CE030A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0.33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1.33</w:t>
            </w:r>
          </w:p>
        </w:tc>
      </w:tr>
      <w:tr w:rsidR="003C646D" w:rsidRPr="00E3035A" w:rsidTr="0030215E">
        <w:tc>
          <w:tcPr>
            <w:tcW w:w="1256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Non-EV-A71 enteroviruses</w:t>
            </w:r>
          </w:p>
        </w:tc>
        <w:tc>
          <w:tcPr>
            <w:tcW w:w="538" w:type="pct"/>
            <w:vAlign w:val="center"/>
          </w:tcPr>
          <w:p w:rsidR="003469B3" w:rsidRPr="00E3035A" w:rsidRDefault="00097DD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</w:t>
            </w:r>
          </w:p>
        </w:tc>
        <w:tc>
          <w:tcPr>
            <w:tcW w:w="614" w:type="pct"/>
            <w:vAlign w:val="center"/>
          </w:tcPr>
          <w:p w:rsidR="007120B6" w:rsidRPr="00E3035A" w:rsidRDefault="007120B6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0.17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10</w:t>
            </w:r>
          </w:p>
        </w:tc>
        <w:tc>
          <w:tcPr>
            <w:tcW w:w="405" w:type="pct"/>
            <w:vAlign w:val="center"/>
          </w:tcPr>
          <w:p w:rsidR="003469B3" w:rsidRPr="00E3035A" w:rsidRDefault="007C4DDD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3469B3" w:rsidRPr="00E3035A" w:rsidRDefault="007C4DDD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- / +</w:t>
            </w:r>
          </w:p>
        </w:tc>
        <w:tc>
          <w:tcPr>
            <w:tcW w:w="642" w:type="pct"/>
            <w:vAlign w:val="center"/>
          </w:tcPr>
          <w:p w:rsidR="003469B3" w:rsidRPr="00E3035A" w:rsidRDefault="007D4CE7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&lt;1:8 / ≥1:8</w:t>
            </w:r>
          </w:p>
        </w:tc>
        <w:tc>
          <w:tcPr>
            <w:tcW w:w="601" w:type="pct"/>
            <w:vAlign w:val="center"/>
          </w:tcPr>
          <w:p w:rsidR="007120B6" w:rsidRPr="00E3035A" w:rsidRDefault="007120B6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0.00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0.11</w:t>
            </w:r>
          </w:p>
        </w:tc>
        <w:tc>
          <w:tcPr>
            <w:tcW w:w="601" w:type="pct"/>
            <w:vAlign w:val="center"/>
          </w:tcPr>
          <w:p w:rsidR="007120B6" w:rsidRPr="00E3035A" w:rsidRDefault="007120B6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0.17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1.70</w:t>
            </w:r>
          </w:p>
        </w:tc>
      </w:tr>
      <w:tr w:rsidR="003C646D" w:rsidRPr="00E3035A" w:rsidTr="0030215E">
        <w:tc>
          <w:tcPr>
            <w:tcW w:w="1256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Non-HFMD (children)</w:t>
            </w:r>
          </w:p>
        </w:tc>
        <w:tc>
          <w:tcPr>
            <w:tcW w:w="538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614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0.67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 11</w:t>
            </w:r>
          </w:p>
        </w:tc>
        <w:tc>
          <w:tcPr>
            <w:tcW w:w="405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- / +</w:t>
            </w:r>
          </w:p>
        </w:tc>
        <w:tc>
          <w:tcPr>
            <w:tcW w:w="642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&lt;1:8 / ≥1:8</w:t>
            </w:r>
          </w:p>
        </w:tc>
        <w:tc>
          <w:tcPr>
            <w:tcW w:w="601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0.00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 0.05</w:t>
            </w:r>
          </w:p>
        </w:tc>
        <w:tc>
          <w:tcPr>
            <w:tcW w:w="601" w:type="pct"/>
            <w:vAlign w:val="center"/>
          </w:tcPr>
          <w:p w:rsidR="003469B3" w:rsidRPr="00E3035A" w:rsidRDefault="003469B3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0.22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 1.77</w:t>
            </w:r>
          </w:p>
        </w:tc>
      </w:tr>
      <w:tr w:rsidR="003C646D" w:rsidRPr="00E3035A" w:rsidTr="0030215E">
        <w:tc>
          <w:tcPr>
            <w:tcW w:w="1256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38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14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42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01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01" w:type="pct"/>
            <w:vAlign w:val="center"/>
          </w:tcPr>
          <w:p w:rsidR="00A91293" w:rsidRPr="00E3035A" w:rsidRDefault="00A91293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C646D" w:rsidRPr="00E3035A" w:rsidTr="0030215E">
        <w:tc>
          <w:tcPr>
            <w:tcW w:w="1794" w:type="pct"/>
            <w:gridSpan w:val="2"/>
            <w:vAlign w:val="center"/>
          </w:tcPr>
          <w:p w:rsidR="003C646D" w:rsidRPr="00E3035A" w:rsidRDefault="003C646D" w:rsidP="003C646D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(E</w:t>
            </w:r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>) ELISA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:</w:t>
            </w:r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proofErr w:type="spellStart"/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>IgG</w:t>
            </w:r>
            <w:proofErr w:type="spellEnd"/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proofErr w:type="spellStart"/>
            <w:r w:rsidRPr="00E3035A">
              <w:rPr>
                <w:rFonts w:ascii="Times New Roman" w:hAnsi="Times New Roman" w:cs="Times New Roman"/>
                <w:b/>
                <w:sz w:val="18"/>
                <w:szCs w:val="20"/>
              </w:rPr>
              <w:t>seroprevalence</w:t>
            </w:r>
            <w:proofErr w:type="spellEnd"/>
          </w:p>
        </w:tc>
        <w:tc>
          <w:tcPr>
            <w:tcW w:w="614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42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01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01" w:type="pct"/>
            <w:vAlign w:val="center"/>
          </w:tcPr>
          <w:p w:rsidR="003C646D" w:rsidRPr="00E3035A" w:rsidRDefault="003C646D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C646D" w:rsidRPr="00E3035A" w:rsidTr="0030215E">
        <w:tc>
          <w:tcPr>
            <w:tcW w:w="1256" w:type="pct"/>
            <w:vAlign w:val="center"/>
          </w:tcPr>
          <w:p w:rsidR="003469B3" w:rsidRPr="00E3035A" w:rsidRDefault="003469B3" w:rsidP="00A91293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EV-A71</w:t>
            </w:r>
          </w:p>
        </w:tc>
        <w:tc>
          <w:tcPr>
            <w:tcW w:w="538" w:type="pct"/>
            <w:vAlign w:val="center"/>
          </w:tcPr>
          <w:p w:rsidR="003469B3" w:rsidRPr="00E3035A" w:rsidRDefault="00097DD3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614" w:type="pct"/>
            <w:vAlign w:val="center"/>
          </w:tcPr>
          <w:p w:rsidR="00FF3605" w:rsidRPr="00E3035A" w:rsidRDefault="00FF3605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7</w:t>
            </w:r>
          </w:p>
        </w:tc>
        <w:tc>
          <w:tcPr>
            <w:tcW w:w="405" w:type="pct"/>
            <w:vAlign w:val="center"/>
          </w:tcPr>
          <w:p w:rsidR="003469B3" w:rsidRPr="00E3035A" w:rsidRDefault="007C4DDD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- / +</w:t>
            </w:r>
          </w:p>
        </w:tc>
        <w:tc>
          <w:tcPr>
            <w:tcW w:w="343" w:type="pct"/>
            <w:vAlign w:val="center"/>
          </w:tcPr>
          <w:p w:rsidR="003469B3" w:rsidRPr="00E3035A" w:rsidRDefault="007C4DDD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+</w:t>
            </w:r>
          </w:p>
        </w:tc>
        <w:tc>
          <w:tcPr>
            <w:tcW w:w="642" w:type="pct"/>
            <w:vAlign w:val="center"/>
          </w:tcPr>
          <w:p w:rsidR="003469B3" w:rsidRPr="00E3035A" w:rsidRDefault="007D4CE7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&lt;1:8 / ≥1:8</w:t>
            </w:r>
          </w:p>
        </w:tc>
        <w:tc>
          <w:tcPr>
            <w:tcW w:w="601" w:type="pct"/>
            <w:vAlign w:val="center"/>
          </w:tcPr>
          <w:p w:rsidR="00FF3605" w:rsidRPr="00E3035A" w:rsidRDefault="00FF3605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0.02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2.20</w:t>
            </w:r>
          </w:p>
        </w:tc>
        <w:tc>
          <w:tcPr>
            <w:tcW w:w="601" w:type="pct"/>
            <w:vAlign w:val="center"/>
          </w:tcPr>
          <w:p w:rsidR="00FF3605" w:rsidRPr="00E3035A" w:rsidRDefault="00FF3605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0.46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1.76</w:t>
            </w:r>
          </w:p>
        </w:tc>
      </w:tr>
      <w:tr w:rsidR="003C646D" w:rsidRPr="00E3035A" w:rsidTr="0030215E">
        <w:tc>
          <w:tcPr>
            <w:tcW w:w="1256" w:type="pct"/>
            <w:vAlign w:val="center"/>
          </w:tcPr>
          <w:p w:rsidR="00C80CDD" w:rsidRPr="00E3035A" w:rsidRDefault="00C80CDD" w:rsidP="00A91293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Non-EV-A71 enteroviruses</w:t>
            </w:r>
          </w:p>
        </w:tc>
        <w:tc>
          <w:tcPr>
            <w:tcW w:w="538" w:type="pct"/>
            <w:vAlign w:val="center"/>
          </w:tcPr>
          <w:p w:rsidR="00C80CDD" w:rsidRPr="00E3035A" w:rsidRDefault="00C80CDD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614" w:type="pct"/>
            <w:vAlign w:val="center"/>
          </w:tcPr>
          <w:p w:rsidR="00AC1BF0" w:rsidRPr="00E3035A" w:rsidRDefault="00AC1BF0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0.67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9.33</w:t>
            </w:r>
          </w:p>
        </w:tc>
        <w:tc>
          <w:tcPr>
            <w:tcW w:w="405" w:type="pct"/>
            <w:vAlign w:val="center"/>
          </w:tcPr>
          <w:p w:rsidR="00C80CDD" w:rsidRPr="00E3035A" w:rsidRDefault="00C80CDD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- / +</w:t>
            </w:r>
          </w:p>
        </w:tc>
        <w:tc>
          <w:tcPr>
            <w:tcW w:w="343" w:type="pct"/>
            <w:vAlign w:val="center"/>
          </w:tcPr>
          <w:p w:rsidR="00C80CDD" w:rsidRPr="00E3035A" w:rsidRDefault="00C80CDD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+</w:t>
            </w:r>
          </w:p>
        </w:tc>
        <w:tc>
          <w:tcPr>
            <w:tcW w:w="642" w:type="pct"/>
            <w:vAlign w:val="center"/>
          </w:tcPr>
          <w:p w:rsidR="00C80CDD" w:rsidRPr="00E3035A" w:rsidRDefault="007D4CE7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&lt;1:8 / ≥1:8</w:t>
            </w:r>
          </w:p>
        </w:tc>
        <w:tc>
          <w:tcPr>
            <w:tcW w:w="601" w:type="pct"/>
            <w:vAlign w:val="center"/>
          </w:tcPr>
          <w:p w:rsidR="00AC1BF0" w:rsidRPr="00E3035A" w:rsidRDefault="00AC1BF0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0.02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1.74</w:t>
            </w:r>
          </w:p>
        </w:tc>
        <w:tc>
          <w:tcPr>
            <w:tcW w:w="601" w:type="pct"/>
            <w:vAlign w:val="center"/>
          </w:tcPr>
          <w:p w:rsidR="00AC1BF0" w:rsidRPr="00E3035A" w:rsidRDefault="00AC1BF0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0.40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1.70</w:t>
            </w:r>
          </w:p>
        </w:tc>
      </w:tr>
      <w:tr w:rsidR="003C646D" w:rsidRPr="00E3035A" w:rsidTr="0030215E">
        <w:tc>
          <w:tcPr>
            <w:tcW w:w="1256" w:type="pct"/>
            <w:vAlign w:val="center"/>
          </w:tcPr>
          <w:p w:rsidR="00C80CDD" w:rsidRPr="00E3035A" w:rsidRDefault="00C80CDD" w:rsidP="00A91293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Non-HFMD (adult)</w:t>
            </w:r>
          </w:p>
        </w:tc>
        <w:tc>
          <w:tcPr>
            <w:tcW w:w="538" w:type="pct"/>
            <w:vAlign w:val="center"/>
          </w:tcPr>
          <w:p w:rsidR="00C80CDD" w:rsidRPr="00E3035A" w:rsidRDefault="00C80CDD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614" w:type="pct"/>
            <w:vAlign w:val="center"/>
          </w:tcPr>
          <w:p w:rsidR="00C80CDD" w:rsidRPr="00E3035A" w:rsidRDefault="00C80CDD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25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 39</w:t>
            </w:r>
          </w:p>
        </w:tc>
        <w:tc>
          <w:tcPr>
            <w:tcW w:w="405" w:type="pct"/>
            <w:vAlign w:val="center"/>
          </w:tcPr>
          <w:p w:rsidR="00C80CDD" w:rsidRPr="00E3035A" w:rsidRDefault="00C80CDD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343" w:type="pct"/>
            <w:vAlign w:val="center"/>
          </w:tcPr>
          <w:p w:rsidR="00C80CDD" w:rsidRPr="00E3035A" w:rsidRDefault="00C80CDD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+</w:t>
            </w:r>
          </w:p>
        </w:tc>
        <w:tc>
          <w:tcPr>
            <w:tcW w:w="642" w:type="pct"/>
            <w:vAlign w:val="center"/>
          </w:tcPr>
          <w:p w:rsidR="00C80CDD" w:rsidRPr="00E3035A" w:rsidRDefault="00C80CDD" w:rsidP="00A91293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>≥1:32</w:t>
            </w:r>
          </w:p>
        </w:tc>
        <w:tc>
          <w:tcPr>
            <w:tcW w:w="601" w:type="pct"/>
            <w:vAlign w:val="center"/>
          </w:tcPr>
          <w:p w:rsidR="00C80CDD" w:rsidRPr="00E3035A" w:rsidRDefault="00C80CDD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0.04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 0.11</w:t>
            </w:r>
          </w:p>
        </w:tc>
        <w:tc>
          <w:tcPr>
            <w:tcW w:w="601" w:type="pct"/>
            <w:vAlign w:val="center"/>
          </w:tcPr>
          <w:p w:rsidR="00C80CDD" w:rsidRPr="00E3035A" w:rsidRDefault="00C80CDD" w:rsidP="003C646D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0.52 </w:t>
            </w:r>
            <w:r w:rsidR="00F83F8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  <w:r w:rsidRPr="00E3035A">
              <w:rPr>
                <w:rFonts w:ascii="Times New Roman" w:hAnsi="Times New Roman" w:cs="Times New Roman"/>
                <w:sz w:val="18"/>
                <w:szCs w:val="20"/>
              </w:rPr>
              <w:t xml:space="preserve"> 2.47</w:t>
            </w:r>
          </w:p>
        </w:tc>
      </w:tr>
      <w:tr w:rsidR="003C646D" w:rsidRPr="00E3035A" w:rsidTr="0030215E">
        <w:tc>
          <w:tcPr>
            <w:tcW w:w="1256" w:type="pct"/>
            <w:tcBorders>
              <w:bottom w:val="single" w:sz="4" w:space="0" w:color="auto"/>
            </w:tcBorders>
            <w:vAlign w:val="center"/>
          </w:tcPr>
          <w:p w:rsidR="0070485E" w:rsidRPr="00E3035A" w:rsidRDefault="0070485E" w:rsidP="00A91293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vAlign w:val="center"/>
          </w:tcPr>
          <w:p w:rsidR="0070485E" w:rsidRPr="00E3035A" w:rsidRDefault="0070485E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  <w:vAlign w:val="center"/>
          </w:tcPr>
          <w:p w:rsidR="0070485E" w:rsidRPr="00E3035A" w:rsidRDefault="0070485E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70485E" w:rsidRPr="00E3035A" w:rsidRDefault="0070485E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3" w:type="pct"/>
            <w:tcBorders>
              <w:bottom w:val="single" w:sz="4" w:space="0" w:color="auto"/>
            </w:tcBorders>
            <w:vAlign w:val="center"/>
          </w:tcPr>
          <w:p w:rsidR="0070485E" w:rsidRPr="00E3035A" w:rsidRDefault="0070485E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42" w:type="pct"/>
            <w:tcBorders>
              <w:bottom w:val="single" w:sz="4" w:space="0" w:color="auto"/>
            </w:tcBorders>
            <w:vAlign w:val="center"/>
          </w:tcPr>
          <w:p w:rsidR="0070485E" w:rsidRPr="00E3035A" w:rsidRDefault="0070485E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  <w:vAlign w:val="center"/>
          </w:tcPr>
          <w:p w:rsidR="0070485E" w:rsidRPr="00E3035A" w:rsidRDefault="0070485E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  <w:vAlign w:val="center"/>
          </w:tcPr>
          <w:p w:rsidR="0070485E" w:rsidRPr="00E3035A" w:rsidRDefault="0070485E" w:rsidP="00A9129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05A58" w:rsidRDefault="00A05A58">
      <w:pPr>
        <w:rPr>
          <w:sz w:val="20"/>
          <w:lang w:val="en-US"/>
        </w:rPr>
      </w:pPr>
    </w:p>
    <w:p w:rsidR="0030215E" w:rsidRPr="0030215E" w:rsidRDefault="0030215E">
      <w:pPr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proofErr w:type="gramStart"/>
      <w:r w:rsidRPr="0030215E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a</w:t>
      </w:r>
      <w:proofErr w:type="spellEnd"/>
      <w:proofErr w:type="gramEnd"/>
      <w:r w:rsidRPr="0030215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0215E">
        <w:rPr>
          <w:rFonts w:ascii="Times New Roman" w:hAnsi="Times New Roman" w:cs="Times New Roman"/>
          <w:sz w:val="20"/>
          <w:szCs w:val="20"/>
          <w:lang w:val="en-US"/>
        </w:rPr>
        <w:t>IgM</w:t>
      </w:r>
      <w:proofErr w:type="spellEnd"/>
      <w:r w:rsidRPr="0030215E">
        <w:rPr>
          <w:rFonts w:ascii="Times New Roman" w:hAnsi="Times New Roman" w:cs="Times New Roman"/>
          <w:sz w:val="20"/>
          <w:szCs w:val="20"/>
          <w:lang w:val="en-US"/>
        </w:rPr>
        <w:t xml:space="preserve"> was detected using commercial EV-A71 </w:t>
      </w:r>
      <w:proofErr w:type="spellStart"/>
      <w:r w:rsidRPr="0030215E">
        <w:rPr>
          <w:rFonts w:ascii="Times New Roman" w:hAnsi="Times New Roman" w:cs="Times New Roman"/>
          <w:sz w:val="20"/>
          <w:szCs w:val="20"/>
          <w:lang w:val="en-US"/>
        </w:rPr>
        <w:t>IgM</w:t>
      </w:r>
      <w:proofErr w:type="spellEnd"/>
      <w:r w:rsidRPr="0030215E">
        <w:rPr>
          <w:rFonts w:ascii="Times New Roman" w:hAnsi="Times New Roman" w:cs="Times New Roman"/>
          <w:sz w:val="20"/>
          <w:szCs w:val="20"/>
          <w:lang w:val="en-US"/>
        </w:rPr>
        <w:t xml:space="preserve">-capture </w:t>
      </w:r>
      <w:r w:rsidRPr="0030215E">
        <w:rPr>
          <w:rFonts w:ascii="Times New Roman" w:hAnsi="Times New Roman" w:cs="Times New Roman"/>
          <w:sz w:val="20"/>
          <w:szCs w:val="20"/>
          <w:lang w:val="en-US"/>
        </w:rPr>
        <w:t>ELISA</w:t>
      </w:r>
    </w:p>
    <w:p w:rsidR="0030215E" w:rsidRPr="0030215E" w:rsidRDefault="0030215E">
      <w:pPr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30215E">
        <w:rPr>
          <w:rFonts w:ascii="Times New Roman" w:hAnsi="Times New Roman" w:cs="Times New Roman"/>
          <w:sz w:val="20"/>
          <w:szCs w:val="20"/>
          <w:lang w:val="en-US"/>
        </w:rPr>
        <w:t>b</w:t>
      </w:r>
      <w:proofErr w:type="gramEnd"/>
      <w:r w:rsidRPr="0030215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0215E">
        <w:rPr>
          <w:rFonts w:ascii="Times New Roman" w:hAnsi="Times New Roman" w:cs="Times New Roman"/>
          <w:sz w:val="20"/>
          <w:szCs w:val="20"/>
          <w:lang w:val="en-US"/>
        </w:rPr>
        <w:t>IgG</w:t>
      </w:r>
      <w:proofErr w:type="spellEnd"/>
      <w:r w:rsidRPr="0030215E">
        <w:rPr>
          <w:rFonts w:ascii="Times New Roman" w:hAnsi="Times New Roman" w:cs="Times New Roman"/>
          <w:sz w:val="20"/>
          <w:szCs w:val="20"/>
          <w:lang w:val="en-US"/>
        </w:rPr>
        <w:t xml:space="preserve"> was detected using</w:t>
      </w:r>
      <w:r w:rsidRPr="0030215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0215E">
        <w:rPr>
          <w:rFonts w:ascii="Times New Roman" w:hAnsi="Times New Roman" w:cs="Times New Roman"/>
          <w:sz w:val="20"/>
          <w:szCs w:val="20"/>
          <w:lang w:val="en-US"/>
        </w:rPr>
        <w:t>virion</w:t>
      </w:r>
      <w:proofErr w:type="spellEnd"/>
      <w:r w:rsidRPr="0030215E">
        <w:rPr>
          <w:rFonts w:ascii="Times New Roman" w:hAnsi="Times New Roman" w:cs="Times New Roman"/>
          <w:sz w:val="20"/>
          <w:szCs w:val="20"/>
          <w:lang w:val="en-US"/>
        </w:rPr>
        <w:t>-based ELISA</w:t>
      </w:r>
    </w:p>
    <w:sectPr w:rsidR="0030215E" w:rsidRPr="0030215E" w:rsidSect="00A95C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savePreviewPicture/>
  <w:compat>
    <w:useFELayout/>
  </w:compat>
  <w:rsids>
    <w:rsidRoot w:val="00A05A58"/>
    <w:rsid w:val="0002714B"/>
    <w:rsid w:val="0003681C"/>
    <w:rsid w:val="00077B42"/>
    <w:rsid w:val="00091B1B"/>
    <w:rsid w:val="00097DD3"/>
    <w:rsid w:val="00117FCD"/>
    <w:rsid w:val="00126F7A"/>
    <w:rsid w:val="001D78CB"/>
    <w:rsid w:val="00232EC6"/>
    <w:rsid w:val="002E1CD7"/>
    <w:rsid w:val="0030215E"/>
    <w:rsid w:val="0034506B"/>
    <w:rsid w:val="003469B3"/>
    <w:rsid w:val="00351822"/>
    <w:rsid w:val="00381961"/>
    <w:rsid w:val="003C646D"/>
    <w:rsid w:val="003E53B3"/>
    <w:rsid w:val="004B3042"/>
    <w:rsid w:val="00525DB0"/>
    <w:rsid w:val="005C254B"/>
    <w:rsid w:val="005F5714"/>
    <w:rsid w:val="005F5BFF"/>
    <w:rsid w:val="00606748"/>
    <w:rsid w:val="00656EF7"/>
    <w:rsid w:val="00682BF9"/>
    <w:rsid w:val="006F24D2"/>
    <w:rsid w:val="0070485E"/>
    <w:rsid w:val="007120B6"/>
    <w:rsid w:val="007345F9"/>
    <w:rsid w:val="00773C59"/>
    <w:rsid w:val="007C4DDD"/>
    <w:rsid w:val="007D31B7"/>
    <w:rsid w:val="007D4CE7"/>
    <w:rsid w:val="007F08FF"/>
    <w:rsid w:val="008043F5"/>
    <w:rsid w:val="00904691"/>
    <w:rsid w:val="009A5885"/>
    <w:rsid w:val="00A05A58"/>
    <w:rsid w:val="00A91293"/>
    <w:rsid w:val="00A95C3D"/>
    <w:rsid w:val="00AC1BF0"/>
    <w:rsid w:val="00AF3A68"/>
    <w:rsid w:val="00B12A5A"/>
    <w:rsid w:val="00B414EF"/>
    <w:rsid w:val="00C16ABB"/>
    <w:rsid w:val="00C32C32"/>
    <w:rsid w:val="00C44BBB"/>
    <w:rsid w:val="00C80CDD"/>
    <w:rsid w:val="00CE030A"/>
    <w:rsid w:val="00CF6D5B"/>
    <w:rsid w:val="00D10978"/>
    <w:rsid w:val="00DA106A"/>
    <w:rsid w:val="00E232D2"/>
    <w:rsid w:val="00E3035A"/>
    <w:rsid w:val="00E6083B"/>
    <w:rsid w:val="00EB50CB"/>
    <w:rsid w:val="00F34A84"/>
    <w:rsid w:val="00F83F80"/>
    <w:rsid w:val="00FF3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A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5A5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5A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5A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5A58"/>
    <w:rPr>
      <w:sz w:val="20"/>
      <w:szCs w:val="20"/>
    </w:rPr>
  </w:style>
  <w:style w:type="table" w:styleId="TableGrid">
    <w:name w:val="Table Grid"/>
    <w:basedOn w:val="TableNormal"/>
    <w:uiPriority w:val="59"/>
    <w:rsid w:val="00A05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A5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78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78C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A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5A5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5A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5A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5A58"/>
    <w:rPr>
      <w:sz w:val="20"/>
      <w:szCs w:val="20"/>
    </w:rPr>
  </w:style>
  <w:style w:type="table" w:styleId="TableGrid">
    <w:name w:val="Table Grid"/>
    <w:basedOn w:val="TableNormal"/>
    <w:uiPriority w:val="59"/>
    <w:rsid w:val="00A05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A5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78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78C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 Leng</dc:creator>
  <cp:lastModifiedBy>User</cp:lastModifiedBy>
  <cp:revision>3</cp:revision>
  <dcterms:created xsi:type="dcterms:W3CDTF">2016-09-01T02:13:00Z</dcterms:created>
  <dcterms:modified xsi:type="dcterms:W3CDTF">2016-09-01T02:35:00Z</dcterms:modified>
</cp:coreProperties>
</file>