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30" w:rsidRPr="000D3D5D" w:rsidRDefault="000F6373" w:rsidP="000F6373">
      <w:pPr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0D3D5D">
        <w:rPr>
          <w:rFonts w:ascii="Times New Roman" w:hAnsi="Times New Roman" w:cs="Times New Roman" w:hint="eastAsia"/>
          <w:b/>
          <w:sz w:val="28"/>
          <w:szCs w:val="28"/>
        </w:rPr>
        <w:t>Supplementa</w:t>
      </w:r>
      <w:r w:rsidR="00FC2F86" w:rsidRPr="000D3D5D">
        <w:rPr>
          <w:rFonts w:ascii="Times New Roman" w:hAnsi="Times New Roman" w:cs="Times New Roman" w:hint="eastAsia"/>
          <w:b/>
          <w:sz w:val="28"/>
          <w:szCs w:val="28"/>
        </w:rPr>
        <w:t>l</w:t>
      </w:r>
      <w:r w:rsidRPr="000D3D5D">
        <w:rPr>
          <w:rFonts w:ascii="Times New Roman" w:hAnsi="Times New Roman" w:cs="Times New Roman" w:hint="eastAsia"/>
          <w:b/>
          <w:sz w:val="28"/>
          <w:szCs w:val="28"/>
        </w:rPr>
        <w:t xml:space="preserve"> data</w:t>
      </w:r>
    </w:p>
    <w:p w:rsidR="0041370A" w:rsidRPr="000D3D5D" w:rsidRDefault="0041370A" w:rsidP="00AB38E2">
      <w:pPr>
        <w:widowControl/>
        <w:jc w:val="left"/>
        <w:rPr>
          <w:rFonts w:ascii="Times New Roman" w:hAnsi="Times New Roman" w:cs="Times New Roman"/>
          <w:b/>
          <w:kern w:val="28"/>
          <w:szCs w:val="21"/>
        </w:rPr>
      </w:pPr>
    </w:p>
    <w:p w:rsidR="0041370A" w:rsidRPr="000D3D5D" w:rsidRDefault="0041370A" w:rsidP="00AB38E2">
      <w:pPr>
        <w:widowControl/>
        <w:jc w:val="left"/>
        <w:rPr>
          <w:rFonts w:ascii="Times New Roman" w:hAnsi="Times New Roman" w:cs="Times New Roman"/>
          <w:b/>
          <w:kern w:val="28"/>
          <w:szCs w:val="21"/>
        </w:rPr>
      </w:pPr>
      <w:r w:rsidRPr="000D3D5D">
        <w:rPr>
          <w:rFonts w:ascii="Times New Roman" w:hAnsi="Times New Roman" w:cs="Times New Roman" w:hint="eastAsia"/>
          <w:b/>
          <w:kern w:val="28"/>
          <w:szCs w:val="21"/>
        </w:rPr>
        <w:t xml:space="preserve">Description of the </w:t>
      </w:r>
      <w:proofErr w:type="spellStart"/>
      <w:r w:rsidRPr="000D3D5D">
        <w:rPr>
          <w:rFonts w:ascii="Times New Roman" w:hAnsi="Times New Roman" w:cs="Times New Roman" w:hint="eastAsia"/>
          <w:b/>
          <w:kern w:val="28"/>
          <w:szCs w:val="21"/>
        </w:rPr>
        <w:t>Jinggou</w:t>
      </w:r>
      <w:proofErr w:type="spellEnd"/>
      <w:r w:rsidRPr="000D3D5D">
        <w:rPr>
          <w:rFonts w:ascii="Times New Roman" w:hAnsi="Times New Roman" w:cs="Times New Roman" w:hint="eastAsia"/>
          <w:b/>
          <w:kern w:val="28"/>
          <w:szCs w:val="21"/>
        </w:rPr>
        <w:t xml:space="preserve"> section</w:t>
      </w:r>
      <w:r w:rsidR="00F86F05" w:rsidRPr="000D3D5D">
        <w:rPr>
          <w:rFonts w:ascii="Times New Roman" w:hAnsi="Times New Roman" w:cs="Times New Roman" w:hint="eastAsia"/>
          <w:b/>
          <w:kern w:val="28"/>
          <w:szCs w:val="21"/>
        </w:rPr>
        <w:t xml:space="preserve"> (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starting point: 37</w:t>
      </w:r>
      <w:r w:rsidR="009805C6" w:rsidRPr="000D3D5D">
        <w:rPr>
          <w:rFonts w:ascii="Times New Roman" w:hAnsi="Times New Roman" w:cs="Times New Roman"/>
          <w:b/>
          <w:kern w:val="28"/>
          <w:szCs w:val="21"/>
        </w:rPr>
        <w:t>°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05</w:t>
      </w:r>
      <w:r w:rsidR="009805C6" w:rsidRPr="000D3D5D">
        <w:rPr>
          <w:rFonts w:ascii="Times New Roman" w:hAnsi="Times New Roman" w:cs="Times New Roman"/>
          <w:b/>
          <w:kern w:val="28"/>
          <w:szCs w:val="21"/>
        </w:rPr>
        <w:t>’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34.4</w:t>
      </w:r>
      <w:r w:rsidR="009805C6" w:rsidRPr="000D3D5D">
        <w:rPr>
          <w:rFonts w:ascii="Times New Roman" w:hAnsi="Times New Roman" w:cs="Times New Roman"/>
          <w:b/>
          <w:kern w:val="28"/>
          <w:szCs w:val="21"/>
        </w:rPr>
        <w:t>”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N, 106</w:t>
      </w:r>
      <w:r w:rsidR="009805C6" w:rsidRPr="000D3D5D">
        <w:rPr>
          <w:rFonts w:ascii="Times New Roman" w:hAnsi="Times New Roman" w:cs="Times New Roman"/>
          <w:b/>
          <w:kern w:val="28"/>
          <w:szCs w:val="21"/>
        </w:rPr>
        <w:t>°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03</w:t>
      </w:r>
      <w:r w:rsidR="009805C6" w:rsidRPr="000D3D5D">
        <w:rPr>
          <w:rFonts w:ascii="Times New Roman" w:hAnsi="Times New Roman" w:cs="Times New Roman"/>
          <w:b/>
          <w:kern w:val="28"/>
          <w:szCs w:val="21"/>
        </w:rPr>
        <w:t>’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56.3</w:t>
      </w:r>
      <w:r w:rsidR="009805C6" w:rsidRPr="000D3D5D">
        <w:rPr>
          <w:rFonts w:ascii="Times New Roman" w:hAnsi="Times New Roman" w:cs="Times New Roman"/>
          <w:b/>
          <w:kern w:val="28"/>
          <w:szCs w:val="21"/>
        </w:rPr>
        <w:t>”</w:t>
      </w:r>
      <w:r w:rsidR="009805C6" w:rsidRPr="000D3D5D">
        <w:rPr>
          <w:rFonts w:ascii="Times New Roman" w:hAnsi="Times New Roman" w:cs="Times New Roman" w:hint="eastAsia"/>
          <w:b/>
          <w:kern w:val="28"/>
          <w:szCs w:val="21"/>
        </w:rPr>
        <w:t>E</w:t>
      </w:r>
      <w:r w:rsidR="00F86F05" w:rsidRPr="000D3D5D">
        <w:rPr>
          <w:rFonts w:ascii="Times New Roman" w:hAnsi="Times New Roman" w:cs="Times New Roman" w:hint="eastAsia"/>
          <w:b/>
          <w:kern w:val="28"/>
          <w:szCs w:val="21"/>
        </w:rPr>
        <w:t>)</w:t>
      </w:r>
      <w:r w:rsidRPr="000D3D5D">
        <w:rPr>
          <w:rFonts w:ascii="Times New Roman" w:hAnsi="Times New Roman" w:cs="Times New Roman" w:hint="eastAsia"/>
          <w:b/>
          <w:kern w:val="28"/>
          <w:szCs w:val="21"/>
        </w:rPr>
        <w:t xml:space="preserve">, </w:t>
      </w:r>
      <w:proofErr w:type="spellStart"/>
      <w:r w:rsidRPr="000D3D5D">
        <w:rPr>
          <w:rFonts w:ascii="Times New Roman" w:hAnsi="Times New Roman" w:cs="Times New Roman" w:hint="eastAsia"/>
          <w:b/>
          <w:kern w:val="28"/>
          <w:szCs w:val="21"/>
        </w:rPr>
        <w:t>Zhangenbao</w:t>
      </w:r>
      <w:proofErr w:type="spellEnd"/>
      <w:r w:rsidRPr="000D3D5D">
        <w:rPr>
          <w:rFonts w:ascii="Times New Roman" w:hAnsi="Times New Roman" w:cs="Times New Roman" w:hint="eastAsia"/>
          <w:b/>
          <w:kern w:val="28"/>
          <w:szCs w:val="21"/>
        </w:rPr>
        <w:t xml:space="preserve"> Formation</w:t>
      </w:r>
      <w:r w:rsidR="00C57170" w:rsidRPr="000D3D5D">
        <w:rPr>
          <w:rFonts w:ascii="Times New Roman" w:hAnsi="Times New Roman" w:cs="Times New Roman" w:hint="eastAsia"/>
          <w:b/>
          <w:kern w:val="28"/>
          <w:szCs w:val="21"/>
        </w:rPr>
        <w:t xml:space="preserve"> (after Wang </w:t>
      </w:r>
      <w:r w:rsidR="00C57170" w:rsidRPr="000D3D5D">
        <w:rPr>
          <w:rFonts w:ascii="Times New Roman" w:hAnsi="Times New Roman" w:cs="Times New Roman" w:hint="eastAsia"/>
          <w:b/>
          <w:i/>
          <w:kern w:val="28"/>
          <w:szCs w:val="21"/>
        </w:rPr>
        <w:t>et al.</w:t>
      </w:r>
      <w:r w:rsidR="00C57170" w:rsidRPr="000D3D5D">
        <w:rPr>
          <w:rFonts w:ascii="Times New Roman" w:hAnsi="Times New Roman" w:cs="Times New Roman" w:hint="eastAsia"/>
          <w:b/>
          <w:kern w:val="28"/>
          <w:szCs w:val="21"/>
        </w:rPr>
        <w:t>, 2016</w:t>
      </w:r>
      <w:r w:rsidR="006B0321" w:rsidRPr="000D3D5D">
        <w:rPr>
          <w:rFonts w:ascii="Times New Roman" w:hAnsi="Times New Roman" w:cs="Times New Roman"/>
          <w:b/>
          <w:kern w:val="28"/>
          <w:szCs w:val="21"/>
        </w:rPr>
        <w:t>a</w:t>
      </w:r>
      <w:r w:rsidR="00C57170" w:rsidRPr="000D3D5D">
        <w:rPr>
          <w:rFonts w:ascii="Times New Roman" w:hAnsi="Times New Roman" w:cs="Times New Roman" w:hint="eastAsia"/>
          <w:b/>
          <w:kern w:val="28"/>
          <w:szCs w:val="21"/>
        </w:rPr>
        <w:t>)</w:t>
      </w:r>
      <w:bookmarkStart w:id="0" w:name="_GoBack"/>
      <w:bookmarkEnd w:id="0"/>
    </w:p>
    <w:p w:rsidR="0041370A" w:rsidRPr="000D3D5D" w:rsidRDefault="0041370A" w:rsidP="00AB38E2">
      <w:pPr>
        <w:widowControl/>
        <w:jc w:val="left"/>
        <w:rPr>
          <w:rFonts w:ascii="Times New Roman" w:hAnsi="Times New Roman" w:cs="Times New Roman"/>
          <w:b/>
          <w:kern w:val="28"/>
          <w:szCs w:val="21"/>
        </w:rPr>
      </w:pPr>
    </w:p>
    <w:tbl>
      <w:tblPr>
        <w:tblStyle w:val="a8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6519"/>
        <w:gridCol w:w="1043"/>
      </w:tblGrid>
      <w:tr w:rsidR="000D3D5D" w:rsidRPr="000D3D5D" w:rsidTr="00472B36">
        <w:tc>
          <w:tcPr>
            <w:tcW w:w="7988" w:type="dxa"/>
            <w:gridSpan w:val="3"/>
          </w:tcPr>
          <w:p w:rsidR="0041370A" w:rsidRPr="000D3D5D" w:rsidRDefault="00B84EDD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Miocene </w:t>
            </w:r>
            <w:proofErr w:type="spellStart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Zhangenbao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Formation</w:t>
            </w:r>
          </w:p>
        </w:tc>
      </w:tr>
      <w:tr w:rsidR="000D3D5D" w:rsidRPr="000D3D5D" w:rsidTr="00472B36">
        <w:tc>
          <w:tcPr>
            <w:tcW w:w="7988" w:type="dxa"/>
            <w:gridSpan w:val="3"/>
          </w:tcPr>
          <w:p w:rsidR="0041370A" w:rsidRPr="000D3D5D" w:rsidRDefault="00B84EDD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Upper member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30</w:t>
            </w:r>
          </w:p>
        </w:tc>
        <w:tc>
          <w:tcPr>
            <w:tcW w:w="6519" w:type="dxa"/>
          </w:tcPr>
          <w:p w:rsidR="0041370A" w:rsidRPr="000D3D5D" w:rsidRDefault="00AC1C28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="00472B36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472B3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5YR</w:t>
            </w:r>
            <w:r w:rsidR="003E7839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5/6</w:t>
            </w:r>
            <w:r w:rsidR="00472B3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)</w:t>
            </w:r>
            <w:r w:rsidR="003E7839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siltstone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</w:t>
            </w:r>
            <w:r w:rsidR="003E7839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occasionally intercalated with thin-bed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d</w:t>
            </w:r>
            <w:r w:rsidR="003E7839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ed 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(&lt;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20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thick) light-pink-brown (5YR6/4)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</w:p>
        </w:tc>
        <w:tc>
          <w:tcPr>
            <w:tcW w:w="1043" w:type="dxa"/>
            <w:vAlign w:val="bottom"/>
          </w:tcPr>
          <w:p w:rsidR="0041370A" w:rsidRPr="000D3D5D" w:rsidRDefault="00AC1C28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not to top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29</w:t>
            </w:r>
          </w:p>
        </w:tc>
        <w:tc>
          <w:tcPr>
            <w:tcW w:w="6519" w:type="dxa"/>
          </w:tcPr>
          <w:p w:rsidR="0041370A" w:rsidRPr="000D3D5D" w:rsidRDefault="00AC1C28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Thick-bedded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occasionally intercalated with sandy or </w:t>
            </w:r>
            <w:proofErr w:type="spellStart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silty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="00DA1CFA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lumps, with branched </w:t>
            </w:r>
            <w:proofErr w:type="spellStart"/>
            <w:r w:rsidR="00DA1CFA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vugs</w:t>
            </w:r>
            <w:proofErr w:type="spellEnd"/>
            <w:r w:rsidR="00DA1CFA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on the </w:t>
            </w:r>
            <w:r w:rsidR="00DA1CFA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fissure</w:t>
            </w:r>
            <w:r w:rsidR="00DA1CFA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surfaces that 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are </w:t>
            </w:r>
            <w:r w:rsidR="00DA1CFA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dotted with iron-manganese</w:t>
            </w:r>
            <w:r w:rsidR="00B84EDD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components</w:t>
            </w:r>
            <w:r w:rsidR="00DA1CFA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; a middle layer of gypsum is present at the </w:t>
            </w:r>
            <w:r w:rsidR="00B84EDD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base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0.4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28</w:t>
            </w:r>
          </w:p>
        </w:tc>
        <w:tc>
          <w:tcPr>
            <w:tcW w:w="6519" w:type="dxa"/>
          </w:tcPr>
          <w:p w:rsidR="0041370A" w:rsidRPr="000D3D5D" w:rsidRDefault="00B84EDD" w:rsidP="00B84EDD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 siltstone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occasionally intercalated with thin-bedded (&lt;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20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thick) light-pink-brown (5YR6/4)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3.5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27</w:t>
            </w:r>
          </w:p>
        </w:tc>
        <w:tc>
          <w:tcPr>
            <w:tcW w:w="6519" w:type="dxa"/>
          </w:tcPr>
          <w:p w:rsidR="0041370A" w:rsidRPr="000D3D5D" w:rsidRDefault="00B84EDD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moderate-orange-pink (10R6/6) medium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gypsous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quartz sandstone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</w:t>
            </w:r>
            <w:r w:rsidR="004617EF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contact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-</w:t>
            </w:r>
            <w:r w:rsidR="004617EF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cemented; gypsum is more aggregated at the lower part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0.7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26</w:t>
            </w:r>
          </w:p>
        </w:tc>
        <w:tc>
          <w:tcPr>
            <w:tcW w:w="6519" w:type="dxa"/>
          </w:tcPr>
          <w:p w:rsidR="0041370A" w:rsidRPr="000D3D5D" w:rsidRDefault="004617EF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dark-yellowish-orange (10YR6/6) </w:t>
            </w:r>
            <w:proofErr w:type="spellStart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silty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with intensive thin to 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moderately thick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of gypsum </w:t>
            </w:r>
            <w:r w:rsidR="00D62105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epigenetic</w:t>
            </w:r>
            <w:r w:rsidR="00D62105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ally 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developed in the cracks; most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um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are horizontally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occurr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ing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and some are vertically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occurr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ing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8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25</w:t>
            </w:r>
          </w:p>
        </w:tc>
        <w:tc>
          <w:tcPr>
            <w:tcW w:w="6519" w:type="dxa"/>
          </w:tcPr>
          <w:p w:rsidR="0041370A" w:rsidRPr="000D3D5D" w:rsidRDefault="00D62105" w:rsidP="00FB032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Thin-bedded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moderate-greenish-yellow</w:t>
            </w:r>
            <w:r w:rsidR="00FB032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(10Y7/4)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 intercalated with a thin layer of gypsum in the middle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0.2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24</w:t>
            </w:r>
          </w:p>
        </w:tc>
        <w:tc>
          <w:tcPr>
            <w:tcW w:w="6519" w:type="dxa"/>
          </w:tcPr>
          <w:p w:rsidR="0041370A" w:rsidRPr="000D3D5D" w:rsidRDefault="00D62105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dark-yellowish-orange (10YR6/6) </w:t>
            </w:r>
            <w:proofErr w:type="spellStart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silty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with thin to 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moderately thick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of gypsum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epigenetic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ally developed in the cracks; most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um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are horizontally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occurr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ing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and some are vertically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occurr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ing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;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um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are less intensive than that in the horizon 26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9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23</w:t>
            </w:r>
          </w:p>
        </w:tc>
        <w:tc>
          <w:tcPr>
            <w:tcW w:w="6519" w:type="dxa"/>
          </w:tcPr>
          <w:p w:rsidR="0041370A" w:rsidRPr="000D3D5D" w:rsidRDefault="00D62105" w:rsidP="00D62105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light-pink-brown (5YR6/4)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occasionally dotted with iron-manganese components on the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fissure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surfaces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1.5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22</w:t>
            </w:r>
          </w:p>
        </w:tc>
        <w:tc>
          <w:tcPr>
            <w:tcW w:w="6519" w:type="dxa"/>
          </w:tcPr>
          <w:p w:rsidR="0041370A" w:rsidRPr="000D3D5D" w:rsidRDefault="00D62105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grayish-orange (10YR7/4) muddy siltstone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intercalated with many </w:t>
            </w:r>
            <w:r w:rsidR="00270CC2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edium</w:t>
            </w:r>
            <w:r w:rsidR="00270CC2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-to-thin-bedded light-pink-brown (5YR6/4) mudstones; thin to 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moderately thick</w:t>
            </w:r>
            <w:r w:rsidR="00270CC2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of gypsum </w:t>
            </w:r>
            <w:r w:rsidR="00270CC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epigenetic</w:t>
            </w:r>
            <w:r w:rsidR="00270CC2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ally developed in the </w:t>
            </w:r>
            <w:r w:rsidR="00270CC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vertical</w:t>
            </w:r>
            <w:r w:rsidR="00270CC2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cracks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10.5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21</w:t>
            </w:r>
          </w:p>
        </w:tc>
        <w:tc>
          <w:tcPr>
            <w:tcW w:w="6519" w:type="dxa"/>
          </w:tcPr>
          <w:p w:rsidR="0041370A" w:rsidRPr="000D3D5D" w:rsidRDefault="00270CC2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fine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 contact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-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cemented; upward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graded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to 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grayish-orange-pink (5YR7/2) or yellowish-gray (5Y7/2) sil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t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5 m</w:t>
            </w:r>
          </w:p>
        </w:tc>
      </w:tr>
      <w:tr w:rsidR="000D3D5D" w:rsidRPr="000D3D5D" w:rsidTr="00C16663">
        <w:tc>
          <w:tcPr>
            <w:tcW w:w="6945" w:type="dxa"/>
            <w:gridSpan w:val="2"/>
          </w:tcPr>
          <w:p w:rsidR="00270CC2" w:rsidRPr="000D3D5D" w:rsidRDefault="00270CC2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Upper-middle member</w:t>
            </w:r>
          </w:p>
        </w:tc>
        <w:tc>
          <w:tcPr>
            <w:tcW w:w="1043" w:type="dxa"/>
            <w:vAlign w:val="bottom"/>
          </w:tcPr>
          <w:p w:rsidR="00270CC2" w:rsidRPr="000D3D5D" w:rsidRDefault="00270CC2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20</w:t>
            </w:r>
          </w:p>
        </w:tc>
        <w:tc>
          <w:tcPr>
            <w:tcW w:w="6519" w:type="dxa"/>
          </w:tcPr>
          <w:p w:rsidR="0041370A" w:rsidRPr="000D3D5D" w:rsidRDefault="00123270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dark-yellowish-orange (10YR7/4) siltstone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partial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ly showing light-olive-brown (5Y5/6) and pale-greenish-yellow (10Y8/2)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stripe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s, containing 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medium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-bedded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moderate-reddish-orange (10R4/6) muddy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lastRenderedPageBreak/>
              <w:t>pebble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s; at the lower part, there is a </w:t>
            </w:r>
            <w:r w:rsidR="007E3896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lenticular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7E389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dark-yellowish-orange (10YR6/6) or pale-green (10G6/2) medium-to-fine</w:t>
            </w:r>
            <w:r w:rsidR="007E3896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  <w:proofErr w:type="spellStart"/>
            <w:r w:rsidR="007E3896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="007E389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that is 15 m in length and 5 m in height.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lastRenderedPageBreak/>
              <w:t>30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lastRenderedPageBreak/>
              <w:t>19</w:t>
            </w:r>
          </w:p>
        </w:tc>
        <w:tc>
          <w:tcPr>
            <w:tcW w:w="6519" w:type="dxa"/>
          </w:tcPr>
          <w:p w:rsidR="0041370A" w:rsidRPr="000D3D5D" w:rsidRDefault="007E3896" w:rsidP="007715F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fine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="003C0A5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 intercalated with many thin-bedded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3C0A5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moderate-orange-pink (10R6/6) very fine muddy sandstones; at the lower part, there is </w:t>
            </w:r>
            <w:r w:rsidR="003C0A5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a layer (20 cm in thickness) of yellowish-gray (5Y7/2), contact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-</w:t>
            </w:r>
            <w:r w:rsidR="003C0A5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cemented coarse</w:t>
            </w:r>
            <w:r w:rsidR="003C0A57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  <w:proofErr w:type="spellStart"/>
            <w:r w:rsidR="003C0A57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gypsous</w:t>
            </w:r>
            <w:proofErr w:type="spellEnd"/>
            <w:r w:rsidR="003C0A5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proofErr w:type="spellStart"/>
            <w:r w:rsidR="003C0A57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; containing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Alloptox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gobiensis</w:t>
            </w:r>
            <w:proofErr w:type="spellEnd"/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Platybelo</w:t>
            </w:r>
            <w:r w:rsidR="000821B3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don</w:t>
            </w:r>
            <w:proofErr w:type="spellEnd"/>
            <w:r w:rsidR="000821B3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0821B3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tongxinensi</w:t>
            </w:r>
            <w:r w:rsidR="000821B3" w:rsidRPr="000D3D5D">
              <w:rPr>
                <w:rFonts w:ascii="Times New Roman" w:eastAsia="宋体" w:hAnsi="Times New Roman" w:cs="Times New Roman" w:hint="eastAsia"/>
                <w:i/>
                <w:kern w:val="0"/>
                <w:szCs w:val="21"/>
              </w:rPr>
              <w:t>s</w:t>
            </w:r>
            <w:proofErr w:type="spellEnd"/>
            <w:r w:rsidR="000821B3"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Zygolophodon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gobiensis</w:t>
            </w:r>
            <w:proofErr w:type="spellEnd"/>
            <w:r w:rsidR="000821B3"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Hispanotherium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matritense</w:t>
            </w:r>
            <w:proofErr w:type="spellEnd"/>
            <w:r w:rsidR="000821B3"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Bunolistriodon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intermedius</w:t>
            </w:r>
            <w:proofErr w:type="spellEnd"/>
            <w:r w:rsidR="000821B3"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Palaeomeryx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sp.</w:t>
            </w:r>
            <w:r w:rsidR="000821B3"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, </w:t>
            </w:r>
            <w:proofErr w:type="spellStart"/>
            <w:r w:rsidR="000821B3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Turcocerus</w:t>
            </w:r>
            <w:proofErr w:type="spellEnd"/>
            <w:r w:rsidR="000821B3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sp.</w:t>
            </w:r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(</w:t>
            </w:r>
            <w:proofErr w:type="spellStart"/>
            <w:r w:rsidR="000821B3" w:rsidRPr="000D3D5D">
              <w:rPr>
                <w:rFonts w:ascii="TimesNewRomanPSMT" w:eastAsia="TimesNewRomanPSMT" w:hAnsi="Cambria" w:cs="TimesNewRomanPSMT" w:hint="eastAsia"/>
                <w:i/>
                <w:kern w:val="0"/>
                <w:szCs w:val="21"/>
              </w:rPr>
              <w:t>Aphanobelodon</w:t>
            </w:r>
            <w:proofErr w:type="spellEnd"/>
            <w:r w:rsidR="000821B3" w:rsidRPr="000D3D5D">
              <w:rPr>
                <w:rFonts w:ascii="TimesNewRomanPSMT" w:eastAsia="TimesNewRomanPSMT" w:hAnsi="Cambria" w:cs="TimesNewRomanPSMT" w:hint="eastAsia"/>
                <w:i/>
                <w:kern w:val="0"/>
                <w:szCs w:val="21"/>
              </w:rPr>
              <w:t xml:space="preserve"> </w:t>
            </w:r>
            <w:proofErr w:type="spellStart"/>
            <w:r w:rsidR="000821B3" w:rsidRPr="000D3D5D">
              <w:rPr>
                <w:rFonts w:ascii="TimesNewRomanPSMT" w:eastAsia="TimesNewRomanPSMT" w:hAnsi="Cambria" w:cs="TimesNewRomanPSMT" w:hint="eastAsia"/>
                <w:i/>
                <w:kern w:val="0"/>
                <w:szCs w:val="21"/>
              </w:rPr>
              <w:t>zhaoi</w:t>
            </w:r>
            <w:proofErr w:type="spellEnd"/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="000821B3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occurs</w:t>
            </w:r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in this horizon, but not exactly in th</w:t>
            </w:r>
            <w:r w:rsidR="00FB032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e described</w:t>
            </w:r>
            <w:r w:rsidR="000821B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section)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25 m</w:t>
            </w:r>
          </w:p>
        </w:tc>
      </w:tr>
      <w:tr w:rsidR="000D3D5D" w:rsidRPr="000D3D5D" w:rsidTr="00472B36">
        <w:tc>
          <w:tcPr>
            <w:tcW w:w="7988" w:type="dxa"/>
            <w:gridSpan w:val="3"/>
          </w:tcPr>
          <w:p w:rsidR="0041370A" w:rsidRPr="000D3D5D" w:rsidRDefault="000821B3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Lower-middle member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18</w:t>
            </w:r>
          </w:p>
        </w:tc>
        <w:tc>
          <w:tcPr>
            <w:tcW w:w="6519" w:type="dxa"/>
          </w:tcPr>
          <w:p w:rsidR="0041370A" w:rsidRPr="000D3D5D" w:rsidRDefault="00FB032B" w:rsidP="00FB032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 mudstone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 partially intercalated with pale-greenish-yellow (10Y8/2) or yellowish-gray (5Y7/2) siltstones or fine sandstones</w:t>
            </w:r>
            <w:r w:rsidR="0041370A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10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17</w:t>
            </w:r>
          </w:p>
        </w:tc>
        <w:tc>
          <w:tcPr>
            <w:tcW w:w="6519" w:type="dxa"/>
          </w:tcPr>
          <w:p w:rsidR="0041370A" w:rsidRPr="000D3D5D" w:rsidRDefault="00FB032B" w:rsidP="00BD4403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BD44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moderate-greenish-yellow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(10Y7/4)</w:t>
            </w:r>
            <w:r w:rsidR="00BD44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and yellowish-gray (5Y7/2) fine </w:t>
            </w:r>
            <w:proofErr w:type="spellStart"/>
            <w:r w:rsidR="00BD4403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="00BD44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partially showing light-olive-brown (5Y5/6) </w:t>
            </w:r>
            <w:r w:rsidR="00BD4403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stripe</w:t>
            </w:r>
            <w:r w:rsidR="00BD44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3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16</w:t>
            </w:r>
          </w:p>
        </w:tc>
        <w:tc>
          <w:tcPr>
            <w:tcW w:w="6519" w:type="dxa"/>
          </w:tcPr>
          <w:p w:rsidR="0041370A" w:rsidRPr="000D3D5D" w:rsidRDefault="006B0321" w:rsidP="006B0321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nterbedded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</w:t>
            </w:r>
            <w:r w:rsidR="00BD44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ine-to-middle-bedded dark-yellowish-orange (10YR6/6), partially moderate-yellow (5Y7/6) siltstones and mudstones, showing vertical cleavages.</w:t>
            </w:r>
            <w:r w:rsidR="0041370A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15</w:t>
            </w:r>
          </w:p>
        </w:tc>
        <w:tc>
          <w:tcPr>
            <w:tcW w:w="6519" w:type="dxa"/>
          </w:tcPr>
          <w:p w:rsidR="0041370A" w:rsidRPr="000D3D5D" w:rsidRDefault="00BD4403" w:rsidP="00BD4403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medium-to-fine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with cross-beddings and normal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graded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-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bedding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; showing singular or lenticular angular muddy lumps (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–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3 cm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in diameter)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6.5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14</w:t>
            </w:r>
          </w:p>
        </w:tc>
        <w:tc>
          <w:tcPr>
            <w:tcW w:w="6519" w:type="dxa"/>
          </w:tcPr>
          <w:p w:rsidR="0041370A" w:rsidRPr="000D3D5D" w:rsidRDefault="006B0321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nterbedded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</w:t>
            </w:r>
            <w:r w:rsidR="009F2185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ine-bedded dark-yellowish-orange (10YR6/6) or yellowish-orange (10YR7/4) siltstones and mudstones, partially intercalated with very fine sandstones; dotted with iron-manganese components (1 mm in diameter); in the middle part, fine-bedded</w:t>
            </w:r>
            <w:r w:rsidR="007715F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9F2185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pale-greenish-yellow (10Y8/2) </w:t>
            </w:r>
            <w:r w:rsidR="009F2185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carbonated</w:t>
            </w:r>
            <w:r w:rsidR="009F2185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siltstones and 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medium</w:t>
            </w:r>
            <w:r w:rsidR="009F2185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-bedded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9F2185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moderate-reddish-brown (10R4/6) mudstones are intercalated; containing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Alloptox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gobiensis</w:t>
            </w:r>
            <w:proofErr w:type="spellEnd"/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7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13</w:t>
            </w:r>
          </w:p>
        </w:tc>
        <w:tc>
          <w:tcPr>
            <w:tcW w:w="6519" w:type="dxa"/>
          </w:tcPr>
          <w:p w:rsidR="0041370A" w:rsidRPr="000D3D5D" w:rsidRDefault="009F2185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medium-to-fine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85430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partly showing light-olive-brown (5Y5/6)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stripe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s; partly intercalated with fine-bedded coarse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quartz sandstone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 contact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-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cemented and showing cross-bedding; showing singular or lenticular angular muddy lumps (1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–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cm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in diameter); containing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Platybelodon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tongxinensis</w:t>
            </w:r>
            <w:proofErr w:type="spellEnd"/>
            <w:r w:rsidRPr="000D3D5D">
              <w:rPr>
                <w:rFonts w:ascii="Times New Roman" w:eastAsia="宋体" w:hAnsi="Times New Roman" w:cs="Times New Roman"/>
                <w:kern w:val="0"/>
                <w:szCs w:val="21"/>
              </w:rPr>
              <w:t>,</w:t>
            </w:r>
            <w:r w:rsidRPr="000D3D5D"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Bunolistriodon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intermedius</w:t>
            </w:r>
            <w:proofErr w:type="spellEnd"/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18 m</w:t>
            </w:r>
          </w:p>
        </w:tc>
      </w:tr>
      <w:tr w:rsidR="000D3D5D" w:rsidRPr="000D3D5D" w:rsidTr="00472B36">
        <w:tc>
          <w:tcPr>
            <w:tcW w:w="7988" w:type="dxa"/>
            <w:gridSpan w:val="3"/>
          </w:tcPr>
          <w:p w:rsidR="0041370A" w:rsidRPr="000D3D5D" w:rsidRDefault="009F2185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Lower member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12</w:t>
            </w:r>
          </w:p>
        </w:tc>
        <w:tc>
          <w:tcPr>
            <w:tcW w:w="6519" w:type="dxa"/>
          </w:tcPr>
          <w:p w:rsidR="0041370A" w:rsidRPr="000D3D5D" w:rsidRDefault="00854303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moderate-reddish-brown (10R4/6) </w:t>
            </w:r>
            <w:proofErr w:type="spellStart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silty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mudstones,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intercalated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with a thick-bedded (60 cm)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pale-greenish-yellow (10Y8/2) marl that is 1.5 m height 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from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the base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4.5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11</w:t>
            </w:r>
          </w:p>
        </w:tc>
        <w:tc>
          <w:tcPr>
            <w:tcW w:w="6519" w:type="dxa"/>
          </w:tcPr>
          <w:p w:rsidR="0041370A" w:rsidRPr="000D3D5D" w:rsidRDefault="00854303" w:rsidP="00854303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dark-yellowish-orange (10YR6/6) siltstones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lastRenderedPageBreak/>
              <w:t>10</w:t>
            </w:r>
          </w:p>
        </w:tc>
        <w:tc>
          <w:tcPr>
            <w:tcW w:w="6519" w:type="dxa"/>
          </w:tcPr>
          <w:p w:rsidR="0041370A" w:rsidRPr="000D3D5D" w:rsidRDefault="00854303" w:rsidP="00854303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 mudstones</w:t>
            </w:r>
            <w:r w:rsidR="0041370A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2.5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9</w:t>
            </w:r>
          </w:p>
        </w:tc>
        <w:tc>
          <w:tcPr>
            <w:tcW w:w="6519" w:type="dxa"/>
          </w:tcPr>
          <w:p w:rsidR="0041370A" w:rsidRPr="000D3D5D" w:rsidRDefault="00854303" w:rsidP="00854303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(5YR5/6), partially moderate-yellow (5Y7/6) muddy siltstones;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partially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dotted with iron-manganese components on the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fissure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surfaces; at the upper-middle part, there are two layers of thin-bedded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pale-greenish-yellow (10Y8/2) marls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3.9 m 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8</w:t>
            </w:r>
          </w:p>
        </w:tc>
        <w:tc>
          <w:tcPr>
            <w:tcW w:w="6519" w:type="dxa"/>
          </w:tcPr>
          <w:p w:rsidR="0041370A" w:rsidRPr="000D3D5D" w:rsidRDefault="00854303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or dark-yellowish-orange (10YR6/6)</w:t>
            </w:r>
            <w:r w:rsidR="00C1666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medium-to-fine </w:t>
            </w:r>
            <w:proofErr w:type="spellStart"/>
            <w:r w:rsidR="00C16663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="00C1666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="00C1666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partially intercalated with fine-bedded very coarse sandstones or fine </w:t>
            </w:r>
            <w:r w:rsidR="00C16663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conglomerates</w:t>
            </w:r>
            <w:r w:rsidR="00C1666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showing cross-beddings; containing singular or lenticular angular muddy lumps that 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are</w:t>
            </w:r>
            <w:r w:rsidR="00C1666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poorly sorted (7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–</w:t>
            </w:r>
            <w:r w:rsidR="00C16663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8 cm in diameter for larger ones and ~1 cm for smaller ones); containing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Cricetodon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sp.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6.0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7</w:t>
            </w:r>
          </w:p>
        </w:tc>
        <w:tc>
          <w:tcPr>
            <w:tcW w:w="6519" w:type="dxa"/>
          </w:tcPr>
          <w:p w:rsidR="0041370A" w:rsidRPr="000D3D5D" w:rsidRDefault="00C16663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 mudstones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1.5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6</w:t>
            </w:r>
          </w:p>
        </w:tc>
        <w:tc>
          <w:tcPr>
            <w:tcW w:w="6519" w:type="dxa"/>
          </w:tcPr>
          <w:p w:rsidR="0041370A" w:rsidRPr="000D3D5D" w:rsidRDefault="00C16663" w:rsidP="00BF1187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and moderate-yellow (5Y7/6), and partially changing to light-bluish-gray (5B7/1)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medium-to-fine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partially intercalated with fine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conglomerates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and occasionally intercalated with</w:t>
            </w:r>
            <w:r w:rsidR="00BF118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muddy lumps (1 cm in diameter); containing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Alloptox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gobiensis</w:t>
            </w:r>
            <w:proofErr w:type="spellEnd"/>
            <w:r w:rsidR="00BF118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Protanancus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tobieni</w:t>
            </w:r>
            <w:proofErr w:type="spellEnd"/>
            <w:r w:rsidR="00BF118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Bunolistriodon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intermedius</w:t>
            </w:r>
            <w:proofErr w:type="spellEnd"/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21.9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5</w:t>
            </w:r>
          </w:p>
        </w:tc>
        <w:tc>
          <w:tcPr>
            <w:tcW w:w="6519" w:type="dxa"/>
          </w:tcPr>
          <w:p w:rsidR="0041370A" w:rsidRPr="000D3D5D" w:rsidRDefault="00BF1187" w:rsidP="008853DC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Fine-bedded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yellowish-orange (10YR7/4) partially changing to light-brown (5YR5/6) or pale-greenish-yellow (10Y8/2) siltstones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10.9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4</w:t>
            </w:r>
          </w:p>
        </w:tc>
        <w:tc>
          <w:tcPr>
            <w:tcW w:w="6519" w:type="dxa"/>
          </w:tcPr>
          <w:p w:rsidR="0041370A" w:rsidRPr="000D3D5D" w:rsidRDefault="00BF1187" w:rsidP="00BF1187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yellowish-gray (5Y7/2) or moderate-yellow (5Y7/6) fine (partially medium-to-coarse)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subarkose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partially showing light-olive-brown (5Y5/6)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stripe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3.2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3</w:t>
            </w:r>
          </w:p>
        </w:tc>
        <w:tc>
          <w:tcPr>
            <w:tcW w:w="6519" w:type="dxa"/>
          </w:tcPr>
          <w:p w:rsidR="0041370A" w:rsidRPr="000D3D5D" w:rsidRDefault="00BF1187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grayish-orange-pink (5YR7/2) medium-to-coarse, contact cemented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gypsous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debris quartz sandstone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upward graded to 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yellowish-orange (10YR7/4) medium-to-fine 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debris quartz sandstone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s; at the lower part there are lenticular sandstones and 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conglomerates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; the conglomerates are mainly consisted of 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quartz sandstone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s intercalated with 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chlorite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s and quartz that </w:t>
            </w:r>
            <w:r w:rsidR="003B4408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are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–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3 mm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in diameter, occasionally ~2 cm in diameter; at 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the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lower part there are also </w:t>
            </w:r>
            <w:proofErr w:type="spellStart"/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subangular</w:t>
            </w:r>
            <w:proofErr w:type="spellEnd"/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, poorly sorted (20 cm in diameter for larger 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lumps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and ~5 cm for smaller ones) muddy lumps; containing</w:t>
            </w:r>
            <w:r w:rsidR="008853DC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Alloptox</w:t>
            </w:r>
            <w:proofErr w:type="spellEnd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 xml:space="preserve"> </w:t>
            </w:r>
            <w:proofErr w:type="spellStart"/>
            <w:r w:rsidR="0041370A" w:rsidRPr="000D3D5D">
              <w:rPr>
                <w:rFonts w:ascii="TimesNewRomanPSMT" w:eastAsia="TimesNewRomanPSMT" w:hAnsi="Cambria" w:cs="TimesNewRomanPSMT"/>
                <w:i/>
                <w:kern w:val="0"/>
                <w:szCs w:val="21"/>
              </w:rPr>
              <w:t>gobiensis</w:t>
            </w:r>
            <w:proofErr w:type="spellEnd"/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23.1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2</w:t>
            </w:r>
          </w:p>
        </w:tc>
        <w:tc>
          <w:tcPr>
            <w:tcW w:w="6519" w:type="dxa"/>
          </w:tcPr>
          <w:p w:rsidR="0041370A" w:rsidRPr="000D3D5D" w:rsidRDefault="008853DC" w:rsidP="008853DC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Massive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light-brown (5YR5/6) normally graded siltstones, partially intercalated with pale-greenish-yellow (10Y8/2) siltstones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21.6 m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1</w:t>
            </w:r>
          </w:p>
        </w:tc>
        <w:tc>
          <w:tcPr>
            <w:tcW w:w="6519" w:type="dxa"/>
          </w:tcPr>
          <w:p w:rsidR="0041370A" w:rsidRPr="000D3D5D" w:rsidRDefault="007D01D2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Medium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-bedded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dark-greenish-gray </w:t>
            </w:r>
            <w:r w:rsidR="008853DC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(5GY4/1)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middle-to-fine </w:t>
            </w:r>
            <w:proofErr w:type="spellStart"/>
            <w:r w:rsidR="00C370A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gypsous</w:t>
            </w:r>
            <w:proofErr w:type="spellEnd"/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proofErr w:type="spellStart"/>
            <w:r w:rsidR="00C370A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breccia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  <w:proofErr w:type="spellEnd"/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, poorly sorted and clast-supported</w:t>
            </w:r>
            <w:r w:rsidR="003B4408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;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the </w:t>
            </w:r>
            <w:proofErr w:type="spellStart"/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breccias</w:t>
            </w:r>
            <w:proofErr w:type="spellEnd"/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mainly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contain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gypsum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and some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="00C370AB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quartz sandstone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</w:t>
            </w:r>
          </w:p>
        </w:tc>
        <w:tc>
          <w:tcPr>
            <w:tcW w:w="1043" w:type="dxa"/>
            <w:vAlign w:val="bottom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4 cm</w:t>
            </w:r>
          </w:p>
        </w:tc>
      </w:tr>
      <w:tr w:rsidR="000D3D5D" w:rsidRPr="000D3D5D" w:rsidTr="00472B36">
        <w:tc>
          <w:tcPr>
            <w:tcW w:w="7988" w:type="dxa"/>
            <w:gridSpan w:val="3"/>
          </w:tcPr>
          <w:p w:rsidR="0041370A" w:rsidRPr="000D3D5D" w:rsidRDefault="0041370A" w:rsidP="00C370AB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~~~~~~~  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unconformity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 ~~~~~~~  </w:t>
            </w:r>
          </w:p>
        </w:tc>
      </w:tr>
      <w:tr w:rsidR="000D3D5D" w:rsidRPr="000D3D5D" w:rsidTr="00472B36">
        <w:tc>
          <w:tcPr>
            <w:tcW w:w="7988" w:type="dxa"/>
            <w:gridSpan w:val="3"/>
          </w:tcPr>
          <w:p w:rsidR="0041370A" w:rsidRPr="000D3D5D" w:rsidRDefault="00C370AB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Oligocene </w:t>
            </w:r>
            <w:proofErr w:type="spellStart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Qingshuiying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Formation</w:t>
            </w:r>
          </w:p>
        </w:tc>
      </w:tr>
      <w:tr w:rsidR="000D3D5D" w:rsidRPr="000D3D5D" w:rsidTr="00472B36">
        <w:tc>
          <w:tcPr>
            <w:tcW w:w="426" w:type="dxa"/>
          </w:tcPr>
          <w:p w:rsidR="0041370A" w:rsidRPr="000D3D5D" w:rsidRDefault="0041370A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0</w:t>
            </w:r>
          </w:p>
        </w:tc>
        <w:tc>
          <w:tcPr>
            <w:tcW w:w="6519" w:type="dxa"/>
          </w:tcPr>
          <w:p w:rsidR="0041370A" w:rsidRPr="000D3D5D" w:rsidRDefault="006B0321" w:rsidP="007D01D2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nterbedded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,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ine-to-m</w:t>
            </w:r>
            <w:r w:rsidR="007D01D2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edium</w:t>
            </w:r>
            <w:r w:rsidR="004C66F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layers of </w:t>
            </w:r>
            <w:r w:rsidR="00C370AB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moderate-orange-pink (10R6/6), greenish-gray (5GY4/1), and </w:t>
            </w:r>
            <w:r w:rsidR="004C66F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moderate-yellow (5Y7/6) </w:t>
            </w:r>
            <w:proofErr w:type="spellStart"/>
            <w:r w:rsidR="004C66F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silty</w:t>
            </w:r>
            <w:proofErr w:type="spellEnd"/>
            <w:r w:rsidR="004C66F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muddy stones; containing large amount </w:t>
            </w:r>
            <w:proofErr w:type="spellStart"/>
            <w:r w:rsidR="004C66F7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protogenetic</w:t>
            </w:r>
            <w:proofErr w:type="spellEnd"/>
            <w:r w:rsidR="004C66F7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gypsum</w:t>
            </w:r>
            <w:r w:rsidR="004C66F7"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</w:t>
            </w:r>
          </w:p>
        </w:tc>
        <w:tc>
          <w:tcPr>
            <w:tcW w:w="1043" w:type="dxa"/>
            <w:vAlign w:val="bottom"/>
          </w:tcPr>
          <w:p w:rsidR="0041370A" w:rsidRPr="000D3D5D" w:rsidRDefault="004C66F7" w:rsidP="0041370A">
            <w:pPr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>not to bottom</w:t>
            </w:r>
          </w:p>
        </w:tc>
      </w:tr>
    </w:tbl>
    <w:p w:rsidR="00F86F05" w:rsidRPr="000D3D5D" w:rsidRDefault="00F86F05" w:rsidP="00F86F05">
      <w:pPr>
        <w:widowControl/>
        <w:jc w:val="left"/>
        <w:rPr>
          <w:rFonts w:ascii="Times New Roman" w:hAnsi="Times New Roman" w:cs="Times New Roman"/>
          <w:kern w:val="28"/>
          <w:szCs w:val="21"/>
        </w:rPr>
      </w:pPr>
      <w:r w:rsidRPr="000D3D5D">
        <w:rPr>
          <w:rFonts w:ascii="Times New Roman" w:hAnsi="Times New Roman" w:cs="Times New Roman"/>
          <w:b/>
          <w:kern w:val="28"/>
          <w:szCs w:val="21"/>
        </w:rPr>
        <w:lastRenderedPageBreak/>
        <w:t xml:space="preserve">Table </w:t>
      </w:r>
      <w:r w:rsidRPr="000D3D5D">
        <w:rPr>
          <w:rFonts w:ascii="Times New Roman" w:hAnsi="Times New Roman" w:cs="Times New Roman" w:hint="eastAsia"/>
          <w:b/>
          <w:kern w:val="28"/>
          <w:szCs w:val="21"/>
        </w:rPr>
        <w:t>S</w:t>
      </w:r>
      <w:r w:rsidRPr="000D3D5D">
        <w:rPr>
          <w:rFonts w:ascii="Times New Roman" w:hAnsi="Times New Roman" w:cs="Times New Roman"/>
          <w:b/>
          <w:kern w:val="28"/>
          <w:szCs w:val="21"/>
        </w:rPr>
        <w:t xml:space="preserve">1. </w:t>
      </w:r>
      <w:r w:rsidRPr="000D3D5D">
        <w:rPr>
          <w:rFonts w:ascii="Times New Roman" w:hAnsi="Times New Roman" w:cs="Times New Roman"/>
          <w:kern w:val="28"/>
          <w:szCs w:val="21"/>
        </w:rPr>
        <w:t xml:space="preserve">Basic information of all individuals of </w:t>
      </w:r>
      <w:proofErr w:type="spellStart"/>
      <w:r w:rsidRPr="000D3D5D">
        <w:rPr>
          <w:rFonts w:ascii="Times New Roman" w:hAnsi="Times New Roman" w:cs="Times New Roman"/>
          <w:i/>
          <w:kern w:val="28"/>
          <w:szCs w:val="21"/>
        </w:rPr>
        <w:t>Aphanobelodon</w:t>
      </w:r>
      <w:proofErr w:type="spellEnd"/>
      <w:r w:rsidRPr="000D3D5D">
        <w:rPr>
          <w:rFonts w:ascii="Times New Roman" w:hAnsi="Times New Roman" w:cs="Times New Roman"/>
          <w:i/>
          <w:kern w:val="28"/>
          <w:szCs w:val="21"/>
        </w:rPr>
        <w:t xml:space="preserve"> </w:t>
      </w:r>
      <w:proofErr w:type="spellStart"/>
      <w:r w:rsidRPr="000D3D5D">
        <w:rPr>
          <w:rFonts w:ascii="Times New Roman" w:hAnsi="Times New Roman" w:cs="Times New Roman"/>
          <w:i/>
          <w:kern w:val="28"/>
          <w:szCs w:val="21"/>
        </w:rPr>
        <w:t>zhaoi</w:t>
      </w:r>
      <w:proofErr w:type="spellEnd"/>
      <w:r w:rsidRPr="000D3D5D">
        <w:rPr>
          <w:rFonts w:ascii="Times New Roman" w:hAnsi="Times New Roman" w:cs="Times New Roman"/>
          <w:i/>
          <w:kern w:val="28"/>
          <w:szCs w:val="21"/>
        </w:rPr>
        <w:t xml:space="preserve"> </w:t>
      </w:r>
      <w:r w:rsidRPr="000D3D5D">
        <w:rPr>
          <w:rFonts w:ascii="Times New Roman" w:hAnsi="Times New Roman" w:cs="Times New Roman"/>
          <w:kern w:val="28"/>
          <w:szCs w:val="21"/>
        </w:rPr>
        <w:t xml:space="preserve">gen. </w:t>
      </w:r>
      <w:proofErr w:type="gramStart"/>
      <w:r w:rsidRPr="000D3D5D">
        <w:rPr>
          <w:rFonts w:ascii="Times New Roman" w:hAnsi="Times New Roman" w:cs="Times New Roman"/>
          <w:kern w:val="28"/>
          <w:szCs w:val="21"/>
        </w:rPr>
        <w:t>et</w:t>
      </w:r>
      <w:proofErr w:type="gramEnd"/>
      <w:r w:rsidRPr="000D3D5D">
        <w:rPr>
          <w:rFonts w:ascii="Times New Roman" w:hAnsi="Times New Roman" w:cs="Times New Roman"/>
          <w:kern w:val="28"/>
          <w:szCs w:val="21"/>
        </w:rPr>
        <w:t xml:space="preserve"> sp. </w:t>
      </w:r>
      <w:proofErr w:type="spellStart"/>
      <w:r w:rsidRPr="000D3D5D">
        <w:rPr>
          <w:rFonts w:ascii="Times New Roman" w:hAnsi="Times New Roman" w:cs="Times New Roman"/>
          <w:kern w:val="28"/>
          <w:szCs w:val="21"/>
        </w:rPr>
        <w:t>nov.</w:t>
      </w:r>
      <w:proofErr w:type="spellEnd"/>
      <w:r w:rsidRPr="000D3D5D">
        <w:rPr>
          <w:rFonts w:ascii="Times New Roman" w:hAnsi="Times New Roman" w:cs="Times New Roman"/>
          <w:kern w:val="28"/>
          <w:szCs w:val="21"/>
        </w:rPr>
        <w:t xml:space="preserve"> Dental age determination after </w:t>
      </w:r>
      <w:proofErr w:type="spellStart"/>
      <w:r w:rsidRPr="000D3D5D">
        <w:rPr>
          <w:rFonts w:ascii="Times New Roman" w:hAnsi="Times New Roman" w:cs="Times New Roman" w:hint="eastAsia"/>
          <w:kern w:val="28"/>
          <w:szCs w:val="21"/>
        </w:rPr>
        <w:t>Tassy</w:t>
      </w:r>
      <w:proofErr w:type="spellEnd"/>
      <w:r w:rsidRPr="000D3D5D">
        <w:rPr>
          <w:rFonts w:ascii="Times New Roman" w:hAnsi="Times New Roman" w:cs="Times New Roman"/>
          <w:kern w:val="28"/>
          <w:szCs w:val="21"/>
        </w:rPr>
        <w:t xml:space="preserve"> (</w:t>
      </w:r>
      <w:r w:rsidRPr="000D3D5D">
        <w:rPr>
          <w:rFonts w:ascii="Times New Roman" w:hAnsi="Times New Roman" w:cs="Times New Roman" w:hint="eastAsia"/>
          <w:kern w:val="28"/>
          <w:szCs w:val="21"/>
        </w:rPr>
        <w:t>2013</w:t>
      </w:r>
      <w:r w:rsidRPr="000D3D5D">
        <w:rPr>
          <w:rFonts w:ascii="Times New Roman" w:hAnsi="Times New Roman" w:cs="Times New Roman"/>
          <w:kern w:val="28"/>
          <w:szCs w:val="21"/>
        </w:rPr>
        <w:t xml:space="preserve">); body mass estimation after </w:t>
      </w:r>
      <w:r w:rsidRPr="000D3D5D">
        <w:rPr>
          <w:rFonts w:ascii="Times New Roman" w:hAnsi="Times New Roman" w:cs="Times New Roman" w:hint="eastAsia"/>
          <w:kern w:val="28"/>
          <w:szCs w:val="21"/>
        </w:rPr>
        <w:t>Christiansen</w:t>
      </w:r>
      <w:r w:rsidRPr="000D3D5D">
        <w:rPr>
          <w:rFonts w:ascii="Times New Roman" w:hAnsi="Times New Roman" w:cs="Times New Roman"/>
          <w:kern w:val="28"/>
          <w:szCs w:val="21"/>
        </w:rPr>
        <w:t xml:space="preserve"> (</w:t>
      </w:r>
      <w:r w:rsidRPr="000D3D5D">
        <w:rPr>
          <w:rFonts w:ascii="Times New Roman" w:hAnsi="Times New Roman" w:cs="Times New Roman" w:hint="eastAsia"/>
          <w:kern w:val="28"/>
          <w:szCs w:val="21"/>
        </w:rPr>
        <w:t>2004</w:t>
      </w:r>
      <w:r w:rsidRPr="000D3D5D">
        <w:rPr>
          <w:rFonts w:ascii="Times New Roman" w:hAnsi="Times New Roman" w:cs="Times New Roman"/>
          <w:kern w:val="28"/>
          <w:szCs w:val="21"/>
        </w:rPr>
        <w:t xml:space="preserve">); and dental </w:t>
      </w:r>
      <w:proofErr w:type="spellStart"/>
      <w:r w:rsidRPr="000D3D5D">
        <w:rPr>
          <w:rFonts w:ascii="Times New Roman" w:hAnsi="Times New Roman" w:cs="Times New Roman"/>
          <w:kern w:val="28"/>
          <w:szCs w:val="21"/>
        </w:rPr>
        <w:t>microwear</w:t>
      </w:r>
      <w:proofErr w:type="spellEnd"/>
      <w:r w:rsidRPr="000D3D5D">
        <w:rPr>
          <w:rFonts w:ascii="Times New Roman" w:hAnsi="Times New Roman" w:cs="Times New Roman"/>
          <w:kern w:val="28"/>
          <w:szCs w:val="21"/>
        </w:rPr>
        <w:t xml:space="preserve"> counting after</w:t>
      </w:r>
      <w:r w:rsidRPr="000D3D5D">
        <w:rPr>
          <w:rFonts w:ascii="Times New Roman" w:hAnsi="Times New Roman" w:cs="Times New Roman" w:hint="eastAsia"/>
          <w:kern w:val="28"/>
          <w:szCs w:val="21"/>
        </w:rPr>
        <w:t xml:space="preserve"> </w:t>
      </w:r>
      <w:proofErr w:type="spellStart"/>
      <w:r w:rsidRPr="000D3D5D">
        <w:rPr>
          <w:rFonts w:ascii="Times New Roman" w:hAnsi="Times New Roman" w:cs="Times New Roman"/>
          <w:kern w:val="28"/>
          <w:szCs w:val="21"/>
        </w:rPr>
        <w:t>Solounias</w:t>
      </w:r>
      <w:proofErr w:type="spellEnd"/>
      <w:r w:rsidRPr="000D3D5D">
        <w:rPr>
          <w:rFonts w:ascii="Times New Roman" w:hAnsi="Times New Roman" w:cs="Times New Roman"/>
          <w:kern w:val="28"/>
          <w:szCs w:val="21"/>
        </w:rPr>
        <w:t xml:space="preserve"> </w:t>
      </w:r>
      <w:r w:rsidRPr="000D3D5D">
        <w:rPr>
          <w:rFonts w:ascii="Times New Roman" w:hAnsi="Times New Roman" w:cs="Times New Roman" w:hint="eastAsia"/>
          <w:kern w:val="28"/>
          <w:szCs w:val="21"/>
        </w:rPr>
        <w:t>&amp;</w:t>
      </w:r>
      <w:r w:rsidRPr="000D3D5D">
        <w:rPr>
          <w:rFonts w:ascii="Times New Roman" w:hAnsi="Times New Roman" w:cs="Times New Roman"/>
          <w:kern w:val="28"/>
          <w:szCs w:val="21"/>
        </w:rPr>
        <w:t xml:space="preserve"> </w:t>
      </w:r>
      <w:proofErr w:type="spellStart"/>
      <w:r w:rsidRPr="000D3D5D">
        <w:rPr>
          <w:rFonts w:ascii="Times New Roman" w:hAnsi="Times New Roman" w:cs="Times New Roman"/>
          <w:kern w:val="28"/>
          <w:szCs w:val="21"/>
        </w:rPr>
        <w:t>Semprebon</w:t>
      </w:r>
      <w:proofErr w:type="spellEnd"/>
      <w:r w:rsidRPr="000D3D5D">
        <w:rPr>
          <w:rFonts w:ascii="Times New Roman" w:hAnsi="Times New Roman" w:cs="Times New Roman"/>
          <w:kern w:val="28"/>
          <w:szCs w:val="21"/>
        </w:rPr>
        <w:t xml:space="preserve"> (</w:t>
      </w:r>
      <w:r w:rsidRPr="000D3D5D">
        <w:rPr>
          <w:rFonts w:ascii="Times New Roman" w:hAnsi="Times New Roman" w:cs="Times New Roman" w:hint="eastAsia"/>
          <w:kern w:val="28"/>
          <w:szCs w:val="21"/>
        </w:rPr>
        <w:t>2002</w:t>
      </w:r>
      <w:r w:rsidRPr="000D3D5D">
        <w:rPr>
          <w:rFonts w:ascii="Times New Roman" w:hAnsi="Times New Roman" w:cs="Times New Roman"/>
          <w:kern w:val="28"/>
          <w:szCs w:val="21"/>
        </w:rPr>
        <w:t>)</w:t>
      </w:r>
    </w:p>
    <w:tbl>
      <w:tblPr>
        <w:tblW w:w="975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669"/>
        <w:gridCol w:w="1459"/>
        <w:gridCol w:w="1276"/>
        <w:gridCol w:w="639"/>
        <w:gridCol w:w="1346"/>
        <w:gridCol w:w="865"/>
        <w:gridCol w:w="1119"/>
        <w:gridCol w:w="992"/>
      </w:tblGrid>
      <w:tr w:rsidR="000D3D5D" w:rsidRPr="000D3D5D" w:rsidTr="007D01D2"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Specimen no.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Type state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Preserving state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Repairing state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Den-</w:t>
            </w: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tal</w:t>
            </w:r>
            <w:proofErr w:type="spellEnd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 xml:space="preserve"> age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Age-sex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Hume-</w:t>
            </w: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ral</w:t>
            </w:r>
            <w:proofErr w:type="spellEnd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 xml:space="preserve"> length (mm)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Body mass (kg)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Scratch/pit no. in micro- wear</w:t>
            </w:r>
          </w:p>
        </w:tc>
      </w:tr>
      <w:tr w:rsidR="000D3D5D" w:rsidRPr="000D3D5D" w:rsidTr="007D01D2"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HMV1880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holo</w:t>
            </w:r>
            <w:proofErr w:type="spellEnd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-type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 w:hint="eastAsia"/>
                <w:kern w:val="28"/>
                <w:szCs w:val="21"/>
              </w:rPr>
              <w:t>skull and</w:t>
            </w:r>
          </w:p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 w:hint="eastAsia"/>
                <w:kern w:val="28"/>
                <w:szCs w:val="21"/>
              </w:rPr>
              <w:t>partial skeleton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 w:hint="eastAsia"/>
                <w:kern w:val="28"/>
                <w:szCs w:val="21"/>
              </w:rPr>
              <w:t xml:space="preserve">skull </w:t>
            </w: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repaired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XX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adult female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14/27</w:t>
            </w: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XIX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adult male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678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2066.8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10/55</w:t>
            </w: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HMV1921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partially 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XIX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adult female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569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1302.3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13/32</w:t>
            </w: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HMV1920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?XVII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subadult</w:t>
            </w:r>
            <w:proofErr w:type="spellEnd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 xml:space="preserve"> female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505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951.0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?IX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subadult</w:t>
            </w:r>
            <w:proofErr w:type="spellEnd"/>
          </w:p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male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545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1162.5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?I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juvenile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225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113.0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?VI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juvenile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?VII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juvenile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  <w:tr w:rsidR="000D3D5D" w:rsidRPr="000D3D5D" w:rsidTr="007D01D2"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complete skeleton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XVIII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subadult</w:t>
            </w:r>
            <w:proofErr w:type="spellEnd"/>
          </w:p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female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565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1278.3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  <w:tr w:rsidR="00F86F05" w:rsidRPr="000D3D5D" w:rsidTr="007D01D2"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HMV1914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para-type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proofErr w:type="spellStart"/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postcrania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unrepaired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  <w:r w:rsidRPr="000D3D5D">
              <w:rPr>
                <w:rFonts w:ascii="Times New Roman" w:hAnsi="Times New Roman" w:cs="Times New Roman"/>
                <w:kern w:val="28"/>
                <w:szCs w:val="21"/>
              </w:rPr>
              <w:t>?sub-adult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6F05" w:rsidRPr="000D3D5D" w:rsidRDefault="00F86F05" w:rsidP="00F86F05">
            <w:pPr>
              <w:widowControl/>
              <w:jc w:val="left"/>
              <w:rPr>
                <w:rFonts w:ascii="Times New Roman" w:hAnsi="Times New Roman" w:cs="Times New Roman"/>
                <w:kern w:val="28"/>
                <w:szCs w:val="21"/>
              </w:rPr>
            </w:pPr>
          </w:p>
        </w:tc>
      </w:tr>
    </w:tbl>
    <w:p w:rsidR="00F86F05" w:rsidRPr="000D3D5D" w:rsidRDefault="00F86F05" w:rsidP="00F86F05">
      <w:pPr>
        <w:widowControl/>
        <w:jc w:val="left"/>
        <w:rPr>
          <w:rFonts w:ascii="Times New Roman" w:hAnsi="Times New Roman" w:cs="Times New Roman"/>
          <w:b/>
          <w:kern w:val="28"/>
          <w:szCs w:val="21"/>
        </w:rPr>
      </w:pPr>
    </w:p>
    <w:p w:rsidR="00F86F05" w:rsidRPr="000D3D5D" w:rsidRDefault="00F86F05">
      <w:pPr>
        <w:widowControl/>
        <w:jc w:val="left"/>
        <w:rPr>
          <w:rFonts w:ascii="Times New Roman" w:hAnsi="Times New Roman" w:cs="Times New Roman"/>
          <w:b/>
          <w:kern w:val="28"/>
          <w:szCs w:val="21"/>
        </w:rPr>
      </w:pPr>
      <w:r w:rsidRPr="000D3D5D">
        <w:rPr>
          <w:rFonts w:ascii="Times New Roman" w:hAnsi="Times New Roman" w:cs="Times New Roman"/>
          <w:b/>
          <w:kern w:val="28"/>
          <w:szCs w:val="21"/>
        </w:rPr>
        <w:br w:type="page"/>
      </w:r>
    </w:p>
    <w:p w:rsidR="00A07330" w:rsidRPr="000D3D5D" w:rsidRDefault="00A07330" w:rsidP="00AB38E2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Times New Roman" w:hAnsi="Times New Roman" w:cs="Times New Roman" w:hint="eastAsia"/>
          <w:b/>
          <w:kern w:val="28"/>
          <w:szCs w:val="21"/>
          <w:lang w:eastAsia="en-US"/>
        </w:rPr>
        <w:lastRenderedPageBreak/>
        <w:t>Table S</w:t>
      </w:r>
      <w:r w:rsidR="00F86F05" w:rsidRPr="000D3D5D">
        <w:rPr>
          <w:rFonts w:ascii="Times New Roman" w:hAnsi="Times New Roman" w:cs="Times New Roman" w:hint="eastAsia"/>
          <w:b/>
          <w:kern w:val="28"/>
          <w:szCs w:val="21"/>
        </w:rPr>
        <w:t>2</w:t>
      </w:r>
      <w:r w:rsidRPr="000D3D5D">
        <w:rPr>
          <w:rFonts w:ascii="Times New Roman" w:eastAsia="Times New Roman" w:hAnsi="Times New Roman" w:cs="Times New Roman" w:hint="eastAsia"/>
          <w:b/>
          <w:kern w:val="28"/>
          <w:szCs w:val="21"/>
          <w:lang w:eastAsia="en-US"/>
        </w:rPr>
        <w:t xml:space="preserve">. 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 xml:space="preserve">Cranial measurements from </w:t>
      </w:r>
      <w:proofErr w:type="spellStart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Aphanobelodon</w:t>
      </w:r>
      <w:proofErr w:type="spellEnd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 xml:space="preserve"> </w:t>
      </w:r>
      <w:proofErr w:type="spellStart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zhaoi</w:t>
      </w:r>
      <w:proofErr w:type="spellEnd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gen. </w:t>
      </w:r>
      <w:proofErr w:type="gramStart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et</w:t>
      </w:r>
      <w:proofErr w:type="gramEnd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sp. </w:t>
      </w:r>
      <w:proofErr w:type="spellStart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nov.</w:t>
      </w:r>
      <w:proofErr w:type="spellEnd"/>
      <w:r w:rsidRPr="000D3D5D">
        <w:rPr>
          <w:rFonts w:ascii="Times New Roman" w:eastAsia="Times New Roman" w:hAnsi="Times New Roman" w:cs="Times New Roman" w:hint="eastAsia"/>
          <w:kern w:val="28"/>
          <w:szCs w:val="21"/>
          <w:lang w:eastAsia="en-US"/>
        </w:rPr>
        <w:t xml:space="preserve"> </w:t>
      </w:r>
      <w:proofErr w:type="gramStart"/>
      <w:r w:rsidRPr="000D3D5D">
        <w:rPr>
          <w:rFonts w:ascii="Times New Roman" w:eastAsia="Times New Roman" w:hAnsi="Times New Roman" w:cs="Times New Roman" w:hint="eastAsia"/>
          <w:kern w:val="28"/>
          <w:szCs w:val="21"/>
          <w:lang w:eastAsia="en-US"/>
        </w:rPr>
        <w:t>(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>HMV1880, the holotype)</w:t>
      </w:r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 xml:space="preserve">, after </w:t>
      </w:r>
      <w:proofErr w:type="spellStart"/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>Tassy</w:t>
      </w:r>
      <w:proofErr w:type="spellEnd"/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 xml:space="preserve"> (</w:t>
      </w:r>
      <w:r w:rsidR="000F6373" w:rsidRPr="000D3D5D">
        <w:rPr>
          <w:rFonts w:ascii="Times New Roman" w:eastAsia="TimesNewRomanPSMT" w:hAnsi="Times New Roman" w:cs="Times New Roman" w:hint="eastAsia"/>
          <w:kern w:val="0"/>
          <w:szCs w:val="21"/>
        </w:rPr>
        <w:t>1996</w:t>
      </w:r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>)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>.</w:t>
      </w:r>
      <w:proofErr w:type="gramEnd"/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 xml:space="preserve"> </w:t>
      </w:r>
    </w:p>
    <w:tbl>
      <w:tblPr>
        <w:tblW w:w="9151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667"/>
        <w:gridCol w:w="1484"/>
      </w:tblGrid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maximal length measured from the occipital border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895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length of cerebral part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322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length of premaxilla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584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length of inci</w:t>
            </w:r>
            <w:r w:rsidR="002A6C26" w:rsidRPr="000D3D5D">
              <w:rPr>
                <w:rFonts w:ascii="Times New Roman" w:eastAsia="TimesNewRomanPSMT" w:hAnsi="Times New Roman" w:cs="Times New Roman"/>
                <w:kern w:val="0"/>
                <w:szCs w:val="21"/>
              </w:rPr>
              <w:t>sive fossa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564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length of nasal bones from the tip to the upper border of the nasal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fossa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26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maximal supraorbital width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154</w:t>
            </w: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× 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posterior rostral width (as measured between the infraorbital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foramina)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160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anterior rostral width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92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width of nasal bones at the upper border of the nasal fossa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33</w:t>
            </w: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× 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width of nasal fossa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149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minimal cerebral width between temporal lines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122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maximal length measured from the condyles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889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length of zygomatic arch measured from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processus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zygomaticus of the maxilla to the posterior border of the glenoid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fossa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389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length of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orbitotemporal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fossa measured at the level of the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zygomatic arch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223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palatal length from the anterior grinding tooth to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choanae</w:t>
            </w:r>
            <w:proofErr w:type="spellEnd"/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260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length of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basicranium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from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choanae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to the foramen magnum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267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thickness of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processus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zygomaticus of the maxilla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131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maximal cranial width across the zygomatic arches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174</w:t>
            </w: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× 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width of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basicranium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between the lateral borders of the glenoid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fossae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147</w:t>
            </w: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× 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maximal width of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choanae</w:t>
            </w:r>
            <w:proofErr w:type="spellEnd"/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ca. 52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internal maximal width of the palate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ca. 39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external maximal width of the palate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ca. 170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internal width of the palate measured at the anterior grinding teeth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ca. 37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autoSpaceDE w:val="0"/>
              <w:autoSpaceDN w:val="0"/>
              <w:adjustRightInd w:val="0"/>
              <w:jc w:val="left"/>
              <w:rPr>
                <w:rFonts w:ascii="TimesNewRomanPSMT" w:eastAsia="TimesNewRomanPSMT" w:hAnsi="Cambria" w:cs="TimesNewRomanPSMT"/>
                <w:kern w:val="0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minimal palatal width between the inter-alveolar cristae (maxillary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ridges)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26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sagittal height of occipital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224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occipital width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160</w:t>
            </w: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× 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height of premaxilla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facial height measured at the anterior grinding tooth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90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height of the maxilla ventral to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processus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zygomaticus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65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height of the orbit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96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cranial height measured from the top of the cranium to the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pterygoid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process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358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length of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basicranium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from the condyles to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pterygoid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process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251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facial length measured from the tip of the rostrum to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pterygoid</w:t>
            </w:r>
            <w:proofErr w:type="spellEnd"/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process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672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length of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orbitotemporal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fossa measured from the squamosal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to the anterior border of the orbit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279</w:t>
            </w:r>
          </w:p>
        </w:tc>
      </w:tr>
      <w:tr w:rsidR="000D3D5D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mid-cranial length measured from the external auditory meatus to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the ventral border of the orbit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286</w:t>
            </w:r>
          </w:p>
        </w:tc>
      </w:tr>
      <w:tr w:rsidR="00A07330" w:rsidRPr="000D3D5D" w:rsidTr="002A6C26">
        <w:tc>
          <w:tcPr>
            <w:tcW w:w="7667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lastRenderedPageBreak/>
              <w:t xml:space="preserve">mid-cranial height measured from the </w:t>
            </w:r>
            <w:proofErr w:type="spellStart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pterygoid</w:t>
            </w:r>
            <w:proofErr w:type="spellEnd"/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 xml:space="preserve"> process to the</w:t>
            </w:r>
            <w:r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  <w:r w:rsidRPr="000D3D5D">
              <w:rPr>
                <w:rFonts w:ascii="TimesNewRomanPSMT" w:eastAsia="TimesNewRomanPSMT" w:hAnsi="Cambria" w:cs="TimesNewRomanPSMT"/>
                <w:kern w:val="0"/>
                <w:szCs w:val="21"/>
              </w:rPr>
              <w:t>dorsal border of the orbit</w:t>
            </w:r>
            <w:r w:rsidR="002A6C26" w:rsidRPr="000D3D5D">
              <w:rPr>
                <w:rFonts w:ascii="TimesNewRomanPSMT" w:eastAsia="TimesNewRomanPSMT" w:hAnsi="Cambria" w:cs="TimesNewRomanPSMT" w:hint="eastAsia"/>
                <w:kern w:val="0"/>
                <w:szCs w:val="21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337</w:t>
            </w:r>
          </w:p>
        </w:tc>
      </w:tr>
    </w:tbl>
    <w:p w:rsidR="00A07330" w:rsidRPr="000D3D5D" w:rsidRDefault="00A07330" w:rsidP="0004253A">
      <w:pPr>
        <w:jc w:val="left"/>
        <w:rPr>
          <w:rFonts w:ascii="Times New Roman" w:eastAsia="TimesNewRomanPSMT" w:hAnsi="Times New Roman" w:cs="Times New Roman"/>
          <w:kern w:val="0"/>
          <w:szCs w:val="21"/>
        </w:rPr>
      </w:pPr>
    </w:p>
    <w:p w:rsidR="00A07330" w:rsidRPr="000D3D5D" w:rsidRDefault="00A07330" w:rsidP="0004253A">
      <w:pPr>
        <w:widowControl/>
        <w:jc w:val="left"/>
        <w:rPr>
          <w:rFonts w:ascii="Times New Roman" w:eastAsia="TimesNewRomanPSMT" w:hAnsi="Times New Roman" w:cs="Times New Roman"/>
          <w:kern w:val="0"/>
          <w:szCs w:val="21"/>
        </w:rPr>
      </w:pPr>
      <w:r w:rsidRPr="000D3D5D">
        <w:rPr>
          <w:rFonts w:ascii="Times New Roman" w:eastAsia="TimesNewRomanPSMT" w:hAnsi="Times New Roman" w:cs="Times New Roman"/>
          <w:kern w:val="0"/>
          <w:szCs w:val="21"/>
        </w:rPr>
        <w:br w:type="page"/>
      </w:r>
    </w:p>
    <w:p w:rsidR="00A07330" w:rsidRPr="000D3D5D" w:rsidRDefault="00A07330" w:rsidP="00AB38E2">
      <w:pPr>
        <w:widowControl/>
        <w:jc w:val="left"/>
        <w:rPr>
          <w:rFonts w:ascii="Times New Roman" w:eastAsia="TimesNewRomanPSMT" w:hAnsi="Times New Roman" w:cs="Times New Roman"/>
          <w:kern w:val="0"/>
          <w:szCs w:val="21"/>
          <w:lang w:eastAsia="en-US"/>
        </w:rPr>
      </w:pP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lastRenderedPageBreak/>
        <w:t>Table S</w:t>
      </w:r>
      <w:r w:rsidR="00F86F05" w:rsidRPr="000D3D5D">
        <w:rPr>
          <w:rFonts w:ascii="Times New Roman" w:eastAsia="TimesNewRomanPSMT" w:hAnsi="Times New Roman" w:cs="Times New Roman" w:hint="eastAsia"/>
          <w:b/>
          <w:kern w:val="0"/>
          <w:szCs w:val="21"/>
        </w:rPr>
        <w:t>3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 xml:space="preserve">. Mandibular measurements from </w:t>
      </w:r>
      <w:proofErr w:type="spellStart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Aphanobelodon</w:t>
      </w:r>
      <w:proofErr w:type="spellEnd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 xml:space="preserve"> </w:t>
      </w:r>
      <w:proofErr w:type="spellStart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zhaoi</w:t>
      </w:r>
      <w:proofErr w:type="spellEnd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gen. </w:t>
      </w:r>
      <w:proofErr w:type="gramStart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et</w:t>
      </w:r>
      <w:proofErr w:type="gramEnd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sp. </w:t>
      </w:r>
      <w:proofErr w:type="spellStart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nov.</w:t>
      </w:r>
      <w:proofErr w:type="spellEnd"/>
      <w:r w:rsidRPr="000D3D5D">
        <w:rPr>
          <w:rFonts w:ascii="Times New Roman" w:eastAsia="Times New Roman" w:hAnsi="Times New Roman" w:cs="Times New Roman" w:hint="eastAsia"/>
          <w:kern w:val="28"/>
          <w:szCs w:val="21"/>
          <w:lang w:eastAsia="en-US"/>
        </w:rPr>
        <w:t xml:space="preserve"> </w:t>
      </w:r>
      <w:proofErr w:type="gramStart"/>
      <w:r w:rsidRPr="000D3D5D">
        <w:rPr>
          <w:rFonts w:ascii="Times New Roman" w:eastAsia="Times New Roman" w:hAnsi="Times New Roman" w:cs="Times New Roman" w:hint="eastAsia"/>
          <w:kern w:val="28"/>
          <w:szCs w:val="21"/>
          <w:lang w:eastAsia="en-US"/>
        </w:rPr>
        <w:t>(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>HMV1880, the holotype)</w:t>
      </w:r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 xml:space="preserve">, after </w:t>
      </w:r>
      <w:proofErr w:type="spellStart"/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>Tassy</w:t>
      </w:r>
      <w:proofErr w:type="spellEnd"/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 xml:space="preserve"> (</w:t>
      </w:r>
      <w:r w:rsidR="000F6373" w:rsidRPr="000D3D5D">
        <w:rPr>
          <w:rFonts w:ascii="Times New Roman" w:eastAsia="TimesNewRomanPSMT" w:hAnsi="Times New Roman" w:cs="Times New Roman" w:hint="eastAsia"/>
          <w:kern w:val="0"/>
          <w:szCs w:val="21"/>
        </w:rPr>
        <w:t>1996</w:t>
      </w:r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>)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>.</w:t>
      </w:r>
      <w:proofErr w:type="gramEnd"/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 xml:space="preserve"> </w:t>
      </w:r>
    </w:p>
    <w:tbl>
      <w:tblPr>
        <w:tblW w:w="8755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1134"/>
      </w:tblGrid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maximum length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11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27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length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451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alveolar distance (from the most salient point of the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trigonum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retromolare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to the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symp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hyseal</w:t>
            </w:r>
            <w:proofErr w:type="spellEnd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border of the corpus)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92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ventral length measured from the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gonion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(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angulus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mandibular)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to the tip of the symphysis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988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maximum width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ca. 152</w:t>
            </w: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×</w:t>
            </w: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 xml:space="preserve"> 2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mandibular width meas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ured at the root of the rami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226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width of corpus measu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red at the root of the ramus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93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width of corpus measured at the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anterioralveolus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(or the grinding tooth if the al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veolus is entirely resorbed)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65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posterior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width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ca. 145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anterior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width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221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maximum </w:t>
            </w:r>
            <w:proofErr w:type="spellStart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width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233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minimum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width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100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maxi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mum width of rostral trough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194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mini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mum width of rostral trough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40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internal width between anterior alveoli (or grinding teeth i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f the alveoli are resorbed)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ca. 35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maximum height of corpus (measurement taken perpendicular to the ve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ntral border of the corpus)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122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height of corpus measured at the root of the r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amus (measurement as above)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115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rostral height measured at the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 border (measurement taken perpendicular to the ventral border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of the </w:t>
            </w:r>
            <w:proofErr w:type="spellStart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symphyseal</w:t>
            </w:r>
            <w:proofErr w:type="spellEnd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rostrum)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111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rostral height measured at the tip of ros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trum (measurement as above)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47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maximum mandibular height measured at the condyle perpendicular to the v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entral border of the corpus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252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2A6C26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maximum depth of ramus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209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 xml:space="preserve">depth between </w:t>
            </w:r>
            <w:proofErr w:type="spellStart"/>
            <w:r w:rsidRPr="000D3D5D">
              <w:rPr>
                <w:rFonts w:ascii="Times New Roman" w:eastAsia="宋体" w:hAnsi="Times New Roman" w:cs="Times New Roman"/>
                <w:szCs w:val="21"/>
              </w:rPr>
              <w:t>go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nion</w:t>
            </w:r>
            <w:proofErr w:type="spellEnd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and coronoid processes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251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height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between </w:t>
            </w:r>
            <w:proofErr w:type="spellStart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>gonion</w:t>
            </w:r>
            <w:proofErr w:type="spellEnd"/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and condyle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193</w:t>
            </w:r>
          </w:p>
        </w:tc>
      </w:tr>
      <w:tr w:rsidR="000D3D5D" w:rsidRPr="000D3D5D" w:rsidTr="002A6C26">
        <w:tc>
          <w:tcPr>
            <w:tcW w:w="7621" w:type="dxa"/>
          </w:tcPr>
          <w:p w:rsidR="00A07330" w:rsidRPr="000D3D5D" w:rsidRDefault="00A07330" w:rsidP="0004253A">
            <w:pPr>
              <w:autoSpaceDE w:val="0"/>
              <w:autoSpaceDN w:val="0"/>
              <w:adjustRightInd w:val="0"/>
              <w:jc w:val="left"/>
              <w:rPr>
                <w:rFonts w:ascii="Times New Roman" w:eastAsia="TimesNewRomanPSMT" w:hAnsi="Times New Roman" w:cs="Times New Roman"/>
                <w:kern w:val="0"/>
                <w:szCs w:val="21"/>
              </w:rPr>
            </w:pPr>
            <w:r w:rsidRPr="000D3D5D">
              <w:rPr>
                <w:rFonts w:ascii="Times New Roman" w:eastAsia="宋体" w:hAnsi="Times New Roman" w:cs="Times New Roman"/>
                <w:szCs w:val="21"/>
              </w:rPr>
              <w:t>mid-alveolar length measured on the buccal side between the anterior alveolus (or grinding tooth if the alveolus is resorbed)</w:t>
            </w:r>
            <w:r w:rsidR="002A6C26" w:rsidRPr="000D3D5D">
              <w:rPr>
                <w:rFonts w:ascii="Times New Roman" w:eastAsia="宋体" w:hAnsi="Times New Roman" w:cs="Times New Roman"/>
                <w:szCs w:val="21"/>
              </w:rPr>
              <w:t xml:space="preserve"> and the root of the ramus </w:t>
            </w:r>
          </w:p>
        </w:tc>
        <w:tc>
          <w:tcPr>
            <w:tcW w:w="1134" w:type="dxa"/>
            <w:vAlign w:val="center"/>
          </w:tcPr>
          <w:p w:rsidR="00A07330" w:rsidRPr="000D3D5D" w:rsidRDefault="00A07330" w:rsidP="0004253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0D3D5D">
              <w:rPr>
                <w:rFonts w:ascii="Times New Roman" w:eastAsia="宋体" w:hAnsi="Times New Roman" w:cs="Times New Roman" w:hint="eastAsia"/>
                <w:szCs w:val="21"/>
              </w:rPr>
              <w:t>263</w:t>
            </w:r>
          </w:p>
        </w:tc>
      </w:tr>
    </w:tbl>
    <w:p w:rsidR="00A07330" w:rsidRPr="000D3D5D" w:rsidRDefault="00A07330" w:rsidP="0004253A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  <w:sectPr w:rsidR="00A07330" w:rsidRPr="000D3D5D" w:rsidSect="00487CB1">
          <w:footerReference w:type="default" r:id="rId8"/>
          <w:pgSz w:w="12240" w:h="15840" w:code="1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07330" w:rsidRPr="000D3D5D" w:rsidRDefault="00A07330" w:rsidP="00AB38E2">
      <w:pPr>
        <w:widowControl/>
        <w:jc w:val="left"/>
        <w:rPr>
          <w:rFonts w:ascii="Times New Roman" w:eastAsia="Times New Roman" w:hAnsi="Times New Roman" w:cs="Times New Roman"/>
          <w:kern w:val="0"/>
          <w:szCs w:val="21"/>
          <w:lang w:eastAsia="en-US"/>
        </w:rPr>
      </w:pPr>
      <w:proofErr w:type="gramStart"/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lastRenderedPageBreak/>
        <w:t>Appendix S</w:t>
      </w:r>
      <w:r w:rsidRPr="000D3D5D">
        <w:rPr>
          <w:rFonts w:ascii="Times New Roman" w:eastAsia="Times New Roman" w:hAnsi="Times New Roman" w:cs="Times New Roman" w:hint="eastAsia"/>
          <w:b/>
          <w:kern w:val="0"/>
          <w:szCs w:val="21"/>
          <w:lang w:eastAsia="en-US"/>
        </w:rPr>
        <w:t>1</w:t>
      </w: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t>.</w:t>
      </w:r>
      <w:proofErr w:type="gramEnd"/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 xml:space="preserve"> Characters of shovel</w:t>
      </w:r>
      <w:r w:rsidR="000F6373" w:rsidRPr="000D3D5D">
        <w:rPr>
          <w:rFonts w:ascii="Times New Roman" w:eastAsia="TimesNewRomanPSMT" w:hAnsi="Times New Roman" w:cs="Times New Roman" w:hint="eastAsia"/>
          <w:kern w:val="0"/>
          <w:szCs w:val="21"/>
        </w:rPr>
        <w:t>-</w:t>
      </w:r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 xml:space="preserve">tusked </w:t>
      </w:r>
      <w:proofErr w:type="spellStart"/>
      <w:r w:rsidR="000F6373" w:rsidRPr="000D3D5D">
        <w:rPr>
          <w:rFonts w:ascii="Times New Roman" w:eastAsia="TimesNewRomanPSMT" w:hAnsi="Times New Roman" w:cs="Times New Roman" w:hint="eastAsia"/>
          <w:kern w:val="0"/>
          <w:szCs w:val="21"/>
        </w:rPr>
        <w:t>e</w:t>
      </w:r>
      <w:r w:rsidR="000F6373"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>lephantiform</w:t>
      </w:r>
      <w:r w:rsidRPr="000D3D5D">
        <w:rPr>
          <w:rFonts w:ascii="Times New Roman" w:eastAsia="TimesNewRomanPSMT" w:hAnsi="Times New Roman" w:cs="Times New Roman"/>
          <w:kern w:val="0"/>
          <w:szCs w:val="21"/>
          <w:lang w:eastAsia="en-US"/>
        </w:rPr>
        <w:t>s</w:t>
      </w:r>
      <w:proofErr w:type="spellEnd"/>
    </w:p>
    <w:p w:rsidR="00A07330" w:rsidRPr="000D3D5D" w:rsidRDefault="00A07330" w:rsidP="0004253A">
      <w:pPr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MS Mincho" w:hAnsi="Times New Roman" w:cs="Times New Roman"/>
          <w:kern w:val="0"/>
          <w:szCs w:val="21"/>
        </w:rPr>
        <w:t>Most of the following characters are adopted or slightly modified from th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e two</w:t>
      </w:r>
      <w:r w:rsidRPr="000D3D5D">
        <w:rPr>
          <w:rFonts w:ascii="Times New Roman" w:eastAsia="MS Mincho" w:hAnsi="Times New Roman" w:cs="Times New Roman"/>
          <w:kern w:val="0"/>
          <w:szCs w:val="21"/>
        </w:rPr>
        <w:t xml:space="preserve"> previous studies: </w:t>
      </w:r>
      <w:proofErr w:type="spellStart"/>
      <w:r w:rsidR="000F6373" w:rsidRPr="000D3D5D">
        <w:rPr>
          <w:rFonts w:ascii="Times New Roman" w:eastAsia="宋体" w:hAnsi="Times New Roman" w:cs="Times New Roman" w:hint="eastAsia"/>
          <w:kern w:val="0"/>
          <w:szCs w:val="21"/>
        </w:rPr>
        <w:t>Shoshani</w:t>
      </w:r>
      <w:proofErr w:type="spellEnd"/>
      <w:r w:rsidR="00997905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1996</w:t>
      </w:r>
      <w:r w:rsidR="00E803E9" w:rsidRPr="000D3D5D">
        <w:rPr>
          <w:rFonts w:ascii="Times New Roman" w:eastAsia="MS Mincho" w:hAnsi="Times New Roman" w:cs="Times New Roman"/>
          <w:kern w:val="0"/>
          <w:szCs w:val="21"/>
        </w:rPr>
        <w:t xml:space="preserve"> (S96)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and</w:t>
      </w:r>
      <w:r w:rsidR="00E803E9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proofErr w:type="spellStart"/>
      <w:r w:rsidR="000F6373" w:rsidRPr="000D3D5D">
        <w:rPr>
          <w:rFonts w:ascii="Times New Roman" w:eastAsia="宋体" w:hAnsi="Times New Roman" w:cs="Times New Roman" w:hint="eastAsia"/>
          <w:kern w:val="0"/>
          <w:szCs w:val="21"/>
        </w:rPr>
        <w:t>Tassy</w:t>
      </w:r>
      <w:proofErr w:type="spellEnd"/>
      <w:r w:rsidR="000F6373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1996</w:t>
      </w:r>
      <w:r w:rsidR="00E803E9" w:rsidRPr="000D3D5D">
        <w:rPr>
          <w:rFonts w:ascii="Times New Roman" w:eastAsia="MS Mincho" w:hAnsi="Times New Roman" w:cs="Times New Roman"/>
          <w:kern w:val="0"/>
          <w:szCs w:val="21"/>
        </w:rPr>
        <w:t xml:space="preserve"> (T96)</w:t>
      </w:r>
      <w:r w:rsidRPr="000D3D5D">
        <w:rPr>
          <w:rFonts w:ascii="Times New Roman" w:eastAsia="MS Mincho" w:hAnsi="Times New Roman" w:cs="Times New Roman"/>
          <w:kern w:val="0"/>
          <w:szCs w:val="21"/>
        </w:rPr>
        <w:t>. Others were selected specifically for this study. The characters are polarized with respect to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</w:t>
      </w:r>
      <w:proofErr w:type="spellStart"/>
      <w:r w:rsidRPr="000D3D5D">
        <w:rPr>
          <w:rFonts w:ascii="Times New Roman" w:eastAsia="宋体" w:hAnsi="Times New Roman" w:cs="Times New Roman" w:hint="eastAsia"/>
          <w:i/>
          <w:kern w:val="0"/>
          <w:szCs w:val="21"/>
        </w:rPr>
        <w:t>Deinotherium</w:t>
      </w:r>
      <w:proofErr w:type="spellEnd"/>
      <w:r w:rsidRPr="000D3D5D">
        <w:rPr>
          <w:rFonts w:ascii="Times New Roman" w:eastAsia="宋体" w:hAnsi="Times New Roman" w:cs="Times New Roman"/>
          <w:i/>
          <w:kern w:val="0"/>
          <w:szCs w:val="21"/>
        </w:rPr>
        <w:t xml:space="preserve"> </w:t>
      </w:r>
      <w:r w:rsidRPr="000D3D5D">
        <w:rPr>
          <w:rFonts w:ascii="Times New Roman" w:eastAsia="MS Mincho" w:hAnsi="Times New Roman" w:cs="Times New Roman"/>
          <w:kern w:val="0"/>
          <w:szCs w:val="21"/>
        </w:rPr>
        <w:t xml:space="preserve">as </w:t>
      </w:r>
      <w:proofErr w:type="gramStart"/>
      <w:r w:rsidRPr="000D3D5D">
        <w:rPr>
          <w:rFonts w:ascii="Times New Roman" w:eastAsia="MS Mincho" w:hAnsi="Times New Roman" w:cs="Times New Roman"/>
          <w:kern w:val="0"/>
          <w:szCs w:val="21"/>
        </w:rPr>
        <w:t>the outgroup</w:t>
      </w:r>
      <w:proofErr w:type="gramEnd"/>
      <w:r w:rsidRPr="000D3D5D">
        <w:rPr>
          <w:rFonts w:ascii="Times New Roman" w:eastAsia="MS Mincho" w:hAnsi="Times New Roman" w:cs="Times New Roman"/>
          <w:kern w:val="0"/>
          <w:szCs w:val="21"/>
        </w:rPr>
        <w:t>. All characters are treated as unordered.</w:t>
      </w:r>
    </w:p>
    <w:p w:rsidR="00A07330" w:rsidRPr="000D3D5D" w:rsidRDefault="00A07330" w:rsidP="0004253A">
      <w:pPr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0.  Upper tusks: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/>
          <w:kern w:val="0"/>
          <w:szCs w:val="21"/>
        </w:rPr>
        <w:t>absence. States: 0 = present; 1 = absent.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Upper tusks: in lateral view. After T96:76, S96:7. States: 0 = curving ventrally; 1 = relatively straight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Upper tusks: enamel band. After T96:72, S96:6. States: 0 = present; 1 = absent.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Upper tusks: in anterior view. After S96:9. States: 0 = nearly parallel, 1 = divergent.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 w:hint="eastAsia"/>
          <w:kern w:val="0"/>
          <w:szCs w:val="21"/>
        </w:rPr>
        <w:t>Lower tusks: in lateral view. After T96:77, S96:11. States: 0 = curving dorsally; 1 =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curving ventrally.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Lower tusks: shape of cross-section. After T96:74, S96:15. States: 0 = flat, 1 = pyriform or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subcircular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Lower tusks: thickness index (I = height/width). States: 0 = I between 0.2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5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and 0.7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5</w:t>
      </w:r>
      <w:r w:rsidRPr="000D3D5D">
        <w:rPr>
          <w:rFonts w:ascii="Times New Roman" w:eastAsia="宋体" w:hAnsi="Times New Roman" w:cs="Times New Roman"/>
          <w:kern w:val="0"/>
          <w:szCs w:val="21"/>
        </w:rPr>
        <w:t>, 1 = I smaller than 0.2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5</w:t>
      </w:r>
      <w:r w:rsidRPr="000D3D5D">
        <w:rPr>
          <w:rFonts w:ascii="Times New Roman" w:eastAsia="宋体" w:hAnsi="Times New Roman" w:cs="Times New Roman"/>
          <w:kern w:val="0"/>
          <w:szCs w:val="21"/>
        </w:rPr>
        <w:t>, 2 = I larger than 0.7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5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Lower tusks: inner structure. Dentinal tubules are embedded in the lower tusks in some taxa, i.e. </w:t>
      </w:r>
      <w:proofErr w:type="spellStart"/>
      <w:r w:rsidRPr="000D3D5D">
        <w:rPr>
          <w:rFonts w:ascii="Times New Roman" w:eastAsia="宋体" w:hAnsi="Times New Roman" w:cs="Times New Roman"/>
          <w:i/>
          <w:kern w:val="0"/>
          <w:szCs w:val="21"/>
        </w:rPr>
        <w:t>Platybelodon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and </w:t>
      </w:r>
      <w:proofErr w:type="spellStart"/>
      <w:r w:rsidRPr="000D3D5D">
        <w:rPr>
          <w:rFonts w:ascii="Times New Roman" w:eastAsia="宋体" w:hAnsi="Times New Roman" w:cs="Times New Roman"/>
          <w:i/>
          <w:kern w:val="0"/>
          <w:szCs w:val="21"/>
        </w:rPr>
        <w:t>Konobelodon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; in contrast to the concentric lamina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tion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in others. States: 0 = concentric lamination, 1 = dentinal tubules.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Lower tusks: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apical end. 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States: 0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without a cutting edge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, 1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possessing a cutting edge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Lower tusks: exposed ratio (R = exposed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lengh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/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symphyseal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length). States: 0 = R smaller than 0.4, 1 = R between 0.4 and 1, 2 = R larger than 1.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Lower tusks: width index (I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/>
          <w:kern w:val="0"/>
          <w:szCs w:val="21"/>
        </w:rPr>
        <w:t>= width/expos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ing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leng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t</w:t>
      </w:r>
      <w:r w:rsidRPr="000D3D5D">
        <w:rPr>
          <w:rFonts w:ascii="Times New Roman" w:eastAsia="宋体" w:hAnsi="Times New Roman" w:cs="Times New Roman"/>
          <w:kern w:val="0"/>
          <w:szCs w:val="21"/>
        </w:rPr>
        <w:t>h). States: 0 = I between 0.3 and 0.6, 1 = I smaller than 0.3, 2 = I larger than 0.6.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Lower tusks: direction of the right and left one. States: 0 = parallel or slightly convergent; 1 = divergent.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Premolars: absence of premolars. After T96:86, S96:27, modified. States: 0 = P2 or p2 present; 1 = P2 and p2 absent; 2 = P2, p2, and p3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absentt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Intermediate cheek teeth: </w:t>
      </w:r>
      <w:proofErr w:type="spellStart"/>
      <w:proofErr w:type="gramStart"/>
      <w:r w:rsidRPr="000D3D5D">
        <w:rPr>
          <w:rFonts w:ascii="Times New Roman" w:eastAsia="宋体" w:hAnsi="Times New Roman" w:cs="Times New Roman"/>
          <w:kern w:val="0"/>
          <w:szCs w:val="21"/>
        </w:rPr>
        <w:t>loph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(</w:t>
      </w:r>
      <w:proofErr w:type="gramEnd"/>
      <w:r w:rsidRPr="000D3D5D">
        <w:rPr>
          <w:rFonts w:ascii="Times New Roman" w:eastAsia="宋体" w:hAnsi="Times New Roman" w:cs="Times New Roman"/>
          <w:kern w:val="0"/>
          <w:szCs w:val="21"/>
        </w:rPr>
        <w:t>id) number. After T96:101–104, S96:32, 33, 39, 40, modified. States: 0 = 3</w:t>
      </w:r>
      <w:r w:rsidRPr="000D3D5D">
        <w:rPr>
          <w:rFonts w:ascii="Times New Roman" w:eastAsia="宋体" w:hAnsi="Times New Roman" w:cs="Times New Roman"/>
          <w:kern w:val="0"/>
          <w:szCs w:val="21"/>
          <w:vertAlign w:val="superscript"/>
        </w:rPr>
        <w:t>rd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</w:t>
      </w:r>
      <w:proofErr w:type="spellStart"/>
      <w:proofErr w:type="gramStart"/>
      <w:r w:rsidRPr="000D3D5D">
        <w:rPr>
          <w:rFonts w:ascii="Times New Roman" w:eastAsia="宋体" w:hAnsi="Times New Roman" w:cs="Times New Roman"/>
          <w:kern w:val="0"/>
          <w:szCs w:val="21"/>
        </w:rPr>
        <w:t>loph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(</w:t>
      </w:r>
      <w:proofErr w:type="gram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id) not fully formed; 1 = typical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trilophodont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; 2 = 4</w:t>
      </w:r>
      <w:r w:rsidRPr="000D3D5D">
        <w:rPr>
          <w:rFonts w:ascii="Times New Roman" w:eastAsia="宋体" w:hAnsi="Times New Roman" w:cs="Times New Roman"/>
          <w:kern w:val="0"/>
          <w:szCs w:val="21"/>
          <w:vertAlign w:val="superscript"/>
        </w:rPr>
        <w:t>th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loph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(id) forming at least on m2.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Molars: compression of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proofErr w:type="spellStart"/>
      <w:proofErr w:type="gramStart"/>
      <w:r w:rsidRPr="000D3D5D">
        <w:rPr>
          <w:rFonts w:ascii="Times New Roman" w:eastAsia="宋体" w:hAnsi="Times New Roman" w:cs="Times New Roman"/>
          <w:kern w:val="0"/>
          <w:szCs w:val="21"/>
        </w:rPr>
        <w:t>interloph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(</w:t>
      </w:r>
      <w:proofErr w:type="gramEnd"/>
      <w:r w:rsidRPr="000D3D5D">
        <w:rPr>
          <w:rFonts w:ascii="Times New Roman" w:eastAsia="宋体" w:hAnsi="Times New Roman" w:cs="Times New Roman"/>
          <w:kern w:val="0"/>
          <w:szCs w:val="21"/>
        </w:rPr>
        <w:t>id). States: 0 = relatively open; 1 = relatively compress</w:t>
      </w:r>
      <w:r w:rsidR="007D01D2" w:rsidRPr="000D3D5D">
        <w:rPr>
          <w:rFonts w:ascii="Times New Roman" w:eastAsia="宋体" w:hAnsi="Times New Roman" w:cs="Times New Roman"/>
          <w:kern w:val="0"/>
          <w:szCs w:val="21"/>
        </w:rPr>
        <w:t>ed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Molars’ pattern. After T96:106, S96:60. States: 0 =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bunodont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1 =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lophodont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Molars: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posttrite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central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conules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. After T96:113, S96:55. States: 0 = no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posttrite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central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conules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1 = rudimentary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posttrite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central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conules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2 = completed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posttrite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trefoils.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M3: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loph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number. </w:t>
      </w:r>
      <w:r w:rsidRPr="000D3D5D">
        <w:rPr>
          <w:rFonts w:ascii="Times New Roman" w:eastAsia="宋体" w:hAnsi="Times New Roman" w:cs="Times New Roman"/>
          <w:kern w:val="0"/>
          <w:szCs w:val="21"/>
        </w:rPr>
        <w:t>After T96: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99</w:t>
      </w:r>
      <w:r w:rsidRPr="000D3D5D">
        <w:rPr>
          <w:rFonts w:ascii="Times New Roman" w:eastAsia="宋体" w:hAnsi="Times New Roman" w:cs="Times New Roman"/>
          <w:kern w:val="0"/>
          <w:szCs w:val="21"/>
        </w:rPr>
        <w:t>, S96: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34</w:t>
      </w:r>
      <w:r w:rsidRPr="000D3D5D">
        <w:rPr>
          <w:rFonts w:ascii="Times New Roman" w:eastAsia="宋体" w:hAnsi="Times New Roman" w:cs="Times New Roman"/>
          <w:kern w:val="0"/>
          <w:szCs w:val="21"/>
        </w:rPr>
        <w:t>. States: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/>
          <w:kern w:val="0"/>
          <w:szCs w:val="21"/>
        </w:rPr>
        <w:t>0 =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dilophodont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; 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1 =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tri</w:t>
      </w:r>
      <w:r w:rsidRPr="000D3D5D">
        <w:rPr>
          <w:rFonts w:ascii="Times New Roman" w:eastAsia="宋体" w:hAnsi="Times New Roman" w:cs="Times New Roman"/>
          <w:kern w:val="0"/>
          <w:szCs w:val="21"/>
        </w:rPr>
        <w:t>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; 2 =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tetralophodont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; 3 =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pentalophodont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or more.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m3: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lophid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number. </w:t>
      </w:r>
      <w:r w:rsidRPr="000D3D5D">
        <w:rPr>
          <w:rFonts w:ascii="Times New Roman" w:eastAsia="宋体" w:hAnsi="Times New Roman" w:cs="Times New Roman"/>
          <w:kern w:val="0"/>
          <w:szCs w:val="21"/>
        </w:rPr>
        <w:t>After T96: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16</w:t>
      </w:r>
      <w:r w:rsidRPr="000D3D5D">
        <w:rPr>
          <w:rFonts w:ascii="Times New Roman" w:eastAsia="宋体" w:hAnsi="Times New Roman" w:cs="Times New Roman"/>
          <w:kern w:val="0"/>
          <w:szCs w:val="21"/>
        </w:rPr>
        <w:t>, S96: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35</w:t>
      </w:r>
      <w:r w:rsidRPr="000D3D5D">
        <w:rPr>
          <w:rFonts w:ascii="Times New Roman" w:eastAsia="宋体" w:hAnsi="Times New Roman" w:cs="Times New Roman"/>
          <w:kern w:val="0"/>
          <w:szCs w:val="21"/>
        </w:rPr>
        <w:t>. States: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/>
          <w:kern w:val="0"/>
          <w:szCs w:val="21"/>
        </w:rPr>
        <w:t>0 =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dilophodont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; 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1 =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tri</w:t>
      </w:r>
      <w:r w:rsidRPr="000D3D5D">
        <w:rPr>
          <w:rFonts w:ascii="Times New Roman" w:eastAsia="宋体" w:hAnsi="Times New Roman" w:cs="Times New Roman"/>
          <w:kern w:val="0"/>
          <w:szCs w:val="21"/>
        </w:rPr>
        <w:t>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; 2 =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tetralophodont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; 3 = </w:t>
      </w:r>
      <w:proofErr w:type="spellStart"/>
      <w:r w:rsidRPr="000D3D5D">
        <w:rPr>
          <w:rFonts w:ascii="Times New Roman" w:eastAsia="宋体" w:hAnsi="Times New Roman" w:cs="Times New Roman" w:hint="eastAsia"/>
          <w:kern w:val="0"/>
          <w:szCs w:val="21"/>
        </w:rPr>
        <w:t>pentalophodont</w:t>
      </w:r>
      <w:proofErr w:type="spellEnd"/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or more.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Molars: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anancoidy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. After T96:133. States: 0 = absent; 1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rudimentary </w:t>
      </w:r>
      <w:r w:rsidRPr="000D3D5D">
        <w:rPr>
          <w:rFonts w:ascii="Times New Roman" w:eastAsia="宋体" w:hAnsi="Times New Roman" w:cs="Times New Roman"/>
          <w:kern w:val="0"/>
          <w:szCs w:val="21"/>
        </w:rPr>
        <w:t>pseudo-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anancoidy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2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strong </w:t>
      </w:r>
      <w:r w:rsidRPr="000D3D5D">
        <w:rPr>
          <w:rFonts w:ascii="Times New Roman" w:eastAsia="宋体" w:hAnsi="Times New Roman" w:cs="Times New Roman"/>
          <w:kern w:val="0"/>
          <w:szCs w:val="21"/>
        </w:rPr>
        <w:t>pseudo-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anancoidy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Cheek teeth: cementum. After T96:116, S96:63. States: 0 = weak; </w:t>
      </w:r>
      <w:r w:rsidR="007D01D2" w:rsidRPr="000D3D5D">
        <w:rPr>
          <w:rFonts w:ascii="Times New Roman" w:eastAsia="宋体" w:hAnsi="Times New Roman" w:cs="Times New Roman"/>
          <w:kern w:val="0"/>
          <w:szCs w:val="21"/>
        </w:rPr>
        <w:t>1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= heavy.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Cranium: distance between the temporal lines. After S96:73. States: 0 = sagittal crest present; 1 = temporal lines separated.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lastRenderedPageBreak/>
        <w:t>Cranium: in lateral view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(</w:t>
      </w:r>
      <w:r w:rsidR="000F6373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Prado &amp; </w:t>
      </w:r>
      <w:proofErr w:type="spellStart"/>
      <w:r w:rsidR="000F6373" w:rsidRPr="000D3D5D">
        <w:rPr>
          <w:rFonts w:ascii="Times New Roman" w:eastAsia="宋体" w:hAnsi="Times New Roman" w:cs="Times New Roman" w:hint="eastAsia"/>
          <w:kern w:val="0"/>
          <w:szCs w:val="21"/>
        </w:rPr>
        <w:t>Alberdi</w:t>
      </w:r>
      <w:proofErr w:type="spellEnd"/>
      <w:r w:rsidR="000F6373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2008</w:t>
      </w:r>
      <w:r w:rsidRPr="000D3D5D">
        <w:rPr>
          <w:rFonts w:ascii="Times New Roman" w:eastAsia="宋体" w:hAnsi="Times New Roman" w:cs="Times New Roman"/>
          <w:kern w:val="0"/>
          <w:szCs w:val="21"/>
        </w:rPr>
        <w:t>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character </w:t>
      </w:r>
      <w:r w:rsidRPr="000D3D5D">
        <w:rPr>
          <w:rFonts w:ascii="Times New Roman" w:eastAsia="宋体" w:hAnsi="Times New Roman" w:cs="Times New Roman"/>
          <w:kern w:val="0"/>
          <w:szCs w:val="21"/>
        </w:rPr>
        <w:t>37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)</w:t>
      </w:r>
      <w:r w:rsidRPr="000D3D5D">
        <w:rPr>
          <w:rFonts w:ascii="Times New Roman" w:eastAsia="宋体" w:hAnsi="Times New Roman" w:cs="Times New Roman"/>
          <w:kern w:val="0"/>
          <w:szCs w:val="21"/>
        </w:rPr>
        <w:t>. States: 0 = flat; 1 = slightly arched.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Maxilla: facial part. States: 0 = not elongated; 1 = anteriorly elongated.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Nasal ap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er</w:t>
      </w:r>
      <w:r w:rsidRPr="000D3D5D">
        <w:rPr>
          <w:rFonts w:ascii="Times New Roman" w:eastAsia="宋体" w:hAnsi="Times New Roman" w:cs="Times New Roman"/>
          <w:kern w:val="0"/>
          <w:szCs w:val="21"/>
        </w:rPr>
        <w:t>ture: After S96:7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8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. States: 0 = not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retracted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1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retracted to above the orbit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Nasal ap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er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ture: After T96:43, and S96:79. States: 0 =relatively narrow; 1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relatively wide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Basicanium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: After T96:60, modified. States: 0 = not erected; 1 = slightly erected; 2 = </w:t>
      </w:r>
      <w:proofErr w:type="gramStart"/>
      <w:r w:rsidRPr="000D3D5D">
        <w:rPr>
          <w:rFonts w:ascii="Times New Roman" w:eastAsia="宋体" w:hAnsi="Times New Roman" w:cs="Times New Roman"/>
          <w:kern w:val="0"/>
          <w:szCs w:val="21"/>
        </w:rPr>
        <w:t>very</w:t>
      </w:r>
      <w:proofErr w:type="gram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erected.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  <w:lang w:val="fr-FR"/>
        </w:rPr>
        <w:t xml:space="preserve">Infraorbital formen: duplication on maxilla. 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After T96:41, S96:38. States: 0 = always present;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1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= sometimes present or absent.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Symphysis: elongation index (I =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symphyseal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length/length of cheek tooth row). After T96:48,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/>
          <w:kern w:val="0"/>
          <w:szCs w:val="21"/>
        </w:rPr>
        <w:t>2, S96:94, modified. States: I between 0.8 and 1.0, 1 = I smaller than 0.8, 2 = I between 1.0 and 1.3, 3 = larger than 1.3.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Symphysis: flattened. States: 0 = flattened; 1 = not flattened.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Symphysis: broadness index (I =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symphyseal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width/length). States: 0 =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I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between 0.3 and 0.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6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1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I </w:t>
      </w:r>
      <w:r w:rsidRPr="000D3D5D">
        <w:rPr>
          <w:rFonts w:ascii="Times New Roman" w:eastAsia="宋体" w:hAnsi="Times New Roman" w:cs="Times New Roman"/>
          <w:kern w:val="0"/>
          <w:szCs w:val="21"/>
        </w:rPr>
        <w:t>larger than 0.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6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2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I </w:t>
      </w:r>
      <w:r w:rsidRPr="000D3D5D">
        <w:rPr>
          <w:rFonts w:ascii="Times New Roman" w:eastAsia="宋体" w:hAnsi="Times New Roman" w:cs="Times New Roman"/>
          <w:kern w:val="0"/>
          <w:szCs w:val="21"/>
        </w:rPr>
        <w:t>smaller than 0.3.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Symphysis: Enlargement (E = minimal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symphyseal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width/maximal </w:t>
      </w:r>
      <w:proofErr w:type="spellStart"/>
      <w:r w:rsidRPr="000D3D5D">
        <w:rPr>
          <w:rFonts w:ascii="Times New Roman" w:eastAsia="宋体" w:hAnsi="Times New Roman" w:cs="Times New Roman"/>
          <w:kern w:val="0"/>
          <w:szCs w:val="21"/>
        </w:rPr>
        <w:t>symphyseal</w:t>
      </w:r>
      <w:proofErr w:type="spellEnd"/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width) States: 0 = E between 0.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4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and 0.8; 1 = E larger than 0.8; 2 = E smaller than 0.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4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Symphysis: anterior border: States: 0 = anteriorly oblique from both lateral sides to median axis; 1 = almost straight.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Symphysis: distance between the posterior border and the cheek tooth row. After T96:50. States: 0 = close to each other; 1 = remote.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Symphysis: degree (D) of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ventral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 deflection. After T96:51, modified. States: 0 = D smaller than 10°; 1 = D between 10° and 30°; 2 = D between 30° and 50°; 3 = D larger than 50°.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Ramus: degree (D) of posterior inclination. 0 = D between 90° and 100°; 1 =D between 100° and 120°; 2 = D larger than 120°; 3 = D smaller than 90°.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t>A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ngular process</w:t>
      </w:r>
      <w:r w:rsidRPr="000D3D5D">
        <w:rPr>
          <w:rFonts w:ascii="Times New Roman" w:eastAsia="宋体" w:hAnsi="Times New Roman" w:cs="Times New Roman"/>
          <w:kern w:val="0"/>
          <w:szCs w:val="21"/>
        </w:rPr>
        <w:t>. After T96: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49</w:t>
      </w:r>
      <w:r w:rsidRPr="000D3D5D">
        <w:rPr>
          <w:rFonts w:ascii="Times New Roman" w:eastAsia="宋体" w:hAnsi="Times New Roman" w:cs="Times New Roman"/>
          <w:kern w:val="0"/>
          <w:szCs w:val="21"/>
        </w:rPr>
        <w:t>, S96:9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6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States: 0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protruded</w:t>
      </w:r>
      <w:r w:rsidRPr="000D3D5D">
        <w:rPr>
          <w:rFonts w:ascii="Times New Roman" w:eastAsia="宋体" w:hAnsi="Times New Roman" w:cs="Times New Roman"/>
          <w:kern w:val="0"/>
          <w:szCs w:val="21"/>
        </w:rPr>
        <w:t xml:space="preserve">; 1 = 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>not protruded</w:t>
      </w:r>
      <w:r w:rsidRPr="000D3D5D">
        <w:rPr>
          <w:rFonts w:ascii="Times New Roman" w:eastAsia="宋体" w:hAnsi="Times New Roman" w:cs="Times New Roman"/>
          <w:kern w:val="0"/>
          <w:szCs w:val="21"/>
        </w:rPr>
        <w:t>.</w:t>
      </w:r>
    </w:p>
    <w:p w:rsidR="00A07330" w:rsidRPr="000D3D5D" w:rsidRDefault="00A07330" w:rsidP="0004253A">
      <w:pPr>
        <w:numPr>
          <w:ilvl w:val="0"/>
          <w:numId w:val="3"/>
        </w:numPr>
        <w:ind w:left="425" w:hanging="425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Symphysis: </w:t>
      </w:r>
      <w:r w:rsidRPr="000D3D5D">
        <w:rPr>
          <w:rFonts w:ascii="Times New Roman" w:eastAsia="宋体" w:hAnsi="Times New Roman" w:cs="Times New Roman"/>
          <w:kern w:val="0"/>
          <w:szCs w:val="21"/>
        </w:rPr>
        <w:t>transverse</w:t>
      </w:r>
      <w:r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ridge at the narrowest part. States: 0 = absent; 1 = present.</w:t>
      </w:r>
    </w:p>
    <w:p w:rsidR="000F6373" w:rsidRPr="000D3D5D" w:rsidRDefault="000F6373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0D3D5D">
        <w:rPr>
          <w:rFonts w:ascii="Times New Roman" w:eastAsia="宋体" w:hAnsi="Times New Roman" w:cs="Times New Roman"/>
          <w:kern w:val="0"/>
          <w:szCs w:val="21"/>
        </w:rPr>
        <w:br w:type="page"/>
      </w:r>
    </w:p>
    <w:p w:rsidR="00A07330" w:rsidRPr="000D3D5D" w:rsidRDefault="00A07330" w:rsidP="00AB38E2">
      <w:pPr>
        <w:widowControl/>
        <w:jc w:val="left"/>
        <w:rPr>
          <w:rFonts w:ascii="Times New Roman" w:eastAsia="Times New Roman" w:hAnsi="Times New Roman" w:cs="Times New Roman"/>
          <w:kern w:val="0"/>
          <w:szCs w:val="21"/>
          <w:lang w:eastAsia="en-US"/>
        </w:rPr>
      </w:pPr>
      <w:proofErr w:type="gramStart"/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lastRenderedPageBreak/>
        <w:t>Appendix S</w:t>
      </w:r>
      <w:r w:rsidRPr="000D3D5D">
        <w:rPr>
          <w:rFonts w:ascii="Times New Roman" w:eastAsia="Times New Roman" w:hAnsi="Times New Roman" w:cs="Times New Roman" w:hint="eastAsia"/>
          <w:b/>
          <w:kern w:val="0"/>
          <w:szCs w:val="21"/>
          <w:lang w:eastAsia="en-US"/>
        </w:rPr>
        <w:t>2</w:t>
      </w: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t>.</w:t>
      </w:r>
      <w:proofErr w:type="gramEnd"/>
      <w:r w:rsidRPr="000D3D5D">
        <w:rPr>
          <w:rFonts w:ascii="Times New Roman" w:eastAsia="TimesNewRomanPSMT" w:hAnsi="Times New Roman" w:cs="Times New Roman" w:hint="eastAsia"/>
          <w:kern w:val="0"/>
          <w:szCs w:val="21"/>
          <w:lang w:eastAsia="en-US"/>
        </w:rPr>
        <w:t xml:space="preserve"> </w:t>
      </w:r>
      <w:r w:rsidR="0027798E" w:rsidRPr="000D3D5D">
        <w:rPr>
          <w:rFonts w:ascii="Times New Roman" w:eastAsia="TimesNewRomanPSMT" w:hAnsi="Times New Roman" w:hint="eastAsia"/>
          <w:kern w:val="0"/>
          <w:szCs w:val="21"/>
        </w:rPr>
        <w:t xml:space="preserve">Character states of shovel tusked </w:t>
      </w:r>
      <w:proofErr w:type="spellStart"/>
      <w:r w:rsidR="0027798E" w:rsidRPr="000D3D5D">
        <w:rPr>
          <w:rFonts w:ascii="Times New Roman" w:eastAsia="TimesNewRomanPSMT" w:hAnsi="Times New Roman"/>
          <w:kern w:val="0"/>
          <w:szCs w:val="21"/>
        </w:rPr>
        <w:t>Elephantiformes</w:t>
      </w:r>
      <w:proofErr w:type="spellEnd"/>
      <w:r w:rsidR="0027798E" w:rsidRPr="000D3D5D">
        <w:rPr>
          <w:rFonts w:ascii="Times New Roman" w:eastAsia="TimesNewRomanPSMT" w:hAnsi="Times New Roman" w:hint="eastAsia"/>
          <w:kern w:val="0"/>
          <w:szCs w:val="21"/>
        </w:rPr>
        <w:t xml:space="preserve">. Data source: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Deinotherium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data from </w:t>
      </w:r>
      <w:proofErr w:type="spellStart"/>
      <w:r w:rsidR="0027798E" w:rsidRPr="000D3D5D">
        <w:rPr>
          <w:rFonts w:ascii="Times New Roman" w:hAnsi="Times New Roman" w:hint="eastAsia"/>
          <w:kern w:val="0"/>
          <w:szCs w:val="21"/>
        </w:rPr>
        <w:t>Mottl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/>
          <w:kern w:val="0"/>
          <w:szCs w:val="21"/>
        </w:rPr>
        <w:t>19</w:t>
      </w:r>
      <w:r w:rsidR="0027798E" w:rsidRPr="000D3D5D">
        <w:rPr>
          <w:rFonts w:ascii="Times New Roman" w:hAnsi="Times New Roman" w:hint="eastAsia"/>
          <w:kern w:val="0"/>
          <w:szCs w:val="21"/>
        </w:rPr>
        <w:t>69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Phiomia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serridens</w:t>
      </w:r>
      <w:proofErr w:type="spellEnd"/>
      <w:r w:rsidR="000F6373" w:rsidRPr="000D3D5D">
        <w:rPr>
          <w:rFonts w:ascii="Times New Roman" w:hAnsi="Times New Roman" w:hint="eastAsia"/>
          <w:kern w:val="0"/>
          <w:szCs w:val="21"/>
        </w:rPr>
        <w:t xml:space="preserve">, from Andrews (1906) and </w:t>
      </w:r>
      <w:proofErr w:type="spellStart"/>
      <w:r w:rsidR="000F6373" w:rsidRPr="000D3D5D">
        <w:rPr>
          <w:rFonts w:ascii="Times New Roman" w:hAnsi="Times New Roman" w:hint="eastAsia"/>
          <w:kern w:val="0"/>
          <w:szCs w:val="21"/>
        </w:rPr>
        <w:t>Mastumoto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1924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Archaeobelodon</w:t>
      </w:r>
      <w:proofErr w:type="spellEnd"/>
      <w:r w:rsidR="0027798E" w:rsidRPr="000D3D5D">
        <w:rPr>
          <w:rFonts w:ascii="Times New Roman" w:hAnsi="Times New Roman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filholi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from </w:t>
      </w:r>
      <w:proofErr w:type="spellStart"/>
      <w:r w:rsidR="0027798E" w:rsidRPr="000D3D5D">
        <w:rPr>
          <w:rFonts w:ascii="Times New Roman" w:hAnsi="Times New Roman" w:hint="eastAsia"/>
          <w:kern w:val="0"/>
          <w:szCs w:val="21"/>
        </w:rPr>
        <w:t>Tobien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/>
          <w:kern w:val="0"/>
          <w:szCs w:val="21"/>
        </w:rPr>
        <w:t>19</w:t>
      </w:r>
      <w:r w:rsidR="0027798E" w:rsidRPr="000D3D5D">
        <w:rPr>
          <w:rFonts w:ascii="Times New Roman" w:hAnsi="Times New Roman" w:hint="eastAsia"/>
          <w:kern w:val="0"/>
          <w:szCs w:val="21"/>
        </w:rPr>
        <w:t>73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Serbelodon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barbourensis</w:t>
      </w:r>
      <w:proofErr w:type="spellEnd"/>
      <w:r w:rsidR="000F6373" w:rsidRPr="000D3D5D">
        <w:rPr>
          <w:rFonts w:ascii="Times New Roman" w:hAnsi="Times New Roman" w:hint="eastAsia"/>
          <w:kern w:val="0"/>
          <w:szCs w:val="21"/>
        </w:rPr>
        <w:t>, from Frick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1933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P</w:t>
      </w:r>
      <w:r w:rsidR="0027798E" w:rsidRPr="000D3D5D">
        <w:rPr>
          <w:rFonts w:ascii="Times New Roman" w:hAnsi="Times New Roman" w:hint="eastAsia"/>
          <w:i/>
          <w:kern w:val="0"/>
          <w:szCs w:val="21"/>
        </w:rPr>
        <w:t>rotanancus</w:t>
      </w:r>
      <w:proofErr w:type="spellEnd"/>
      <w:r w:rsidR="0027798E" w:rsidRPr="000D3D5D">
        <w:rPr>
          <w:rFonts w:ascii="Times New Roman" w:hAnsi="Times New Roman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brevirostris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</w:t>
      </w:r>
      <w:r w:rsidR="0027798E" w:rsidRPr="000D3D5D">
        <w:rPr>
          <w:rFonts w:ascii="Times New Roman" w:hAnsi="Times New Roman" w:hint="eastAsia"/>
          <w:kern w:val="0"/>
          <w:szCs w:val="21"/>
        </w:rPr>
        <w:t>and</w:t>
      </w:r>
      <w:r w:rsidR="0027798E" w:rsidRPr="000D3D5D">
        <w:rPr>
          <w:rFonts w:ascii="Times New Roman" w:hAnsi="Times New Roman"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P</w:t>
      </w:r>
      <w:r w:rsidR="0027798E" w:rsidRPr="000D3D5D">
        <w:rPr>
          <w:rFonts w:ascii="Times New Roman" w:hAnsi="Times New Roman" w:hint="eastAsia"/>
          <w:i/>
          <w:kern w:val="0"/>
          <w:szCs w:val="21"/>
        </w:rPr>
        <w:t>rotanancus</w:t>
      </w:r>
      <w:proofErr w:type="spellEnd"/>
      <w:r w:rsidR="0027798E" w:rsidRPr="000D3D5D">
        <w:rPr>
          <w:rFonts w:ascii="Times New Roman" w:hAnsi="Times New Roman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tobieni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>,</w:t>
      </w:r>
      <w:r w:rsidR="0027798E" w:rsidRPr="000D3D5D">
        <w:rPr>
          <w:rFonts w:ascii="Times New Roman" w:hAnsi="Times New Roman"/>
          <w:kern w:val="0"/>
          <w:szCs w:val="21"/>
        </w:rPr>
        <w:t xml:space="preserve"> from </w:t>
      </w:r>
      <w:r w:rsidR="000F6373" w:rsidRPr="000D3D5D">
        <w:rPr>
          <w:rFonts w:ascii="Times New Roman" w:hAnsi="Times New Roman" w:hint="eastAsia"/>
          <w:kern w:val="0"/>
          <w:szCs w:val="21"/>
        </w:rPr>
        <w:t xml:space="preserve">Wang </w:t>
      </w:r>
      <w:r w:rsidR="000F6373" w:rsidRPr="000D3D5D">
        <w:rPr>
          <w:rFonts w:ascii="Times New Roman" w:hAnsi="Times New Roman" w:hint="eastAsia"/>
          <w:i/>
          <w:kern w:val="0"/>
          <w:szCs w:val="21"/>
        </w:rPr>
        <w:t>et al.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2015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P</w:t>
      </w:r>
      <w:r w:rsidR="0027798E" w:rsidRPr="000D3D5D">
        <w:rPr>
          <w:rFonts w:ascii="Times New Roman" w:hAnsi="Times New Roman" w:hint="eastAsia"/>
          <w:i/>
          <w:kern w:val="0"/>
          <w:szCs w:val="21"/>
        </w:rPr>
        <w:t>rotanancus</w:t>
      </w:r>
      <w:proofErr w:type="spellEnd"/>
      <w:r w:rsidR="0027798E" w:rsidRPr="000D3D5D">
        <w:rPr>
          <w:rFonts w:ascii="Times New Roman" w:hAnsi="Times New Roman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macinnesi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from </w:t>
      </w:r>
      <w:proofErr w:type="spellStart"/>
      <w:r w:rsidR="0027798E" w:rsidRPr="000D3D5D">
        <w:rPr>
          <w:rFonts w:ascii="Times New Roman" w:hAnsi="Times New Roman" w:hint="eastAsia"/>
          <w:kern w:val="0"/>
          <w:szCs w:val="21"/>
        </w:rPr>
        <w:t>Tassy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/>
          <w:kern w:val="0"/>
          <w:szCs w:val="21"/>
        </w:rPr>
        <w:t>198</w:t>
      </w:r>
      <w:r w:rsidR="0027798E" w:rsidRPr="000D3D5D">
        <w:rPr>
          <w:rFonts w:ascii="Times New Roman" w:hAnsi="Times New Roman" w:hint="eastAsia"/>
          <w:kern w:val="0"/>
          <w:szCs w:val="21"/>
        </w:rPr>
        <w:t>6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P</w:t>
      </w:r>
      <w:r w:rsidR="0027798E" w:rsidRPr="000D3D5D">
        <w:rPr>
          <w:rFonts w:ascii="Times New Roman" w:hAnsi="Times New Roman" w:hint="eastAsia"/>
          <w:i/>
          <w:kern w:val="0"/>
          <w:szCs w:val="21"/>
        </w:rPr>
        <w:t>rotanancus</w:t>
      </w:r>
      <w:proofErr w:type="spellEnd"/>
      <w:r w:rsidR="0027798E" w:rsidRPr="000D3D5D">
        <w:rPr>
          <w:rFonts w:ascii="Times New Roman" w:hAnsi="Times New Roman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chinjiensis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from </w:t>
      </w:r>
      <w:proofErr w:type="spellStart"/>
      <w:r w:rsidR="000F6373" w:rsidRPr="000D3D5D">
        <w:rPr>
          <w:rFonts w:ascii="Times New Roman" w:hAnsi="Times New Roman" w:hint="eastAsia"/>
          <w:kern w:val="0"/>
          <w:szCs w:val="21"/>
        </w:rPr>
        <w:t>Tassy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1983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>;</w:t>
      </w:r>
      <w:r w:rsidR="0027798E" w:rsidRPr="000D3D5D">
        <w:rPr>
          <w:rFonts w:ascii="Times New Roman" w:hAnsi="Times New Roman"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Amebelodon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fricki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from 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Barbour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1927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Konobelodon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britti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, </w:t>
      </w:r>
      <w:r w:rsidR="0027798E" w:rsidRPr="000D3D5D">
        <w:rPr>
          <w:rFonts w:ascii="Times New Roman" w:hAnsi="Times New Roman"/>
          <w:kern w:val="0"/>
          <w:szCs w:val="21"/>
        </w:rPr>
        <w:t xml:space="preserve">from 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Lambert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1990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Konobelodon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atticus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, </w:t>
      </w:r>
      <w:r w:rsidR="0027798E" w:rsidRPr="000D3D5D">
        <w:rPr>
          <w:rFonts w:ascii="Times New Roman" w:hAnsi="Times New Roman"/>
          <w:kern w:val="0"/>
          <w:szCs w:val="21"/>
        </w:rPr>
        <w:t xml:space="preserve">from </w:t>
      </w:r>
      <w:proofErr w:type="spellStart"/>
      <w:r w:rsidR="000F6373" w:rsidRPr="000D3D5D">
        <w:rPr>
          <w:rFonts w:ascii="Times New Roman" w:hAnsi="Times New Roman" w:hint="eastAsia"/>
          <w:kern w:val="0"/>
          <w:szCs w:val="21"/>
        </w:rPr>
        <w:t>Konidaris</w:t>
      </w:r>
      <w:proofErr w:type="spellEnd"/>
      <w:r w:rsidR="000F6373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i/>
          <w:kern w:val="0"/>
          <w:szCs w:val="21"/>
        </w:rPr>
        <w:t>et al.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2014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>;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proofErr w:type="spellStart"/>
      <w:r w:rsidR="00690784" w:rsidRPr="000D3D5D">
        <w:rPr>
          <w:rFonts w:ascii="Times New Roman" w:hAnsi="Times New Roman" w:hint="eastAsia"/>
          <w:i/>
          <w:kern w:val="0"/>
          <w:szCs w:val="21"/>
        </w:rPr>
        <w:t>Torynobelodon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dangheensis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>, from</w:t>
      </w:r>
      <w:r w:rsidR="000F6373" w:rsidRPr="000D3D5D">
        <w:rPr>
          <w:rFonts w:ascii="Times New Roman" w:hAnsi="Times New Roman" w:hint="eastAsia"/>
          <w:kern w:val="0"/>
          <w:szCs w:val="21"/>
        </w:rPr>
        <w:t xml:space="preserve"> Wang &amp; </w:t>
      </w:r>
      <w:proofErr w:type="spellStart"/>
      <w:r w:rsidR="000F6373" w:rsidRPr="000D3D5D">
        <w:rPr>
          <w:rFonts w:ascii="Times New Roman" w:hAnsi="Times New Roman" w:hint="eastAsia"/>
          <w:kern w:val="0"/>
          <w:szCs w:val="21"/>
        </w:rPr>
        <w:t>Qiu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2002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Torynobelodon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barnumbrowni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, from Barbour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1929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,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Platybelodon</w:t>
      </w:r>
      <w:proofErr w:type="spellEnd"/>
      <w:r w:rsidR="0027798E" w:rsidRPr="000D3D5D">
        <w:rPr>
          <w:rFonts w:ascii="Times New Roman" w:hAnsi="Times New Roman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danovi</w:t>
      </w:r>
      <w:proofErr w:type="spellEnd"/>
      <w:r w:rsidR="0027798E" w:rsidRPr="000D3D5D">
        <w:rPr>
          <w:rFonts w:ascii="Times New Roman" w:hAnsi="Times New Roman"/>
          <w:kern w:val="0"/>
          <w:szCs w:val="21"/>
        </w:rPr>
        <w:t xml:space="preserve">, from </w:t>
      </w:r>
      <w:r w:rsidR="0027798E" w:rsidRPr="000D3D5D">
        <w:rPr>
          <w:rFonts w:ascii="Times New Roman" w:hAnsi="Times New Roman"/>
          <w:noProof/>
          <w:kern w:val="0"/>
          <w:szCs w:val="21"/>
        </w:rPr>
        <w:t>Borissiak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1929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;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Platybelodon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tongxinensis</w:t>
      </w:r>
      <w:proofErr w:type="spellEnd"/>
      <w:r w:rsidR="000F6373" w:rsidRPr="000D3D5D">
        <w:rPr>
          <w:rFonts w:ascii="Times New Roman" w:hAnsi="Times New Roman" w:hint="eastAsia"/>
          <w:kern w:val="0"/>
          <w:szCs w:val="21"/>
        </w:rPr>
        <w:t>, from Guan (1991)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 xml:space="preserve">and 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Wang </w:t>
      </w:r>
      <w:r w:rsidR="0027798E" w:rsidRPr="000D3D5D">
        <w:rPr>
          <w:rFonts w:ascii="Times New Roman" w:hAnsi="Times New Roman" w:hint="eastAsia"/>
          <w:i/>
          <w:kern w:val="0"/>
          <w:szCs w:val="21"/>
        </w:rPr>
        <w:t>et al.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,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2013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Platybelodon</w:t>
      </w:r>
      <w:proofErr w:type="spellEnd"/>
      <w:r w:rsidR="0027798E" w:rsidRPr="000D3D5D">
        <w:rPr>
          <w:rFonts w:ascii="Times New Roman" w:hAnsi="Times New Roman" w:hint="eastAsia"/>
          <w:i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/>
          <w:i/>
          <w:kern w:val="0"/>
          <w:szCs w:val="21"/>
        </w:rPr>
        <w:t>granger</w:t>
      </w:r>
      <w:r w:rsidR="0027798E" w:rsidRPr="000D3D5D">
        <w:rPr>
          <w:rFonts w:ascii="Times New Roman" w:hAnsi="Times New Roman" w:hint="eastAsia"/>
          <w:i/>
          <w:kern w:val="0"/>
          <w:szCs w:val="21"/>
        </w:rPr>
        <w:t>i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 and </w:t>
      </w:r>
      <w:proofErr w:type="spellStart"/>
      <w:r w:rsidR="0027798E" w:rsidRPr="000D3D5D">
        <w:rPr>
          <w:rFonts w:ascii="Times New Roman" w:hAnsi="Times New Roman" w:hint="eastAsia"/>
          <w:kern w:val="0"/>
          <w:szCs w:val="21"/>
        </w:rPr>
        <w:t>tetralophodont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proofErr w:type="spellStart"/>
      <w:r w:rsidR="0027798E" w:rsidRPr="000D3D5D">
        <w:rPr>
          <w:rFonts w:ascii="Times New Roman" w:hAnsi="Times New Roman" w:hint="eastAsia"/>
          <w:i/>
          <w:kern w:val="0"/>
          <w:szCs w:val="21"/>
        </w:rPr>
        <w:t>Platybelodon</w:t>
      </w:r>
      <w:proofErr w:type="spellEnd"/>
      <w:r w:rsidR="0027798E" w:rsidRPr="000D3D5D">
        <w:rPr>
          <w:rFonts w:ascii="Times New Roman" w:hAnsi="Times New Roman" w:hint="eastAsia"/>
          <w:kern w:val="0"/>
          <w:szCs w:val="21"/>
        </w:rPr>
        <w:t xml:space="preserve">, from Osborn </w:t>
      </w:r>
      <w:r w:rsidR="000F6373" w:rsidRPr="000D3D5D">
        <w:rPr>
          <w:rFonts w:ascii="Times New Roman" w:hAnsi="Times New Roman" w:hint="eastAsia"/>
          <w:kern w:val="0"/>
          <w:szCs w:val="21"/>
        </w:rPr>
        <w:t>&amp; Granger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1932</w:t>
      </w:r>
      <w:r w:rsidR="000F6373" w:rsidRPr="000D3D5D">
        <w:rPr>
          <w:rFonts w:ascii="Times New Roman" w:hAnsi="Times New Roman" w:hint="eastAsia"/>
          <w:kern w:val="0"/>
          <w:szCs w:val="21"/>
        </w:rPr>
        <w:t>) and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 xml:space="preserve">Wang </w:t>
      </w:r>
      <w:r w:rsidR="000F6373" w:rsidRPr="000D3D5D">
        <w:rPr>
          <w:rFonts w:ascii="Times New Roman" w:hAnsi="Times New Roman" w:hint="eastAsia"/>
          <w:i/>
          <w:kern w:val="0"/>
          <w:szCs w:val="21"/>
        </w:rPr>
        <w:t>et al.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 </w:t>
      </w:r>
      <w:r w:rsidR="000F6373" w:rsidRPr="000D3D5D">
        <w:rPr>
          <w:rFonts w:ascii="Times New Roman" w:hAnsi="Times New Roman" w:hint="eastAsia"/>
          <w:kern w:val="0"/>
          <w:szCs w:val="21"/>
        </w:rPr>
        <w:t>(</w:t>
      </w:r>
      <w:r w:rsidR="0027798E" w:rsidRPr="000D3D5D">
        <w:rPr>
          <w:rFonts w:ascii="Times New Roman" w:hAnsi="Times New Roman" w:hint="eastAsia"/>
          <w:kern w:val="0"/>
          <w:szCs w:val="21"/>
        </w:rPr>
        <w:t>2013</w:t>
      </w:r>
      <w:r w:rsidR="000F6373" w:rsidRPr="000D3D5D">
        <w:rPr>
          <w:rFonts w:ascii="Times New Roman" w:hAnsi="Times New Roman" w:hint="eastAsia"/>
          <w:kern w:val="0"/>
          <w:szCs w:val="21"/>
        </w:rPr>
        <w:t>)</w:t>
      </w:r>
      <w:r w:rsidR="0027798E" w:rsidRPr="000D3D5D">
        <w:rPr>
          <w:rFonts w:ascii="Times New Roman" w:hAnsi="Times New Roman" w:hint="eastAsia"/>
          <w:kern w:val="0"/>
          <w:szCs w:val="21"/>
        </w:rPr>
        <w:t xml:space="preserve">; </w:t>
      </w:r>
      <w:proofErr w:type="spellStart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Aphanobelodon</w:t>
      </w:r>
      <w:proofErr w:type="spellEnd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 xml:space="preserve"> </w:t>
      </w:r>
      <w:proofErr w:type="spellStart"/>
      <w:r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zhaoi</w:t>
      </w:r>
      <w:proofErr w:type="spellEnd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gen. et sp. </w:t>
      </w:r>
      <w:proofErr w:type="spellStart"/>
      <w:r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nov</w:t>
      </w:r>
      <w:proofErr w:type="spellEnd"/>
      <w:r w:rsidRPr="000D3D5D">
        <w:rPr>
          <w:rFonts w:ascii="Times New Roman" w:eastAsia="Times New Roman" w:hAnsi="Times New Roman" w:cs="Times New Roman" w:hint="eastAsia"/>
          <w:kern w:val="28"/>
          <w:szCs w:val="21"/>
          <w:lang w:eastAsia="en-US"/>
        </w:rPr>
        <w:t>, from the present article.</w:t>
      </w:r>
    </w:p>
    <w:tbl>
      <w:tblPr>
        <w:tblStyle w:val="110"/>
        <w:tblW w:w="8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2"/>
        <w:gridCol w:w="1477"/>
        <w:gridCol w:w="1477"/>
        <w:gridCol w:w="1477"/>
        <w:gridCol w:w="1323"/>
      </w:tblGrid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</w:p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Taxon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</w:p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jc w:val="left"/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kern w:val="0"/>
                <w:szCs w:val="21"/>
              </w:rPr>
              <w:t>1</w:t>
            </w:r>
          </w:p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kern w:val="0"/>
                <w:szCs w:val="21"/>
              </w:rPr>
              <w:t>2</w:t>
            </w:r>
          </w:p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kern w:val="0"/>
                <w:szCs w:val="21"/>
              </w:rPr>
              <w:t>3</w:t>
            </w:r>
          </w:p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proofErr w:type="spellStart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Deinotherium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1---11200-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-00001-00-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01010001-1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-1103300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i/>
                <w:kern w:val="0"/>
                <w:szCs w:val="21"/>
              </w:rPr>
            </w:pPr>
            <w:proofErr w:type="spellStart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Phiomia</w:t>
            </w:r>
            <w:proofErr w:type="spellEnd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 xml:space="preserve"> </w:t>
            </w:r>
            <w:proofErr w:type="spellStart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serridens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0000000000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0001000110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0000000000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Ar</w:t>
            </w: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.</w:t>
            </w: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filholi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0000000000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0011001220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0101110020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01001100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S.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barbourensis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0000000000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2011000220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01??1?1000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01001010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Pr.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brevirostr</w:t>
            </w: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i</w:t>
            </w: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0000000002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1011001220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0101111020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10011110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Pr.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tobieni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0000000001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0011001231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0???111020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00111110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Pr.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macinnesi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</w:t>
            </w:r>
            <w:proofErr w:type="gramStart"/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?00000</w:t>
            </w:r>
            <w:proofErr w:type="gramEnd"/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?011001231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0???1110?0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???1??10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Pr.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chinjiensis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0???00000?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?011001?32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0???11?030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22?12110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Am.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fricki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000?000001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1011002332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0???11?030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00012010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K</w:t>
            </w: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britti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000000010?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?112102332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0???111??0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??012010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i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 xml:space="preserve">K. </w:t>
            </w:r>
            <w:proofErr w:type="spellStart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atticus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0110000102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1112101331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1210112120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01012010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i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T.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barnumbrowni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0?1?001112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10?1000220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0???11?020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10101110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690784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T</w:t>
            </w:r>
            <w:r w:rsidR="00A07330"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. </w:t>
            </w:r>
            <w:proofErr w:type="spellStart"/>
            <w:r w:rsidR="00A07330"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dangheensis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0?1?001110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1011000220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0???1??020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1011???0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Pl.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danovi</w:t>
            </w:r>
            <w:proofErr w:type="spellEnd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 xml:space="preserve"> </w:t>
            </w:r>
            <w:r w:rsidRPr="000D3D5D">
              <w:rPr>
                <w:rFonts w:ascii="Courier New" w:eastAsia="宋体" w:hAnsi="Courier New" w:cs="Courier New" w:hint="eastAsia"/>
                <w:kern w:val="0"/>
                <w:szCs w:val="21"/>
              </w:rPr>
              <w:t>(type)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0111001110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2021000231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1101110030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00111110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i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Pl.</w:t>
            </w: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 xml:space="preserve"> </w:t>
            </w:r>
            <w:proofErr w:type="spellStart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tongxinensis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0111001111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0021001231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1101110030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0011121</w:t>
            </w:r>
            <w:r w:rsidRPr="000D3D5D">
              <w:rPr>
                <w:rFonts w:ascii="Courier New" w:eastAsia="宋体" w:hAnsi="Courier New" w:cs="Courier New" w:hint="eastAsia"/>
                <w:kern w:val="0"/>
                <w:szCs w:val="21"/>
              </w:rPr>
              <w:t>0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 xml:space="preserve">Pl. </w:t>
            </w:r>
            <w:proofErr w:type="spellStart"/>
            <w:r w:rsidRPr="000D3D5D">
              <w:rPr>
                <w:rFonts w:ascii="Courier New" w:eastAsia="宋体" w:hAnsi="Courier New" w:cs="Courier New"/>
                <w:i/>
                <w:kern w:val="0"/>
                <w:szCs w:val="21"/>
              </w:rPr>
              <w:t>grangeri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0111001110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2021001331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1101110030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00111211</w:t>
            </w:r>
          </w:p>
        </w:tc>
      </w:tr>
      <w:tr w:rsidR="000D3D5D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i/>
                <w:kern w:val="0"/>
                <w:szCs w:val="21"/>
              </w:rPr>
            </w:pPr>
            <w:proofErr w:type="spellStart"/>
            <w:r w:rsidRPr="000D3D5D">
              <w:rPr>
                <w:rFonts w:ascii="Courier New" w:eastAsia="宋体" w:hAnsi="Courier New" w:cs="Courier New" w:hint="eastAsia"/>
                <w:kern w:val="0"/>
                <w:szCs w:val="21"/>
              </w:rPr>
              <w:t>tetralophodont</w:t>
            </w:r>
            <w:proofErr w:type="spellEnd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 xml:space="preserve"> Pl.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0111001110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2022001331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1101110030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00111211</w:t>
            </w:r>
          </w:p>
        </w:tc>
      </w:tr>
      <w:tr w:rsidR="00A07330" w:rsidRPr="000D3D5D" w:rsidTr="00487CB1">
        <w:tc>
          <w:tcPr>
            <w:tcW w:w="2762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i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 xml:space="preserve">Ap. </w:t>
            </w:r>
            <w:proofErr w:type="spellStart"/>
            <w:r w:rsidRPr="000D3D5D">
              <w:rPr>
                <w:rFonts w:ascii="Courier New" w:eastAsia="宋体" w:hAnsi="Courier New" w:cs="Courier New" w:hint="eastAsia"/>
                <w:i/>
                <w:kern w:val="0"/>
                <w:szCs w:val="21"/>
              </w:rPr>
              <w:t>zhaoi</w:t>
            </w:r>
            <w:proofErr w:type="spellEnd"/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1---001010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2011001231</w:t>
            </w:r>
          </w:p>
        </w:tc>
        <w:tc>
          <w:tcPr>
            <w:tcW w:w="1477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1101110030</w:t>
            </w:r>
          </w:p>
        </w:tc>
        <w:tc>
          <w:tcPr>
            <w:tcW w:w="1323" w:type="dxa"/>
          </w:tcPr>
          <w:p w:rsidR="00A07330" w:rsidRPr="000D3D5D" w:rsidRDefault="00A07330" w:rsidP="0004253A">
            <w:pPr>
              <w:rPr>
                <w:rFonts w:ascii="Courier New" w:eastAsia="宋体" w:hAnsi="Courier New" w:cs="Courier New"/>
                <w:kern w:val="0"/>
                <w:szCs w:val="21"/>
              </w:rPr>
            </w:pPr>
            <w:r w:rsidRPr="000D3D5D">
              <w:rPr>
                <w:rFonts w:ascii="Courier New" w:eastAsia="宋体" w:hAnsi="Courier New" w:cs="Courier New"/>
                <w:kern w:val="0"/>
                <w:szCs w:val="21"/>
              </w:rPr>
              <w:t>00111110</w:t>
            </w:r>
          </w:p>
        </w:tc>
      </w:tr>
    </w:tbl>
    <w:p w:rsidR="000F6373" w:rsidRPr="000D3D5D" w:rsidRDefault="000F6373" w:rsidP="0004253A">
      <w:pPr>
        <w:jc w:val="left"/>
        <w:rPr>
          <w:rFonts w:ascii="Times New Roman" w:eastAsia="TimesNewRomanPSMT" w:hAnsi="Times New Roman" w:cs="Times New Roman"/>
          <w:kern w:val="0"/>
          <w:szCs w:val="21"/>
        </w:rPr>
      </w:pPr>
    </w:p>
    <w:p w:rsidR="000F6373" w:rsidRPr="000D3D5D" w:rsidRDefault="000F6373">
      <w:pPr>
        <w:widowControl/>
        <w:jc w:val="left"/>
        <w:rPr>
          <w:rFonts w:ascii="Times New Roman" w:eastAsia="TimesNewRomanPSMT" w:hAnsi="Times New Roman" w:cs="Times New Roman"/>
          <w:kern w:val="0"/>
          <w:szCs w:val="21"/>
        </w:rPr>
      </w:pPr>
      <w:r w:rsidRPr="000D3D5D">
        <w:rPr>
          <w:rFonts w:ascii="Times New Roman" w:eastAsia="TimesNewRomanPSMT" w:hAnsi="Times New Roman" w:cs="Times New Roman"/>
          <w:kern w:val="0"/>
          <w:szCs w:val="21"/>
        </w:rPr>
        <w:br w:type="page"/>
      </w:r>
    </w:p>
    <w:p w:rsidR="00A07330" w:rsidRPr="000D3D5D" w:rsidRDefault="00FC2F86" w:rsidP="00AB38E2">
      <w:pPr>
        <w:widowControl/>
        <w:jc w:val="left"/>
        <w:rPr>
          <w:rFonts w:ascii="Times New Roman" w:eastAsia="TimesNewRomanPSMT" w:hAnsi="Times New Roman" w:cs="Times New Roman"/>
          <w:b/>
          <w:kern w:val="0"/>
          <w:szCs w:val="21"/>
          <w:lang w:eastAsia="en-US"/>
        </w:rPr>
      </w:pPr>
      <w:r w:rsidRPr="000D3D5D">
        <w:rPr>
          <w:rFonts w:ascii="Times New Roman" w:eastAsia="TimesNewRomanPSMT" w:hAnsi="Times New Roman" w:cs="Times New Roman"/>
          <w:b/>
          <w:kern w:val="0"/>
          <w:szCs w:val="21"/>
          <w:lang w:eastAsia="en-US"/>
        </w:rPr>
        <w:lastRenderedPageBreak/>
        <w:t>Supplementa</w:t>
      </w: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</w:rPr>
        <w:t>l</w:t>
      </w:r>
      <w:r w:rsidR="00A07330" w:rsidRPr="000D3D5D">
        <w:rPr>
          <w:rFonts w:ascii="Times New Roman" w:eastAsia="Times New Roman" w:hAnsi="Times New Roman" w:cs="Times New Roman" w:hint="eastAsia"/>
          <w:b/>
          <w:kern w:val="28"/>
          <w:szCs w:val="21"/>
          <w:lang w:eastAsia="en-US"/>
        </w:rPr>
        <w:t xml:space="preserve"> </w:t>
      </w:r>
      <w:r w:rsidR="00A07330"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t xml:space="preserve">Figure </w:t>
      </w:r>
      <w:r w:rsidR="00A07330" w:rsidRPr="000D3D5D">
        <w:rPr>
          <w:rFonts w:ascii="Times New Roman" w:eastAsia="TimesNewRomanPSMT" w:hAnsi="Times New Roman" w:cs="Times New Roman" w:hint="eastAsia"/>
          <w:b/>
          <w:kern w:val="0"/>
          <w:szCs w:val="21"/>
        </w:rPr>
        <w:t>C</w:t>
      </w:r>
      <w:r w:rsidR="00A07330"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t>aptions</w:t>
      </w:r>
    </w:p>
    <w:p w:rsidR="00AD19BC" w:rsidRPr="000D3D5D" w:rsidRDefault="00A07330" w:rsidP="00AB38E2">
      <w:pPr>
        <w:widowControl/>
        <w:jc w:val="left"/>
        <w:rPr>
          <w:rFonts w:ascii="Times New Roman" w:hAnsi="Times New Roman" w:cs="Times New Roman"/>
          <w:kern w:val="0"/>
          <w:szCs w:val="21"/>
        </w:rPr>
      </w:pP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t>Fig</w:t>
      </w:r>
      <w:r w:rsidR="00E97F55" w:rsidRPr="000D3D5D">
        <w:rPr>
          <w:rFonts w:ascii="Times New Roman" w:hAnsi="Times New Roman" w:cs="Times New Roman" w:hint="eastAsia"/>
          <w:b/>
          <w:szCs w:val="21"/>
        </w:rPr>
        <w:t>ure</w:t>
      </w: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  <w:lang w:eastAsia="en-US"/>
        </w:rPr>
        <w:t xml:space="preserve"> S1.</w:t>
      </w:r>
      <w:r w:rsidRPr="000D3D5D">
        <w:rPr>
          <w:rFonts w:ascii="Times New Roman" w:eastAsia="宋体" w:hAnsi="Times New Roman" w:cs="Times New Roman"/>
          <w:b/>
          <w:kern w:val="0"/>
          <w:szCs w:val="21"/>
          <w:lang w:eastAsia="en-US"/>
        </w:rPr>
        <w:t xml:space="preserve"> </w:t>
      </w:r>
      <w:r w:rsidR="00AD19BC" w:rsidRPr="000D3D5D">
        <w:rPr>
          <w:rFonts w:ascii="Times New Roman" w:eastAsia="宋体" w:hAnsi="Times New Roman" w:cs="Times New Roman" w:hint="eastAsia"/>
          <w:kern w:val="0"/>
          <w:szCs w:val="21"/>
          <w:lang w:eastAsia="en-US"/>
        </w:rPr>
        <w:t>Sketch</w:t>
      </w:r>
      <w:r w:rsidR="00AD19BC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for the</w:t>
      </w:r>
      <w:r w:rsidR="00AD19BC" w:rsidRPr="000D3D5D">
        <w:rPr>
          <w:rFonts w:ascii="Times New Roman" w:eastAsia="宋体" w:hAnsi="Times New Roman" w:cs="Times New Roman" w:hint="eastAsia"/>
          <w:kern w:val="0"/>
          <w:szCs w:val="21"/>
          <w:lang w:eastAsia="en-US"/>
        </w:rPr>
        <w:t xml:space="preserve"> </w:t>
      </w:r>
      <w:proofErr w:type="spellStart"/>
      <w:r w:rsidR="00AD19BC" w:rsidRPr="000D3D5D">
        <w:rPr>
          <w:rFonts w:ascii="Times New Roman" w:eastAsia="宋体" w:hAnsi="Times New Roman" w:cs="Times New Roman" w:hint="eastAsia"/>
          <w:kern w:val="0"/>
          <w:szCs w:val="21"/>
        </w:rPr>
        <w:t>t</w:t>
      </w:r>
      <w:r w:rsidR="00AD19BC" w:rsidRPr="000D3D5D">
        <w:rPr>
          <w:rFonts w:ascii="Times New Roman" w:eastAsia="宋体" w:hAnsi="Times New Roman" w:cs="Times New Roman" w:hint="eastAsia"/>
          <w:kern w:val="0"/>
          <w:szCs w:val="21"/>
          <w:lang w:eastAsia="en-US"/>
        </w:rPr>
        <w:t>aphonomy</w:t>
      </w:r>
      <w:proofErr w:type="spellEnd"/>
      <w:r w:rsidR="00AD19BC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of </w:t>
      </w:r>
      <w:proofErr w:type="spellStart"/>
      <w:r w:rsidR="00AD19BC"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Aphanobelodon</w:t>
      </w:r>
      <w:proofErr w:type="spellEnd"/>
      <w:r w:rsidR="00AD19BC"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 xml:space="preserve"> </w:t>
      </w:r>
      <w:proofErr w:type="spellStart"/>
      <w:r w:rsidR="00AD19BC"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zhaoi</w:t>
      </w:r>
      <w:proofErr w:type="spellEnd"/>
      <w:r w:rsidR="00AD19B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gen. </w:t>
      </w:r>
      <w:proofErr w:type="gramStart"/>
      <w:r w:rsidR="00AD19B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et</w:t>
      </w:r>
      <w:proofErr w:type="gramEnd"/>
      <w:r w:rsidR="00AD19B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sp. </w:t>
      </w:r>
      <w:proofErr w:type="spellStart"/>
      <w:r w:rsidR="00AD19B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nov.</w:t>
      </w:r>
      <w:proofErr w:type="spellEnd"/>
      <w:r w:rsidR="00AD19BC" w:rsidRPr="000D3D5D">
        <w:rPr>
          <w:rFonts w:ascii="Times New Roman" w:hAnsi="Times New Roman" w:cs="Times New Roman" w:hint="eastAsia"/>
          <w:kern w:val="28"/>
          <w:szCs w:val="21"/>
        </w:rPr>
        <w:t xml:space="preserve">, drawn by Mr. </w:t>
      </w:r>
      <w:proofErr w:type="spellStart"/>
      <w:r w:rsidR="00AD19BC" w:rsidRPr="000D3D5D">
        <w:rPr>
          <w:rFonts w:ascii="Times New Roman" w:hAnsi="Times New Roman" w:cs="Times New Roman" w:hint="eastAsia"/>
          <w:kern w:val="28"/>
          <w:szCs w:val="21"/>
        </w:rPr>
        <w:t>Rong</w:t>
      </w:r>
      <w:proofErr w:type="spellEnd"/>
      <w:r w:rsidR="00AD19BC" w:rsidRPr="000D3D5D">
        <w:rPr>
          <w:rFonts w:ascii="Times New Roman" w:hAnsi="Times New Roman" w:cs="Times New Roman" w:hint="eastAsia"/>
          <w:kern w:val="28"/>
          <w:szCs w:val="21"/>
        </w:rPr>
        <w:t xml:space="preserve"> Zhao, the discoverer.</w:t>
      </w:r>
    </w:p>
    <w:p w:rsidR="00AD19BC" w:rsidRPr="000D3D5D" w:rsidRDefault="00AD19BC" w:rsidP="00AB38E2">
      <w:pPr>
        <w:widowControl/>
        <w:jc w:val="left"/>
        <w:rPr>
          <w:rFonts w:ascii="Times New Roman" w:hAnsi="Times New Roman" w:cs="Times New Roman"/>
          <w:kern w:val="0"/>
          <w:szCs w:val="21"/>
        </w:rPr>
      </w:pP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</w:rPr>
        <w:t>Fig</w:t>
      </w:r>
      <w:r w:rsidR="00E97F55" w:rsidRPr="000D3D5D">
        <w:rPr>
          <w:rFonts w:ascii="Times New Roman" w:hAnsi="Times New Roman" w:cs="Times New Roman" w:hint="eastAsia"/>
          <w:b/>
          <w:szCs w:val="21"/>
        </w:rPr>
        <w:t>ure</w:t>
      </w:r>
      <w:r w:rsidRPr="000D3D5D">
        <w:rPr>
          <w:rFonts w:ascii="Times New Roman" w:eastAsia="TimesNewRomanPSMT" w:hAnsi="Times New Roman" w:cs="Times New Roman" w:hint="eastAsia"/>
          <w:b/>
          <w:kern w:val="0"/>
          <w:szCs w:val="21"/>
        </w:rPr>
        <w:t xml:space="preserve"> S2</w:t>
      </w:r>
      <w:r w:rsidR="00E9720C" w:rsidRPr="000D3D5D">
        <w:rPr>
          <w:rFonts w:ascii="Times New Roman" w:eastAsia="TimesNewRomanPSMT" w:hAnsi="Times New Roman" w:cs="Times New Roman" w:hint="eastAsia"/>
          <w:b/>
          <w:kern w:val="0"/>
          <w:szCs w:val="21"/>
        </w:rPr>
        <w:t xml:space="preserve">. </w:t>
      </w:r>
      <w:r w:rsidR="00E9720C" w:rsidRPr="000D3D5D">
        <w:rPr>
          <w:rFonts w:ascii="Times New Roman" w:eastAsia="宋体" w:hAnsi="Times New Roman" w:cs="Times New Roman" w:hint="eastAsia"/>
          <w:kern w:val="0"/>
          <w:szCs w:val="21"/>
          <w:lang w:eastAsia="en-US"/>
        </w:rPr>
        <w:t>Partial</w:t>
      </w:r>
      <w:r w:rsidR="00E9720C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 unrepaired </w:t>
      </w:r>
      <w:r w:rsidR="00E9720C" w:rsidRPr="000D3D5D">
        <w:rPr>
          <w:rFonts w:ascii="Times New Roman" w:eastAsia="宋体" w:hAnsi="Times New Roman" w:cs="Times New Roman"/>
          <w:kern w:val="0"/>
          <w:szCs w:val="21"/>
        </w:rPr>
        <w:t>skeleton</w:t>
      </w:r>
      <w:r w:rsidR="00E9720C" w:rsidRPr="000D3D5D">
        <w:rPr>
          <w:rFonts w:ascii="Times New Roman" w:eastAsia="宋体" w:hAnsi="Times New Roman" w:cs="Times New Roman" w:hint="eastAsia"/>
          <w:kern w:val="0"/>
          <w:szCs w:val="21"/>
        </w:rPr>
        <w:t xml:space="preserve">s of </w:t>
      </w:r>
      <w:proofErr w:type="spellStart"/>
      <w:r w:rsidR="00E9720C"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Aphanobelodon</w:t>
      </w:r>
      <w:proofErr w:type="spellEnd"/>
      <w:r w:rsidR="00E9720C"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 xml:space="preserve"> </w:t>
      </w:r>
      <w:proofErr w:type="spellStart"/>
      <w:r w:rsidR="00E9720C" w:rsidRPr="000D3D5D">
        <w:rPr>
          <w:rFonts w:ascii="Times New Roman" w:eastAsia="Times New Roman" w:hAnsi="Times New Roman" w:cs="Times New Roman"/>
          <w:i/>
          <w:kern w:val="28"/>
          <w:szCs w:val="21"/>
          <w:lang w:eastAsia="en-US"/>
        </w:rPr>
        <w:t>zhaoi</w:t>
      </w:r>
      <w:proofErr w:type="spellEnd"/>
      <w:r w:rsidR="00E9720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gen. </w:t>
      </w:r>
      <w:proofErr w:type="gramStart"/>
      <w:r w:rsidR="00E9720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et</w:t>
      </w:r>
      <w:proofErr w:type="gramEnd"/>
      <w:r w:rsidR="00E9720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 xml:space="preserve"> sp. </w:t>
      </w:r>
      <w:proofErr w:type="spellStart"/>
      <w:r w:rsidR="00E9720C" w:rsidRPr="000D3D5D">
        <w:rPr>
          <w:rFonts w:ascii="Times New Roman" w:eastAsia="Times New Roman" w:hAnsi="Times New Roman" w:cs="Times New Roman"/>
          <w:kern w:val="28"/>
          <w:szCs w:val="21"/>
          <w:lang w:eastAsia="en-US"/>
        </w:rPr>
        <w:t>nov.</w:t>
      </w:r>
      <w:proofErr w:type="spellEnd"/>
      <w:r w:rsidR="00E9720C" w:rsidRPr="000D3D5D">
        <w:rPr>
          <w:rFonts w:ascii="Times New Roman" w:hAnsi="Times New Roman" w:cs="Times New Roman" w:hint="eastAsia"/>
          <w:kern w:val="28"/>
          <w:szCs w:val="21"/>
        </w:rPr>
        <w:t xml:space="preserve"> </w:t>
      </w:r>
      <w:proofErr w:type="gramStart"/>
      <w:r w:rsidR="00E9720C" w:rsidRPr="000D3D5D">
        <w:rPr>
          <w:rFonts w:ascii="Times New Roman" w:hAnsi="Times New Roman" w:cs="Times New Roman" w:hint="eastAsia"/>
          <w:kern w:val="28"/>
          <w:szCs w:val="21"/>
        </w:rPr>
        <w:t>showing</w:t>
      </w:r>
      <w:proofErr w:type="gramEnd"/>
      <w:r w:rsidR="00E9720C" w:rsidRPr="000D3D5D">
        <w:rPr>
          <w:rFonts w:ascii="Times New Roman" w:hAnsi="Times New Roman" w:cs="Times New Roman" w:hint="eastAsia"/>
          <w:kern w:val="28"/>
          <w:szCs w:val="21"/>
        </w:rPr>
        <w:t xml:space="preserve"> the original </w:t>
      </w:r>
      <w:proofErr w:type="spellStart"/>
      <w:r w:rsidR="00E9720C" w:rsidRPr="000D3D5D">
        <w:rPr>
          <w:rFonts w:ascii="Times New Roman" w:hAnsi="Times New Roman" w:cs="Times New Roman" w:hint="eastAsia"/>
          <w:kern w:val="28"/>
          <w:szCs w:val="21"/>
        </w:rPr>
        <w:t>taphonomic</w:t>
      </w:r>
      <w:proofErr w:type="spellEnd"/>
      <w:r w:rsidR="00E9720C" w:rsidRPr="000D3D5D">
        <w:rPr>
          <w:rFonts w:ascii="Times New Roman" w:hAnsi="Times New Roman" w:cs="Times New Roman" w:hint="eastAsia"/>
          <w:kern w:val="28"/>
          <w:szCs w:val="21"/>
        </w:rPr>
        <w:t xml:space="preserve"> states (e.g. articulated bones).</w:t>
      </w:r>
    </w:p>
    <w:p w:rsidR="00AD19BC" w:rsidRPr="000D3D5D" w:rsidRDefault="00AD19BC" w:rsidP="00AB38E2">
      <w:pPr>
        <w:widowControl/>
        <w:jc w:val="left"/>
        <w:rPr>
          <w:rFonts w:ascii="Times New Roman" w:eastAsia="宋体" w:hAnsi="Times New Roman" w:cs="Times New Roman"/>
          <w:b/>
          <w:kern w:val="0"/>
          <w:szCs w:val="21"/>
        </w:rPr>
      </w:pPr>
    </w:p>
    <w:sectPr w:rsidR="00AD19BC" w:rsidRPr="000D3D5D" w:rsidSect="00E166F1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91" w:rsidRDefault="00320E91">
      <w:r>
        <w:separator/>
      </w:r>
    </w:p>
  </w:endnote>
  <w:endnote w:type="continuationSeparator" w:id="0">
    <w:p w:rsidR="00320E91" w:rsidRDefault="0032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560495"/>
      <w:docPartObj>
        <w:docPartGallery w:val="Page Numbers (Bottom of Page)"/>
        <w:docPartUnique/>
      </w:docPartObj>
    </w:sdtPr>
    <w:sdtEndPr/>
    <w:sdtContent>
      <w:p w:rsidR="007715FB" w:rsidRDefault="007715FB">
        <w:pPr>
          <w:pStyle w:val="1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D5D" w:rsidRPr="000D3D5D">
          <w:rPr>
            <w:noProof/>
            <w:lang w:val="zh-CN"/>
          </w:rPr>
          <w:t>11</w:t>
        </w:r>
        <w:r>
          <w:fldChar w:fldCharType="end"/>
        </w:r>
      </w:p>
    </w:sdtContent>
  </w:sdt>
  <w:p w:rsidR="007715FB" w:rsidRDefault="007715FB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91" w:rsidRDefault="00320E91">
      <w:r>
        <w:separator/>
      </w:r>
    </w:p>
  </w:footnote>
  <w:footnote w:type="continuationSeparator" w:id="0">
    <w:p w:rsidR="00320E91" w:rsidRDefault="00320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212C"/>
    <w:multiLevelType w:val="hybridMultilevel"/>
    <w:tmpl w:val="BB1E19C2"/>
    <w:lvl w:ilvl="0" w:tplc="AA088346">
      <w:start w:val="1"/>
      <w:numFmt w:val="decimal"/>
      <w:lvlText w:val="%1."/>
      <w:lvlJc w:val="left"/>
      <w:pPr>
        <w:ind w:left="360" w:hanging="360"/>
      </w:pPr>
      <w:rPr>
        <w:rFonts w:eastAsia="宋体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B43D35"/>
    <w:multiLevelType w:val="hybridMultilevel"/>
    <w:tmpl w:val="131096A4"/>
    <w:lvl w:ilvl="0" w:tplc="EF66B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D16193"/>
    <w:multiLevelType w:val="hybridMultilevel"/>
    <w:tmpl w:val="0E66DD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DB30F7"/>
    <w:multiLevelType w:val="hybridMultilevel"/>
    <w:tmpl w:val="9126DE2A"/>
    <w:lvl w:ilvl="0" w:tplc="D41E1A2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55" w:hanging="420"/>
      </w:pPr>
    </w:lvl>
    <w:lvl w:ilvl="2" w:tplc="0409001B" w:tentative="1">
      <w:start w:val="1"/>
      <w:numFmt w:val="lowerRoman"/>
      <w:lvlText w:val="%3."/>
      <w:lvlJc w:val="right"/>
      <w:pPr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ind w:left="1695" w:hanging="420"/>
      </w:pPr>
    </w:lvl>
    <w:lvl w:ilvl="4" w:tplc="04090019" w:tentative="1">
      <w:start w:val="1"/>
      <w:numFmt w:val="lowerLetter"/>
      <w:lvlText w:val="%5)"/>
      <w:lvlJc w:val="left"/>
      <w:pPr>
        <w:ind w:left="2115" w:hanging="420"/>
      </w:pPr>
    </w:lvl>
    <w:lvl w:ilvl="5" w:tplc="0409001B" w:tentative="1">
      <w:start w:val="1"/>
      <w:numFmt w:val="lowerRoman"/>
      <w:lvlText w:val="%6."/>
      <w:lvlJc w:val="right"/>
      <w:pPr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ind w:left="2955" w:hanging="420"/>
      </w:pPr>
    </w:lvl>
    <w:lvl w:ilvl="7" w:tplc="04090019" w:tentative="1">
      <w:start w:val="1"/>
      <w:numFmt w:val="lowerLetter"/>
      <w:lvlText w:val="%8)"/>
      <w:lvlJc w:val="left"/>
      <w:pPr>
        <w:ind w:left="3375" w:hanging="420"/>
      </w:pPr>
    </w:lvl>
    <w:lvl w:ilvl="8" w:tplc="0409001B" w:tentative="1">
      <w:start w:val="1"/>
      <w:numFmt w:val="lowerRoman"/>
      <w:lvlText w:val="%9."/>
      <w:lvlJc w:val="right"/>
      <w:pPr>
        <w:ind w:left="3795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CF"/>
    <w:rsid w:val="0004253A"/>
    <w:rsid w:val="000821B3"/>
    <w:rsid w:val="000D3D5D"/>
    <w:rsid w:val="000D52CF"/>
    <w:rsid w:val="000F6373"/>
    <w:rsid w:val="00123270"/>
    <w:rsid w:val="00144EA7"/>
    <w:rsid w:val="00146397"/>
    <w:rsid w:val="001469C9"/>
    <w:rsid w:val="0015110E"/>
    <w:rsid w:val="001574ED"/>
    <w:rsid w:val="00265343"/>
    <w:rsid w:val="00270CC2"/>
    <w:rsid w:val="0027798E"/>
    <w:rsid w:val="002A6C26"/>
    <w:rsid w:val="002D10A0"/>
    <w:rsid w:val="002D79B1"/>
    <w:rsid w:val="00320E91"/>
    <w:rsid w:val="00367CFA"/>
    <w:rsid w:val="003B4408"/>
    <w:rsid w:val="003C0A57"/>
    <w:rsid w:val="003E04A0"/>
    <w:rsid w:val="003E7839"/>
    <w:rsid w:val="004035C5"/>
    <w:rsid w:val="00411B51"/>
    <w:rsid w:val="0041370A"/>
    <w:rsid w:val="004617EF"/>
    <w:rsid w:val="0046305D"/>
    <w:rsid w:val="00472B36"/>
    <w:rsid w:val="00487CB1"/>
    <w:rsid w:val="00490A82"/>
    <w:rsid w:val="004C1D1E"/>
    <w:rsid w:val="004C66F7"/>
    <w:rsid w:val="004E3CB0"/>
    <w:rsid w:val="00520D6D"/>
    <w:rsid w:val="00526DBA"/>
    <w:rsid w:val="00555E02"/>
    <w:rsid w:val="00566950"/>
    <w:rsid w:val="005C6697"/>
    <w:rsid w:val="005D5502"/>
    <w:rsid w:val="00690784"/>
    <w:rsid w:val="00693FA3"/>
    <w:rsid w:val="00697836"/>
    <w:rsid w:val="006B0321"/>
    <w:rsid w:val="006E0B0B"/>
    <w:rsid w:val="00736624"/>
    <w:rsid w:val="007715FB"/>
    <w:rsid w:val="007D01D2"/>
    <w:rsid w:val="007E3896"/>
    <w:rsid w:val="007F7646"/>
    <w:rsid w:val="008034D8"/>
    <w:rsid w:val="00854303"/>
    <w:rsid w:val="008853DC"/>
    <w:rsid w:val="008F049A"/>
    <w:rsid w:val="00926CD8"/>
    <w:rsid w:val="00946659"/>
    <w:rsid w:val="00960282"/>
    <w:rsid w:val="0096124F"/>
    <w:rsid w:val="00964ABB"/>
    <w:rsid w:val="009805C6"/>
    <w:rsid w:val="00997905"/>
    <w:rsid w:val="009F2185"/>
    <w:rsid w:val="00A07330"/>
    <w:rsid w:val="00A87FBD"/>
    <w:rsid w:val="00AA0E27"/>
    <w:rsid w:val="00AB38E2"/>
    <w:rsid w:val="00AC1710"/>
    <w:rsid w:val="00AC1C28"/>
    <w:rsid w:val="00AD19BC"/>
    <w:rsid w:val="00B82EEA"/>
    <w:rsid w:val="00B84EDD"/>
    <w:rsid w:val="00BD4403"/>
    <w:rsid w:val="00BF1187"/>
    <w:rsid w:val="00C079EC"/>
    <w:rsid w:val="00C16663"/>
    <w:rsid w:val="00C321F0"/>
    <w:rsid w:val="00C370AB"/>
    <w:rsid w:val="00C52B1B"/>
    <w:rsid w:val="00C57170"/>
    <w:rsid w:val="00C60E0B"/>
    <w:rsid w:val="00C63658"/>
    <w:rsid w:val="00C659EC"/>
    <w:rsid w:val="00C96EF9"/>
    <w:rsid w:val="00CA189F"/>
    <w:rsid w:val="00CE6E4B"/>
    <w:rsid w:val="00D573BF"/>
    <w:rsid w:val="00D62105"/>
    <w:rsid w:val="00DA0860"/>
    <w:rsid w:val="00DA1CFA"/>
    <w:rsid w:val="00DB43C2"/>
    <w:rsid w:val="00E11B70"/>
    <w:rsid w:val="00E166F1"/>
    <w:rsid w:val="00E16AF3"/>
    <w:rsid w:val="00E803E9"/>
    <w:rsid w:val="00E81C96"/>
    <w:rsid w:val="00E9469A"/>
    <w:rsid w:val="00E9720C"/>
    <w:rsid w:val="00E97F55"/>
    <w:rsid w:val="00EA4BF0"/>
    <w:rsid w:val="00EE3161"/>
    <w:rsid w:val="00F27991"/>
    <w:rsid w:val="00F7058C"/>
    <w:rsid w:val="00F86F05"/>
    <w:rsid w:val="00F97BC2"/>
    <w:rsid w:val="00FB032B"/>
    <w:rsid w:val="00FB3043"/>
    <w:rsid w:val="00FC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6659"/>
    <w:rPr>
      <w:b/>
      <w:bCs/>
    </w:rPr>
  </w:style>
  <w:style w:type="numbering" w:customStyle="1" w:styleId="1">
    <w:name w:val="无列表1"/>
    <w:next w:val="a2"/>
    <w:uiPriority w:val="99"/>
    <w:semiHidden/>
    <w:unhideWhenUsed/>
    <w:rsid w:val="00A07330"/>
  </w:style>
  <w:style w:type="paragraph" w:customStyle="1" w:styleId="10">
    <w:name w:val="页眉1"/>
    <w:basedOn w:val="a"/>
    <w:next w:val="a4"/>
    <w:link w:val="Char"/>
    <w:uiPriority w:val="99"/>
    <w:unhideWhenUsed/>
    <w:rsid w:val="00A07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10"/>
    <w:uiPriority w:val="99"/>
    <w:rsid w:val="00A07330"/>
    <w:rPr>
      <w:sz w:val="18"/>
      <w:szCs w:val="18"/>
    </w:rPr>
  </w:style>
  <w:style w:type="paragraph" w:customStyle="1" w:styleId="11">
    <w:name w:val="页脚1"/>
    <w:basedOn w:val="a"/>
    <w:next w:val="a5"/>
    <w:link w:val="Char0"/>
    <w:uiPriority w:val="99"/>
    <w:unhideWhenUsed/>
    <w:rsid w:val="00A07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11"/>
    <w:uiPriority w:val="99"/>
    <w:rsid w:val="00A07330"/>
    <w:rPr>
      <w:sz w:val="18"/>
      <w:szCs w:val="18"/>
    </w:rPr>
  </w:style>
  <w:style w:type="paragraph" w:customStyle="1" w:styleId="12">
    <w:name w:val="批注框文本1"/>
    <w:basedOn w:val="a"/>
    <w:next w:val="a6"/>
    <w:link w:val="Char1"/>
    <w:uiPriority w:val="99"/>
    <w:semiHidden/>
    <w:unhideWhenUsed/>
    <w:rsid w:val="00A07330"/>
    <w:rPr>
      <w:sz w:val="18"/>
      <w:szCs w:val="18"/>
    </w:rPr>
  </w:style>
  <w:style w:type="character" w:customStyle="1" w:styleId="Char1">
    <w:name w:val="批注框文本 Char"/>
    <w:basedOn w:val="a0"/>
    <w:link w:val="12"/>
    <w:uiPriority w:val="99"/>
    <w:semiHidden/>
    <w:rsid w:val="00A07330"/>
    <w:rPr>
      <w:sz w:val="18"/>
      <w:szCs w:val="18"/>
    </w:rPr>
  </w:style>
  <w:style w:type="character" w:styleId="a7">
    <w:name w:val="Placeholder Text"/>
    <w:basedOn w:val="a0"/>
    <w:uiPriority w:val="99"/>
    <w:semiHidden/>
    <w:rsid w:val="00A07330"/>
    <w:rPr>
      <w:color w:val="808080"/>
    </w:rPr>
  </w:style>
  <w:style w:type="table" w:customStyle="1" w:styleId="13">
    <w:name w:val="网格型1"/>
    <w:basedOn w:val="a1"/>
    <w:next w:val="a8"/>
    <w:uiPriority w:val="59"/>
    <w:rsid w:val="00A0733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next w:val="a8"/>
    <w:uiPriority w:val="59"/>
    <w:rsid w:val="00A073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a"/>
    <w:rsid w:val="00A07330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Refhead">
    <w:name w:val="Ref head"/>
    <w:basedOn w:val="a"/>
    <w:rsid w:val="00A07330"/>
    <w:pPr>
      <w:keepNext/>
      <w:widowControl/>
      <w:spacing w:before="120" w:after="120"/>
      <w:jc w:val="left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en-US"/>
    </w:rPr>
  </w:style>
  <w:style w:type="paragraph" w:customStyle="1" w:styleId="Legend">
    <w:name w:val="Legend"/>
    <w:basedOn w:val="a"/>
    <w:rsid w:val="00A07330"/>
    <w:pPr>
      <w:keepNext/>
      <w:widowControl/>
      <w:spacing w:before="240"/>
      <w:jc w:val="left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en-US"/>
    </w:rPr>
  </w:style>
  <w:style w:type="paragraph" w:customStyle="1" w:styleId="Acknowledgement">
    <w:name w:val="Acknowledgement"/>
    <w:basedOn w:val="a"/>
    <w:rsid w:val="00A07330"/>
    <w:pPr>
      <w:widowControl/>
      <w:spacing w:before="120"/>
      <w:ind w:left="720" w:hanging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a4">
    <w:name w:val="header"/>
    <w:basedOn w:val="a"/>
    <w:link w:val="Char10"/>
    <w:uiPriority w:val="99"/>
    <w:unhideWhenUsed/>
    <w:rsid w:val="00A07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basedOn w:val="a0"/>
    <w:link w:val="a4"/>
    <w:uiPriority w:val="99"/>
    <w:rsid w:val="00A07330"/>
    <w:rPr>
      <w:sz w:val="18"/>
      <w:szCs w:val="18"/>
    </w:rPr>
  </w:style>
  <w:style w:type="paragraph" w:styleId="a5">
    <w:name w:val="footer"/>
    <w:basedOn w:val="a"/>
    <w:link w:val="Char11"/>
    <w:uiPriority w:val="99"/>
    <w:unhideWhenUsed/>
    <w:rsid w:val="00A07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1">
    <w:name w:val="页脚 Char1"/>
    <w:basedOn w:val="a0"/>
    <w:link w:val="a5"/>
    <w:uiPriority w:val="99"/>
    <w:rsid w:val="00A07330"/>
    <w:rPr>
      <w:sz w:val="18"/>
      <w:szCs w:val="18"/>
    </w:rPr>
  </w:style>
  <w:style w:type="paragraph" w:styleId="a6">
    <w:name w:val="Balloon Text"/>
    <w:basedOn w:val="a"/>
    <w:link w:val="Char12"/>
    <w:uiPriority w:val="99"/>
    <w:semiHidden/>
    <w:unhideWhenUsed/>
    <w:rsid w:val="00A07330"/>
    <w:rPr>
      <w:sz w:val="18"/>
      <w:szCs w:val="18"/>
    </w:rPr>
  </w:style>
  <w:style w:type="character" w:customStyle="1" w:styleId="Char12">
    <w:name w:val="批注框文本 Char1"/>
    <w:basedOn w:val="a0"/>
    <w:link w:val="a6"/>
    <w:uiPriority w:val="99"/>
    <w:semiHidden/>
    <w:rsid w:val="00A07330"/>
    <w:rPr>
      <w:sz w:val="18"/>
      <w:szCs w:val="18"/>
    </w:rPr>
  </w:style>
  <w:style w:type="table" w:styleId="a8">
    <w:name w:val="Table Grid"/>
    <w:basedOn w:val="a1"/>
    <w:uiPriority w:val="59"/>
    <w:rsid w:val="00A07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90A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6659"/>
    <w:rPr>
      <w:b/>
      <w:bCs/>
    </w:rPr>
  </w:style>
  <w:style w:type="numbering" w:customStyle="1" w:styleId="1">
    <w:name w:val="无列表1"/>
    <w:next w:val="a2"/>
    <w:uiPriority w:val="99"/>
    <w:semiHidden/>
    <w:unhideWhenUsed/>
    <w:rsid w:val="00A07330"/>
  </w:style>
  <w:style w:type="paragraph" w:customStyle="1" w:styleId="10">
    <w:name w:val="页眉1"/>
    <w:basedOn w:val="a"/>
    <w:next w:val="a4"/>
    <w:link w:val="Char"/>
    <w:uiPriority w:val="99"/>
    <w:unhideWhenUsed/>
    <w:rsid w:val="00A07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10"/>
    <w:uiPriority w:val="99"/>
    <w:rsid w:val="00A07330"/>
    <w:rPr>
      <w:sz w:val="18"/>
      <w:szCs w:val="18"/>
    </w:rPr>
  </w:style>
  <w:style w:type="paragraph" w:customStyle="1" w:styleId="11">
    <w:name w:val="页脚1"/>
    <w:basedOn w:val="a"/>
    <w:next w:val="a5"/>
    <w:link w:val="Char0"/>
    <w:uiPriority w:val="99"/>
    <w:unhideWhenUsed/>
    <w:rsid w:val="00A07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11"/>
    <w:uiPriority w:val="99"/>
    <w:rsid w:val="00A07330"/>
    <w:rPr>
      <w:sz w:val="18"/>
      <w:szCs w:val="18"/>
    </w:rPr>
  </w:style>
  <w:style w:type="paragraph" w:customStyle="1" w:styleId="12">
    <w:name w:val="批注框文本1"/>
    <w:basedOn w:val="a"/>
    <w:next w:val="a6"/>
    <w:link w:val="Char1"/>
    <w:uiPriority w:val="99"/>
    <w:semiHidden/>
    <w:unhideWhenUsed/>
    <w:rsid w:val="00A07330"/>
    <w:rPr>
      <w:sz w:val="18"/>
      <w:szCs w:val="18"/>
    </w:rPr>
  </w:style>
  <w:style w:type="character" w:customStyle="1" w:styleId="Char1">
    <w:name w:val="批注框文本 Char"/>
    <w:basedOn w:val="a0"/>
    <w:link w:val="12"/>
    <w:uiPriority w:val="99"/>
    <w:semiHidden/>
    <w:rsid w:val="00A07330"/>
    <w:rPr>
      <w:sz w:val="18"/>
      <w:szCs w:val="18"/>
    </w:rPr>
  </w:style>
  <w:style w:type="character" w:styleId="a7">
    <w:name w:val="Placeholder Text"/>
    <w:basedOn w:val="a0"/>
    <w:uiPriority w:val="99"/>
    <w:semiHidden/>
    <w:rsid w:val="00A07330"/>
    <w:rPr>
      <w:color w:val="808080"/>
    </w:rPr>
  </w:style>
  <w:style w:type="table" w:customStyle="1" w:styleId="13">
    <w:name w:val="网格型1"/>
    <w:basedOn w:val="a1"/>
    <w:next w:val="a8"/>
    <w:uiPriority w:val="59"/>
    <w:rsid w:val="00A0733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next w:val="a8"/>
    <w:uiPriority w:val="59"/>
    <w:rsid w:val="00A073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">
    <w:name w:val="Paragraph"/>
    <w:basedOn w:val="a"/>
    <w:rsid w:val="00A07330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Refhead">
    <w:name w:val="Ref head"/>
    <w:basedOn w:val="a"/>
    <w:rsid w:val="00A07330"/>
    <w:pPr>
      <w:keepNext/>
      <w:widowControl/>
      <w:spacing w:before="120" w:after="120"/>
      <w:jc w:val="left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en-US"/>
    </w:rPr>
  </w:style>
  <w:style w:type="paragraph" w:customStyle="1" w:styleId="Legend">
    <w:name w:val="Legend"/>
    <w:basedOn w:val="a"/>
    <w:rsid w:val="00A07330"/>
    <w:pPr>
      <w:keepNext/>
      <w:widowControl/>
      <w:spacing w:before="240"/>
      <w:jc w:val="left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en-US"/>
    </w:rPr>
  </w:style>
  <w:style w:type="paragraph" w:customStyle="1" w:styleId="Acknowledgement">
    <w:name w:val="Acknowledgement"/>
    <w:basedOn w:val="a"/>
    <w:rsid w:val="00A07330"/>
    <w:pPr>
      <w:widowControl/>
      <w:spacing w:before="120"/>
      <w:ind w:left="720" w:hanging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a4">
    <w:name w:val="header"/>
    <w:basedOn w:val="a"/>
    <w:link w:val="Char10"/>
    <w:uiPriority w:val="99"/>
    <w:unhideWhenUsed/>
    <w:rsid w:val="00A07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0">
    <w:name w:val="页眉 Char1"/>
    <w:basedOn w:val="a0"/>
    <w:link w:val="a4"/>
    <w:uiPriority w:val="99"/>
    <w:rsid w:val="00A07330"/>
    <w:rPr>
      <w:sz w:val="18"/>
      <w:szCs w:val="18"/>
    </w:rPr>
  </w:style>
  <w:style w:type="paragraph" w:styleId="a5">
    <w:name w:val="footer"/>
    <w:basedOn w:val="a"/>
    <w:link w:val="Char11"/>
    <w:uiPriority w:val="99"/>
    <w:unhideWhenUsed/>
    <w:rsid w:val="00A07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1">
    <w:name w:val="页脚 Char1"/>
    <w:basedOn w:val="a0"/>
    <w:link w:val="a5"/>
    <w:uiPriority w:val="99"/>
    <w:rsid w:val="00A07330"/>
    <w:rPr>
      <w:sz w:val="18"/>
      <w:szCs w:val="18"/>
    </w:rPr>
  </w:style>
  <w:style w:type="paragraph" w:styleId="a6">
    <w:name w:val="Balloon Text"/>
    <w:basedOn w:val="a"/>
    <w:link w:val="Char12"/>
    <w:uiPriority w:val="99"/>
    <w:semiHidden/>
    <w:unhideWhenUsed/>
    <w:rsid w:val="00A07330"/>
    <w:rPr>
      <w:sz w:val="18"/>
      <w:szCs w:val="18"/>
    </w:rPr>
  </w:style>
  <w:style w:type="character" w:customStyle="1" w:styleId="Char12">
    <w:name w:val="批注框文本 Char1"/>
    <w:basedOn w:val="a0"/>
    <w:link w:val="a6"/>
    <w:uiPriority w:val="99"/>
    <w:semiHidden/>
    <w:rsid w:val="00A07330"/>
    <w:rPr>
      <w:sz w:val="18"/>
      <w:szCs w:val="18"/>
    </w:rPr>
  </w:style>
  <w:style w:type="table" w:styleId="a8">
    <w:name w:val="Table Grid"/>
    <w:basedOn w:val="a1"/>
    <w:uiPriority w:val="59"/>
    <w:rsid w:val="00A07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90A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11</Pages>
  <Words>2942</Words>
  <Characters>16772</Characters>
  <Application>Microsoft Office Word</Application>
  <DocSecurity>0</DocSecurity>
  <Lines>139</Lines>
  <Paragraphs>39</Paragraphs>
  <ScaleCrop>false</ScaleCrop>
  <Company>Lenovo</Company>
  <LinksUpToDate>false</LinksUpToDate>
  <CharactersWithSpaces>19675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43</cp:revision>
  <cp:lastPrinted>2015-08-21T06:59:00Z</cp:lastPrinted>
  <dcterms:created xsi:type="dcterms:W3CDTF">2015-08-20T06:27:00Z</dcterms:created>
  <dcterms:modified xsi:type="dcterms:W3CDTF">2016-06-13T01:35:00Z</dcterms:modified>
</cp:coreProperties>
</file>