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5"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F38F135" w14:textId="5BD634F2" w:rsidR="006C4BF3" w:rsidRPr="004913CE" w:rsidRDefault="00360986" w:rsidP="004913CE">
      <w:pPr>
        <w:jc w:val="center"/>
        <w:rPr>
          <w:b/>
        </w:rPr>
      </w:pPr>
      <w:r w:rsidRPr="004913CE">
        <w:rPr>
          <w:b/>
        </w:rPr>
        <w:t>Supple</w:t>
      </w:r>
      <w:r w:rsidR="009A2209" w:rsidRPr="004913CE">
        <w:rPr>
          <w:b/>
        </w:rPr>
        <w:t>mentary material</w:t>
      </w:r>
    </w:p>
    <w:p w14:paraId="4439CCE4" w14:textId="77777777" w:rsidR="004913CE" w:rsidRDefault="004913CE"/>
    <w:p w14:paraId="65716192" w14:textId="7CDE60AD" w:rsidR="004913CE" w:rsidRPr="00CD2577"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outlineLvl w:val="0"/>
        <w:rPr>
          <w:rFonts w:ascii="Times New Roman" w:eastAsia="Cambria" w:hAnsi="Times New Roman"/>
          <w:bCs/>
          <w:color w:val="000000"/>
          <w:szCs w:val="22"/>
        </w:rPr>
      </w:pPr>
      <w:r w:rsidRPr="009D716B">
        <w:rPr>
          <w:rFonts w:ascii="Times New Roman" w:eastAsia="Cambria" w:hAnsi="Times New Roman"/>
          <w:b/>
          <w:bCs/>
          <w:color w:val="000000"/>
          <w:szCs w:val="22"/>
        </w:rPr>
        <w:t>Character List</w:t>
      </w:r>
      <w:r>
        <w:rPr>
          <w:rFonts w:ascii="Times New Roman" w:eastAsia="Cambria" w:hAnsi="Times New Roman"/>
          <w:b/>
          <w:bCs/>
          <w:color w:val="000000"/>
          <w:szCs w:val="22"/>
        </w:rPr>
        <w:t>.</w:t>
      </w:r>
      <w:r>
        <w:rPr>
          <w:rFonts w:ascii="Times New Roman" w:eastAsia="Cambria" w:hAnsi="Times New Roman"/>
          <w:bCs/>
          <w:color w:val="000000"/>
          <w:szCs w:val="22"/>
        </w:rPr>
        <w:t xml:space="preserve"> See Fig. 2 for Pteraspid</w:t>
      </w:r>
      <w:r w:rsidR="000E5EF1">
        <w:rPr>
          <w:rFonts w:ascii="Times New Roman" w:eastAsia="Cambria" w:hAnsi="Times New Roman"/>
          <w:bCs/>
          <w:color w:val="000000"/>
          <w:szCs w:val="22"/>
        </w:rPr>
        <w:t>iformes anatomy</w:t>
      </w:r>
      <w:r w:rsidR="00330074">
        <w:rPr>
          <w:rFonts w:ascii="Times New Roman" w:eastAsia="Cambria" w:hAnsi="Times New Roman"/>
          <w:bCs/>
          <w:color w:val="000000"/>
          <w:szCs w:val="22"/>
        </w:rPr>
        <w:t xml:space="preserve"> an</w:t>
      </w:r>
      <w:r w:rsidR="006D46EE">
        <w:rPr>
          <w:rFonts w:ascii="Times New Roman" w:eastAsia="Cambria" w:hAnsi="Times New Roman"/>
          <w:bCs/>
          <w:color w:val="000000"/>
          <w:szCs w:val="22"/>
        </w:rPr>
        <w:t>d Fig. 3 for some characters ex</w:t>
      </w:r>
      <w:r w:rsidR="00330074">
        <w:rPr>
          <w:rFonts w:ascii="Times New Roman" w:eastAsia="Cambria" w:hAnsi="Times New Roman"/>
          <w:bCs/>
          <w:color w:val="000000"/>
          <w:szCs w:val="22"/>
        </w:rPr>
        <w:t>planations</w:t>
      </w:r>
      <w:r w:rsidR="000E5EF1">
        <w:rPr>
          <w:rFonts w:ascii="Times New Roman" w:eastAsia="Cambria" w:hAnsi="Times New Roman"/>
          <w:bCs/>
          <w:color w:val="000000"/>
          <w:szCs w:val="22"/>
        </w:rPr>
        <w:t>. Characters 1-65 are discrete characters, 66-112</w:t>
      </w:r>
      <w:r>
        <w:rPr>
          <w:rFonts w:ascii="Times New Roman" w:eastAsia="Cambria" w:hAnsi="Times New Roman"/>
          <w:bCs/>
          <w:color w:val="000000"/>
          <w:szCs w:val="22"/>
        </w:rPr>
        <w:t xml:space="preserve"> are quantitative </w:t>
      </w:r>
      <w:proofErr w:type="gramStart"/>
      <w:r>
        <w:rPr>
          <w:rFonts w:ascii="Times New Roman" w:eastAsia="Cambria" w:hAnsi="Times New Roman"/>
          <w:bCs/>
          <w:color w:val="000000"/>
          <w:szCs w:val="22"/>
        </w:rPr>
        <w:t>characters</w:t>
      </w:r>
      <w:proofErr w:type="gramEnd"/>
      <w:r>
        <w:rPr>
          <w:rFonts w:ascii="Times New Roman" w:eastAsia="Cambria" w:hAnsi="Times New Roman"/>
          <w:bCs/>
          <w:color w:val="000000"/>
          <w:szCs w:val="22"/>
        </w:rPr>
        <w:t>, in the f</w:t>
      </w:r>
      <w:r w:rsidR="000E5EF1">
        <w:rPr>
          <w:rFonts w:ascii="Times New Roman" w:eastAsia="Cambria" w:hAnsi="Times New Roman"/>
          <w:bCs/>
          <w:color w:val="000000"/>
          <w:szCs w:val="22"/>
        </w:rPr>
        <w:t>orm of ratio data. Characters 66-87</w:t>
      </w:r>
      <w:r>
        <w:rPr>
          <w:rFonts w:ascii="Times New Roman" w:eastAsia="Cambria" w:hAnsi="Times New Roman"/>
          <w:bCs/>
          <w:color w:val="000000"/>
          <w:szCs w:val="22"/>
        </w:rPr>
        <w:t xml:space="preserve"> are those used in the continuous character analysis with the characters remaining after removal of correlated characters denot</w:t>
      </w:r>
      <w:r w:rsidR="000E5EF1">
        <w:rPr>
          <w:rFonts w:ascii="Times New Roman" w:eastAsia="Cambria" w:hAnsi="Times New Roman"/>
          <w:bCs/>
          <w:color w:val="000000"/>
          <w:szCs w:val="22"/>
        </w:rPr>
        <w:t>ed by an asterisk. Characters 88-100</w:t>
      </w:r>
      <w:r>
        <w:rPr>
          <w:rFonts w:ascii="Times New Roman" w:eastAsia="Cambria" w:hAnsi="Times New Roman"/>
          <w:bCs/>
          <w:color w:val="000000"/>
          <w:szCs w:val="22"/>
        </w:rPr>
        <w:t xml:space="preserve"> are the discretized characters with the psammosteid values left as missing (</w:t>
      </w:r>
      <w:r w:rsidR="000E5EF1">
        <w:rPr>
          <w:rFonts w:ascii="Times New Roman" w:eastAsia="Cambria" w:hAnsi="Times New Roman"/>
          <w:bCs/>
          <w:color w:val="000000"/>
          <w:szCs w:val="22"/>
        </w:rPr>
        <w:t>i.e. non-homologous) whereas 101-112</w:t>
      </w:r>
      <w:r>
        <w:rPr>
          <w:rFonts w:ascii="Times New Roman" w:eastAsia="Cambria" w:hAnsi="Times New Roman"/>
          <w:bCs/>
          <w:color w:val="000000"/>
          <w:szCs w:val="22"/>
        </w:rPr>
        <w:t xml:space="preserve"> </w:t>
      </w:r>
      <w:proofErr w:type="gramStart"/>
      <w:r>
        <w:rPr>
          <w:rFonts w:ascii="Times New Roman" w:eastAsia="Cambria" w:hAnsi="Times New Roman"/>
          <w:bCs/>
          <w:color w:val="000000"/>
          <w:szCs w:val="22"/>
        </w:rPr>
        <w:t>are</w:t>
      </w:r>
      <w:proofErr w:type="gramEnd"/>
      <w:r>
        <w:rPr>
          <w:rFonts w:ascii="Times New Roman" w:eastAsia="Cambria" w:hAnsi="Times New Roman"/>
          <w:bCs/>
          <w:color w:val="000000"/>
          <w:szCs w:val="22"/>
        </w:rPr>
        <w:t xml:space="preserve"> the discretized characters where the psammosteids are coded as homologous. The discretized characters have not been checked for correlation as is standard with normal phylogenetic analysis. If discretization has resulted in a non-informative character, it was not included within the list or analysis. </w:t>
      </w:r>
    </w:p>
    <w:p w14:paraId="49B8FB79" w14:textId="77777777"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outlineLvl w:val="0"/>
        <w:rPr>
          <w:rFonts w:ascii="Times New Roman" w:eastAsia="Cambria" w:hAnsi="Times New Roman"/>
          <w:i/>
          <w:iCs/>
          <w:color w:val="000000"/>
          <w:szCs w:val="22"/>
        </w:rPr>
      </w:pPr>
      <w:r w:rsidRPr="009D716B">
        <w:rPr>
          <w:rFonts w:ascii="Times New Roman" w:eastAsia="Cambria" w:hAnsi="Times New Roman"/>
          <w:b/>
          <w:bCs/>
          <w:color w:val="000000"/>
          <w:szCs w:val="22"/>
        </w:rPr>
        <w:t>Discrete Characters</w:t>
      </w:r>
      <w:r>
        <w:rPr>
          <w:rFonts w:ascii="Times New Roman" w:eastAsia="Cambria" w:hAnsi="Times New Roman"/>
          <w:b/>
          <w:bCs/>
          <w:color w:val="000000"/>
          <w:szCs w:val="22"/>
        </w:rPr>
        <w:t xml:space="preserve">. </w:t>
      </w:r>
      <w:r w:rsidRPr="009D716B">
        <w:rPr>
          <w:rFonts w:ascii="Times New Roman" w:eastAsia="Cambria" w:hAnsi="Times New Roman"/>
          <w:color w:val="000000"/>
          <w:szCs w:val="22"/>
        </w:rPr>
        <w:t xml:space="preserve">1. </w:t>
      </w:r>
      <w:r w:rsidRPr="009D716B">
        <w:rPr>
          <w:rFonts w:ascii="Times New Roman" w:eastAsia="Cambria" w:hAnsi="Times New Roman"/>
          <w:i/>
          <w:iCs/>
          <w:color w:val="000000"/>
          <w:szCs w:val="22"/>
        </w:rPr>
        <w:t>Pineal plate (separate plate): (0) absent, (1) present</w:t>
      </w:r>
    </w:p>
    <w:p w14:paraId="58943E34" w14:textId="77777777" w:rsidR="004913CE"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sidRPr="009D716B">
        <w:rPr>
          <w:rFonts w:ascii="Times New Roman" w:eastAsia="Cambria" w:hAnsi="Times New Roman"/>
          <w:color w:val="000000"/>
          <w:szCs w:val="22"/>
        </w:rPr>
        <w:t xml:space="preserve">2. </w:t>
      </w:r>
      <w:r w:rsidRPr="009D716B">
        <w:rPr>
          <w:rFonts w:ascii="Times New Roman" w:eastAsia="Cambria" w:hAnsi="Times New Roman"/>
          <w:i/>
          <w:iCs/>
          <w:color w:val="000000"/>
          <w:szCs w:val="22"/>
        </w:rPr>
        <w:t xml:space="preserve">Pineal opening (macula): (0) uncovered, (1) covered. </w:t>
      </w:r>
      <w:r w:rsidRPr="009D716B">
        <w:rPr>
          <w:rFonts w:ascii="Times New Roman" w:eastAsia="Cambria" w:hAnsi="Times New Roman"/>
          <w:color w:val="000000"/>
          <w:szCs w:val="22"/>
        </w:rPr>
        <w:t xml:space="preserve">Adapted from character 4 of </w:t>
      </w:r>
      <w:r>
        <w:rPr>
          <w:rFonts w:ascii="Times New Roman" w:eastAsia="Cambria" w:hAnsi="Times New Roman"/>
          <w:color w:val="000000"/>
          <w:szCs w:val="22"/>
        </w:rPr>
        <w:fldChar w:fldCharType="begin" w:fldLock="1"/>
      </w:r>
      <w:r>
        <w:rPr>
          <w:rFonts w:ascii="Times New Roman" w:eastAsia="Cambria" w:hAnsi="Times New Roman"/>
          <w:color w:val="000000"/>
          <w:szCs w:val="22"/>
        </w:rPr>
        <w:instrText>ADDIN CSL_CITATION { "citationItems" : [ { "id" : "ITEM-1", "itemData" : { "ISSN" : "1464-7931", "PMID" : "10881388", "abstract" : "Current information on the conodonts Clydagnathus windsorensis (Globensky) and Promissum pulchrum Kov\u00e1cs-Endr\u00f6dy, together with the latest interpretations of conodont hard tissues, are reviewed and it is concluded that sufficient evidence exists to justify interpretation of the conodonts on a chordate model. A new phylogenetic analysis is undertaken, consisting of 17 chordate taxa and 103 morphological, physiological and biochemical characters; conodonts are included as a primary taxon. Various experiments with character coding, taxon deletion and the use of constraint trees are carried out. We conclude that conodonts are cladistically more derived than either hagfishes or lampreys because they possess a mineralised dermal skeleton and that they are the most plesiomorphic member of the total group Gnathostomata. We discuss the evolution of the nervous and sensory systems and the skeleton in the context of our optimal phylogenetic tree. There appears to be no simple evolution of free to canal-enclosed neuromasts; organised neuromasts within canals appear to have arisen at least three times from free neuromasts or neuromasts arranged within grooves. The mineralised vertebrate skeleton first appeared as odontodes of dentine or dentine plus enamel in the paraconodont/euconodont feeding apparatus. Bone appeared later, co-ordinate with the development of a dermal skeleton, and it appears to have been primitively acellular. Atubular dentine is more primitive than tubular dentine. However, the subsequent distribution of the different types of dentine (e.g. mesodentine, orthodentine), suggests that these tissue types are homoplastic. The topology of relationships and known stratigraphic ranges of taxa in our phylogeny predict the existence of myxinoids and petromyzontids in the Cambrian.", "author" : [ { "dropping-particle" : "", "family" : "Donoghue", "given" : "P C", "non-dropping-particle" : "", "parse-names" : false, "suffix" : "" }, { "dropping-particle" : "", "family" : "Forey", "given" : "P L", "non-dropping-particle" : "", "parse-names" : false, "suffix" : "" }, { "dropping-particle" : "", "family" : "Aldridge", "given" : "R J", "non-dropping-particle" : "", "parse-names" : false, "suffix" : "" } ], "container-title" : "Biological reviews of the Cambridge Philosophical Society", "id" : "ITEM-1", "issue" : "2", "issued" : { "date-parts" : [ [ "2000", "5" ] ] }, "page" : "191-251", "title" : "Conodont affinity and chordate phylogeny.", "type" : "article-journal", "volume" : "75" }, "uris" : [ "http://www.mendeley.com/documents/?uuid=8c5b7c99-80c6-4772-aaf6-7ba16678a0cb" ] } ], "mendeley" : { "formattedCitation" : "(Donoghue et al. 2000)", "manualFormatting" : "Donoghue et al. (2000)", "plainTextFormattedCitation" : "(Donoghue et al. 2000)", "previouslyFormattedCitation" : "(Donoghue et al. 2000)" }, "properties" : { "noteIndex" : 0 }, "schema" : "https://github.com/citation-style-language/schema/raw/master/csl-citation.json" }</w:instrText>
      </w:r>
      <w:r>
        <w:rPr>
          <w:rFonts w:ascii="Times New Roman" w:eastAsia="Cambria" w:hAnsi="Times New Roman"/>
          <w:color w:val="000000"/>
          <w:szCs w:val="22"/>
        </w:rPr>
        <w:fldChar w:fldCharType="separate"/>
      </w:r>
      <w:r w:rsidRPr="00B07328">
        <w:rPr>
          <w:rFonts w:ascii="Times New Roman" w:eastAsia="Cambria" w:hAnsi="Times New Roman"/>
          <w:noProof/>
          <w:color w:val="000000"/>
          <w:szCs w:val="22"/>
        </w:rPr>
        <w:t xml:space="preserve">Donoghue et al. </w:t>
      </w:r>
      <w:r>
        <w:rPr>
          <w:rFonts w:ascii="Times New Roman" w:eastAsia="Cambria" w:hAnsi="Times New Roman"/>
          <w:noProof/>
          <w:color w:val="000000"/>
          <w:szCs w:val="22"/>
        </w:rPr>
        <w:t>(</w:t>
      </w:r>
      <w:r w:rsidRPr="00B07328">
        <w:rPr>
          <w:rFonts w:ascii="Times New Roman" w:eastAsia="Cambria" w:hAnsi="Times New Roman"/>
          <w:noProof/>
          <w:color w:val="000000"/>
          <w:szCs w:val="22"/>
        </w:rPr>
        <w:t>2000)</w:t>
      </w:r>
      <w:r>
        <w:rPr>
          <w:rFonts w:ascii="Times New Roman" w:eastAsia="Cambria" w:hAnsi="Times New Roman"/>
          <w:color w:val="000000"/>
          <w:szCs w:val="22"/>
        </w:rPr>
        <w:fldChar w:fldCharType="end"/>
      </w:r>
      <w:r>
        <w:rPr>
          <w:rFonts w:ascii="Times New Roman" w:eastAsia="Cambria" w:hAnsi="Times New Roman"/>
          <w:color w:val="000000"/>
          <w:szCs w:val="22"/>
        </w:rPr>
        <w:t xml:space="preserve"> </w:t>
      </w:r>
      <w:r w:rsidRPr="009D716B">
        <w:rPr>
          <w:rFonts w:ascii="Times New Roman" w:eastAsia="Cambria" w:hAnsi="Times New Roman"/>
          <w:color w:val="000000"/>
          <w:szCs w:val="22"/>
        </w:rPr>
        <w:t>character states refer to the dentine covering</w:t>
      </w:r>
      <w:r>
        <w:rPr>
          <w:rFonts w:ascii="Times New Roman" w:eastAsia="Cambria" w:hAnsi="Times New Roman"/>
          <w:color w:val="000000"/>
          <w:szCs w:val="22"/>
        </w:rPr>
        <w:t>.</w:t>
      </w:r>
    </w:p>
    <w:p w14:paraId="4A232449" w14:textId="77777777"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sidRPr="009D716B">
        <w:rPr>
          <w:rFonts w:ascii="Times New Roman" w:eastAsia="Cambria" w:hAnsi="Times New Roman"/>
          <w:color w:val="000000"/>
          <w:szCs w:val="22"/>
        </w:rPr>
        <w:t xml:space="preserve">3. </w:t>
      </w:r>
      <w:r w:rsidRPr="009D716B">
        <w:rPr>
          <w:rFonts w:ascii="Times New Roman" w:eastAsia="Cambria" w:hAnsi="Times New Roman"/>
          <w:i/>
          <w:iCs/>
          <w:color w:val="000000"/>
          <w:szCs w:val="22"/>
        </w:rPr>
        <w:t>Pineal plate enclosed by dorsal plate: (0) absent, (1) present</w:t>
      </w:r>
      <w:r w:rsidRPr="009D716B">
        <w:rPr>
          <w:rFonts w:ascii="Times New Roman" w:eastAsia="Cambria" w:hAnsi="Times New Roman"/>
          <w:color w:val="000000"/>
          <w:szCs w:val="22"/>
        </w:rPr>
        <w:t xml:space="preserve">. </w:t>
      </w:r>
      <w:proofErr w:type="gramStart"/>
      <w:r w:rsidRPr="009D716B">
        <w:rPr>
          <w:rFonts w:ascii="Times New Roman" w:eastAsia="Cambria" w:hAnsi="Times New Roman"/>
          <w:color w:val="000000"/>
          <w:szCs w:val="22"/>
        </w:rPr>
        <w:t>Pineal plate enclosed by dorsal plate is condition seen in Anchipteraspididae</w:t>
      </w:r>
      <w:proofErr w:type="gramEnd"/>
      <w:r w:rsidRPr="009D716B">
        <w:rPr>
          <w:rFonts w:ascii="Times New Roman" w:eastAsia="Cambria" w:hAnsi="Times New Roman"/>
          <w:color w:val="000000"/>
          <w:szCs w:val="22"/>
        </w:rPr>
        <w:t xml:space="preserve"> (Elliott 1984)</w:t>
      </w:r>
      <w:r>
        <w:rPr>
          <w:rFonts w:ascii="Times New Roman" w:eastAsia="Cambria" w:hAnsi="Times New Roman"/>
          <w:color w:val="000000"/>
          <w:szCs w:val="22"/>
        </w:rPr>
        <w:t xml:space="preserve">, </w:t>
      </w:r>
      <w:proofErr w:type="gramStart"/>
      <w:r>
        <w:rPr>
          <w:rFonts w:ascii="Times New Roman" w:eastAsia="Cambria" w:hAnsi="Times New Roman"/>
          <w:color w:val="000000"/>
          <w:szCs w:val="22"/>
        </w:rPr>
        <w:t>see Fig. 3</w:t>
      </w:r>
      <w:proofErr w:type="gramEnd"/>
      <w:r w:rsidRPr="009D716B">
        <w:rPr>
          <w:rFonts w:ascii="Times New Roman" w:eastAsia="Cambria" w:hAnsi="Times New Roman"/>
          <w:color w:val="000000"/>
          <w:szCs w:val="22"/>
        </w:rPr>
        <w:t>.</w:t>
      </w:r>
      <w:r>
        <w:rPr>
          <w:rFonts w:ascii="Times New Roman" w:eastAsia="Cambria" w:hAnsi="Times New Roman"/>
          <w:color w:val="000000"/>
          <w:szCs w:val="22"/>
        </w:rPr>
        <w:t xml:space="preserve"> </w:t>
      </w:r>
    </w:p>
    <w:p w14:paraId="4133E4BA" w14:textId="77777777"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sidRPr="009D716B">
        <w:rPr>
          <w:rFonts w:ascii="Times New Roman" w:eastAsia="Cambria" w:hAnsi="Times New Roman"/>
          <w:color w:val="000000"/>
          <w:szCs w:val="22"/>
        </w:rPr>
        <w:t xml:space="preserve">4. </w:t>
      </w:r>
      <w:r w:rsidRPr="009D716B">
        <w:rPr>
          <w:rFonts w:ascii="Times New Roman" w:eastAsia="Cambria" w:hAnsi="Times New Roman"/>
          <w:i/>
          <w:color w:val="000000"/>
          <w:szCs w:val="22"/>
        </w:rPr>
        <w:t xml:space="preserve">Pineal plate morphology: (0) triangular, </w:t>
      </w:r>
      <w:proofErr w:type="gramStart"/>
      <w:r w:rsidRPr="009D716B">
        <w:rPr>
          <w:rFonts w:ascii="Times New Roman" w:eastAsia="Cambria" w:hAnsi="Times New Roman"/>
          <w:i/>
          <w:color w:val="000000"/>
          <w:szCs w:val="22"/>
        </w:rPr>
        <w:t xml:space="preserve">(1) quadrangular, (2) circular/ovate, (3) flat topped ovate </w:t>
      </w:r>
      <w:r w:rsidRPr="00911615">
        <w:rPr>
          <w:rFonts w:ascii="Times New Roman" w:eastAsia="Cambria" w:hAnsi="Times New Roman"/>
          <w:color w:val="000000"/>
          <w:szCs w:val="22"/>
        </w:rPr>
        <w:t>(as seen in</w:t>
      </w:r>
      <w:r>
        <w:rPr>
          <w:rFonts w:ascii="Times New Roman" w:eastAsia="Cambria" w:hAnsi="Times New Roman"/>
          <w:i/>
          <w:color w:val="000000"/>
          <w:szCs w:val="22"/>
        </w:rPr>
        <w:t xml:space="preserve"> </w:t>
      </w:r>
      <w:proofErr w:type="spellStart"/>
      <w:r w:rsidRPr="009D716B">
        <w:rPr>
          <w:rFonts w:ascii="Times New Roman" w:eastAsia="Cambria" w:hAnsi="Times New Roman"/>
          <w:i/>
          <w:color w:val="000000"/>
          <w:szCs w:val="22"/>
          <w:u w:val="single"/>
        </w:rPr>
        <w:t>Doryaspis</w:t>
      </w:r>
      <w:proofErr w:type="spellEnd"/>
      <w:r w:rsidRPr="00911615">
        <w:rPr>
          <w:rFonts w:ascii="Times New Roman" w:eastAsia="Cambria" w:hAnsi="Times New Roman"/>
          <w:color w:val="000000"/>
          <w:szCs w:val="22"/>
        </w:rPr>
        <w:t>)</w:t>
      </w:r>
      <w:proofErr w:type="gramEnd"/>
      <w:r>
        <w:rPr>
          <w:rFonts w:ascii="Times New Roman" w:eastAsia="Cambria" w:hAnsi="Times New Roman"/>
          <w:color w:val="000000"/>
          <w:szCs w:val="22"/>
        </w:rPr>
        <w:t xml:space="preserve">, </w:t>
      </w:r>
      <w:proofErr w:type="gramStart"/>
      <w:r>
        <w:rPr>
          <w:rFonts w:ascii="Times New Roman" w:eastAsia="Cambria" w:hAnsi="Times New Roman"/>
          <w:color w:val="000000"/>
          <w:szCs w:val="22"/>
        </w:rPr>
        <w:t>see Fig. 3</w:t>
      </w:r>
      <w:proofErr w:type="gramEnd"/>
      <w:r>
        <w:rPr>
          <w:rFonts w:ascii="Times New Roman" w:eastAsia="Cambria" w:hAnsi="Times New Roman"/>
          <w:color w:val="000000"/>
          <w:szCs w:val="22"/>
        </w:rPr>
        <w:t>.</w:t>
      </w:r>
    </w:p>
    <w:p w14:paraId="7EDA9619" w14:textId="4C46C246"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outlineLvl w:val="0"/>
        <w:rPr>
          <w:rFonts w:ascii="Times New Roman" w:eastAsia="Cambria" w:hAnsi="Times New Roman"/>
          <w:color w:val="000000"/>
          <w:szCs w:val="22"/>
        </w:rPr>
      </w:pPr>
      <w:proofErr w:type="gramStart"/>
      <w:r w:rsidRPr="009D716B">
        <w:rPr>
          <w:rFonts w:ascii="Times New Roman" w:eastAsia="Cambria" w:hAnsi="Times New Roman"/>
          <w:color w:val="000000"/>
          <w:szCs w:val="22"/>
        </w:rPr>
        <w:t xml:space="preserve">5. </w:t>
      </w:r>
      <w:r w:rsidR="00C25536" w:rsidRPr="009D716B">
        <w:rPr>
          <w:rFonts w:ascii="Times New Roman" w:eastAsia="Cambria" w:hAnsi="Times New Roman"/>
          <w:i/>
          <w:iCs/>
          <w:color w:val="000000"/>
          <w:szCs w:val="22"/>
        </w:rPr>
        <w:t>Quadrangular</w:t>
      </w:r>
      <w:r w:rsidRPr="009D716B">
        <w:rPr>
          <w:rFonts w:ascii="Times New Roman" w:eastAsia="Cambria" w:hAnsi="Times New Roman"/>
          <w:i/>
          <w:iCs/>
          <w:color w:val="000000"/>
          <w:szCs w:val="22"/>
        </w:rPr>
        <w:t xml:space="preserve"> pineal plate morphology, (0)</w:t>
      </w:r>
      <w:r>
        <w:rPr>
          <w:rFonts w:ascii="Times New Roman" w:eastAsia="Cambria" w:hAnsi="Times New Roman"/>
          <w:i/>
          <w:iCs/>
          <w:color w:val="000000"/>
          <w:szCs w:val="22"/>
        </w:rPr>
        <w:t xml:space="preserve"> rectangular,</w:t>
      </w:r>
      <w:r w:rsidRPr="009D716B">
        <w:rPr>
          <w:rFonts w:ascii="Times New Roman" w:eastAsia="Cambria" w:hAnsi="Times New Roman"/>
          <w:i/>
          <w:iCs/>
          <w:color w:val="000000"/>
          <w:szCs w:val="22"/>
        </w:rPr>
        <w:t xml:space="preserve"> (1) </w:t>
      </w:r>
      <w:r>
        <w:rPr>
          <w:rFonts w:ascii="Times New Roman" w:eastAsia="Cambria" w:hAnsi="Times New Roman"/>
          <w:i/>
          <w:iCs/>
          <w:color w:val="000000"/>
          <w:szCs w:val="22"/>
        </w:rPr>
        <w:t xml:space="preserve">anterior and posterior edge convex, </w:t>
      </w:r>
      <w:r w:rsidRPr="009D716B">
        <w:rPr>
          <w:rFonts w:ascii="Times New Roman" w:eastAsia="Cambria" w:hAnsi="Times New Roman"/>
          <w:i/>
          <w:iCs/>
          <w:color w:val="000000"/>
          <w:szCs w:val="22"/>
        </w:rPr>
        <w:t>(2</w:t>
      </w:r>
      <w:r w:rsidRPr="00093B64">
        <w:rPr>
          <w:rFonts w:ascii="Times New Roman" w:eastAsia="Cambria" w:hAnsi="Times New Roman"/>
          <w:i/>
          <w:iCs/>
          <w:color w:val="000000"/>
          <w:szCs w:val="22"/>
        </w:rPr>
        <w:t>)</w:t>
      </w:r>
      <w:r w:rsidRPr="00F667C3">
        <w:rPr>
          <w:rFonts w:ascii="Times New Roman" w:eastAsia="Cambria" w:hAnsi="Times New Roman"/>
          <w:i/>
          <w:color w:val="000000"/>
          <w:szCs w:val="22"/>
        </w:rPr>
        <w:t xml:space="preserve"> </w:t>
      </w:r>
      <w:r>
        <w:rPr>
          <w:rFonts w:ascii="Times New Roman" w:eastAsia="Cambria" w:hAnsi="Times New Roman"/>
          <w:i/>
          <w:color w:val="000000"/>
          <w:szCs w:val="22"/>
        </w:rPr>
        <w:t xml:space="preserve">anterior edge concave, posterior edge convex, </w:t>
      </w:r>
      <w:r w:rsidRPr="00F667C3">
        <w:rPr>
          <w:rFonts w:ascii="Times New Roman" w:eastAsia="Cambria" w:hAnsi="Times New Roman"/>
          <w:i/>
          <w:color w:val="000000"/>
          <w:szCs w:val="22"/>
        </w:rPr>
        <w:t>(3)</w:t>
      </w:r>
      <w:r>
        <w:rPr>
          <w:rFonts w:ascii="Times New Roman" w:eastAsia="Cambria" w:hAnsi="Times New Roman"/>
          <w:i/>
          <w:color w:val="000000"/>
          <w:szCs w:val="22"/>
        </w:rPr>
        <w:t xml:space="preserve"> posterior edge convex</w:t>
      </w:r>
      <w:r>
        <w:rPr>
          <w:rFonts w:ascii="Times New Roman" w:eastAsia="Cambria" w:hAnsi="Times New Roman"/>
          <w:color w:val="000000"/>
          <w:szCs w:val="22"/>
        </w:rPr>
        <w:t>.</w:t>
      </w:r>
      <w:proofErr w:type="gramEnd"/>
      <w:r>
        <w:rPr>
          <w:rFonts w:ascii="Times New Roman" w:eastAsia="Cambria" w:hAnsi="Times New Roman"/>
          <w:color w:val="000000"/>
          <w:szCs w:val="22"/>
        </w:rPr>
        <w:t xml:space="preserve"> See Fig. 3.</w:t>
      </w:r>
    </w:p>
    <w:p w14:paraId="22BD37D1" w14:textId="77777777"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sidRPr="009D716B">
        <w:rPr>
          <w:rFonts w:ascii="Times New Roman" w:eastAsia="Cambria" w:hAnsi="Times New Roman"/>
          <w:color w:val="000000"/>
          <w:szCs w:val="22"/>
        </w:rPr>
        <w:t xml:space="preserve">6. </w:t>
      </w:r>
      <w:r w:rsidRPr="009D716B">
        <w:rPr>
          <w:rFonts w:ascii="Times New Roman" w:eastAsia="Cambria" w:hAnsi="Times New Roman"/>
          <w:i/>
          <w:iCs/>
          <w:color w:val="000000"/>
          <w:szCs w:val="22"/>
        </w:rPr>
        <w:t xml:space="preserve">Pineal-orbital belt: (0) absent, (1) present. </w:t>
      </w:r>
      <w:proofErr w:type="gramStart"/>
      <w:r w:rsidRPr="009D716B">
        <w:rPr>
          <w:rFonts w:ascii="Times New Roman" w:eastAsia="Cambria" w:hAnsi="Times New Roman"/>
          <w:color w:val="000000"/>
          <w:szCs w:val="22"/>
        </w:rPr>
        <w:t>Presen</w:t>
      </w:r>
      <w:r>
        <w:rPr>
          <w:rFonts w:ascii="Times New Roman" w:eastAsia="Cambria" w:hAnsi="Times New Roman"/>
          <w:color w:val="000000"/>
          <w:szCs w:val="22"/>
        </w:rPr>
        <w:t>t</w:t>
      </w:r>
      <w:r w:rsidRPr="009D716B">
        <w:rPr>
          <w:rFonts w:ascii="Times New Roman" w:eastAsia="Cambria" w:hAnsi="Times New Roman"/>
          <w:color w:val="000000"/>
          <w:szCs w:val="22"/>
        </w:rPr>
        <w:t xml:space="preserve"> when the orbital and pineal plates are in contact with each other separating the dorsal and rostral plates.</w:t>
      </w:r>
      <w:proofErr w:type="gramEnd"/>
      <w:r>
        <w:rPr>
          <w:rFonts w:ascii="Times New Roman" w:eastAsia="Cambria" w:hAnsi="Times New Roman"/>
          <w:color w:val="000000"/>
          <w:szCs w:val="22"/>
        </w:rPr>
        <w:t xml:space="preserve"> Character (</w:t>
      </w:r>
      <w:proofErr w:type="spellStart"/>
      <w:r>
        <w:rPr>
          <w:rFonts w:ascii="Times New Roman" w:eastAsia="Cambria" w:hAnsi="Times New Roman"/>
          <w:color w:val="000000"/>
          <w:szCs w:val="22"/>
        </w:rPr>
        <w:t>ch.</w:t>
      </w:r>
      <w:proofErr w:type="spellEnd"/>
      <w:r>
        <w:rPr>
          <w:rFonts w:ascii="Times New Roman" w:eastAsia="Cambria" w:hAnsi="Times New Roman"/>
          <w:color w:val="000000"/>
          <w:szCs w:val="22"/>
        </w:rPr>
        <w:t xml:space="preserve">) 25 of </w:t>
      </w:r>
      <w:r>
        <w:rPr>
          <w:rFonts w:ascii="Times New Roman" w:eastAsia="Cambria" w:hAnsi="Times New Roman"/>
          <w:color w:val="000000"/>
          <w:szCs w:val="22"/>
        </w:rPr>
        <w:fldChar w:fldCharType="begin" w:fldLock="1"/>
      </w:r>
      <w:r>
        <w:rPr>
          <w:rFonts w:ascii="Times New Roman" w:eastAsia="Cambria" w:hAnsi="Times New Roman"/>
          <w:color w:val="000000"/>
          <w:szCs w:val="22"/>
        </w:rPr>
        <w:instrText>ADDIN CSL_CITATION { "citationItems" : [ { "id" : "ITEM-1", "itemData" : { "author" : [ { "dropping-particle" : "", "family" : "Pern\u00e8gre", "given" : "Vincent No\u00ebl", "non-dropping-particle" : "", "parse-names" : false, "suffix" : "" } ], "container-title" : "Journal of Vertebrate Paleontology", "id" : "ITEM-1", "issue" : "December 2002", "issued" : { "date-parts" : [ [ "2002" ] ] }, "page" : "37-41", "title" : "The genus Doryaspis White ( Heterostraci ) from the Lower Devonian of Vestspitsbergen , Svalbard", "type" : "article-journal" }, "uris" : [ "http://www.mendeley.com/documents/?uuid=a5485029-ca2e-4d33-8306-b366765027dc" ] } ], "mendeley" : { "formattedCitation" : "(Pern\u00e8gre 2002)", "manualFormatting" : "Pern\u00e8gre (2002)", "plainTextFormattedCitation" : "(Pern\u00e8gre 2002)", "previouslyFormattedCitation" : "(Pern\u00e8gre 2002)" }, "properties" : { "noteIndex" : 0 }, "schema" : "https://github.com/citation-style-language/schema/raw/master/csl-citation.json" }</w:instrText>
      </w:r>
      <w:r>
        <w:rPr>
          <w:rFonts w:ascii="Times New Roman" w:eastAsia="Cambria" w:hAnsi="Times New Roman"/>
          <w:color w:val="000000"/>
          <w:szCs w:val="22"/>
        </w:rPr>
        <w:fldChar w:fldCharType="separate"/>
      </w:r>
      <w:r w:rsidRPr="00122044">
        <w:rPr>
          <w:rFonts w:ascii="Times New Roman" w:eastAsia="Cambria" w:hAnsi="Times New Roman"/>
          <w:noProof/>
          <w:color w:val="000000"/>
          <w:szCs w:val="22"/>
        </w:rPr>
        <w:t xml:space="preserve">Pernègre </w:t>
      </w:r>
      <w:r>
        <w:rPr>
          <w:rFonts w:ascii="Times New Roman" w:eastAsia="Cambria" w:hAnsi="Times New Roman"/>
          <w:noProof/>
          <w:color w:val="000000"/>
          <w:szCs w:val="22"/>
        </w:rPr>
        <w:t>(</w:t>
      </w:r>
      <w:r w:rsidRPr="00122044">
        <w:rPr>
          <w:rFonts w:ascii="Times New Roman" w:eastAsia="Cambria" w:hAnsi="Times New Roman"/>
          <w:noProof/>
          <w:color w:val="000000"/>
          <w:szCs w:val="22"/>
        </w:rPr>
        <w:t>2002)</w:t>
      </w:r>
      <w:r>
        <w:rPr>
          <w:rFonts w:ascii="Times New Roman" w:eastAsia="Cambria" w:hAnsi="Times New Roman"/>
          <w:color w:val="000000"/>
          <w:szCs w:val="22"/>
        </w:rPr>
        <w:fldChar w:fldCharType="end"/>
      </w:r>
      <w:r>
        <w:rPr>
          <w:rFonts w:ascii="Times New Roman" w:eastAsia="Cambria" w:hAnsi="Times New Roman"/>
          <w:color w:val="000000"/>
          <w:szCs w:val="22"/>
        </w:rPr>
        <w:t xml:space="preserve"> and ch.12 </w:t>
      </w:r>
      <w:r>
        <w:rPr>
          <w:rFonts w:ascii="Times New Roman" w:eastAsia="Cambria" w:hAnsi="Times New Roman"/>
          <w:color w:val="000000"/>
          <w:szCs w:val="22"/>
        </w:rPr>
        <w:fldChar w:fldCharType="begin" w:fldLock="1"/>
      </w:r>
      <w:r>
        <w:rPr>
          <w:rFonts w:ascii="Times New Roman" w:eastAsia="Cambria" w:hAnsi="Times New Roman"/>
          <w:color w:val="000000"/>
          <w:szCs w:val="22"/>
        </w:rPr>
        <w:instrText>ADDIN CSL_CITATION { "citationItems" : [ { "id" : "ITEM-1", "itemData" : { "DOI" : "10.1111/j.1475-4983.2007.00638.x", "ISSN" : "0031-0239", "author" : [ { "dropping-particle" : "", "family" : "Pern\u00e8gre", "given" : "Vincent No\u00ebl", "non-dropping-particle" : "", "parse-names" : false, "suffix" : "" }, { "dropping-particle" : "", "family" : "Goujet", "given" : "Daniel", "non-dropping-particle" : "", "parse-names" : false, "suffix" : "" } ], "container-title" : "Palaeontology", "id" : "ITEM-1", "issue" : "2", "issued" : { "date-parts" : [ [ "2007", "3" ] ] }, "page" : "323-346", "title" : "the Genus Gigantaspis Heintz, 1962 (Vertebrata, Heterostraci) From the Lower Devonian of Spitsbergen", "type" : "article-journal", "volume" : "50" }, "uris" : [ "http://www.mendeley.com/documents/?uuid=75548bd0-c7ad-4456-8d8f-b565c97e2e30" ] } ], "mendeley" : { "formattedCitation" : "(Pern\u00e8gre &amp; Goujet 2007)", "manualFormatting" : "Pern\u00e8gre &amp; Goujet (2007)", "plainTextFormattedCitation" : "(Pern\u00e8gre &amp; Goujet 2007)", "previouslyFormattedCitation" : "(Pern\u00e8gre &amp; Goujet 2007)" }, "properties" : { "noteIndex" : 0 }, "schema" : "https://github.com/citation-style-language/schema/raw/master/csl-citation.json" }</w:instrText>
      </w:r>
      <w:r>
        <w:rPr>
          <w:rFonts w:ascii="Times New Roman" w:eastAsia="Cambria" w:hAnsi="Times New Roman"/>
          <w:color w:val="000000"/>
          <w:szCs w:val="22"/>
        </w:rPr>
        <w:fldChar w:fldCharType="separate"/>
      </w:r>
      <w:r w:rsidRPr="00122044">
        <w:rPr>
          <w:rFonts w:ascii="Times New Roman" w:eastAsia="Cambria" w:hAnsi="Times New Roman"/>
          <w:noProof/>
          <w:color w:val="000000"/>
          <w:szCs w:val="22"/>
        </w:rPr>
        <w:t xml:space="preserve">Pernègre &amp; Goujet </w:t>
      </w:r>
      <w:r>
        <w:rPr>
          <w:rFonts w:ascii="Times New Roman" w:eastAsia="Cambria" w:hAnsi="Times New Roman"/>
          <w:noProof/>
          <w:color w:val="000000"/>
          <w:szCs w:val="22"/>
        </w:rPr>
        <w:t>(</w:t>
      </w:r>
      <w:r w:rsidRPr="00122044">
        <w:rPr>
          <w:rFonts w:ascii="Times New Roman" w:eastAsia="Cambria" w:hAnsi="Times New Roman"/>
          <w:noProof/>
          <w:color w:val="000000"/>
          <w:szCs w:val="22"/>
        </w:rPr>
        <w:t>2007)</w:t>
      </w:r>
      <w:r>
        <w:rPr>
          <w:rFonts w:ascii="Times New Roman" w:eastAsia="Cambria" w:hAnsi="Times New Roman"/>
          <w:color w:val="000000"/>
          <w:szCs w:val="22"/>
        </w:rPr>
        <w:fldChar w:fldCharType="end"/>
      </w:r>
      <w:r>
        <w:rPr>
          <w:rFonts w:ascii="Times New Roman" w:eastAsia="Cambria" w:hAnsi="Times New Roman"/>
          <w:color w:val="000000"/>
          <w:szCs w:val="22"/>
        </w:rPr>
        <w:t>, see Fig. 3.</w:t>
      </w:r>
    </w:p>
    <w:p w14:paraId="501314C8" w14:textId="77777777"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r w:rsidRPr="009D716B">
        <w:rPr>
          <w:rFonts w:ascii="Times New Roman" w:eastAsia="Cambria" w:hAnsi="Times New Roman"/>
          <w:color w:val="000000"/>
          <w:szCs w:val="22"/>
        </w:rPr>
        <w:t xml:space="preserve">7. </w:t>
      </w:r>
      <w:r w:rsidRPr="009D716B">
        <w:rPr>
          <w:rFonts w:ascii="Times New Roman" w:eastAsia="Cambria" w:hAnsi="Times New Roman"/>
          <w:i/>
          <w:iCs/>
          <w:color w:val="000000"/>
          <w:szCs w:val="22"/>
        </w:rPr>
        <w:t>Pineal-orbital plate contact:</w:t>
      </w:r>
      <w:r w:rsidRPr="009D716B">
        <w:rPr>
          <w:rFonts w:ascii="Times New Roman" w:eastAsia="Cambria" w:hAnsi="Times New Roman"/>
          <w:color w:val="000000"/>
          <w:szCs w:val="22"/>
        </w:rPr>
        <w:t xml:space="preserve"> (0) </w:t>
      </w:r>
      <w:r w:rsidRPr="009D716B">
        <w:rPr>
          <w:rFonts w:ascii="Times New Roman" w:eastAsia="Cambria" w:hAnsi="Times New Roman"/>
          <w:i/>
          <w:iCs/>
          <w:color w:val="000000"/>
          <w:szCs w:val="22"/>
        </w:rPr>
        <w:t>point contact</w:t>
      </w:r>
      <w:r w:rsidRPr="009D716B">
        <w:rPr>
          <w:rFonts w:ascii="Times New Roman" w:eastAsia="Cambria" w:hAnsi="Times New Roman"/>
          <w:color w:val="000000"/>
          <w:szCs w:val="22"/>
        </w:rPr>
        <w:t xml:space="preserve"> (very small contact, just point to point), (1) </w:t>
      </w:r>
      <w:r w:rsidRPr="009D716B">
        <w:rPr>
          <w:rFonts w:ascii="Times New Roman" w:eastAsia="Cambria" w:hAnsi="Times New Roman"/>
          <w:i/>
          <w:iCs/>
          <w:color w:val="000000"/>
          <w:szCs w:val="22"/>
        </w:rPr>
        <w:t>side contact</w:t>
      </w:r>
      <w:r>
        <w:rPr>
          <w:rFonts w:ascii="Times New Roman" w:eastAsia="Cambria" w:hAnsi="Times New Roman"/>
          <w:i/>
          <w:iCs/>
          <w:color w:val="000000"/>
          <w:szCs w:val="22"/>
        </w:rPr>
        <w:t xml:space="preserve"> </w:t>
      </w:r>
      <w:r>
        <w:rPr>
          <w:rFonts w:ascii="Times New Roman" w:eastAsia="Cambria" w:hAnsi="Times New Roman"/>
          <w:iCs/>
          <w:color w:val="000000"/>
          <w:szCs w:val="22"/>
        </w:rPr>
        <w:t>(contact majority of pineal width)</w:t>
      </w:r>
      <w:r w:rsidRPr="009D716B">
        <w:rPr>
          <w:rFonts w:ascii="Times New Roman" w:eastAsia="Cambria" w:hAnsi="Times New Roman"/>
          <w:i/>
          <w:iCs/>
          <w:color w:val="000000"/>
          <w:szCs w:val="22"/>
        </w:rPr>
        <w:t>.</w:t>
      </w:r>
      <w:r>
        <w:rPr>
          <w:rFonts w:ascii="Times New Roman" w:eastAsia="Cambria" w:hAnsi="Times New Roman"/>
          <w:i/>
          <w:iCs/>
          <w:color w:val="000000"/>
          <w:szCs w:val="22"/>
        </w:rPr>
        <w:t xml:space="preserve"> </w:t>
      </w:r>
      <w:r>
        <w:rPr>
          <w:rFonts w:ascii="Times New Roman" w:eastAsia="Cambria" w:hAnsi="Times New Roman"/>
          <w:iCs/>
          <w:color w:val="000000"/>
          <w:szCs w:val="22"/>
        </w:rPr>
        <w:t xml:space="preserve">Ch.4 of </w:t>
      </w:r>
      <w:r>
        <w:rPr>
          <w:rFonts w:ascii="Times New Roman" w:eastAsia="Cambria" w:hAnsi="Times New Roman"/>
          <w:iCs/>
          <w:color w:val="000000"/>
          <w:szCs w:val="22"/>
        </w:rPr>
        <w:fldChar w:fldCharType="begin" w:fldLock="1"/>
      </w:r>
      <w:r>
        <w:rPr>
          <w:rFonts w:ascii="Times New Roman" w:eastAsia="Cambria" w:hAnsi="Times New Roman"/>
          <w:iCs/>
          <w:color w:val="000000"/>
          <w:szCs w:val="22"/>
        </w:rPr>
        <w:instrText>ADDIN CSL_CITATION { "citationItems" : [ { "id" : "ITEM-1", "itemData" : { "author" : [ { "dropping-particle" : "", "family" : "Ilyes", "given" : "Robert R", "non-dropping-particle" : "", "parse-names" : false, "suffix" : "" }, { "dropping-particle" : "", "family" : "Elliott", "given" : "David K", "non-dropping-particle" : "", "parse-names" : false, "suffix" : "" } ], "container-title" : "Journal of Paleontology", "id" : "ITEM-1", "issue" : "4", "issued" : { "date-parts" : [ [ "1994" ] ] }, "page" : "878-892", "title" : "New Early Devonian pteraspidids (agnathat, Heterostraci) from east-central Nevada", "type" : "article-journal", "volume" : "68" }, "uris" : [ "http://www.mendeley.com/documents/?uuid=caa033c4-e387-42fe-a74a-d59c44fff31c" ] } ], "mendeley" : { "formattedCitation" : "(Ilyes &amp; Elliott 1994)", "manualFormatting" : "Ilyes &amp; Elliott (1994)", "plainTextFormattedCitation" : "(Ilyes &amp; Elliott 1994)", "previouslyFormattedCitation" : "(Ilyes &amp; Elliott 1994)" }, "properties" : { "noteIndex" : 0 }, "schema" : "https://github.com/citation-style-language/schema/raw/master/csl-citation.json" }</w:instrText>
      </w:r>
      <w:r>
        <w:rPr>
          <w:rFonts w:ascii="Times New Roman" w:eastAsia="Cambria" w:hAnsi="Times New Roman"/>
          <w:iCs/>
          <w:color w:val="000000"/>
          <w:szCs w:val="22"/>
        </w:rPr>
        <w:fldChar w:fldCharType="separate"/>
      </w:r>
      <w:r w:rsidRPr="0048768B">
        <w:rPr>
          <w:rFonts w:ascii="Times New Roman" w:eastAsia="Cambria" w:hAnsi="Times New Roman"/>
          <w:iCs/>
          <w:noProof/>
          <w:color w:val="000000"/>
          <w:szCs w:val="22"/>
        </w:rPr>
        <w:t xml:space="preserve">Ilyes &amp; Elliott </w:t>
      </w:r>
      <w:r>
        <w:rPr>
          <w:rFonts w:ascii="Times New Roman" w:eastAsia="Cambria" w:hAnsi="Times New Roman"/>
          <w:iCs/>
          <w:noProof/>
          <w:color w:val="000000"/>
          <w:szCs w:val="22"/>
        </w:rPr>
        <w:t>(</w:t>
      </w:r>
      <w:r w:rsidRPr="0048768B">
        <w:rPr>
          <w:rFonts w:ascii="Times New Roman" w:eastAsia="Cambria" w:hAnsi="Times New Roman"/>
          <w:iCs/>
          <w:noProof/>
          <w:color w:val="000000"/>
          <w:szCs w:val="22"/>
        </w:rPr>
        <w:t>1994)</w:t>
      </w:r>
      <w:r>
        <w:rPr>
          <w:rFonts w:ascii="Times New Roman" w:eastAsia="Cambria" w:hAnsi="Times New Roman"/>
          <w:iCs/>
          <w:color w:val="000000"/>
          <w:szCs w:val="22"/>
        </w:rPr>
        <w:fldChar w:fldCharType="end"/>
      </w:r>
      <w:r>
        <w:rPr>
          <w:rFonts w:ascii="Times New Roman" w:eastAsia="Cambria" w:hAnsi="Times New Roman"/>
          <w:iCs/>
          <w:color w:val="000000"/>
          <w:szCs w:val="22"/>
        </w:rPr>
        <w:t xml:space="preserve"> and ch.26 of </w:t>
      </w:r>
      <w:r>
        <w:rPr>
          <w:rFonts w:ascii="Times New Roman" w:eastAsia="Cambria" w:hAnsi="Times New Roman"/>
          <w:iCs/>
          <w:color w:val="000000"/>
          <w:szCs w:val="22"/>
        </w:rPr>
        <w:fldChar w:fldCharType="begin" w:fldLock="1"/>
      </w:r>
      <w:r>
        <w:rPr>
          <w:rFonts w:ascii="Times New Roman" w:eastAsia="Cambria" w:hAnsi="Times New Roman"/>
          <w:iCs/>
          <w:color w:val="000000"/>
          <w:szCs w:val="22"/>
        </w:rPr>
        <w:instrText>ADDIN CSL_CITATION { "citationItems" : [ { "id" : "ITEM-1", "itemData" : { "DOI" : "10.1111/j.1463-6409.2008.00333.x", "ISSN" : "03003256", "author" : [ { "dropping-particle" : "", "family" : "Pern\u00e8gre", "given" : "Vincent No\u00ebl", "non-dropping-particle" : "", "parse-names" : false, "suffix" : "" }, { "dropping-particle" : "", "family" : "Elliott", "given" : "David K.", "non-dropping-particle" : "", "parse-names" : false, "suffix" : "" } ], "container-title" : "Zoologica Scripta", "id" : "ITEM-1", "issue" : "4", "issued" : { "date-parts" : [ [ "2008", "7" ] ] }, "page" : "391-403", "title" : "Phylogeny of the Pteraspidiformes (Heterostraci), SilurianDevonian jawless vertebrates", "type" : "article-journal", "volume" : "37" }, "uris" : [ "http://www.mendeley.com/documents/?uuid=b7a27cd9-0d55-43b2-a2f7-ad7a5c027d4d" ] } ], "mendeley" : { "formattedCitation" : "(Pern\u00e8gre &amp; Elliott 2008)", "manualFormatting" : "Pern\u00e8gre &amp; Elliott (2008)", "plainTextFormattedCitation" : "(Pern\u00e8gre &amp; Elliott 2008)", "previouslyFormattedCitation" : "(Pern\u00e8gre &amp; Elliott 2008)" }, "properties" : { "noteIndex" : 0 }, "schema" : "https://github.com/citation-style-language/schema/raw/master/csl-citation.json" }</w:instrText>
      </w:r>
      <w:r>
        <w:rPr>
          <w:rFonts w:ascii="Times New Roman" w:eastAsia="Cambria" w:hAnsi="Times New Roman"/>
          <w:iCs/>
          <w:color w:val="000000"/>
          <w:szCs w:val="22"/>
        </w:rPr>
        <w:fldChar w:fldCharType="separate"/>
      </w:r>
      <w:r w:rsidRPr="0048768B">
        <w:rPr>
          <w:rFonts w:ascii="Times New Roman" w:eastAsia="Cambria" w:hAnsi="Times New Roman"/>
          <w:iCs/>
          <w:noProof/>
          <w:color w:val="000000"/>
          <w:szCs w:val="22"/>
        </w:rPr>
        <w:t xml:space="preserve">Pernègre &amp; Elliott </w:t>
      </w:r>
      <w:r>
        <w:rPr>
          <w:rFonts w:ascii="Times New Roman" w:eastAsia="Cambria" w:hAnsi="Times New Roman"/>
          <w:iCs/>
          <w:noProof/>
          <w:color w:val="000000"/>
          <w:szCs w:val="22"/>
        </w:rPr>
        <w:t>(</w:t>
      </w:r>
      <w:r w:rsidRPr="0048768B">
        <w:rPr>
          <w:rFonts w:ascii="Times New Roman" w:eastAsia="Cambria" w:hAnsi="Times New Roman"/>
          <w:iCs/>
          <w:noProof/>
          <w:color w:val="000000"/>
          <w:szCs w:val="22"/>
        </w:rPr>
        <w:t>2008)</w:t>
      </w:r>
      <w:r>
        <w:rPr>
          <w:rFonts w:ascii="Times New Roman" w:eastAsia="Cambria" w:hAnsi="Times New Roman"/>
          <w:iCs/>
          <w:color w:val="000000"/>
          <w:szCs w:val="22"/>
        </w:rPr>
        <w:fldChar w:fldCharType="end"/>
      </w:r>
      <w:r>
        <w:rPr>
          <w:rFonts w:ascii="Times New Roman" w:eastAsia="Cambria" w:hAnsi="Times New Roman"/>
          <w:iCs/>
          <w:color w:val="000000"/>
          <w:szCs w:val="22"/>
        </w:rPr>
        <w:t>.</w:t>
      </w:r>
      <w:r w:rsidRPr="009D716B">
        <w:rPr>
          <w:rFonts w:ascii="Times New Roman" w:eastAsia="Cambria" w:hAnsi="Times New Roman"/>
          <w:color w:val="000000"/>
          <w:szCs w:val="22"/>
        </w:rPr>
        <w:t xml:space="preserve"> </w:t>
      </w:r>
    </w:p>
    <w:p w14:paraId="07111DEB" w14:textId="77777777"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sidRPr="009D716B">
        <w:rPr>
          <w:rFonts w:ascii="Times New Roman" w:eastAsia="Cambria" w:hAnsi="Times New Roman"/>
          <w:color w:val="000000"/>
          <w:szCs w:val="22"/>
        </w:rPr>
        <w:lastRenderedPageBreak/>
        <w:t xml:space="preserve">8. </w:t>
      </w:r>
      <w:r w:rsidRPr="009D716B">
        <w:rPr>
          <w:rFonts w:ascii="Times New Roman" w:eastAsia="Cambria" w:hAnsi="Times New Roman"/>
          <w:i/>
          <w:iCs/>
          <w:color w:val="000000"/>
          <w:szCs w:val="22"/>
        </w:rPr>
        <w:t xml:space="preserve">Rostral plate (separate plate): (0) absent, (1) present. </w:t>
      </w:r>
    </w:p>
    <w:p w14:paraId="36B56B02" w14:textId="77777777"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Cs/>
          <w:color w:val="000000"/>
          <w:szCs w:val="22"/>
        </w:rPr>
      </w:pPr>
      <w:r w:rsidRPr="009D716B">
        <w:rPr>
          <w:rFonts w:ascii="Times New Roman" w:eastAsia="Cambria" w:hAnsi="Times New Roman"/>
          <w:color w:val="000000"/>
          <w:szCs w:val="22"/>
        </w:rPr>
        <w:t xml:space="preserve">9. </w:t>
      </w:r>
      <w:r w:rsidRPr="009D716B">
        <w:rPr>
          <w:rFonts w:ascii="Times New Roman" w:eastAsia="Cambria" w:hAnsi="Times New Roman"/>
          <w:i/>
          <w:color w:val="000000"/>
          <w:szCs w:val="22"/>
        </w:rPr>
        <w:t xml:space="preserve">Pre-oral surface (ornamented medial area on the ventral side of rostral plate): </w:t>
      </w:r>
      <w:r w:rsidRPr="009D716B">
        <w:rPr>
          <w:rFonts w:ascii="Times New Roman" w:eastAsia="Cambria" w:hAnsi="Times New Roman"/>
          <w:i/>
          <w:iCs/>
          <w:color w:val="000000"/>
          <w:szCs w:val="22"/>
        </w:rPr>
        <w:t xml:space="preserve">(0) absent, (1) present. </w:t>
      </w:r>
    </w:p>
    <w:p w14:paraId="68D6ECC3" w14:textId="77777777"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Cs/>
          <w:color w:val="000000"/>
          <w:szCs w:val="22"/>
        </w:rPr>
      </w:pPr>
      <w:r w:rsidRPr="009D716B">
        <w:rPr>
          <w:rFonts w:ascii="Times New Roman" w:eastAsia="Cambria" w:hAnsi="Times New Roman"/>
          <w:color w:val="000000"/>
          <w:szCs w:val="22"/>
        </w:rPr>
        <w:t xml:space="preserve">10. </w:t>
      </w:r>
      <w:r w:rsidRPr="009D716B">
        <w:rPr>
          <w:rFonts w:ascii="Times New Roman" w:eastAsia="Cambria" w:hAnsi="Times New Roman"/>
          <w:i/>
          <w:color w:val="000000"/>
          <w:szCs w:val="22"/>
        </w:rPr>
        <w:t xml:space="preserve">Pre-oral field (unornamented area on the ventral side of rostral plate prior to the ascending lamella): </w:t>
      </w:r>
      <w:r w:rsidRPr="009D716B">
        <w:rPr>
          <w:rFonts w:ascii="Times New Roman" w:eastAsia="Cambria" w:hAnsi="Times New Roman"/>
          <w:i/>
          <w:iCs/>
          <w:color w:val="000000"/>
          <w:szCs w:val="22"/>
        </w:rPr>
        <w:t xml:space="preserve">(0) absent, (1) present. </w:t>
      </w:r>
    </w:p>
    <w:p w14:paraId="1845E828" w14:textId="77777777"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r w:rsidRPr="009D716B">
        <w:rPr>
          <w:rFonts w:ascii="Times New Roman" w:eastAsia="Cambria" w:hAnsi="Times New Roman"/>
          <w:color w:val="000000"/>
          <w:szCs w:val="22"/>
        </w:rPr>
        <w:t xml:space="preserve">11. </w:t>
      </w:r>
      <w:r w:rsidRPr="0039606C">
        <w:rPr>
          <w:rFonts w:ascii="Times New Roman" w:eastAsia="Cambria" w:hAnsi="Times New Roman"/>
          <w:i/>
          <w:color w:val="000000"/>
          <w:szCs w:val="22"/>
        </w:rPr>
        <w:t>Ornamentation of pre-oral surface: (0) transverse (1) variable orientation of ridges</w:t>
      </w:r>
      <w:r w:rsidRPr="009D716B">
        <w:rPr>
          <w:rFonts w:ascii="Times New Roman" w:eastAsia="Cambria" w:hAnsi="Times New Roman"/>
          <w:color w:val="000000"/>
          <w:szCs w:val="22"/>
        </w:rPr>
        <w:t xml:space="preserve">. </w:t>
      </w:r>
    </w:p>
    <w:p w14:paraId="4CE80EE9" w14:textId="77777777"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sidRPr="009D716B">
        <w:rPr>
          <w:rFonts w:ascii="Times New Roman" w:eastAsia="Cambria" w:hAnsi="Times New Roman"/>
          <w:color w:val="000000"/>
          <w:szCs w:val="22"/>
        </w:rPr>
        <w:t xml:space="preserve">12. </w:t>
      </w:r>
      <w:r>
        <w:rPr>
          <w:rFonts w:ascii="Times New Roman" w:eastAsia="Cambria" w:hAnsi="Times New Roman"/>
          <w:i/>
          <w:iCs/>
          <w:color w:val="000000"/>
          <w:szCs w:val="22"/>
        </w:rPr>
        <w:t>Anterior shape</w:t>
      </w:r>
      <w:r w:rsidRPr="009D716B">
        <w:rPr>
          <w:rFonts w:ascii="Times New Roman" w:eastAsia="Cambria" w:hAnsi="Times New Roman"/>
          <w:i/>
          <w:iCs/>
          <w:color w:val="000000"/>
          <w:szCs w:val="22"/>
        </w:rPr>
        <w:t xml:space="preserve"> of rostral plate: (0) rounded, (1) rounded to a point, (2) truncated/ concave, (3) triangular</w:t>
      </w:r>
      <w:r>
        <w:rPr>
          <w:rFonts w:ascii="Times New Roman" w:eastAsia="Cambria" w:hAnsi="Times New Roman"/>
          <w:color w:val="000000"/>
          <w:szCs w:val="22"/>
        </w:rPr>
        <w:t>. A</w:t>
      </w:r>
      <w:r w:rsidRPr="009D716B">
        <w:rPr>
          <w:rFonts w:ascii="Times New Roman" w:eastAsia="Cambria" w:hAnsi="Times New Roman"/>
          <w:color w:val="000000"/>
          <w:szCs w:val="22"/>
        </w:rPr>
        <w:t>dapted from</w:t>
      </w:r>
      <w:r>
        <w:rPr>
          <w:rFonts w:ascii="Times New Roman" w:eastAsia="Cambria" w:hAnsi="Times New Roman"/>
          <w:color w:val="000000"/>
          <w:szCs w:val="22"/>
        </w:rPr>
        <w:t xml:space="preserve"> ch.35 of </w:t>
      </w:r>
      <w:r>
        <w:rPr>
          <w:rFonts w:ascii="Times New Roman" w:eastAsia="Cambria" w:hAnsi="Times New Roman"/>
          <w:color w:val="000000"/>
          <w:szCs w:val="22"/>
        </w:rPr>
        <w:fldChar w:fldCharType="begin" w:fldLock="1"/>
      </w:r>
      <w:r>
        <w:rPr>
          <w:rFonts w:ascii="Times New Roman" w:eastAsia="Cambria" w:hAnsi="Times New Roman"/>
          <w:color w:val="000000"/>
          <w:szCs w:val="22"/>
        </w:rPr>
        <w:instrText>ADDIN CSL_CITATION { "citationItems" : [ { "id" : "ITEM-1", "itemData" : { "DOI" : "10.1111/j.1475-4983.2007.00638.x", "ISSN" : "0031-0239", "author" : [ { "dropping-particle" : "", "family" : "Pern\u00e8gre", "given" : "Vincent No\u00ebl", "non-dropping-particle" : "", "parse-names" : false, "suffix" : "" }, { "dropping-particle" : "", "family" : "Goujet", "given" : "Daniel", "non-dropping-particle" : "", "parse-names" : false, "suffix" : "" } ], "container-title" : "Palaeontology", "id" : "ITEM-1", "issue" : "2", "issued" : { "date-parts" : [ [ "2007", "3" ] ] }, "page" : "323-346", "title" : "the Genus Gigantaspis Heintz, 1962 (Vertebrata, Heterostraci) From the Lower Devonian of Spitsbergen", "type" : "article-journal", "volume" : "50" }, "uris" : [ "http://www.mendeley.com/documents/?uuid=75548bd0-c7ad-4456-8d8f-b565c97e2e30" ] } ], "mendeley" : { "formattedCitation" : "(Pern\u00e8gre &amp; Goujet 2007)", "manualFormatting" : "Pern\u00e8gre &amp; Goujet (2007)", "plainTextFormattedCitation" : "(Pern\u00e8gre &amp; Goujet 2007)", "previouslyFormattedCitation" : "(Pern\u00e8gre &amp; Goujet 2007)" }, "properties" : { "noteIndex" : 0 }, "schema" : "https://github.com/citation-style-language/schema/raw/master/csl-citation.json" }</w:instrText>
      </w:r>
      <w:r>
        <w:rPr>
          <w:rFonts w:ascii="Times New Roman" w:eastAsia="Cambria" w:hAnsi="Times New Roman"/>
          <w:color w:val="000000"/>
          <w:szCs w:val="22"/>
        </w:rPr>
        <w:fldChar w:fldCharType="separate"/>
      </w:r>
      <w:r w:rsidRPr="00B465D7">
        <w:rPr>
          <w:rFonts w:ascii="Times New Roman" w:eastAsia="Cambria" w:hAnsi="Times New Roman"/>
          <w:noProof/>
          <w:color w:val="000000"/>
          <w:szCs w:val="22"/>
        </w:rPr>
        <w:t xml:space="preserve">Pernègre &amp; Goujet </w:t>
      </w:r>
      <w:r>
        <w:rPr>
          <w:rFonts w:ascii="Times New Roman" w:eastAsia="Cambria" w:hAnsi="Times New Roman"/>
          <w:noProof/>
          <w:color w:val="000000"/>
          <w:szCs w:val="22"/>
        </w:rPr>
        <w:t>(</w:t>
      </w:r>
      <w:r w:rsidRPr="00B465D7">
        <w:rPr>
          <w:rFonts w:ascii="Times New Roman" w:eastAsia="Cambria" w:hAnsi="Times New Roman"/>
          <w:noProof/>
          <w:color w:val="000000"/>
          <w:szCs w:val="22"/>
        </w:rPr>
        <w:t>2007)</w:t>
      </w:r>
      <w:r>
        <w:rPr>
          <w:rFonts w:ascii="Times New Roman" w:eastAsia="Cambria" w:hAnsi="Times New Roman"/>
          <w:color w:val="000000"/>
          <w:szCs w:val="22"/>
        </w:rPr>
        <w:fldChar w:fldCharType="end"/>
      </w:r>
      <w:r>
        <w:rPr>
          <w:rFonts w:ascii="Times New Roman" w:eastAsia="Cambria" w:hAnsi="Times New Roman"/>
          <w:color w:val="000000"/>
          <w:szCs w:val="22"/>
        </w:rPr>
        <w:t xml:space="preserve"> and</w:t>
      </w:r>
      <w:r w:rsidRPr="009D716B">
        <w:rPr>
          <w:rFonts w:ascii="Times New Roman" w:eastAsia="Cambria" w:hAnsi="Times New Roman"/>
          <w:color w:val="000000"/>
          <w:szCs w:val="22"/>
        </w:rPr>
        <w:t xml:space="preserve"> </w:t>
      </w:r>
      <w:r>
        <w:rPr>
          <w:rFonts w:ascii="Times New Roman" w:eastAsia="Cambria" w:hAnsi="Times New Roman"/>
          <w:color w:val="000000"/>
          <w:szCs w:val="22"/>
        </w:rPr>
        <w:t>ch.</w:t>
      </w:r>
      <w:r w:rsidRPr="009D716B">
        <w:rPr>
          <w:rFonts w:ascii="Times New Roman" w:eastAsia="Cambria" w:hAnsi="Times New Roman"/>
          <w:color w:val="000000"/>
          <w:szCs w:val="22"/>
        </w:rPr>
        <w:t xml:space="preserve">30 </w:t>
      </w:r>
      <w:r>
        <w:rPr>
          <w:rFonts w:ascii="Times New Roman" w:eastAsia="Cambria" w:hAnsi="Times New Roman"/>
          <w:color w:val="000000"/>
          <w:szCs w:val="22"/>
        </w:rPr>
        <w:t xml:space="preserve">of </w:t>
      </w:r>
      <w:r>
        <w:rPr>
          <w:rFonts w:ascii="Times New Roman" w:eastAsia="Cambria" w:hAnsi="Times New Roman"/>
          <w:color w:val="000000"/>
          <w:szCs w:val="22"/>
        </w:rPr>
        <w:fldChar w:fldCharType="begin" w:fldLock="1"/>
      </w:r>
      <w:r>
        <w:rPr>
          <w:rFonts w:ascii="Times New Roman" w:eastAsia="Cambria" w:hAnsi="Times New Roman"/>
          <w:color w:val="000000"/>
          <w:szCs w:val="22"/>
        </w:rPr>
        <w:instrText>ADDIN CSL_CITATION { "citationItems" : [ { "id" : "ITEM-1", "itemData" : { "DOI" : "10.1111/j.1463-6409.2008.00333.x", "ISSN" : "03003256", "author" : [ { "dropping-particle" : "", "family" : "Pern\u00e8gre", "given" : "Vincent No\u00ebl", "non-dropping-particle" : "", "parse-names" : false, "suffix" : "" }, { "dropping-particle" : "", "family" : "Elliott", "given" : "David K.", "non-dropping-particle" : "", "parse-names" : false, "suffix" : "" } ], "container-title" : "Zoologica Scripta", "id" : "ITEM-1", "issue" : "4", "issued" : { "date-parts" : [ [ "2008", "7" ] ] }, "page" : "391-403", "title" : "Phylogeny of the Pteraspidiformes (Heterostraci), SilurianDevonian jawless vertebrates", "type" : "article-journal", "volume" : "37" }, "uris" : [ "http://www.mendeley.com/documents/?uuid=b7a27cd9-0d55-43b2-a2f7-ad7a5c027d4d" ] } ], "mendeley" : { "formattedCitation" : "(Pern\u00e8gre &amp; Elliott 2008)", "manualFormatting" : "Pern\u00e8gre &amp; Elliott (2008)", "plainTextFormattedCitation" : "(Pern\u00e8gre &amp; Elliott 2008)", "previouslyFormattedCitation" : "(Pern\u00e8gre &amp; Elliott 2008)" }, "properties" : { "noteIndex" : 0 }, "schema" : "https://github.com/citation-style-language/schema/raw/master/csl-citation.json" }</w:instrText>
      </w:r>
      <w:r>
        <w:rPr>
          <w:rFonts w:ascii="Times New Roman" w:eastAsia="Cambria" w:hAnsi="Times New Roman"/>
          <w:color w:val="000000"/>
          <w:szCs w:val="22"/>
        </w:rPr>
        <w:fldChar w:fldCharType="separate"/>
      </w:r>
      <w:r w:rsidRPr="00B465D7">
        <w:rPr>
          <w:rFonts w:ascii="Times New Roman" w:eastAsia="Cambria" w:hAnsi="Times New Roman"/>
          <w:noProof/>
          <w:color w:val="000000"/>
          <w:szCs w:val="22"/>
        </w:rPr>
        <w:t xml:space="preserve">Pernègre &amp; Elliott </w:t>
      </w:r>
      <w:r>
        <w:rPr>
          <w:rFonts w:ascii="Times New Roman" w:eastAsia="Cambria" w:hAnsi="Times New Roman"/>
          <w:noProof/>
          <w:color w:val="000000"/>
          <w:szCs w:val="22"/>
        </w:rPr>
        <w:t>(</w:t>
      </w:r>
      <w:r w:rsidRPr="00B465D7">
        <w:rPr>
          <w:rFonts w:ascii="Times New Roman" w:eastAsia="Cambria" w:hAnsi="Times New Roman"/>
          <w:noProof/>
          <w:color w:val="000000"/>
          <w:szCs w:val="22"/>
        </w:rPr>
        <w:t>2008)</w:t>
      </w:r>
      <w:r>
        <w:rPr>
          <w:rFonts w:ascii="Times New Roman" w:eastAsia="Cambria" w:hAnsi="Times New Roman"/>
          <w:color w:val="000000"/>
          <w:szCs w:val="22"/>
        </w:rPr>
        <w:fldChar w:fldCharType="end"/>
      </w:r>
      <w:r>
        <w:rPr>
          <w:rFonts w:ascii="Times New Roman" w:eastAsia="Cambria" w:hAnsi="Times New Roman"/>
          <w:color w:val="000000"/>
          <w:szCs w:val="22"/>
        </w:rPr>
        <w:t>.</w:t>
      </w:r>
    </w:p>
    <w:p w14:paraId="7D90EC50" w14:textId="77777777"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sidRPr="009D716B">
        <w:rPr>
          <w:rFonts w:ascii="Times New Roman" w:eastAsia="Cambria" w:hAnsi="Times New Roman"/>
          <w:color w:val="000000"/>
          <w:szCs w:val="22"/>
        </w:rPr>
        <w:t xml:space="preserve">13. </w:t>
      </w:r>
      <w:r w:rsidRPr="009D716B">
        <w:rPr>
          <w:rFonts w:ascii="Times New Roman" w:eastAsia="Cambria" w:hAnsi="Times New Roman"/>
          <w:i/>
          <w:iCs/>
          <w:color w:val="000000"/>
          <w:szCs w:val="22"/>
        </w:rPr>
        <w:t>Orbital notch in rostral plate: (0) absent, (1) present</w:t>
      </w:r>
      <w:r w:rsidRPr="009D716B">
        <w:rPr>
          <w:rFonts w:ascii="Times New Roman" w:eastAsia="Cambria" w:hAnsi="Times New Roman"/>
          <w:color w:val="000000"/>
          <w:szCs w:val="22"/>
        </w:rPr>
        <w:t>.</w:t>
      </w:r>
      <w:r>
        <w:rPr>
          <w:rFonts w:ascii="Times New Roman" w:eastAsia="Cambria" w:hAnsi="Times New Roman"/>
          <w:color w:val="000000"/>
          <w:szCs w:val="22"/>
        </w:rPr>
        <w:t xml:space="preserve"> A</w:t>
      </w:r>
      <w:r w:rsidRPr="009D716B">
        <w:rPr>
          <w:rFonts w:ascii="Times New Roman" w:eastAsia="Cambria" w:hAnsi="Times New Roman"/>
          <w:color w:val="000000"/>
          <w:szCs w:val="22"/>
        </w:rPr>
        <w:t>dapted from</w:t>
      </w:r>
      <w:r>
        <w:rPr>
          <w:rFonts w:ascii="Times New Roman" w:eastAsia="Cambria" w:hAnsi="Times New Roman"/>
          <w:color w:val="000000"/>
          <w:szCs w:val="22"/>
        </w:rPr>
        <w:t xml:space="preserve"> ch.24 of </w:t>
      </w:r>
      <w:r>
        <w:rPr>
          <w:rFonts w:ascii="Times New Roman" w:eastAsia="Cambria" w:hAnsi="Times New Roman"/>
          <w:color w:val="000000"/>
          <w:szCs w:val="22"/>
        </w:rPr>
        <w:fldChar w:fldCharType="begin" w:fldLock="1"/>
      </w:r>
      <w:r>
        <w:rPr>
          <w:rFonts w:ascii="Times New Roman" w:eastAsia="Cambria" w:hAnsi="Times New Roman"/>
          <w:color w:val="000000"/>
          <w:szCs w:val="22"/>
        </w:rPr>
        <w:instrText>ADDIN CSL_CITATION { "citationItems" : [ { "id" : "ITEM-1", "itemData" : { "author" : [ { "dropping-particle" : "", "family" : "Pern\u00e8gre", "given" : "Vincent No\u00ebl", "non-dropping-particle" : "", "parse-names" : false, "suffix" : "" } ], "container-title" : "Journal of Vertebrate Paleontology", "id" : "ITEM-1", "issue" : "December 2002", "issued" : { "date-parts" : [ [ "2002" ] ] }, "page" : "37-41", "title" : "The genus Doryaspis White ( Heterostraci ) from the Lower Devonian of Vestspitsbergen , Svalbard", "type" : "article-journal" }, "uris" : [ "http://www.mendeley.com/documents/?uuid=a5485029-ca2e-4d33-8306-b366765027dc" ] } ], "mendeley" : { "formattedCitation" : "(Pern\u00e8gre 2002)", "manualFormatting" : "Pern\u00e8gre (2002)", "plainTextFormattedCitation" : "(Pern\u00e8gre 2002)", "previouslyFormattedCitation" : "(Pern\u00e8gre 2002)" }, "properties" : { "noteIndex" : 0 }, "schema" : "https://github.com/citation-style-language/schema/raw/master/csl-citation.json" }</w:instrText>
      </w:r>
      <w:r>
        <w:rPr>
          <w:rFonts w:ascii="Times New Roman" w:eastAsia="Cambria" w:hAnsi="Times New Roman"/>
          <w:color w:val="000000"/>
          <w:szCs w:val="22"/>
        </w:rPr>
        <w:fldChar w:fldCharType="separate"/>
      </w:r>
      <w:r w:rsidRPr="00122044">
        <w:rPr>
          <w:rFonts w:ascii="Times New Roman" w:eastAsia="Cambria" w:hAnsi="Times New Roman"/>
          <w:noProof/>
          <w:color w:val="000000"/>
          <w:szCs w:val="22"/>
        </w:rPr>
        <w:t xml:space="preserve">Pernègre </w:t>
      </w:r>
      <w:r>
        <w:rPr>
          <w:rFonts w:ascii="Times New Roman" w:eastAsia="Cambria" w:hAnsi="Times New Roman"/>
          <w:noProof/>
          <w:color w:val="000000"/>
          <w:szCs w:val="22"/>
        </w:rPr>
        <w:t>(</w:t>
      </w:r>
      <w:r w:rsidRPr="00122044">
        <w:rPr>
          <w:rFonts w:ascii="Times New Roman" w:eastAsia="Cambria" w:hAnsi="Times New Roman"/>
          <w:noProof/>
          <w:color w:val="000000"/>
          <w:szCs w:val="22"/>
        </w:rPr>
        <w:t>2002)</w:t>
      </w:r>
      <w:r>
        <w:rPr>
          <w:rFonts w:ascii="Times New Roman" w:eastAsia="Cambria" w:hAnsi="Times New Roman"/>
          <w:color w:val="000000"/>
          <w:szCs w:val="22"/>
        </w:rPr>
        <w:fldChar w:fldCharType="end"/>
      </w:r>
      <w:r>
        <w:rPr>
          <w:rFonts w:ascii="Times New Roman" w:eastAsia="Cambria" w:hAnsi="Times New Roman"/>
          <w:color w:val="000000"/>
          <w:szCs w:val="22"/>
        </w:rPr>
        <w:t xml:space="preserve">, ch.11 of </w:t>
      </w:r>
      <w:r>
        <w:rPr>
          <w:rFonts w:ascii="Times New Roman" w:eastAsia="Cambria" w:hAnsi="Times New Roman"/>
          <w:color w:val="000000"/>
          <w:szCs w:val="22"/>
        </w:rPr>
        <w:fldChar w:fldCharType="begin" w:fldLock="1"/>
      </w:r>
      <w:r>
        <w:rPr>
          <w:rFonts w:ascii="Times New Roman" w:eastAsia="Cambria" w:hAnsi="Times New Roman"/>
          <w:color w:val="000000"/>
          <w:szCs w:val="22"/>
        </w:rPr>
        <w:instrText>ADDIN CSL_CITATION { "citationItems" : [ { "id" : "ITEM-1", "itemData" : { "DOI" : "10.1111/j.1475-4983.2007.00638.x", "ISSN" : "0031-0239", "author" : [ { "dropping-particle" : "", "family" : "Pern\u00e8gre", "given" : "Vincent No\u00ebl", "non-dropping-particle" : "", "parse-names" : false, "suffix" : "" }, { "dropping-particle" : "", "family" : "Goujet", "given" : "Daniel", "non-dropping-particle" : "", "parse-names" : false, "suffix" : "" } ], "container-title" : "Palaeontology", "id" : "ITEM-1", "issue" : "2", "issued" : { "date-parts" : [ [ "2007", "3" ] ] }, "page" : "323-346", "title" : "the Genus Gigantaspis Heintz, 1962 (Vertebrata, Heterostraci) From the Lower Devonian of Spitsbergen", "type" : "article-journal", "volume" : "50" }, "uris" : [ "http://www.mendeley.com/documents/?uuid=75548bd0-c7ad-4456-8d8f-b565c97e2e30" ] } ], "mendeley" : { "formattedCitation" : "(Pern\u00e8gre &amp; Goujet 2007)", "manualFormatting" : "Pern\u00e8gre &amp; Goujet (2007)", "plainTextFormattedCitation" : "(Pern\u00e8gre &amp; Goujet 2007)", "previouslyFormattedCitation" : "(Pern\u00e8gre &amp; Goujet 2007)" }, "properties" : { "noteIndex" : 0 }, "schema" : "https://github.com/citation-style-language/schema/raw/master/csl-citation.json" }</w:instrText>
      </w:r>
      <w:r>
        <w:rPr>
          <w:rFonts w:ascii="Times New Roman" w:eastAsia="Cambria" w:hAnsi="Times New Roman"/>
          <w:color w:val="000000"/>
          <w:szCs w:val="22"/>
        </w:rPr>
        <w:fldChar w:fldCharType="separate"/>
      </w:r>
      <w:r w:rsidRPr="00B465D7">
        <w:rPr>
          <w:rFonts w:ascii="Times New Roman" w:eastAsia="Cambria" w:hAnsi="Times New Roman"/>
          <w:noProof/>
          <w:color w:val="000000"/>
          <w:szCs w:val="22"/>
        </w:rPr>
        <w:t xml:space="preserve">Pernègre &amp; Goujet </w:t>
      </w:r>
      <w:r>
        <w:rPr>
          <w:rFonts w:ascii="Times New Roman" w:eastAsia="Cambria" w:hAnsi="Times New Roman"/>
          <w:noProof/>
          <w:color w:val="000000"/>
          <w:szCs w:val="22"/>
        </w:rPr>
        <w:t>(</w:t>
      </w:r>
      <w:r w:rsidRPr="00B465D7">
        <w:rPr>
          <w:rFonts w:ascii="Times New Roman" w:eastAsia="Cambria" w:hAnsi="Times New Roman"/>
          <w:noProof/>
          <w:color w:val="000000"/>
          <w:szCs w:val="22"/>
        </w:rPr>
        <w:t>2007)</w:t>
      </w:r>
      <w:r>
        <w:rPr>
          <w:rFonts w:ascii="Times New Roman" w:eastAsia="Cambria" w:hAnsi="Times New Roman"/>
          <w:color w:val="000000"/>
          <w:szCs w:val="22"/>
        </w:rPr>
        <w:fldChar w:fldCharType="end"/>
      </w:r>
      <w:r>
        <w:rPr>
          <w:rFonts w:ascii="Times New Roman" w:eastAsia="Cambria" w:hAnsi="Times New Roman"/>
          <w:color w:val="000000"/>
          <w:szCs w:val="22"/>
        </w:rPr>
        <w:t xml:space="preserve"> and ch.19 of </w:t>
      </w:r>
      <w:r>
        <w:rPr>
          <w:rFonts w:ascii="Times New Roman" w:eastAsia="Cambria" w:hAnsi="Times New Roman"/>
          <w:color w:val="000000"/>
          <w:szCs w:val="22"/>
        </w:rPr>
        <w:fldChar w:fldCharType="begin" w:fldLock="1"/>
      </w:r>
      <w:r>
        <w:rPr>
          <w:rFonts w:ascii="Times New Roman" w:eastAsia="Cambria" w:hAnsi="Times New Roman"/>
          <w:color w:val="000000"/>
          <w:szCs w:val="22"/>
        </w:rPr>
        <w:instrText>ADDIN CSL_CITATION { "citationItems" : [ { "id" : "ITEM-1", "itemData" : { "DOI" : "10.1111/j.1463-6409.2008.00333.x", "ISSN" : "03003256", "author" : [ { "dropping-particle" : "", "family" : "Pern\u00e8gre", "given" : "Vincent No\u00ebl", "non-dropping-particle" : "", "parse-names" : false, "suffix" : "" }, { "dropping-particle" : "", "family" : "Elliott", "given" : "David K.", "non-dropping-particle" : "", "parse-names" : false, "suffix" : "" } ], "container-title" : "Zoologica Scripta", "id" : "ITEM-1", "issue" : "4", "issued" : { "date-parts" : [ [ "2008", "7" ] ] }, "page" : "391-403", "title" : "Phylogeny of the Pteraspidiformes (Heterostraci), SilurianDevonian jawless vertebrates", "type" : "article-journal", "volume" : "37" }, "uris" : [ "http://www.mendeley.com/documents/?uuid=b7a27cd9-0d55-43b2-a2f7-ad7a5c027d4d" ] } ], "mendeley" : { "formattedCitation" : "(Pern\u00e8gre &amp; Elliott 2008)", "manualFormatting" : "Pern\u00e8gre &amp; Elliott (2008)", "plainTextFormattedCitation" : "(Pern\u00e8gre &amp; Elliott 2008)", "previouslyFormattedCitation" : "(Pern\u00e8gre &amp; Elliott 2008)" }, "properties" : { "noteIndex" : 0 }, "schema" : "https://github.com/citation-style-language/schema/raw/master/csl-citation.json" }</w:instrText>
      </w:r>
      <w:r>
        <w:rPr>
          <w:rFonts w:ascii="Times New Roman" w:eastAsia="Cambria" w:hAnsi="Times New Roman"/>
          <w:color w:val="000000"/>
          <w:szCs w:val="22"/>
        </w:rPr>
        <w:fldChar w:fldCharType="separate"/>
      </w:r>
      <w:r w:rsidRPr="00B465D7">
        <w:rPr>
          <w:rFonts w:ascii="Times New Roman" w:eastAsia="Cambria" w:hAnsi="Times New Roman"/>
          <w:noProof/>
          <w:color w:val="000000"/>
          <w:szCs w:val="22"/>
        </w:rPr>
        <w:t xml:space="preserve">Pernègre &amp; Elliott </w:t>
      </w:r>
      <w:r>
        <w:rPr>
          <w:rFonts w:ascii="Times New Roman" w:eastAsia="Cambria" w:hAnsi="Times New Roman"/>
          <w:noProof/>
          <w:color w:val="000000"/>
          <w:szCs w:val="22"/>
        </w:rPr>
        <w:t>(</w:t>
      </w:r>
      <w:r w:rsidRPr="00B465D7">
        <w:rPr>
          <w:rFonts w:ascii="Times New Roman" w:eastAsia="Cambria" w:hAnsi="Times New Roman"/>
          <w:noProof/>
          <w:color w:val="000000"/>
          <w:szCs w:val="22"/>
        </w:rPr>
        <w:t>2008)</w:t>
      </w:r>
      <w:r>
        <w:rPr>
          <w:rFonts w:ascii="Times New Roman" w:eastAsia="Cambria" w:hAnsi="Times New Roman"/>
          <w:color w:val="000000"/>
          <w:szCs w:val="22"/>
        </w:rPr>
        <w:fldChar w:fldCharType="end"/>
      </w:r>
      <w:r>
        <w:rPr>
          <w:rFonts w:ascii="Times New Roman" w:eastAsia="Cambria" w:hAnsi="Times New Roman"/>
          <w:color w:val="000000"/>
          <w:szCs w:val="22"/>
        </w:rPr>
        <w:t>.</w:t>
      </w:r>
    </w:p>
    <w:p w14:paraId="3BC6B9F1" w14:textId="77777777"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sidRPr="009D716B">
        <w:rPr>
          <w:rFonts w:ascii="Times New Roman" w:eastAsia="Cambria" w:hAnsi="Times New Roman"/>
          <w:color w:val="000000"/>
          <w:szCs w:val="22"/>
        </w:rPr>
        <w:t xml:space="preserve">14. </w:t>
      </w:r>
      <w:r w:rsidRPr="009D716B">
        <w:rPr>
          <w:rFonts w:ascii="Times New Roman" w:eastAsia="Cambria" w:hAnsi="Times New Roman"/>
          <w:i/>
          <w:iCs/>
          <w:color w:val="000000"/>
          <w:szCs w:val="22"/>
        </w:rPr>
        <w:t>Orbital notch in the rostral plate: (0) rounded, (1) angular.</w:t>
      </w:r>
      <w:r w:rsidRPr="009D716B">
        <w:rPr>
          <w:rFonts w:ascii="Times New Roman" w:eastAsia="Cambria" w:hAnsi="Times New Roman"/>
          <w:color w:val="000000"/>
          <w:szCs w:val="22"/>
        </w:rPr>
        <w:t xml:space="preserve"> </w:t>
      </w:r>
    </w:p>
    <w:p w14:paraId="51D81636" w14:textId="77777777"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bCs/>
          <w:i/>
          <w:color w:val="000000"/>
          <w:szCs w:val="22"/>
        </w:rPr>
      </w:pPr>
      <w:r w:rsidRPr="009D716B">
        <w:rPr>
          <w:rFonts w:ascii="Times New Roman" w:eastAsia="Cambria" w:hAnsi="Times New Roman"/>
          <w:color w:val="000000"/>
          <w:szCs w:val="22"/>
        </w:rPr>
        <w:t>15.</w:t>
      </w:r>
      <w:r w:rsidRPr="009D716B">
        <w:rPr>
          <w:rFonts w:ascii="Times New Roman" w:eastAsia="Cambria" w:hAnsi="Times New Roman"/>
          <w:i/>
          <w:iCs/>
          <w:color w:val="000000"/>
          <w:szCs w:val="22"/>
        </w:rPr>
        <w:t xml:space="preserve"> Rostral plate pineal plate contact: (0) concave contact, (1) no notch, (2) convex notch</w:t>
      </w:r>
      <w:r>
        <w:rPr>
          <w:rFonts w:ascii="Times New Roman" w:eastAsia="Cambria" w:hAnsi="Times New Roman"/>
          <w:i/>
          <w:iCs/>
          <w:color w:val="000000"/>
          <w:szCs w:val="22"/>
        </w:rPr>
        <w:t xml:space="preserve">. </w:t>
      </w:r>
      <w:r>
        <w:rPr>
          <w:rFonts w:ascii="Times New Roman" w:eastAsia="Cambria" w:hAnsi="Times New Roman"/>
          <w:color w:val="000000"/>
          <w:szCs w:val="22"/>
        </w:rPr>
        <w:t>A</w:t>
      </w:r>
      <w:r w:rsidRPr="009D716B">
        <w:rPr>
          <w:rFonts w:ascii="Times New Roman" w:eastAsia="Cambria" w:hAnsi="Times New Roman"/>
          <w:color w:val="000000"/>
          <w:szCs w:val="22"/>
        </w:rPr>
        <w:t>dapted from</w:t>
      </w:r>
      <w:r>
        <w:rPr>
          <w:rFonts w:ascii="Times New Roman" w:eastAsia="Cambria" w:hAnsi="Times New Roman"/>
          <w:color w:val="000000"/>
          <w:szCs w:val="22"/>
        </w:rPr>
        <w:t xml:space="preserve"> ch.14 of </w:t>
      </w:r>
      <w:r>
        <w:rPr>
          <w:rFonts w:ascii="Times New Roman" w:eastAsia="Cambria" w:hAnsi="Times New Roman"/>
          <w:color w:val="000000"/>
          <w:szCs w:val="22"/>
        </w:rPr>
        <w:fldChar w:fldCharType="begin" w:fldLock="1"/>
      </w:r>
      <w:r>
        <w:rPr>
          <w:rFonts w:ascii="Times New Roman" w:eastAsia="Cambria" w:hAnsi="Times New Roman"/>
          <w:color w:val="000000"/>
          <w:szCs w:val="22"/>
        </w:rPr>
        <w:instrText>ADDIN CSL_CITATION { "citationItems" : [ { "id" : "ITEM-1", "itemData" : { "DOI" : "10.1111/j.1475-4983.2007.00638.x", "ISSN" : "0031-0239", "author" : [ { "dropping-particle" : "", "family" : "Pern\u00e8gre", "given" : "Vincent No\u00ebl", "non-dropping-particle" : "", "parse-names" : false, "suffix" : "" }, { "dropping-particle" : "", "family" : "Goujet", "given" : "Daniel", "non-dropping-particle" : "", "parse-names" : false, "suffix" : "" } ], "container-title" : "Palaeontology", "id" : "ITEM-1", "issue" : "2", "issued" : { "date-parts" : [ [ "2007", "3" ] ] }, "page" : "323-346", "title" : "the Genus Gigantaspis Heintz, 1962 (Vertebrata, Heterostraci) From the Lower Devonian of Spitsbergen", "type" : "article-journal", "volume" : "50" }, "uris" : [ "http://www.mendeley.com/documents/?uuid=75548bd0-c7ad-4456-8d8f-b565c97e2e30" ] } ], "mendeley" : { "formattedCitation" : "(Pern\u00e8gre &amp; Goujet 2007)", "manualFormatting" : "Pern\u00e8gre &amp; Goujet (2007)", "plainTextFormattedCitation" : "(Pern\u00e8gre &amp; Goujet 2007)", "previouslyFormattedCitation" : "(Pern\u00e8gre &amp; Goujet 2007)" }, "properties" : { "noteIndex" : 0 }, "schema" : "https://github.com/citation-style-language/schema/raw/master/csl-citation.json" }</w:instrText>
      </w:r>
      <w:r>
        <w:rPr>
          <w:rFonts w:ascii="Times New Roman" w:eastAsia="Cambria" w:hAnsi="Times New Roman"/>
          <w:color w:val="000000"/>
          <w:szCs w:val="22"/>
        </w:rPr>
        <w:fldChar w:fldCharType="separate"/>
      </w:r>
      <w:r w:rsidRPr="00B465D7">
        <w:rPr>
          <w:rFonts w:ascii="Times New Roman" w:eastAsia="Cambria" w:hAnsi="Times New Roman"/>
          <w:noProof/>
          <w:color w:val="000000"/>
          <w:szCs w:val="22"/>
        </w:rPr>
        <w:t xml:space="preserve">Pernègre &amp; Goujet </w:t>
      </w:r>
      <w:r>
        <w:rPr>
          <w:rFonts w:ascii="Times New Roman" w:eastAsia="Cambria" w:hAnsi="Times New Roman"/>
          <w:noProof/>
          <w:color w:val="000000"/>
          <w:szCs w:val="22"/>
        </w:rPr>
        <w:t>(</w:t>
      </w:r>
      <w:r w:rsidRPr="00B465D7">
        <w:rPr>
          <w:rFonts w:ascii="Times New Roman" w:eastAsia="Cambria" w:hAnsi="Times New Roman"/>
          <w:noProof/>
          <w:color w:val="000000"/>
          <w:szCs w:val="22"/>
        </w:rPr>
        <w:t>2007)</w:t>
      </w:r>
      <w:r>
        <w:rPr>
          <w:rFonts w:ascii="Times New Roman" w:eastAsia="Cambria" w:hAnsi="Times New Roman"/>
          <w:color w:val="000000"/>
          <w:szCs w:val="22"/>
        </w:rPr>
        <w:fldChar w:fldCharType="end"/>
      </w:r>
      <w:r>
        <w:rPr>
          <w:rFonts w:ascii="Times New Roman" w:eastAsia="Cambria" w:hAnsi="Times New Roman"/>
          <w:color w:val="000000"/>
          <w:szCs w:val="22"/>
        </w:rPr>
        <w:t xml:space="preserve"> and ch.28 of </w:t>
      </w:r>
      <w:r>
        <w:rPr>
          <w:rFonts w:ascii="Times New Roman" w:eastAsia="Cambria" w:hAnsi="Times New Roman"/>
          <w:color w:val="000000"/>
          <w:szCs w:val="22"/>
        </w:rPr>
        <w:fldChar w:fldCharType="begin" w:fldLock="1"/>
      </w:r>
      <w:r>
        <w:rPr>
          <w:rFonts w:ascii="Times New Roman" w:eastAsia="Cambria" w:hAnsi="Times New Roman"/>
          <w:color w:val="000000"/>
          <w:szCs w:val="22"/>
        </w:rPr>
        <w:instrText>ADDIN CSL_CITATION { "citationItems" : [ { "id" : "ITEM-1", "itemData" : { "DOI" : "10.1111/j.1463-6409.2008.00333.x", "ISSN" : "03003256", "author" : [ { "dropping-particle" : "", "family" : "Pern\u00e8gre", "given" : "Vincent No\u00ebl", "non-dropping-particle" : "", "parse-names" : false, "suffix" : "" }, { "dropping-particle" : "", "family" : "Elliott", "given" : "David K.", "non-dropping-particle" : "", "parse-names" : false, "suffix" : "" } ], "container-title" : "Zoologica Scripta", "id" : "ITEM-1", "issue" : "4", "issued" : { "date-parts" : [ [ "2008", "7" ] ] }, "page" : "391-403", "title" : "Phylogeny of the Pteraspidiformes (Heterostraci), SilurianDevonian jawless vertebrates", "type" : "article-journal", "volume" : "37" }, "uris" : [ "http://www.mendeley.com/documents/?uuid=b7a27cd9-0d55-43b2-a2f7-ad7a5c027d4d" ] } ], "mendeley" : { "formattedCitation" : "(Pern\u00e8gre &amp; Elliott 2008)", "manualFormatting" : "Pern\u00e8gre &amp; Elliott (2008)", "plainTextFormattedCitation" : "(Pern\u00e8gre &amp; Elliott 2008)", "previouslyFormattedCitation" : "(Pern\u00e8gre &amp; Elliott 2008)" }, "properties" : { "noteIndex" : 0 }, "schema" : "https://github.com/citation-style-language/schema/raw/master/csl-citation.json" }</w:instrText>
      </w:r>
      <w:r>
        <w:rPr>
          <w:rFonts w:ascii="Times New Roman" w:eastAsia="Cambria" w:hAnsi="Times New Roman"/>
          <w:color w:val="000000"/>
          <w:szCs w:val="22"/>
        </w:rPr>
        <w:fldChar w:fldCharType="separate"/>
      </w:r>
      <w:r w:rsidRPr="00B465D7">
        <w:rPr>
          <w:rFonts w:ascii="Times New Roman" w:eastAsia="Cambria" w:hAnsi="Times New Roman"/>
          <w:noProof/>
          <w:color w:val="000000"/>
          <w:szCs w:val="22"/>
        </w:rPr>
        <w:t xml:space="preserve">Pernègre &amp; Elliott </w:t>
      </w:r>
      <w:r>
        <w:rPr>
          <w:rFonts w:ascii="Times New Roman" w:eastAsia="Cambria" w:hAnsi="Times New Roman"/>
          <w:noProof/>
          <w:color w:val="000000"/>
          <w:szCs w:val="22"/>
        </w:rPr>
        <w:t>(</w:t>
      </w:r>
      <w:r w:rsidRPr="00B465D7">
        <w:rPr>
          <w:rFonts w:ascii="Times New Roman" w:eastAsia="Cambria" w:hAnsi="Times New Roman"/>
          <w:noProof/>
          <w:color w:val="000000"/>
          <w:szCs w:val="22"/>
        </w:rPr>
        <w:t>2008)</w:t>
      </w:r>
      <w:r>
        <w:rPr>
          <w:rFonts w:ascii="Times New Roman" w:eastAsia="Cambria" w:hAnsi="Times New Roman"/>
          <w:color w:val="000000"/>
          <w:szCs w:val="22"/>
        </w:rPr>
        <w:fldChar w:fldCharType="end"/>
      </w:r>
      <w:r>
        <w:rPr>
          <w:rFonts w:ascii="Times New Roman" w:eastAsia="Cambria" w:hAnsi="Times New Roman"/>
          <w:color w:val="000000"/>
          <w:szCs w:val="22"/>
        </w:rPr>
        <w:t>.</w:t>
      </w:r>
    </w:p>
    <w:p w14:paraId="69D8F047" w14:textId="77777777"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sidRPr="009D716B">
        <w:rPr>
          <w:rFonts w:ascii="Times New Roman" w:eastAsia="Cambria" w:hAnsi="Times New Roman"/>
          <w:color w:val="000000"/>
          <w:szCs w:val="22"/>
        </w:rPr>
        <w:t>16</w:t>
      </w:r>
      <w:r w:rsidRPr="009D716B">
        <w:rPr>
          <w:rFonts w:ascii="Times New Roman" w:eastAsia="Cambria" w:hAnsi="Times New Roman"/>
          <w:i/>
          <w:iCs/>
          <w:color w:val="000000"/>
          <w:szCs w:val="22"/>
        </w:rPr>
        <w:t>. Pair of orbital plates (separate plates): (0) absent, (1) present.</w:t>
      </w:r>
      <w:r w:rsidRPr="009D716B">
        <w:rPr>
          <w:rFonts w:ascii="Times New Roman" w:eastAsia="Cambria" w:hAnsi="Times New Roman"/>
          <w:color w:val="000000"/>
          <w:szCs w:val="22"/>
        </w:rPr>
        <w:t xml:space="preserve"> </w:t>
      </w:r>
    </w:p>
    <w:p w14:paraId="4286CBC1" w14:textId="77777777"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sidRPr="009D716B">
        <w:rPr>
          <w:rFonts w:ascii="Times New Roman" w:eastAsia="Cambria" w:hAnsi="Times New Roman"/>
          <w:color w:val="000000"/>
          <w:szCs w:val="22"/>
        </w:rPr>
        <w:t>17.</w:t>
      </w:r>
      <w:r>
        <w:rPr>
          <w:rFonts w:ascii="Times New Roman" w:eastAsia="Cambria" w:hAnsi="Times New Roman"/>
          <w:color w:val="000000"/>
          <w:szCs w:val="22"/>
        </w:rPr>
        <w:t xml:space="preserve"> </w:t>
      </w:r>
      <w:r w:rsidRPr="009D716B">
        <w:rPr>
          <w:rFonts w:ascii="Times New Roman" w:eastAsia="Cambria" w:hAnsi="Times New Roman"/>
          <w:i/>
          <w:iCs/>
          <w:color w:val="000000"/>
          <w:szCs w:val="22"/>
        </w:rPr>
        <w:t xml:space="preserve">Possession of fused </w:t>
      </w:r>
      <w:proofErr w:type="spellStart"/>
      <w:r w:rsidRPr="009D716B">
        <w:rPr>
          <w:rFonts w:ascii="Times New Roman" w:eastAsia="Cambria" w:hAnsi="Times New Roman"/>
          <w:i/>
          <w:iCs/>
          <w:color w:val="000000"/>
          <w:szCs w:val="22"/>
        </w:rPr>
        <w:t>orbito</w:t>
      </w:r>
      <w:proofErr w:type="spellEnd"/>
      <w:r w:rsidRPr="009D716B">
        <w:rPr>
          <w:rFonts w:ascii="Times New Roman" w:eastAsia="Cambria" w:hAnsi="Times New Roman"/>
          <w:i/>
          <w:iCs/>
          <w:color w:val="000000"/>
          <w:szCs w:val="22"/>
        </w:rPr>
        <w:t>-cornual plate:</w:t>
      </w:r>
      <w:r w:rsidRPr="009D716B">
        <w:rPr>
          <w:rFonts w:ascii="Times New Roman" w:eastAsia="Cambria" w:hAnsi="Times New Roman"/>
          <w:color w:val="000000"/>
          <w:szCs w:val="22"/>
        </w:rPr>
        <w:t xml:space="preserve"> </w:t>
      </w:r>
      <w:r w:rsidRPr="009D716B">
        <w:rPr>
          <w:rFonts w:ascii="Times New Roman" w:eastAsia="Cambria" w:hAnsi="Times New Roman"/>
          <w:i/>
          <w:iCs/>
          <w:color w:val="000000"/>
          <w:szCs w:val="22"/>
        </w:rPr>
        <w:t>(0) absent, (1) present</w:t>
      </w:r>
      <w:r w:rsidRPr="009D716B">
        <w:rPr>
          <w:rFonts w:ascii="Times New Roman" w:eastAsia="Cambria" w:hAnsi="Times New Roman"/>
          <w:color w:val="000000"/>
          <w:szCs w:val="22"/>
        </w:rPr>
        <w:t>. Fused orbit-cornual condition seen in the Anchipteraspididae (Elliott 1984)</w:t>
      </w:r>
      <w:r>
        <w:rPr>
          <w:rFonts w:ascii="Times New Roman" w:eastAsia="Cambria" w:hAnsi="Times New Roman"/>
          <w:color w:val="000000"/>
          <w:szCs w:val="22"/>
        </w:rPr>
        <w:t xml:space="preserve">, ch.15 of </w:t>
      </w:r>
      <w:r>
        <w:rPr>
          <w:rFonts w:ascii="Times New Roman" w:eastAsia="Cambria" w:hAnsi="Times New Roman"/>
          <w:color w:val="000000"/>
          <w:szCs w:val="22"/>
        </w:rPr>
        <w:fldChar w:fldCharType="begin" w:fldLock="1"/>
      </w:r>
      <w:r>
        <w:rPr>
          <w:rFonts w:ascii="Times New Roman" w:eastAsia="Cambria" w:hAnsi="Times New Roman"/>
          <w:color w:val="000000"/>
          <w:szCs w:val="22"/>
        </w:rPr>
        <w:instrText>ADDIN CSL_CITATION { "citationItems" : [ { "id" : "ITEM-1", "itemData" : { "DOI" : "10.1111/j.1463-6409.2008.00333.x", "ISSN" : "03003256", "author" : [ { "dropping-particle" : "", "family" : "Pern\u00e8gre", "given" : "Vincent No\u00ebl", "non-dropping-particle" : "", "parse-names" : false, "suffix" : "" }, { "dropping-particle" : "", "family" : "Elliott", "given" : "David K.", "non-dropping-particle" : "", "parse-names" : false, "suffix" : "" } ], "container-title" : "Zoologica Scripta", "id" : "ITEM-1", "issue" : "4", "issued" : { "date-parts" : [ [ "2008", "7" ] ] }, "page" : "391-403", "title" : "Phylogeny of the Pteraspidiformes (Heterostraci), SilurianDevonian jawless vertebrates", "type" : "article-journal", "volume" : "37" }, "uris" : [ "http://www.mendeley.com/documents/?uuid=b7a27cd9-0d55-43b2-a2f7-ad7a5c027d4d" ] } ], "mendeley" : { "formattedCitation" : "(Pern\u00e8gre &amp; Elliott 2008)", "manualFormatting" : "Pern\u00e8gre &amp; Elliott (2008)", "plainTextFormattedCitation" : "(Pern\u00e8gre &amp; Elliott 2008)", "previouslyFormattedCitation" : "(Pern\u00e8gre &amp; Elliott 2008)" }, "properties" : { "noteIndex" : 0 }, "schema" : "https://github.com/citation-style-language/schema/raw/master/csl-citation.json" }</w:instrText>
      </w:r>
      <w:r>
        <w:rPr>
          <w:rFonts w:ascii="Times New Roman" w:eastAsia="Cambria" w:hAnsi="Times New Roman"/>
          <w:color w:val="000000"/>
          <w:szCs w:val="22"/>
        </w:rPr>
        <w:fldChar w:fldCharType="separate"/>
      </w:r>
      <w:r w:rsidRPr="00B465D7">
        <w:rPr>
          <w:rFonts w:ascii="Times New Roman" w:eastAsia="Cambria" w:hAnsi="Times New Roman"/>
          <w:noProof/>
          <w:color w:val="000000"/>
          <w:szCs w:val="22"/>
        </w:rPr>
        <w:t xml:space="preserve">Pernègre &amp; Elliott </w:t>
      </w:r>
      <w:r>
        <w:rPr>
          <w:rFonts w:ascii="Times New Roman" w:eastAsia="Cambria" w:hAnsi="Times New Roman"/>
          <w:noProof/>
          <w:color w:val="000000"/>
          <w:szCs w:val="22"/>
        </w:rPr>
        <w:t>(</w:t>
      </w:r>
      <w:r w:rsidRPr="00B465D7">
        <w:rPr>
          <w:rFonts w:ascii="Times New Roman" w:eastAsia="Cambria" w:hAnsi="Times New Roman"/>
          <w:noProof/>
          <w:color w:val="000000"/>
          <w:szCs w:val="22"/>
        </w:rPr>
        <w:t>2008)</w:t>
      </w:r>
      <w:r>
        <w:rPr>
          <w:rFonts w:ascii="Times New Roman" w:eastAsia="Cambria" w:hAnsi="Times New Roman"/>
          <w:color w:val="000000"/>
          <w:szCs w:val="22"/>
        </w:rPr>
        <w:fldChar w:fldCharType="end"/>
      </w:r>
      <w:r>
        <w:rPr>
          <w:rFonts w:ascii="Times New Roman" w:eastAsia="Cambria" w:hAnsi="Times New Roman"/>
          <w:color w:val="000000"/>
          <w:szCs w:val="22"/>
        </w:rPr>
        <w:t>.</w:t>
      </w:r>
    </w:p>
    <w:p w14:paraId="48437D89" w14:textId="77777777"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bCs/>
          <w:i/>
          <w:color w:val="000000"/>
          <w:szCs w:val="22"/>
        </w:rPr>
      </w:pPr>
      <w:r w:rsidRPr="009D716B">
        <w:rPr>
          <w:rFonts w:ascii="Times New Roman" w:eastAsia="Cambria" w:hAnsi="Times New Roman"/>
          <w:color w:val="000000"/>
          <w:szCs w:val="22"/>
        </w:rPr>
        <w:t xml:space="preserve">18. </w:t>
      </w:r>
      <w:r w:rsidRPr="009D716B">
        <w:rPr>
          <w:rFonts w:ascii="Times New Roman" w:eastAsia="Cambria" w:hAnsi="Times New Roman"/>
          <w:i/>
          <w:iCs/>
          <w:color w:val="000000"/>
          <w:szCs w:val="22"/>
        </w:rPr>
        <w:t>Dorsal position of the orbits:</w:t>
      </w:r>
      <w:r w:rsidRPr="009D716B">
        <w:rPr>
          <w:rFonts w:ascii="Times New Roman" w:eastAsia="Cambria" w:hAnsi="Times New Roman"/>
          <w:color w:val="000000"/>
          <w:szCs w:val="22"/>
        </w:rPr>
        <w:t xml:space="preserve"> </w:t>
      </w:r>
      <w:r w:rsidRPr="009D716B">
        <w:rPr>
          <w:rFonts w:ascii="Times New Roman" w:eastAsia="Cambria" w:hAnsi="Times New Roman"/>
          <w:i/>
          <w:iCs/>
          <w:color w:val="000000"/>
          <w:szCs w:val="22"/>
        </w:rPr>
        <w:t>(0) absent, (1) present</w:t>
      </w:r>
      <w:r w:rsidRPr="009D716B">
        <w:rPr>
          <w:rFonts w:ascii="Times New Roman" w:eastAsia="Cambria" w:hAnsi="Times New Roman"/>
          <w:color w:val="000000"/>
          <w:szCs w:val="22"/>
        </w:rPr>
        <w:t xml:space="preserve">. </w:t>
      </w:r>
      <w:r>
        <w:rPr>
          <w:rFonts w:ascii="Times New Roman" w:eastAsia="Cambria" w:hAnsi="Times New Roman"/>
          <w:color w:val="000000"/>
          <w:szCs w:val="22"/>
        </w:rPr>
        <w:t>Coded as present if the entire orbital opening is seen in dorsal view.</w:t>
      </w:r>
    </w:p>
    <w:p w14:paraId="6033C31D" w14:textId="314CA179" w:rsidR="004913CE" w:rsidRPr="00911615"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r w:rsidRPr="009D716B">
        <w:rPr>
          <w:rFonts w:ascii="Times New Roman" w:eastAsia="Cambria" w:hAnsi="Times New Roman"/>
          <w:color w:val="000000"/>
          <w:szCs w:val="22"/>
        </w:rPr>
        <w:t xml:space="preserve">19. </w:t>
      </w:r>
      <w:r w:rsidRPr="009D716B">
        <w:rPr>
          <w:rFonts w:ascii="Times New Roman" w:eastAsia="Cambria" w:hAnsi="Times New Roman"/>
          <w:i/>
          <w:iCs/>
          <w:color w:val="000000"/>
          <w:szCs w:val="22"/>
        </w:rPr>
        <w:t xml:space="preserve">Delimitation of the branchial opening: (0) branchial plate &amp; dorsal plate, (1) branchial plate &amp; </w:t>
      </w:r>
      <w:r>
        <w:rPr>
          <w:rFonts w:ascii="Times New Roman" w:eastAsia="Cambria" w:hAnsi="Times New Roman"/>
          <w:i/>
          <w:iCs/>
          <w:color w:val="000000"/>
          <w:szCs w:val="22"/>
        </w:rPr>
        <w:t>cornual</w:t>
      </w:r>
      <w:r w:rsidRPr="009D716B">
        <w:rPr>
          <w:rFonts w:ascii="Times New Roman" w:eastAsia="Cambria" w:hAnsi="Times New Roman"/>
          <w:i/>
          <w:iCs/>
          <w:color w:val="000000"/>
          <w:szCs w:val="22"/>
        </w:rPr>
        <w:t xml:space="preserve"> plate, (2) branchial plate, dorsal plate &amp; </w:t>
      </w:r>
      <w:r>
        <w:rPr>
          <w:rFonts w:ascii="Times New Roman" w:eastAsia="Cambria" w:hAnsi="Times New Roman"/>
          <w:i/>
          <w:iCs/>
          <w:color w:val="000000"/>
          <w:szCs w:val="22"/>
        </w:rPr>
        <w:t>cornual</w:t>
      </w:r>
      <w:r w:rsidRPr="009D716B">
        <w:rPr>
          <w:rFonts w:ascii="Times New Roman" w:eastAsia="Cambria" w:hAnsi="Times New Roman"/>
          <w:i/>
          <w:iCs/>
          <w:color w:val="000000"/>
          <w:szCs w:val="22"/>
        </w:rPr>
        <w:t xml:space="preserve"> plate, (3) branchial plate &amp; fused </w:t>
      </w:r>
      <w:proofErr w:type="spellStart"/>
      <w:r w:rsidRPr="009D716B">
        <w:rPr>
          <w:rFonts w:ascii="Times New Roman" w:eastAsia="Cambria" w:hAnsi="Times New Roman"/>
          <w:i/>
          <w:iCs/>
          <w:color w:val="000000"/>
          <w:szCs w:val="22"/>
        </w:rPr>
        <w:t>orbito</w:t>
      </w:r>
      <w:proofErr w:type="spellEnd"/>
      <w:r w:rsidRPr="009D716B">
        <w:rPr>
          <w:rFonts w:ascii="Times New Roman" w:eastAsia="Cambria" w:hAnsi="Times New Roman"/>
          <w:i/>
          <w:iCs/>
          <w:color w:val="000000"/>
          <w:szCs w:val="22"/>
        </w:rPr>
        <w:t>-cornual plate</w:t>
      </w:r>
      <w:r>
        <w:rPr>
          <w:rFonts w:ascii="Times New Roman" w:eastAsia="Cambria" w:hAnsi="Times New Roman"/>
          <w:i/>
          <w:iCs/>
          <w:color w:val="000000"/>
          <w:szCs w:val="22"/>
        </w:rPr>
        <w:t xml:space="preserve">. </w:t>
      </w:r>
      <w:r>
        <w:rPr>
          <w:rFonts w:ascii="Times New Roman" w:eastAsia="Cambria" w:hAnsi="Times New Roman"/>
          <w:color w:val="000000"/>
          <w:szCs w:val="22"/>
        </w:rPr>
        <w:t>A</w:t>
      </w:r>
      <w:r w:rsidRPr="009D716B">
        <w:rPr>
          <w:rFonts w:ascii="Times New Roman" w:eastAsia="Cambria" w:hAnsi="Times New Roman"/>
          <w:color w:val="000000"/>
          <w:szCs w:val="22"/>
        </w:rPr>
        <w:t>dapted from</w:t>
      </w:r>
      <w:r>
        <w:rPr>
          <w:rFonts w:ascii="Times New Roman" w:eastAsia="Cambria" w:hAnsi="Times New Roman"/>
          <w:color w:val="000000"/>
          <w:szCs w:val="22"/>
        </w:rPr>
        <w:t xml:space="preserve"> ch.36 of </w:t>
      </w:r>
      <w:r>
        <w:rPr>
          <w:rFonts w:ascii="Times New Roman" w:eastAsia="Cambria" w:hAnsi="Times New Roman"/>
          <w:color w:val="000000"/>
          <w:szCs w:val="22"/>
        </w:rPr>
        <w:fldChar w:fldCharType="begin" w:fldLock="1"/>
      </w:r>
      <w:r>
        <w:rPr>
          <w:rFonts w:ascii="Times New Roman" w:eastAsia="Cambria" w:hAnsi="Times New Roman"/>
          <w:color w:val="000000"/>
          <w:szCs w:val="22"/>
        </w:rPr>
        <w:instrText>ADDIN CSL_CITATION { "citationItems" : [ { "id" : "ITEM-1", "itemData" : { "DOI" : "10.1111/j.1475-4983.2007.00638.x", "ISSN" : "0031-0239", "author" : [ { "dropping-particle" : "", "family" : "Pern\u00e8gre", "given" : "Vincent No\u00ebl", "non-dropping-particle" : "", "parse-names" : false, "suffix" : "" }, { "dropping-particle" : "", "family" : "Goujet", "given" : "Daniel", "non-dropping-particle" : "", "parse-names" : false, "suffix" : "" } ], "container-title" : "Palaeontology", "id" : "ITEM-1", "issue" : "2", "issued" : { "date-parts" : [ [ "2007", "3" ] ] }, "page" : "323-346", "title" : "the Genus Gigantaspis Heintz, 1962 (Vertebrata, Heterostraci) From the Lower Devonian of Spitsbergen", "type" : "article-journal", "volume" : "50" }, "uris" : [ "http://www.mendeley.com/documents/?uuid=75548bd0-c7ad-4456-8d8f-b565c97e2e30" ] } ], "mendeley" : { "formattedCitation" : "(Pern\u00e8gre &amp; Goujet 2007)", "manualFormatting" : "Pern\u00e8gre &amp; Goujet (2007)", "plainTextFormattedCitation" : "(Pern\u00e8gre &amp; Goujet 2007)", "previouslyFormattedCitation" : "(Pern\u00e8gre &amp; Goujet 2007)" }, "properties" : { "noteIndex" : 0 }, "schema" : "https://github.com/citation-style-language/schema/raw/master/csl-citation.json" }</w:instrText>
      </w:r>
      <w:r>
        <w:rPr>
          <w:rFonts w:ascii="Times New Roman" w:eastAsia="Cambria" w:hAnsi="Times New Roman"/>
          <w:color w:val="000000"/>
          <w:szCs w:val="22"/>
        </w:rPr>
        <w:fldChar w:fldCharType="separate"/>
      </w:r>
      <w:r w:rsidRPr="00B465D7">
        <w:rPr>
          <w:rFonts w:ascii="Times New Roman" w:eastAsia="Cambria" w:hAnsi="Times New Roman"/>
          <w:noProof/>
          <w:color w:val="000000"/>
          <w:szCs w:val="22"/>
        </w:rPr>
        <w:t xml:space="preserve">Pernègre &amp; Goujet </w:t>
      </w:r>
      <w:r>
        <w:rPr>
          <w:rFonts w:ascii="Times New Roman" w:eastAsia="Cambria" w:hAnsi="Times New Roman"/>
          <w:noProof/>
          <w:color w:val="000000"/>
          <w:szCs w:val="22"/>
        </w:rPr>
        <w:t>(</w:t>
      </w:r>
      <w:r w:rsidRPr="00B465D7">
        <w:rPr>
          <w:rFonts w:ascii="Times New Roman" w:eastAsia="Cambria" w:hAnsi="Times New Roman"/>
          <w:noProof/>
          <w:color w:val="000000"/>
          <w:szCs w:val="22"/>
        </w:rPr>
        <w:t>2007)</w:t>
      </w:r>
      <w:r>
        <w:rPr>
          <w:rFonts w:ascii="Times New Roman" w:eastAsia="Cambria" w:hAnsi="Times New Roman"/>
          <w:color w:val="000000"/>
          <w:szCs w:val="22"/>
        </w:rPr>
        <w:fldChar w:fldCharType="end"/>
      </w:r>
      <w:r>
        <w:rPr>
          <w:rFonts w:ascii="Times New Roman" w:eastAsia="Cambria" w:hAnsi="Times New Roman"/>
          <w:color w:val="000000"/>
          <w:szCs w:val="22"/>
        </w:rPr>
        <w:t xml:space="preserve"> and ch.2 of </w:t>
      </w:r>
      <w:r>
        <w:rPr>
          <w:rFonts w:ascii="Times New Roman" w:eastAsia="Cambria" w:hAnsi="Times New Roman"/>
          <w:color w:val="000000"/>
          <w:szCs w:val="22"/>
        </w:rPr>
        <w:fldChar w:fldCharType="begin" w:fldLock="1"/>
      </w:r>
      <w:r>
        <w:rPr>
          <w:rFonts w:ascii="Times New Roman" w:eastAsia="Cambria" w:hAnsi="Times New Roman"/>
          <w:color w:val="000000"/>
          <w:szCs w:val="22"/>
        </w:rPr>
        <w:instrText>ADDIN CSL_CITATION { "citationItems" : [ { "id" : "ITEM-1", "itemData" : { "DOI" : "10.1111/j.1463-6409.2008.00333.x", "ISSN" : "03003256", "author" : [ { "dropping-particle" : "", "family" : "Pern\u00e8gre", "given" : "Vincent No\u00ebl", "non-dropping-particle" : "", "parse-names" : false, "suffix" : "" }, { "dropping-particle" : "", "family" : "Elliott", "given" : "David K.", "non-dropping-particle" : "", "parse-names" : false, "suffix" : "" } ], "container-title" : "Zoologica Scripta", "id" : "ITEM-1", "issue" : "4", "issued" : { "date-parts" : [ [ "2008", "7" ] ] }, "page" : "391-403", "title" : "Phylogeny of the Pteraspidiformes (Heterostraci), SilurianDevonian jawless vertebrates", "type" : "article-journal", "volume" : "37" }, "uris" : [ "http://www.mendeley.com/documents/?uuid=b7a27cd9-0d55-43b2-a2f7-ad7a5c027d4d" ] } ], "mendeley" : { "formattedCitation" : "(Pern\u00e8gre &amp; Elliott 2008)", "manualFormatting" : "Pern\u00e8gre &amp; Elliott (2008)", "plainTextFormattedCitation" : "(Pern\u00e8gre &amp; Elliott 2008)", "previouslyFormattedCitation" : "(Pern\u00e8gre &amp; Elliott 2008)" }, "properties" : { "noteIndex" : 0 }, "schema" : "https://github.com/citation-style-language/schema/raw/master/csl-citation.json" }</w:instrText>
      </w:r>
      <w:r>
        <w:rPr>
          <w:rFonts w:ascii="Times New Roman" w:eastAsia="Cambria" w:hAnsi="Times New Roman"/>
          <w:color w:val="000000"/>
          <w:szCs w:val="22"/>
        </w:rPr>
        <w:fldChar w:fldCharType="separate"/>
      </w:r>
      <w:r w:rsidRPr="00B465D7">
        <w:rPr>
          <w:rFonts w:ascii="Times New Roman" w:eastAsia="Cambria" w:hAnsi="Times New Roman"/>
          <w:noProof/>
          <w:color w:val="000000"/>
          <w:szCs w:val="22"/>
        </w:rPr>
        <w:t xml:space="preserve">Pernègre &amp; Elliott </w:t>
      </w:r>
      <w:r>
        <w:rPr>
          <w:rFonts w:ascii="Times New Roman" w:eastAsia="Cambria" w:hAnsi="Times New Roman"/>
          <w:noProof/>
          <w:color w:val="000000"/>
          <w:szCs w:val="22"/>
        </w:rPr>
        <w:t>(</w:t>
      </w:r>
      <w:r w:rsidRPr="00B465D7">
        <w:rPr>
          <w:rFonts w:ascii="Times New Roman" w:eastAsia="Cambria" w:hAnsi="Times New Roman"/>
          <w:noProof/>
          <w:color w:val="000000"/>
          <w:szCs w:val="22"/>
        </w:rPr>
        <w:t>2008)</w:t>
      </w:r>
      <w:r>
        <w:rPr>
          <w:rFonts w:ascii="Times New Roman" w:eastAsia="Cambria" w:hAnsi="Times New Roman"/>
          <w:color w:val="000000"/>
          <w:szCs w:val="22"/>
        </w:rPr>
        <w:fldChar w:fldCharType="end"/>
      </w:r>
      <w:r>
        <w:rPr>
          <w:rFonts w:ascii="Times New Roman" w:eastAsia="Cambria" w:hAnsi="Times New Roman"/>
          <w:color w:val="000000"/>
          <w:szCs w:val="22"/>
        </w:rPr>
        <w:t>.</w:t>
      </w:r>
    </w:p>
    <w:p w14:paraId="3CD12147" w14:textId="77777777"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iCs/>
          <w:color w:val="000000"/>
          <w:szCs w:val="22"/>
        </w:rPr>
      </w:pPr>
      <w:r w:rsidRPr="009D716B">
        <w:rPr>
          <w:rFonts w:ascii="Times New Roman" w:eastAsia="Cambria" w:hAnsi="Times New Roman"/>
          <w:color w:val="000000"/>
          <w:szCs w:val="22"/>
        </w:rPr>
        <w:t xml:space="preserve">20. </w:t>
      </w:r>
      <w:r w:rsidRPr="009D716B">
        <w:rPr>
          <w:rFonts w:ascii="Times New Roman" w:eastAsia="Cambria" w:hAnsi="Times New Roman"/>
          <w:i/>
          <w:color w:val="000000"/>
          <w:szCs w:val="22"/>
        </w:rPr>
        <w:t>Branchial opening position on the dorsal plate: (0) posterior end of dorsal plate, (1) lateral side of dorsal plate</w:t>
      </w:r>
      <w:r>
        <w:rPr>
          <w:rFonts w:ascii="Times New Roman" w:eastAsia="Cambria" w:hAnsi="Times New Roman"/>
          <w:i/>
          <w:color w:val="000000"/>
          <w:szCs w:val="22"/>
        </w:rPr>
        <w:t xml:space="preserve">. </w:t>
      </w:r>
      <w:r>
        <w:rPr>
          <w:rFonts w:ascii="Times New Roman" w:eastAsia="Cambria" w:hAnsi="Times New Roman"/>
          <w:iCs/>
          <w:color w:val="000000"/>
          <w:szCs w:val="22"/>
        </w:rPr>
        <w:t xml:space="preserve">Ch.1 of </w:t>
      </w:r>
      <w:r>
        <w:rPr>
          <w:rFonts w:ascii="Times New Roman" w:eastAsia="Cambria" w:hAnsi="Times New Roman"/>
          <w:iCs/>
          <w:color w:val="000000"/>
          <w:szCs w:val="22"/>
        </w:rPr>
        <w:fldChar w:fldCharType="begin" w:fldLock="1"/>
      </w:r>
      <w:r>
        <w:rPr>
          <w:rFonts w:ascii="Times New Roman" w:eastAsia="Cambria" w:hAnsi="Times New Roman"/>
          <w:iCs/>
          <w:color w:val="000000"/>
          <w:szCs w:val="22"/>
        </w:rPr>
        <w:instrText>ADDIN CSL_CITATION { "citationItems" : [ { "id" : "ITEM-1", "itemData" : { "author" : [ { "dropping-particle" : "", "family" : "Ilyes", "given" : "Robert R", "non-dropping-particle" : "", "parse-names" : false, "suffix" : "" }, { "dropping-particle" : "", "family" : "Elliott", "given" : "David K", "non-dropping-particle" : "", "parse-names" : false, "suffix" : "" } ], "container-title" : "Journal of Paleontology", "id" : "ITEM-1", "issue" : "4", "issued" : { "date-parts" : [ [ "1994" ] ] }, "page" : "878-892", "title" : "New Early Devonian pteraspidids (agnathat, Heterostraci) from east-central Nevada", "type" : "article-journal", "volume" : "68" }, "uris" : [ "http://www.mendeley.com/documents/?uuid=caa033c4-e387-42fe-a74a-d59c44fff31c" ] } ], "mendeley" : { "formattedCitation" : "(Ilyes &amp; Elliott 1994)", "manualFormatting" : "Ilyes &amp; Elliott (1994)", "plainTextFormattedCitation" : "(Ilyes &amp; Elliott 1994)", "previouslyFormattedCitation" : "(Ilyes &amp; Elliott 1994)" }, "properties" : { "noteIndex" : 0 }, "schema" : "https://github.com/citation-style-language/schema/raw/master/csl-citation.json" }</w:instrText>
      </w:r>
      <w:r>
        <w:rPr>
          <w:rFonts w:ascii="Times New Roman" w:eastAsia="Cambria" w:hAnsi="Times New Roman"/>
          <w:iCs/>
          <w:color w:val="000000"/>
          <w:szCs w:val="22"/>
        </w:rPr>
        <w:fldChar w:fldCharType="separate"/>
      </w:r>
      <w:r w:rsidRPr="0048768B">
        <w:rPr>
          <w:rFonts w:ascii="Times New Roman" w:eastAsia="Cambria" w:hAnsi="Times New Roman"/>
          <w:iCs/>
          <w:noProof/>
          <w:color w:val="000000"/>
          <w:szCs w:val="22"/>
        </w:rPr>
        <w:t xml:space="preserve">Ilyes &amp; Elliott </w:t>
      </w:r>
      <w:r>
        <w:rPr>
          <w:rFonts w:ascii="Times New Roman" w:eastAsia="Cambria" w:hAnsi="Times New Roman"/>
          <w:iCs/>
          <w:noProof/>
          <w:color w:val="000000"/>
          <w:szCs w:val="22"/>
        </w:rPr>
        <w:t>(</w:t>
      </w:r>
      <w:r w:rsidRPr="0048768B">
        <w:rPr>
          <w:rFonts w:ascii="Times New Roman" w:eastAsia="Cambria" w:hAnsi="Times New Roman"/>
          <w:iCs/>
          <w:noProof/>
          <w:color w:val="000000"/>
          <w:szCs w:val="22"/>
        </w:rPr>
        <w:t>1994)</w:t>
      </w:r>
      <w:r>
        <w:rPr>
          <w:rFonts w:ascii="Times New Roman" w:eastAsia="Cambria" w:hAnsi="Times New Roman"/>
          <w:iCs/>
          <w:color w:val="000000"/>
          <w:szCs w:val="22"/>
        </w:rPr>
        <w:fldChar w:fldCharType="end"/>
      </w:r>
      <w:r>
        <w:rPr>
          <w:rFonts w:ascii="Times New Roman" w:eastAsia="Cambria" w:hAnsi="Times New Roman"/>
          <w:iCs/>
          <w:color w:val="000000"/>
          <w:szCs w:val="22"/>
        </w:rPr>
        <w:t xml:space="preserve">, </w:t>
      </w:r>
      <w:r>
        <w:rPr>
          <w:rFonts w:ascii="Times New Roman" w:eastAsia="Cambria" w:hAnsi="Times New Roman"/>
          <w:color w:val="000000"/>
          <w:szCs w:val="22"/>
        </w:rPr>
        <w:t xml:space="preserve">ch.5 of </w:t>
      </w:r>
      <w:r>
        <w:rPr>
          <w:rFonts w:ascii="Times New Roman" w:eastAsia="Cambria" w:hAnsi="Times New Roman"/>
          <w:color w:val="000000"/>
          <w:szCs w:val="22"/>
        </w:rPr>
        <w:fldChar w:fldCharType="begin" w:fldLock="1"/>
      </w:r>
      <w:r>
        <w:rPr>
          <w:rFonts w:ascii="Times New Roman" w:eastAsia="Cambria" w:hAnsi="Times New Roman"/>
          <w:color w:val="000000"/>
          <w:szCs w:val="22"/>
        </w:rPr>
        <w:instrText>ADDIN CSL_CITATION { "citationItems" : [ { "id" : "ITEM-1", "itemData" : { "DOI" : "10.1111/j.1475-4983.2007.00638.x", "ISSN" : "0031-0239", "author" : [ { "dropping-particle" : "", "family" : "Pern\u00e8gre", "given" : "Vincent No\u00ebl", "non-dropping-particle" : "", "parse-names" : false, "suffix" : "" }, { "dropping-particle" : "", "family" : "Goujet", "given" : "Daniel", "non-dropping-particle" : "", "parse-names" : false, "suffix" : "" } ], "container-title" : "Palaeontology", "id" : "ITEM-1", "issue" : "2", "issued" : { "date-parts" : [ [ "2007", "3" ] ] }, "page" : "323-346", "title" : "the Genus Gigantaspis Heintz, 1962 (Vertebrata, Heterostraci) From the Lower Devonian of Spitsbergen", "type" : "article-journal", "volume" : "50" }, "uris" : [ "http://www.mendeley.com/documents/?uuid=75548bd0-c7ad-4456-8d8f-b565c97e2e30" ] } ], "mendeley" : { "formattedCitation" : "(Pern\u00e8gre &amp; Goujet 2007)", "manualFormatting" : "Pern\u00e8gre &amp; Goujet (2007)", "plainTextFormattedCitation" : "(Pern\u00e8gre &amp; Goujet 2007)", "previouslyFormattedCitation" : "(Pern\u00e8gre &amp; Goujet 2007)" }, "properties" : { "noteIndex" : 0 }, "schema" : "https://github.com/citation-style-language/schema/raw/master/csl-citation.json" }</w:instrText>
      </w:r>
      <w:r>
        <w:rPr>
          <w:rFonts w:ascii="Times New Roman" w:eastAsia="Cambria" w:hAnsi="Times New Roman"/>
          <w:color w:val="000000"/>
          <w:szCs w:val="22"/>
        </w:rPr>
        <w:fldChar w:fldCharType="separate"/>
      </w:r>
      <w:r w:rsidRPr="00B465D7">
        <w:rPr>
          <w:rFonts w:ascii="Times New Roman" w:eastAsia="Cambria" w:hAnsi="Times New Roman"/>
          <w:noProof/>
          <w:color w:val="000000"/>
          <w:szCs w:val="22"/>
        </w:rPr>
        <w:t xml:space="preserve">Pernègre &amp; Goujet </w:t>
      </w:r>
      <w:r>
        <w:rPr>
          <w:rFonts w:ascii="Times New Roman" w:eastAsia="Cambria" w:hAnsi="Times New Roman"/>
          <w:noProof/>
          <w:color w:val="000000"/>
          <w:szCs w:val="22"/>
        </w:rPr>
        <w:t>(</w:t>
      </w:r>
      <w:r w:rsidRPr="00B465D7">
        <w:rPr>
          <w:rFonts w:ascii="Times New Roman" w:eastAsia="Cambria" w:hAnsi="Times New Roman"/>
          <w:noProof/>
          <w:color w:val="000000"/>
          <w:szCs w:val="22"/>
        </w:rPr>
        <w:t>2007)</w:t>
      </w:r>
      <w:r>
        <w:rPr>
          <w:rFonts w:ascii="Times New Roman" w:eastAsia="Cambria" w:hAnsi="Times New Roman"/>
          <w:color w:val="000000"/>
          <w:szCs w:val="22"/>
        </w:rPr>
        <w:fldChar w:fldCharType="end"/>
      </w:r>
      <w:r>
        <w:rPr>
          <w:rFonts w:ascii="Times New Roman" w:eastAsia="Cambria" w:hAnsi="Times New Roman"/>
          <w:color w:val="000000"/>
          <w:szCs w:val="22"/>
        </w:rPr>
        <w:t xml:space="preserve"> and ch.1 of </w:t>
      </w:r>
      <w:r>
        <w:rPr>
          <w:rFonts w:ascii="Times New Roman" w:eastAsia="Cambria" w:hAnsi="Times New Roman"/>
          <w:color w:val="000000"/>
          <w:szCs w:val="22"/>
        </w:rPr>
        <w:fldChar w:fldCharType="begin" w:fldLock="1"/>
      </w:r>
      <w:r>
        <w:rPr>
          <w:rFonts w:ascii="Times New Roman" w:eastAsia="Cambria" w:hAnsi="Times New Roman"/>
          <w:color w:val="000000"/>
          <w:szCs w:val="22"/>
        </w:rPr>
        <w:instrText>ADDIN CSL_CITATION { "citationItems" : [ { "id" : "ITEM-1", "itemData" : { "DOI" : "10.1111/j.1463-6409.2008.00333.x", "ISSN" : "03003256", "author" : [ { "dropping-particle" : "", "family" : "Pern\u00e8gre", "given" : "Vincent No\u00ebl", "non-dropping-particle" : "", "parse-names" : false, "suffix" : "" }, { "dropping-particle" : "", "family" : "Elliott", "given" : "David K.", "non-dropping-particle" : "", "parse-names" : false, "suffix" : "" } ], "container-title" : "Zoologica Scripta", "id" : "ITEM-1", "issue" : "4", "issued" : { "date-parts" : [ [ "2008", "7" ] ] }, "page" : "391-403", "title" : "Phylogeny of the Pteraspidiformes (Heterostraci), SilurianDevonian jawless vertebrates", "type" : "article-journal", "volume" : "37" }, "uris" : [ "http://www.mendeley.com/documents/?uuid=b7a27cd9-0d55-43b2-a2f7-ad7a5c027d4d" ] } ], "mendeley" : { "formattedCitation" : "(Pern\u00e8gre &amp; Elliott 2008)", "manualFormatting" : "Pern\u00e8gre &amp; Elliott (2008)", "plainTextFormattedCitation" : "(Pern\u00e8gre &amp; Elliott 2008)", "previouslyFormattedCitation" : "(Pern\u00e8gre &amp; Elliott 2008)" }, "properties" : { "noteIndex" : 0 }, "schema" : "https://github.com/citation-style-language/schema/raw/master/csl-citation.json" }</w:instrText>
      </w:r>
      <w:r>
        <w:rPr>
          <w:rFonts w:ascii="Times New Roman" w:eastAsia="Cambria" w:hAnsi="Times New Roman"/>
          <w:color w:val="000000"/>
          <w:szCs w:val="22"/>
        </w:rPr>
        <w:fldChar w:fldCharType="separate"/>
      </w:r>
      <w:r w:rsidRPr="00B465D7">
        <w:rPr>
          <w:rFonts w:ascii="Times New Roman" w:eastAsia="Cambria" w:hAnsi="Times New Roman"/>
          <w:noProof/>
          <w:color w:val="000000"/>
          <w:szCs w:val="22"/>
        </w:rPr>
        <w:t xml:space="preserve">Pernègre &amp; Elliott </w:t>
      </w:r>
      <w:r>
        <w:rPr>
          <w:rFonts w:ascii="Times New Roman" w:eastAsia="Cambria" w:hAnsi="Times New Roman"/>
          <w:noProof/>
          <w:color w:val="000000"/>
          <w:szCs w:val="22"/>
        </w:rPr>
        <w:t>(</w:t>
      </w:r>
      <w:r w:rsidRPr="00B465D7">
        <w:rPr>
          <w:rFonts w:ascii="Times New Roman" w:eastAsia="Cambria" w:hAnsi="Times New Roman"/>
          <w:noProof/>
          <w:color w:val="000000"/>
          <w:szCs w:val="22"/>
        </w:rPr>
        <w:t>2008)</w:t>
      </w:r>
      <w:r>
        <w:rPr>
          <w:rFonts w:ascii="Times New Roman" w:eastAsia="Cambria" w:hAnsi="Times New Roman"/>
          <w:color w:val="000000"/>
          <w:szCs w:val="22"/>
        </w:rPr>
        <w:fldChar w:fldCharType="end"/>
      </w:r>
      <w:r>
        <w:rPr>
          <w:rFonts w:ascii="Times New Roman" w:eastAsia="Cambria" w:hAnsi="Times New Roman"/>
          <w:color w:val="000000"/>
          <w:szCs w:val="22"/>
        </w:rPr>
        <w:t>.</w:t>
      </w:r>
    </w:p>
    <w:p w14:paraId="3DF6704B" w14:textId="77777777" w:rsidR="004913CE" w:rsidRPr="00F667C3"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r w:rsidRPr="009D716B">
        <w:rPr>
          <w:rFonts w:ascii="Times New Roman" w:eastAsia="Cambria" w:hAnsi="Times New Roman"/>
          <w:color w:val="000000"/>
          <w:szCs w:val="22"/>
        </w:rPr>
        <w:t xml:space="preserve">21. </w:t>
      </w:r>
      <w:r w:rsidRPr="009D716B">
        <w:rPr>
          <w:rFonts w:ascii="Times New Roman" w:eastAsia="Cambria" w:hAnsi="Times New Roman"/>
          <w:i/>
          <w:iCs/>
          <w:color w:val="000000"/>
          <w:szCs w:val="22"/>
        </w:rPr>
        <w:t>Pair of cornual plates (separate plates): (0) absent, (1) present.</w:t>
      </w:r>
      <w:r>
        <w:rPr>
          <w:rFonts w:ascii="Times New Roman" w:eastAsia="Cambria" w:hAnsi="Times New Roman"/>
          <w:i/>
          <w:iCs/>
          <w:color w:val="000000"/>
          <w:szCs w:val="22"/>
        </w:rPr>
        <w:t xml:space="preserve"> </w:t>
      </w:r>
      <w:r>
        <w:rPr>
          <w:rFonts w:ascii="Times New Roman" w:eastAsia="Cambria" w:hAnsi="Times New Roman"/>
          <w:color w:val="000000"/>
          <w:szCs w:val="22"/>
        </w:rPr>
        <w:t>A</w:t>
      </w:r>
      <w:r w:rsidRPr="009D716B">
        <w:rPr>
          <w:rFonts w:ascii="Times New Roman" w:eastAsia="Cambria" w:hAnsi="Times New Roman"/>
          <w:color w:val="000000"/>
          <w:szCs w:val="22"/>
        </w:rPr>
        <w:t>dapted from</w:t>
      </w:r>
      <w:r>
        <w:rPr>
          <w:rFonts w:ascii="Times New Roman" w:eastAsia="Cambria" w:hAnsi="Times New Roman"/>
          <w:color w:val="000000"/>
          <w:szCs w:val="22"/>
        </w:rPr>
        <w:t xml:space="preserve"> ch.9 of </w:t>
      </w:r>
      <w:r>
        <w:rPr>
          <w:rFonts w:ascii="Times New Roman" w:eastAsia="Cambria" w:hAnsi="Times New Roman"/>
          <w:color w:val="000000"/>
          <w:szCs w:val="22"/>
        </w:rPr>
        <w:fldChar w:fldCharType="begin" w:fldLock="1"/>
      </w:r>
      <w:r>
        <w:rPr>
          <w:rFonts w:ascii="Times New Roman" w:eastAsia="Cambria" w:hAnsi="Times New Roman"/>
          <w:color w:val="000000"/>
          <w:szCs w:val="22"/>
        </w:rPr>
        <w:instrText>ADDIN CSL_CITATION { "citationItems" : [ { "id" : "ITEM-1", "itemData" : { "DOI" : "10.1111/j.1475-4983.2007.00638.x", "ISSN" : "0031-0239", "author" : [ { "dropping-particle" : "", "family" : "Pern\u00e8gre", "given" : "Vincent No\u00ebl", "non-dropping-particle" : "", "parse-names" : false, "suffix" : "" }, { "dropping-particle" : "", "family" : "Goujet", "given" : "Daniel", "non-dropping-particle" : "", "parse-names" : false, "suffix" : "" } ], "container-title" : "Palaeontology", "id" : "ITEM-1", "issue" : "2", "issued" : { "date-parts" : [ [ "2007", "3" ] ] }, "page" : "323-346", "title" : "the Genus Gigantaspis Heintz, 1962 (Vertebrata, Heterostraci) From the Lower Devonian of Spitsbergen", "type" : "article-journal", "volume" : "50" }, "uris" : [ "http://www.mendeley.com/documents/?uuid=75548bd0-c7ad-4456-8d8f-b565c97e2e30" ] } ], "mendeley" : { "formattedCitation" : "(Pern\u00e8gre &amp; Goujet 2007)", "manualFormatting" : "Pern\u00e8gre &amp; Goujet (2007)", "plainTextFormattedCitation" : "(Pern\u00e8gre &amp; Goujet 2007)", "previouslyFormattedCitation" : "(Pern\u00e8gre &amp; Goujet 2007)" }, "properties" : { "noteIndex" : 0 }, "schema" : "https://github.com/citation-style-language/schema/raw/master/csl-citation.json" }</w:instrText>
      </w:r>
      <w:r>
        <w:rPr>
          <w:rFonts w:ascii="Times New Roman" w:eastAsia="Cambria" w:hAnsi="Times New Roman"/>
          <w:color w:val="000000"/>
          <w:szCs w:val="22"/>
        </w:rPr>
        <w:fldChar w:fldCharType="separate"/>
      </w:r>
      <w:r w:rsidRPr="00B465D7">
        <w:rPr>
          <w:rFonts w:ascii="Times New Roman" w:eastAsia="Cambria" w:hAnsi="Times New Roman"/>
          <w:noProof/>
          <w:color w:val="000000"/>
          <w:szCs w:val="22"/>
        </w:rPr>
        <w:t xml:space="preserve">Pernègre &amp; Goujet </w:t>
      </w:r>
      <w:r>
        <w:rPr>
          <w:rFonts w:ascii="Times New Roman" w:eastAsia="Cambria" w:hAnsi="Times New Roman"/>
          <w:noProof/>
          <w:color w:val="000000"/>
          <w:szCs w:val="22"/>
        </w:rPr>
        <w:t>(</w:t>
      </w:r>
      <w:r w:rsidRPr="00B465D7">
        <w:rPr>
          <w:rFonts w:ascii="Times New Roman" w:eastAsia="Cambria" w:hAnsi="Times New Roman"/>
          <w:noProof/>
          <w:color w:val="000000"/>
          <w:szCs w:val="22"/>
        </w:rPr>
        <w:t>2007)</w:t>
      </w:r>
      <w:r>
        <w:rPr>
          <w:rFonts w:ascii="Times New Roman" w:eastAsia="Cambria" w:hAnsi="Times New Roman"/>
          <w:color w:val="000000"/>
          <w:szCs w:val="22"/>
        </w:rPr>
        <w:fldChar w:fldCharType="end"/>
      </w:r>
      <w:r>
        <w:rPr>
          <w:rFonts w:ascii="Times New Roman" w:eastAsia="Cambria" w:hAnsi="Times New Roman"/>
          <w:color w:val="000000"/>
          <w:szCs w:val="22"/>
        </w:rPr>
        <w:t xml:space="preserve"> and ch.12 of </w:t>
      </w:r>
      <w:r>
        <w:rPr>
          <w:rFonts w:ascii="Times New Roman" w:eastAsia="Cambria" w:hAnsi="Times New Roman"/>
          <w:color w:val="000000"/>
          <w:szCs w:val="22"/>
        </w:rPr>
        <w:fldChar w:fldCharType="begin" w:fldLock="1"/>
      </w:r>
      <w:r>
        <w:rPr>
          <w:rFonts w:ascii="Times New Roman" w:eastAsia="Cambria" w:hAnsi="Times New Roman"/>
          <w:color w:val="000000"/>
          <w:szCs w:val="22"/>
        </w:rPr>
        <w:instrText>ADDIN CSL_CITATION { "citationItems" : [ { "id" : "ITEM-1", "itemData" : { "DOI" : "10.1111/j.1463-6409.2008.00333.x", "ISSN" : "03003256", "author" : [ { "dropping-particle" : "", "family" : "Pern\u00e8gre", "given" : "Vincent No\u00ebl", "non-dropping-particle" : "", "parse-names" : false, "suffix" : "" }, { "dropping-particle" : "", "family" : "Elliott", "given" : "David K.", "non-dropping-particle" : "", "parse-names" : false, "suffix" : "" } ], "container-title" : "Zoologica Scripta", "id" : "ITEM-1", "issue" : "4", "issued" : { "date-parts" : [ [ "2008", "7" ] ] }, "page" : "391-403", "title" : "Phylogeny of the Pteraspidiformes (Heterostraci), SilurianDevonian jawless vertebrates", "type" : "article-journal", "volume" : "37" }, "uris" : [ "http://www.mendeley.com/documents/?uuid=b7a27cd9-0d55-43b2-a2f7-ad7a5c027d4d" ] } ], "mendeley" : { "formattedCitation" : "(Pern\u00e8gre &amp; Elliott 2008)", "manualFormatting" : "Pern\u00e8gre &amp; Elliott (2008)", "plainTextFormattedCitation" : "(Pern\u00e8gre &amp; Elliott 2008)", "previouslyFormattedCitation" : "(Pern\u00e8gre &amp; Elliott 2008)" }, "properties" : { "noteIndex" : 0 }, "schema" : "https://github.com/citation-style-language/schema/raw/master/csl-citation.json" }</w:instrText>
      </w:r>
      <w:r>
        <w:rPr>
          <w:rFonts w:ascii="Times New Roman" w:eastAsia="Cambria" w:hAnsi="Times New Roman"/>
          <w:color w:val="000000"/>
          <w:szCs w:val="22"/>
        </w:rPr>
        <w:fldChar w:fldCharType="separate"/>
      </w:r>
      <w:r w:rsidRPr="00B465D7">
        <w:rPr>
          <w:rFonts w:ascii="Times New Roman" w:eastAsia="Cambria" w:hAnsi="Times New Roman"/>
          <w:noProof/>
          <w:color w:val="000000"/>
          <w:szCs w:val="22"/>
        </w:rPr>
        <w:t xml:space="preserve">Pernègre &amp; Elliott </w:t>
      </w:r>
      <w:r>
        <w:rPr>
          <w:rFonts w:ascii="Times New Roman" w:eastAsia="Cambria" w:hAnsi="Times New Roman"/>
          <w:noProof/>
          <w:color w:val="000000"/>
          <w:szCs w:val="22"/>
        </w:rPr>
        <w:t>(</w:t>
      </w:r>
      <w:r w:rsidRPr="00B465D7">
        <w:rPr>
          <w:rFonts w:ascii="Times New Roman" w:eastAsia="Cambria" w:hAnsi="Times New Roman"/>
          <w:noProof/>
          <w:color w:val="000000"/>
          <w:szCs w:val="22"/>
        </w:rPr>
        <w:t>2008)</w:t>
      </w:r>
      <w:r>
        <w:rPr>
          <w:rFonts w:ascii="Times New Roman" w:eastAsia="Cambria" w:hAnsi="Times New Roman"/>
          <w:color w:val="000000"/>
          <w:szCs w:val="22"/>
        </w:rPr>
        <w:fldChar w:fldCharType="end"/>
      </w:r>
      <w:r>
        <w:rPr>
          <w:rFonts w:ascii="Times New Roman" w:eastAsia="Cambria" w:hAnsi="Times New Roman"/>
          <w:color w:val="000000"/>
          <w:szCs w:val="22"/>
        </w:rPr>
        <w:t>.</w:t>
      </w:r>
    </w:p>
    <w:p w14:paraId="323EBC5F" w14:textId="77777777"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sidRPr="009D716B">
        <w:rPr>
          <w:rFonts w:ascii="Times New Roman" w:eastAsia="Cambria" w:hAnsi="Times New Roman"/>
          <w:color w:val="000000"/>
          <w:szCs w:val="22"/>
        </w:rPr>
        <w:t xml:space="preserve">22. </w:t>
      </w:r>
      <w:r w:rsidRPr="009D716B">
        <w:rPr>
          <w:rFonts w:ascii="Times New Roman" w:eastAsia="Cambria" w:hAnsi="Times New Roman"/>
          <w:i/>
          <w:iCs/>
          <w:color w:val="000000"/>
          <w:szCs w:val="22"/>
        </w:rPr>
        <w:t xml:space="preserve">General Cornual plate morphology: (0) </w:t>
      </w:r>
      <w:r>
        <w:rPr>
          <w:rFonts w:ascii="Times New Roman" w:eastAsia="Cambria" w:hAnsi="Times New Roman"/>
          <w:i/>
          <w:iCs/>
          <w:color w:val="000000"/>
          <w:szCs w:val="22"/>
        </w:rPr>
        <w:t>lateral (external) and posterior sides</w:t>
      </w:r>
      <w:r w:rsidRPr="009D716B">
        <w:rPr>
          <w:rFonts w:ascii="Times New Roman" w:eastAsia="Cambria" w:hAnsi="Times New Roman"/>
          <w:i/>
          <w:iCs/>
          <w:color w:val="000000"/>
          <w:szCs w:val="22"/>
        </w:rPr>
        <w:t xml:space="preserve"> </w:t>
      </w:r>
      <w:r>
        <w:rPr>
          <w:rFonts w:ascii="Times New Roman" w:eastAsia="Cambria" w:hAnsi="Times New Roman"/>
          <w:i/>
          <w:iCs/>
          <w:color w:val="000000"/>
          <w:szCs w:val="22"/>
        </w:rPr>
        <w:t>convex</w:t>
      </w:r>
      <w:r w:rsidRPr="009D716B">
        <w:rPr>
          <w:rFonts w:ascii="Times New Roman" w:eastAsia="Cambria" w:hAnsi="Times New Roman"/>
          <w:i/>
          <w:iCs/>
          <w:color w:val="000000"/>
          <w:szCs w:val="22"/>
        </w:rPr>
        <w:t xml:space="preserve">, (1) </w:t>
      </w:r>
      <w:r>
        <w:rPr>
          <w:rFonts w:ascii="Times New Roman" w:eastAsia="Cambria" w:hAnsi="Times New Roman"/>
          <w:i/>
          <w:iCs/>
          <w:color w:val="000000"/>
          <w:szCs w:val="22"/>
        </w:rPr>
        <w:t>lateral (external)</w:t>
      </w:r>
      <w:r w:rsidRPr="009D716B">
        <w:rPr>
          <w:rFonts w:ascii="Times New Roman" w:eastAsia="Cambria" w:hAnsi="Times New Roman"/>
          <w:i/>
          <w:iCs/>
          <w:color w:val="000000"/>
          <w:szCs w:val="22"/>
        </w:rPr>
        <w:t xml:space="preserve"> </w:t>
      </w:r>
      <w:r>
        <w:rPr>
          <w:rFonts w:ascii="Times New Roman" w:eastAsia="Cambria" w:hAnsi="Times New Roman"/>
          <w:i/>
          <w:iCs/>
          <w:color w:val="000000"/>
          <w:szCs w:val="22"/>
        </w:rPr>
        <w:t>side concave and</w:t>
      </w:r>
      <w:r w:rsidRPr="009D716B">
        <w:rPr>
          <w:rFonts w:ascii="Times New Roman" w:eastAsia="Cambria" w:hAnsi="Times New Roman"/>
          <w:i/>
          <w:iCs/>
          <w:color w:val="000000"/>
          <w:szCs w:val="22"/>
        </w:rPr>
        <w:t xml:space="preserve"> </w:t>
      </w:r>
      <w:r>
        <w:rPr>
          <w:rFonts w:ascii="Times New Roman" w:eastAsia="Cambria" w:hAnsi="Times New Roman"/>
          <w:i/>
          <w:iCs/>
          <w:color w:val="000000"/>
          <w:szCs w:val="22"/>
        </w:rPr>
        <w:t xml:space="preserve">posterior side convex </w:t>
      </w:r>
      <w:r>
        <w:rPr>
          <w:rFonts w:ascii="Times New Roman" w:eastAsia="Cambria" w:hAnsi="Times New Roman"/>
          <w:iCs/>
          <w:color w:val="000000"/>
          <w:szCs w:val="22"/>
        </w:rPr>
        <w:t>(</w:t>
      </w:r>
      <w:proofErr w:type="spellStart"/>
      <w:r w:rsidRPr="00584E35">
        <w:rPr>
          <w:rFonts w:ascii="Times New Roman" w:eastAsia="Cambria" w:hAnsi="Times New Roman"/>
          <w:i/>
          <w:iCs/>
          <w:color w:val="000000"/>
          <w:szCs w:val="22"/>
        </w:rPr>
        <w:t>Doryaspis</w:t>
      </w:r>
      <w:proofErr w:type="spellEnd"/>
      <w:r>
        <w:rPr>
          <w:rFonts w:ascii="Times New Roman" w:eastAsia="Cambria" w:hAnsi="Times New Roman"/>
          <w:iCs/>
          <w:color w:val="000000"/>
          <w:szCs w:val="22"/>
        </w:rPr>
        <w:t>)</w:t>
      </w:r>
      <w:r w:rsidRPr="009D716B">
        <w:rPr>
          <w:rFonts w:ascii="Times New Roman" w:eastAsia="Cambria" w:hAnsi="Times New Roman"/>
          <w:i/>
          <w:iCs/>
          <w:color w:val="000000"/>
          <w:szCs w:val="22"/>
        </w:rPr>
        <w:t xml:space="preserve">, (2) </w:t>
      </w:r>
      <w:r>
        <w:rPr>
          <w:rFonts w:ascii="Times New Roman" w:eastAsia="Cambria" w:hAnsi="Times New Roman"/>
          <w:i/>
          <w:iCs/>
          <w:color w:val="000000"/>
          <w:szCs w:val="22"/>
        </w:rPr>
        <w:t>lateral (external) side convex and posterior side concave,</w:t>
      </w:r>
      <w:r w:rsidRPr="009D716B">
        <w:rPr>
          <w:rFonts w:ascii="Times New Roman" w:eastAsia="Cambria" w:hAnsi="Times New Roman"/>
          <w:color w:val="000000"/>
          <w:szCs w:val="22"/>
        </w:rPr>
        <w:t xml:space="preserve"> </w:t>
      </w:r>
      <w:r w:rsidRPr="009D716B">
        <w:rPr>
          <w:rFonts w:ascii="Times New Roman" w:eastAsia="Cambria" w:hAnsi="Times New Roman"/>
          <w:i/>
          <w:iCs/>
          <w:color w:val="000000"/>
          <w:szCs w:val="22"/>
        </w:rPr>
        <w:t>(3)</w:t>
      </w:r>
      <w:r>
        <w:rPr>
          <w:rFonts w:ascii="Times New Roman" w:eastAsia="Cambria" w:hAnsi="Times New Roman"/>
          <w:i/>
          <w:iCs/>
          <w:color w:val="000000"/>
          <w:szCs w:val="22"/>
        </w:rPr>
        <w:t xml:space="preserve"> all sides</w:t>
      </w:r>
      <w:r w:rsidRPr="009D716B">
        <w:rPr>
          <w:rFonts w:ascii="Times New Roman" w:eastAsia="Cambria" w:hAnsi="Times New Roman"/>
          <w:i/>
          <w:iCs/>
          <w:color w:val="000000"/>
          <w:szCs w:val="22"/>
        </w:rPr>
        <w:t xml:space="preserve"> rounded</w:t>
      </w:r>
      <w:r>
        <w:rPr>
          <w:rFonts w:ascii="Times New Roman" w:eastAsia="Cambria" w:hAnsi="Times New Roman"/>
          <w:i/>
          <w:iCs/>
          <w:color w:val="000000"/>
          <w:szCs w:val="22"/>
        </w:rPr>
        <w:t>/convex so appears</w:t>
      </w:r>
      <w:r w:rsidRPr="009D716B">
        <w:rPr>
          <w:rFonts w:ascii="Times New Roman" w:eastAsia="Cambria" w:hAnsi="Times New Roman"/>
          <w:i/>
          <w:iCs/>
          <w:color w:val="000000"/>
          <w:szCs w:val="22"/>
        </w:rPr>
        <w:t xml:space="preserve"> triangular </w:t>
      </w:r>
      <w:r w:rsidRPr="00D10D71">
        <w:rPr>
          <w:rFonts w:ascii="Times New Roman" w:eastAsia="Cambria" w:hAnsi="Times New Roman"/>
          <w:iCs/>
          <w:color w:val="000000"/>
          <w:szCs w:val="22"/>
        </w:rPr>
        <w:t xml:space="preserve">(see </w:t>
      </w:r>
      <w:r w:rsidRPr="00D10D71">
        <w:rPr>
          <w:rFonts w:ascii="Times New Roman" w:eastAsia="Cambria" w:hAnsi="Times New Roman"/>
          <w:i/>
          <w:iCs/>
          <w:color w:val="000000"/>
          <w:szCs w:val="22"/>
        </w:rPr>
        <w:t>Drepanaspis</w:t>
      </w:r>
      <w:r w:rsidRPr="00D10D71">
        <w:rPr>
          <w:rFonts w:ascii="Times New Roman" w:eastAsia="Cambria" w:hAnsi="Times New Roman"/>
          <w:iCs/>
          <w:color w:val="000000"/>
          <w:szCs w:val="22"/>
        </w:rPr>
        <w:t>)</w:t>
      </w:r>
      <w:r>
        <w:rPr>
          <w:rFonts w:ascii="Times New Roman" w:eastAsia="Cambria" w:hAnsi="Times New Roman"/>
          <w:iCs/>
          <w:color w:val="000000"/>
          <w:szCs w:val="22"/>
        </w:rPr>
        <w:t>. See Fig. 3.</w:t>
      </w:r>
    </w:p>
    <w:p w14:paraId="2BCD5B29" w14:textId="77777777"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sidRPr="009D716B">
        <w:rPr>
          <w:rFonts w:ascii="Times New Roman" w:eastAsia="Cambria" w:hAnsi="Times New Roman"/>
          <w:color w:val="000000"/>
          <w:szCs w:val="22"/>
        </w:rPr>
        <w:t xml:space="preserve">23. </w:t>
      </w:r>
      <w:r w:rsidRPr="009D716B">
        <w:rPr>
          <w:rFonts w:ascii="Times New Roman" w:eastAsia="Cambria" w:hAnsi="Times New Roman"/>
          <w:i/>
          <w:iCs/>
          <w:color w:val="000000"/>
          <w:szCs w:val="22"/>
        </w:rPr>
        <w:t xml:space="preserve">Lateral projection of </w:t>
      </w:r>
      <w:r>
        <w:rPr>
          <w:rFonts w:ascii="Times New Roman" w:eastAsia="Cambria" w:hAnsi="Times New Roman"/>
          <w:i/>
          <w:iCs/>
          <w:color w:val="000000"/>
          <w:szCs w:val="22"/>
        </w:rPr>
        <w:t>cornual</w:t>
      </w:r>
      <w:r w:rsidRPr="009D716B">
        <w:rPr>
          <w:rFonts w:ascii="Times New Roman" w:eastAsia="Cambria" w:hAnsi="Times New Roman"/>
          <w:i/>
          <w:iCs/>
          <w:color w:val="000000"/>
          <w:szCs w:val="22"/>
        </w:rPr>
        <w:t xml:space="preserve"> plates:</w:t>
      </w:r>
      <w:r w:rsidRPr="009D716B">
        <w:rPr>
          <w:rFonts w:ascii="Times New Roman" w:eastAsia="Cambria" w:hAnsi="Times New Roman"/>
          <w:color w:val="000000"/>
          <w:szCs w:val="22"/>
        </w:rPr>
        <w:t xml:space="preserve"> </w:t>
      </w:r>
      <w:r w:rsidRPr="00F667C3">
        <w:rPr>
          <w:rFonts w:ascii="Times New Roman" w:eastAsia="Cambria" w:hAnsi="Times New Roman"/>
          <w:i/>
          <w:color w:val="000000"/>
          <w:szCs w:val="22"/>
        </w:rPr>
        <w:t>(0)</w:t>
      </w:r>
      <w:r>
        <w:rPr>
          <w:rFonts w:ascii="Times New Roman" w:eastAsia="Cambria" w:hAnsi="Times New Roman"/>
          <w:color w:val="000000"/>
          <w:szCs w:val="22"/>
        </w:rPr>
        <w:t xml:space="preserve"> </w:t>
      </w:r>
      <w:r w:rsidRPr="009D716B">
        <w:rPr>
          <w:rFonts w:ascii="Times New Roman" w:eastAsia="Cambria" w:hAnsi="Times New Roman"/>
          <w:i/>
          <w:iCs/>
          <w:color w:val="000000"/>
          <w:szCs w:val="22"/>
        </w:rPr>
        <w:t xml:space="preserve">lateral projection or </w:t>
      </w:r>
      <w:r>
        <w:rPr>
          <w:rFonts w:ascii="Times New Roman" w:eastAsia="Cambria" w:hAnsi="Times New Roman"/>
          <w:i/>
          <w:iCs/>
          <w:color w:val="000000"/>
          <w:szCs w:val="22"/>
        </w:rPr>
        <w:t>cornual</w:t>
      </w:r>
      <w:r w:rsidRPr="009D716B">
        <w:rPr>
          <w:rFonts w:ascii="Times New Roman" w:eastAsia="Cambria" w:hAnsi="Times New Roman"/>
          <w:i/>
          <w:iCs/>
          <w:color w:val="000000"/>
          <w:szCs w:val="22"/>
        </w:rPr>
        <w:t xml:space="preserve"> plate less than brachial plate, (1) </w:t>
      </w:r>
      <w:r>
        <w:rPr>
          <w:rFonts w:ascii="Times New Roman" w:eastAsia="Cambria" w:hAnsi="Times New Roman"/>
          <w:i/>
          <w:iCs/>
          <w:color w:val="000000"/>
          <w:szCs w:val="22"/>
        </w:rPr>
        <w:t>lateral projection the same</w:t>
      </w:r>
      <w:r w:rsidRPr="009D716B">
        <w:rPr>
          <w:rFonts w:ascii="Times New Roman" w:eastAsia="Cambria" w:hAnsi="Times New Roman"/>
          <w:i/>
          <w:iCs/>
          <w:color w:val="000000"/>
          <w:szCs w:val="22"/>
        </w:rPr>
        <w:t xml:space="preserve"> as brachial plates, (2) lateral projection of </w:t>
      </w:r>
      <w:r>
        <w:rPr>
          <w:rFonts w:ascii="Times New Roman" w:eastAsia="Cambria" w:hAnsi="Times New Roman"/>
          <w:i/>
          <w:iCs/>
          <w:color w:val="000000"/>
          <w:szCs w:val="22"/>
        </w:rPr>
        <w:t>cornual</w:t>
      </w:r>
      <w:r w:rsidRPr="009D716B">
        <w:rPr>
          <w:rFonts w:ascii="Times New Roman" w:eastAsia="Cambria" w:hAnsi="Times New Roman"/>
          <w:i/>
          <w:iCs/>
          <w:color w:val="000000"/>
          <w:szCs w:val="22"/>
        </w:rPr>
        <w:t xml:space="preserve"> just </w:t>
      </w:r>
      <w:r>
        <w:rPr>
          <w:rFonts w:ascii="Times New Roman" w:eastAsia="Cambria" w:hAnsi="Times New Roman"/>
          <w:i/>
          <w:iCs/>
          <w:color w:val="000000"/>
          <w:szCs w:val="22"/>
        </w:rPr>
        <w:t>up to greater than double that of the branchial plates</w:t>
      </w:r>
      <w:r w:rsidRPr="009D716B">
        <w:rPr>
          <w:rFonts w:ascii="Times New Roman" w:eastAsia="Cambria" w:hAnsi="Times New Roman"/>
          <w:color w:val="000000"/>
          <w:szCs w:val="22"/>
        </w:rPr>
        <w:t xml:space="preserve"> </w:t>
      </w:r>
      <w:r w:rsidRPr="009D716B">
        <w:rPr>
          <w:rFonts w:ascii="Times New Roman" w:eastAsia="Cambria" w:hAnsi="Times New Roman"/>
          <w:i/>
          <w:iCs/>
          <w:color w:val="000000"/>
          <w:szCs w:val="22"/>
        </w:rPr>
        <w:t>(3)</w:t>
      </w:r>
      <w:r w:rsidRPr="009D716B">
        <w:rPr>
          <w:rFonts w:ascii="Times New Roman" w:eastAsia="Cambria" w:hAnsi="Times New Roman"/>
          <w:color w:val="000000"/>
          <w:szCs w:val="22"/>
        </w:rPr>
        <w:t xml:space="preserve"> </w:t>
      </w:r>
      <w:r w:rsidRPr="009D716B">
        <w:rPr>
          <w:rFonts w:ascii="Times New Roman" w:eastAsia="Cambria" w:hAnsi="Times New Roman"/>
          <w:i/>
          <w:iCs/>
          <w:color w:val="000000"/>
          <w:szCs w:val="22"/>
        </w:rPr>
        <w:t xml:space="preserve">lateral projection vastly greater than brachial plate (4) </w:t>
      </w:r>
      <w:r>
        <w:rPr>
          <w:rFonts w:ascii="Times New Roman" w:eastAsia="Cambria" w:hAnsi="Times New Roman"/>
          <w:i/>
          <w:iCs/>
          <w:color w:val="000000"/>
          <w:szCs w:val="22"/>
        </w:rPr>
        <w:t>cornual</w:t>
      </w:r>
      <w:r w:rsidRPr="009D716B">
        <w:rPr>
          <w:rFonts w:ascii="Times New Roman" w:eastAsia="Cambria" w:hAnsi="Times New Roman"/>
          <w:i/>
          <w:iCs/>
          <w:color w:val="000000"/>
          <w:szCs w:val="22"/>
        </w:rPr>
        <w:t xml:space="preserve"> plates placed on dorsal shield</w:t>
      </w:r>
      <w:r w:rsidRPr="00A62C7F">
        <w:rPr>
          <w:rFonts w:ascii="Times New Roman" w:eastAsia="Cambria" w:hAnsi="Times New Roman"/>
          <w:iCs/>
          <w:color w:val="000000"/>
          <w:szCs w:val="22"/>
        </w:rPr>
        <w:t>. See Fig. 3</w:t>
      </w:r>
      <w:r>
        <w:rPr>
          <w:rFonts w:ascii="Times New Roman" w:eastAsia="Cambria" w:hAnsi="Times New Roman"/>
          <w:iCs/>
          <w:color w:val="000000"/>
          <w:szCs w:val="22"/>
        </w:rPr>
        <w:t>.</w:t>
      </w:r>
    </w:p>
    <w:p w14:paraId="002EF4C9" w14:textId="77777777"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360" w:lineRule="auto"/>
        <w:ind w:right="340"/>
        <w:jc w:val="both"/>
        <w:rPr>
          <w:rFonts w:ascii="Times New Roman" w:eastAsia="Cambria" w:hAnsi="Times New Roman"/>
          <w:color w:val="000000"/>
          <w:szCs w:val="22"/>
        </w:rPr>
      </w:pPr>
      <w:r w:rsidRPr="009D716B">
        <w:rPr>
          <w:rFonts w:ascii="Times New Roman" w:eastAsia="Cambria" w:hAnsi="Times New Roman"/>
          <w:color w:val="000000"/>
          <w:szCs w:val="22"/>
        </w:rPr>
        <w:t xml:space="preserve">24. </w:t>
      </w:r>
      <w:r w:rsidRPr="009D716B">
        <w:rPr>
          <w:rFonts w:ascii="Times New Roman" w:eastAsia="Cambria" w:hAnsi="Times New Roman"/>
          <w:i/>
          <w:iCs/>
          <w:color w:val="000000"/>
          <w:szCs w:val="22"/>
        </w:rPr>
        <w:t xml:space="preserve">Posterior extension of </w:t>
      </w:r>
      <w:r>
        <w:rPr>
          <w:rFonts w:ascii="Times New Roman" w:eastAsia="Cambria" w:hAnsi="Times New Roman"/>
          <w:i/>
          <w:iCs/>
          <w:color w:val="000000"/>
          <w:szCs w:val="22"/>
        </w:rPr>
        <w:t>cornual</w:t>
      </w:r>
      <w:r w:rsidRPr="009D716B">
        <w:rPr>
          <w:rFonts w:ascii="Times New Roman" w:eastAsia="Cambria" w:hAnsi="Times New Roman"/>
          <w:i/>
          <w:iCs/>
          <w:color w:val="000000"/>
          <w:szCs w:val="22"/>
        </w:rPr>
        <w:t xml:space="preserve"> plates: (0) less than posterior margin of dorsal plate, (1) equal to posterior margin of dorsal plate, (2) greater than posterior margin of dorsal plate.</w:t>
      </w:r>
    </w:p>
    <w:p w14:paraId="24718209" w14:textId="77777777"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r w:rsidRPr="009D716B">
        <w:rPr>
          <w:rFonts w:ascii="Times New Roman" w:eastAsia="Cambria" w:hAnsi="Times New Roman"/>
          <w:iCs/>
          <w:color w:val="000000"/>
          <w:szCs w:val="22"/>
        </w:rPr>
        <w:t>25</w:t>
      </w:r>
      <w:r w:rsidRPr="009D716B">
        <w:rPr>
          <w:rFonts w:ascii="Times New Roman" w:eastAsia="Cambria" w:hAnsi="Times New Roman"/>
          <w:i/>
          <w:iCs/>
          <w:color w:val="000000"/>
          <w:szCs w:val="22"/>
        </w:rPr>
        <w:t>. Ornamentation of cornual plates: (0) scale like ornamentation, (1) long</w:t>
      </w:r>
      <w:r>
        <w:rPr>
          <w:rFonts w:ascii="Times New Roman" w:eastAsia="Cambria" w:hAnsi="Times New Roman"/>
          <w:i/>
          <w:iCs/>
          <w:color w:val="000000"/>
          <w:szCs w:val="22"/>
        </w:rPr>
        <w:t xml:space="preserve"> ridges parallel to the lateral (external) edge.</w:t>
      </w:r>
    </w:p>
    <w:p w14:paraId="319663E5" w14:textId="77777777"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iCs/>
          <w:color w:val="000000"/>
          <w:szCs w:val="22"/>
        </w:rPr>
      </w:pPr>
      <w:r w:rsidRPr="009D716B">
        <w:rPr>
          <w:rFonts w:ascii="Times New Roman" w:eastAsia="Cambria" w:hAnsi="Times New Roman"/>
          <w:color w:val="000000"/>
          <w:szCs w:val="22"/>
        </w:rPr>
        <w:t xml:space="preserve">26. </w:t>
      </w:r>
      <w:r w:rsidRPr="009D716B">
        <w:rPr>
          <w:rFonts w:ascii="Times New Roman" w:eastAsia="Cambria" w:hAnsi="Times New Roman"/>
          <w:i/>
          <w:iCs/>
          <w:color w:val="000000"/>
          <w:szCs w:val="22"/>
        </w:rPr>
        <w:t>Dorsal plate (separate): (0) absent, (1) present.</w:t>
      </w:r>
      <w:r>
        <w:rPr>
          <w:rFonts w:ascii="Times New Roman" w:eastAsia="Cambria" w:hAnsi="Times New Roman"/>
          <w:i/>
          <w:iCs/>
          <w:color w:val="000000"/>
          <w:szCs w:val="22"/>
        </w:rPr>
        <w:t xml:space="preserve"> </w:t>
      </w:r>
      <w:r w:rsidRPr="009D716B">
        <w:rPr>
          <w:rFonts w:ascii="Times New Roman" w:eastAsia="Cambria" w:hAnsi="Times New Roman"/>
          <w:color w:val="000000"/>
          <w:szCs w:val="22"/>
        </w:rPr>
        <w:t xml:space="preserve"> </w:t>
      </w:r>
    </w:p>
    <w:p w14:paraId="71831B22" w14:textId="77777777" w:rsidR="004913CE" w:rsidRPr="009D716B" w:rsidRDefault="004913CE" w:rsidP="004913CE">
      <w:pPr>
        <w:spacing w:line="360" w:lineRule="auto"/>
        <w:rPr>
          <w:rFonts w:ascii="Times New Roman" w:eastAsia="Cambria" w:hAnsi="Times New Roman"/>
          <w:i/>
          <w:iCs/>
          <w:color w:val="000000"/>
          <w:szCs w:val="22"/>
        </w:rPr>
      </w:pPr>
      <w:r w:rsidRPr="009D716B">
        <w:rPr>
          <w:rFonts w:ascii="Times New Roman" w:eastAsia="Cambria" w:hAnsi="Times New Roman"/>
          <w:color w:val="000000"/>
          <w:szCs w:val="22"/>
        </w:rPr>
        <w:t>27</w:t>
      </w:r>
      <w:r w:rsidRPr="009D716B">
        <w:rPr>
          <w:rFonts w:ascii="Times New Roman" w:eastAsia="Cambria" w:hAnsi="Times New Roman"/>
          <w:i/>
          <w:iCs/>
          <w:color w:val="000000"/>
          <w:szCs w:val="22"/>
        </w:rPr>
        <w:t xml:space="preserve">. Dorsal shield: (0) absent, (1) present. Dorsal shield composed or the equivalent to the dorsal plate, orbital plates, pineal plates and rostral plate. </w:t>
      </w:r>
      <w:proofErr w:type="gramStart"/>
      <w:r>
        <w:rPr>
          <w:rFonts w:ascii="Times New Roman" w:eastAsia="Cambria" w:hAnsi="Times New Roman"/>
          <w:iCs/>
          <w:color w:val="000000"/>
          <w:szCs w:val="22"/>
        </w:rPr>
        <w:t>Present c</w:t>
      </w:r>
      <w:r w:rsidRPr="009D716B">
        <w:rPr>
          <w:rFonts w:ascii="Times New Roman" w:eastAsia="Cambria" w:hAnsi="Times New Roman"/>
          <w:iCs/>
          <w:color w:val="000000"/>
          <w:szCs w:val="22"/>
        </w:rPr>
        <w:t xml:space="preserve">ondition seen in </w:t>
      </w:r>
      <w:proofErr w:type="spellStart"/>
      <w:r w:rsidRPr="009D716B">
        <w:rPr>
          <w:rFonts w:ascii="Times New Roman" w:eastAsia="Cambria" w:hAnsi="Times New Roman"/>
          <w:iCs/>
          <w:color w:val="000000"/>
          <w:szCs w:val="22"/>
        </w:rPr>
        <w:t>cyathaspids</w:t>
      </w:r>
      <w:proofErr w:type="spellEnd"/>
      <w:r>
        <w:rPr>
          <w:rFonts w:ascii="Times New Roman" w:eastAsia="Cambria" w:hAnsi="Times New Roman"/>
          <w:color w:val="000000"/>
          <w:szCs w:val="22"/>
        </w:rPr>
        <w:t>.</w:t>
      </w:r>
      <w:proofErr w:type="gramEnd"/>
    </w:p>
    <w:p w14:paraId="4DB4EA7A" w14:textId="77777777" w:rsidR="004913CE" w:rsidRPr="009D716B" w:rsidRDefault="004913CE" w:rsidP="004913CE">
      <w:pPr>
        <w:spacing w:line="360" w:lineRule="auto"/>
        <w:rPr>
          <w:rFonts w:ascii="Times New Roman" w:eastAsia="Cambria" w:hAnsi="Times New Roman"/>
          <w:color w:val="000000"/>
          <w:szCs w:val="22"/>
        </w:rPr>
      </w:pPr>
      <w:r w:rsidRPr="009D716B">
        <w:rPr>
          <w:rFonts w:ascii="Times New Roman" w:eastAsia="Cambria" w:hAnsi="Times New Roman"/>
          <w:color w:val="000000"/>
          <w:szCs w:val="22"/>
        </w:rPr>
        <w:t xml:space="preserve">28. </w:t>
      </w:r>
      <w:r w:rsidRPr="009D716B">
        <w:rPr>
          <w:rFonts w:ascii="Times New Roman" w:eastAsia="Cambria" w:hAnsi="Times New Roman"/>
          <w:i/>
          <w:iCs/>
          <w:color w:val="000000"/>
          <w:szCs w:val="22"/>
        </w:rPr>
        <w:t>Dorsal plate surrounded by ‘fields of tesserae’:</w:t>
      </w:r>
      <w:r w:rsidRPr="009D716B">
        <w:rPr>
          <w:rFonts w:ascii="Times New Roman" w:eastAsia="Cambria" w:hAnsi="Times New Roman"/>
          <w:color w:val="000000"/>
          <w:szCs w:val="22"/>
        </w:rPr>
        <w:t xml:space="preserve"> </w:t>
      </w:r>
      <w:r w:rsidRPr="009D716B">
        <w:rPr>
          <w:rFonts w:ascii="Times New Roman" w:eastAsia="Cambria" w:hAnsi="Times New Roman"/>
          <w:i/>
          <w:iCs/>
          <w:color w:val="000000"/>
          <w:szCs w:val="22"/>
        </w:rPr>
        <w:t>(0) absent, (1) present</w:t>
      </w:r>
      <w:r w:rsidRPr="009D716B">
        <w:rPr>
          <w:rFonts w:ascii="Times New Roman" w:eastAsia="Cambria" w:hAnsi="Times New Roman"/>
          <w:color w:val="000000"/>
          <w:szCs w:val="22"/>
        </w:rPr>
        <w:t xml:space="preserve">. </w:t>
      </w:r>
    </w:p>
    <w:p w14:paraId="30941F5D" w14:textId="23B116CE"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sidRPr="009D716B">
        <w:rPr>
          <w:rFonts w:ascii="Times New Roman" w:eastAsia="Cambria" w:hAnsi="Times New Roman"/>
          <w:color w:val="000000"/>
          <w:szCs w:val="22"/>
        </w:rPr>
        <w:t xml:space="preserve">29. </w:t>
      </w:r>
      <w:r w:rsidRPr="009D716B">
        <w:rPr>
          <w:rFonts w:ascii="Times New Roman" w:eastAsia="Cambria" w:hAnsi="Times New Roman"/>
          <w:i/>
          <w:iCs/>
          <w:color w:val="000000"/>
          <w:szCs w:val="22"/>
        </w:rPr>
        <w:t>Posterior margin of dorsal</w:t>
      </w:r>
      <w:r w:rsidRPr="009D716B">
        <w:rPr>
          <w:rFonts w:ascii="Times New Roman" w:eastAsia="Cambria" w:hAnsi="Times New Roman"/>
          <w:color w:val="000000"/>
          <w:szCs w:val="22"/>
        </w:rPr>
        <w:t xml:space="preserve"> </w:t>
      </w:r>
      <w:r w:rsidRPr="009D716B">
        <w:rPr>
          <w:rFonts w:ascii="Times New Roman" w:eastAsia="Cambria" w:hAnsi="Times New Roman"/>
          <w:i/>
          <w:iCs/>
          <w:color w:val="000000"/>
          <w:szCs w:val="22"/>
        </w:rPr>
        <w:t>plate: (0) sinuous medial peak, (1) medial peak, (2) straight, (3) sinuous</w:t>
      </w:r>
      <w:r>
        <w:rPr>
          <w:rFonts w:ascii="Times New Roman" w:eastAsia="Cambria" w:hAnsi="Times New Roman"/>
          <w:i/>
          <w:iCs/>
          <w:color w:val="000000"/>
          <w:szCs w:val="22"/>
        </w:rPr>
        <w:t>,</w:t>
      </w:r>
      <w:r w:rsidRPr="009D716B">
        <w:rPr>
          <w:rFonts w:ascii="Times New Roman" w:eastAsia="Cambria" w:hAnsi="Times New Roman"/>
          <w:i/>
          <w:iCs/>
          <w:color w:val="000000"/>
          <w:szCs w:val="22"/>
        </w:rPr>
        <w:t xml:space="preserve"> (4) rounded</w:t>
      </w:r>
      <w:r w:rsidRPr="009D716B">
        <w:rPr>
          <w:rFonts w:ascii="Times New Roman" w:eastAsia="Cambria" w:hAnsi="Times New Roman"/>
          <w:color w:val="000000"/>
          <w:szCs w:val="22"/>
        </w:rPr>
        <w:t xml:space="preserve">. </w:t>
      </w:r>
      <w:r>
        <w:rPr>
          <w:rFonts w:ascii="Times New Roman" w:eastAsia="Cambria" w:hAnsi="Times New Roman"/>
          <w:color w:val="000000"/>
          <w:szCs w:val="22"/>
        </w:rPr>
        <w:t xml:space="preserve">Adapted ch.27 of </w:t>
      </w:r>
      <w:r>
        <w:rPr>
          <w:rFonts w:ascii="Times New Roman" w:eastAsia="Cambria" w:hAnsi="Times New Roman"/>
          <w:color w:val="000000"/>
          <w:szCs w:val="22"/>
        </w:rPr>
        <w:fldChar w:fldCharType="begin" w:fldLock="1"/>
      </w:r>
      <w:r>
        <w:rPr>
          <w:rFonts w:ascii="Times New Roman" w:eastAsia="Cambria" w:hAnsi="Times New Roman"/>
          <w:color w:val="000000"/>
          <w:szCs w:val="22"/>
        </w:rPr>
        <w:instrText>ADDIN CSL_CITATION { "citationItems" : [ { "id" : "ITEM-1", "itemData" : { "DOI" : "10.1111/j.1475-4983.2007.00638.x", "ISSN" : "0031-0239", "author" : [ { "dropping-particle" : "", "family" : "Pern\u00e8gre", "given" : "Vincent No\u00ebl", "non-dropping-particle" : "", "parse-names" : false, "suffix" : "" }, { "dropping-particle" : "", "family" : "Goujet", "given" : "Daniel", "non-dropping-particle" : "", "parse-names" : false, "suffix" : "" } ], "container-title" : "Palaeontology", "id" : "ITEM-1", "issue" : "2", "issued" : { "date-parts" : [ [ "2007", "3" ] ] }, "page" : "323-346", "title" : "the Genus Gigantaspis Heintz, 1962 (Vertebrata, Heterostraci) From the Lower Devonian of Spitsbergen", "type" : "article-journal", "volume" : "50" }, "uris" : [ "http://www.mendeley.com/documents/?uuid=75548bd0-c7ad-4456-8d8f-b565c97e2e30" ] } ], "mendeley" : { "formattedCitation" : "(Pern\u00e8gre &amp; Goujet 2007)", "manualFormatting" : "Pern\u00e8gre &amp; Goujet (2007)", "plainTextFormattedCitation" : "(Pern\u00e8gre &amp; Goujet 2007)", "previouslyFormattedCitation" : "(Pern\u00e8gre &amp; Goujet 2007)" }, "properties" : { "noteIndex" : 0 }, "schema" : "https://github.com/citation-style-language/schema/raw/master/csl-citation.json" }</w:instrText>
      </w:r>
      <w:r>
        <w:rPr>
          <w:rFonts w:ascii="Times New Roman" w:eastAsia="Cambria" w:hAnsi="Times New Roman"/>
          <w:color w:val="000000"/>
          <w:szCs w:val="22"/>
        </w:rPr>
        <w:fldChar w:fldCharType="separate"/>
      </w:r>
      <w:r w:rsidRPr="00B465D7">
        <w:rPr>
          <w:rFonts w:ascii="Times New Roman" w:eastAsia="Cambria" w:hAnsi="Times New Roman"/>
          <w:noProof/>
          <w:color w:val="000000"/>
          <w:szCs w:val="22"/>
        </w:rPr>
        <w:t xml:space="preserve">Pernègre &amp; Goujet </w:t>
      </w:r>
      <w:r>
        <w:rPr>
          <w:rFonts w:ascii="Times New Roman" w:eastAsia="Cambria" w:hAnsi="Times New Roman"/>
          <w:noProof/>
          <w:color w:val="000000"/>
          <w:szCs w:val="22"/>
        </w:rPr>
        <w:t>(</w:t>
      </w:r>
      <w:r w:rsidRPr="00B465D7">
        <w:rPr>
          <w:rFonts w:ascii="Times New Roman" w:eastAsia="Cambria" w:hAnsi="Times New Roman"/>
          <w:noProof/>
          <w:color w:val="000000"/>
          <w:szCs w:val="22"/>
        </w:rPr>
        <w:t>2007)</w:t>
      </w:r>
      <w:r>
        <w:rPr>
          <w:rFonts w:ascii="Times New Roman" w:eastAsia="Cambria" w:hAnsi="Times New Roman"/>
          <w:color w:val="000000"/>
          <w:szCs w:val="22"/>
        </w:rPr>
        <w:fldChar w:fldCharType="end"/>
      </w:r>
      <w:r>
        <w:rPr>
          <w:rFonts w:ascii="Times New Roman" w:eastAsia="Cambria" w:hAnsi="Times New Roman"/>
          <w:color w:val="000000"/>
          <w:szCs w:val="22"/>
        </w:rPr>
        <w:t xml:space="preserve"> and ch.35 of </w:t>
      </w:r>
      <w:r>
        <w:rPr>
          <w:rFonts w:ascii="Times New Roman" w:eastAsia="Cambria" w:hAnsi="Times New Roman"/>
          <w:color w:val="000000"/>
          <w:szCs w:val="22"/>
        </w:rPr>
        <w:fldChar w:fldCharType="begin" w:fldLock="1"/>
      </w:r>
      <w:r>
        <w:rPr>
          <w:rFonts w:ascii="Times New Roman" w:eastAsia="Cambria" w:hAnsi="Times New Roman"/>
          <w:color w:val="000000"/>
          <w:szCs w:val="22"/>
        </w:rPr>
        <w:instrText>ADDIN CSL_CITATION { "citationItems" : [ { "id" : "ITEM-1", "itemData" : { "DOI" : "10.1111/j.1463-6409.2008.00333.x", "ISSN" : "03003256", "author" : [ { "dropping-particle" : "", "family" : "Pern\u00e8gre", "given" : "Vincent No\u00ebl", "non-dropping-particle" : "", "parse-names" : false, "suffix" : "" }, { "dropping-particle" : "", "family" : "Elliott", "given" : "David K.", "non-dropping-particle" : "", "parse-names" : false, "suffix" : "" } ], "container-title" : "Zoologica Scripta", "id" : "ITEM-1", "issue" : "4", "issued" : { "date-parts" : [ [ "2008", "7" ] ] }, "page" : "391-403", "title" : "Phylogeny of the Pteraspidiformes (Heterostraci), SilurianDevonian jawless vertebrates", "type" : "article-journal", "volume" : "37" }, "uris" : [ "http://www.mendeley.com/documents/?uuid=b7a27cd9-0d55-43b2-a2f7-ad7a5c027d4d" ] } ], "mendeley" : { "formattedCitation" : "(Pern\u00e8gre &amp; Elliott 2008)", "manualFormatting" : "Pern\u00e8gre &amp; Elliott (2008)", "plainTextFormattedCitation" : "(Pern\u00e8gre &amp; Elliott 2008)", "previouslyFormattedCitation" : "(Pern\u00e8gre &amp; Elliott 2008)" }, "properties" : { "noteIndex" : 0 }, "schema" : "https://github.com/citation-style-language/schema/raw/master/csl-citation.json" }</w:instrText>
      </w:r>
      <w:r>
        <w:rPr>
          <w:rFonts w:ascii="Times New Roman" w:eastAsia="Cambria" w:hAnsi="Times New Roman"/>
          <w:color w:val="000000"/>
          <w:szCs w:val="22"/>
        </w:rPr>
        <w:fldChar w:fldCharType="separate"/>
      </w:r>
      <w:r w:rsidRPr="00B465D7">
        <w:rPr>
          <w:rFonts w:ascii="Times New Roman" w:eastAsia="Cambria" w:hAnsi="Times New Roman"/>
          <w:noProof/>
          <w:color w:val="000000"/>
          <w:szCs w:val="22"/>
        </w:rPr>
        <w:t xml:space="preserve">Pernègre &amp; Elliott </w:t>
      </w:r>
      <w:r>
        <w:rPr>
          <w:rFonts w:ascii="Times New Roman" w:eastAsia="Cambria" w:hAnsi="Times New Roman"/>
          <w:noProof/>
          <w:color w:val="000000"/>
          <w:szCs w:val="22"/>
        </w:rPr>
        <w:t>(</w:t>
      </w:r>
      <w:r w:rsidRPr="00B465D7">
        <w:rPr>
          <w:rFonts w:ascii="Times New Roman" w:eastAsia="Cambria" w:hAnsi="Times New Roman"/>
          <w:noProof/>
          <w:color w:val="000000"/>
          <w:szCs w:val="22"/>
        </w:rPr>
        <w:t>2008)</w:t>
      </w:r>
      <w:r>
        <w:rPr>
          <w:rFonts w:ascii="Times New Roman" w:eastAsia="Cambria" w:hAnsi="Times New Roman"/>
          <w:color w:val="000000"/>
          <w:szCs w:val="22"/>
        </w:rPr>
        <w:fldChar w:fldCharType="end"/>
      </w:r>
      <w:r>
        <w:rPr>
          <w:rFonts w:ascii="Times New Roman" w:eastAsia="Cambria" w:hAnsi="Times New Roman"/>
          <w:color w:val="000000"/>
          <w:szCs w:val="22"/>
        </w:rPr>
        <w:t>. See Fig. 3.</w:t>
      </w:r>
    </w:p>
    <w:p w14:paraId="3D8412D8" w14:textId="77777777"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sidRPr="009D716B">
        <w:rPr>
          <w:rFonts w:ascii="Times New Roman" w:eastAsia="Cambria" w:hAnsi="Times New Roman"/>
          <w:color w:val="000000"/>
          <w:szCs w:val="22"/>
        </w:rPr>
        <w:t xml:space="preserve">30. </w:t>
      </w:r>
      <w:r w:rsidRPr="009D716B">
        <w:rPr>
          <w:rFonts w:ascii="Times New Roman" w:eastAsia="Cambria" w:hAnsi="Times New Roman"/>
          <w:i/>
          <w:iCs/>
          <w:color w:val="000000"/>
          <w:szCs w:val="22"/>
        </w:rPr>
        <w:t>Brachial notch in dorsal plate: (0) absent, (1) present</w:t>
      </w:r>
      <w:r w:rsidRPr="009D716B">
        <w:rPr>
          <w:rFonts w:ascii="Times New Roman" w:eastAsia="Cambria" w:hAnsi="Times New Roman"/>
          <w:color w:val="000000"/>
          <w:szCs w:val="22"/>
        </w:rPr>
        <w:t xml:space="preserve">. </w:t>
      </w:r>
      <w:proofErr w:type="gramStart"/>
      <w:r>
        <w:rPr>
          <w:rFonts w:ascii="Times New Roman" w:eastAsia="Cambria" w:hAnsi="Times New Roman"/>
          <w:color w:val="000000"/>
          <w:szCs w:val="22"/>
        </w:rPr>
        <w:t>N</w:t>
      </w:r>
      <w:r w:rsidRPr="009D716B">
        <w:rPr>
          <w:rFonts w:ascii="Times New Roman" w:eastAsia="Cambria" w:hAnsi="Times New Roman"/>
          <w:color w:val="000000"/>
          <w:szCs w:val="22"/>
        </w:rPr>
        <w:t>otch in the dorsal shield for brachial opening</w:t>
      </w:r>
      <w:r>
        <w:rPr>
          <w:rFonts w:ascii="Times New Roman" w:eastAsia="Cambria" w:hAnsi="Times New Roman"/>
          <w:color w:val="000000"/>
          <w:szCs w:val="22"/>
        </w:rPr>
        <w:t>.</w:t>
      </w:r>
      <w:proofErr w:type="gramEnd"/>
    </w:p>
    <w:p w14:paraId="0ED3BD11" w14:textId="77777777"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sidRPr="009D716B">
        <w:rPr>
          <w:rFonts w:ascii="Times New Roman" w:eastAsia="Cambria" w:hAnsi="Times New Roman"/>
          <w:color w:val="000000"/>
          <w:szCs w:val="22"/>
        </w:rPr>
        <w:t xml:space="preserve">31. </w:t>
      </w:r>
      <w:r w:rsidRPr="009D716B">
        <w:rPr>
          <w:rFonts w:ascii="Times New Roman" w:eastAsia="Cambria" w:hAnsi="Times New Roman"/>
          <w:i/>
          <w:iCs/>
          <w:color w:val="000000"/>
          <w:szCs w:val="22"/>
        </w:rPr>
        <w:t xml:space="preserve">Embayment in dorsal plate to accommodate the </w:t>
      </w:r>
      <w:r>
        <w:rPr>
          <w:rFonts w:ascii="Times New Roman" w:eastAsia="Cambria" w:hAnsi="Times New Roman"/>
          <w:i/>
          <w:iCs/>
          <w:color w:val="000000"/>
          <w:szCs w:val="22"/>
        </w:rPr>
        <w:t>cornual</w:t>
      </w:r>
      <w:r w:rsidRPr="009D716B">
        <w:rPr>
          <w:rFonts w:ascii="Times New Roman" w:eastAsia="Cambria" w:hAnsi="Times New Roman"/>
          <w:i/>
          <w:iCs/>
          <w:color w:val="000000"/>
          <w:szCs w:val="22"/>
        </w:rPr>
        <w:t xml:space="preserve"> plates: (0) absent, (1) </w:t>
      </w:r>
      <w:r>
        <w:rPr>
          <w:rFonts w:ascii="Times New Roman" w:eastAsia="Cambria" w:hAnsi="Times New Roman"/>
          <w:i/>
          <w:iCs/>
          <w:color w:val="000000"/>
          <w:szCs w:val="22"/>
        </w:rPr>
        <w:t>p</w:t>
      </w:r>
      <w:r w:rsidRPr="009D716B">
        <w:rPr>
          <w:rFonts w:ascii="Times New Roman" w:eastAsia="Cambria" w:hAnsi="Times New Roman"/>
          <w:i/>
          <w:iCs/>
          <w:color w:val="000000"/>
          <w:szCs w:val="22"/>
        </w:rPr>
        <w:t xml:space="preserve">resent </w:t>
      </w:r>
      <w:r w:rsidRPr="004955A0">
        <w:rPr>
          <w:rFonts w:ascii="Times New Roman" w:eastAsia="Cambria" w:hAnsi="Times New Roman"/>
          <w:iCs/>
          <w:color w:val="000000"/>
          <w:szCs w:val="22"/>
        </w:rPr>
        <w:t xml:space="preserve">(dorsal </w:t>
      </w:r>
      <w:proofErr w:type="spellStart"/>
      <w:r w:rsidRPr="004955A0">
        <w:rPr>
          <w:rFonts w:ascii="Times New Roman" w:eastAsia="Cambria" w:hAnsi="Times New Roman"/>
          <w:iCs/>
          <w:color w:val="000000"/>
          <w:szCs w:val="22"/>
        </w:rPr>
        <w:t>flexture</w:t>
      </w:r>
      <w:proofErr w:type="spellEnd"/>
      <w:r w:rsidRPr="004955A0">
        <w:rPr>
          <w:rFonts w:ascii="Times New Roman" w:eastAsia="Cambria" w:hAnsi="Times New Roman"/>
          <w:iCs/>
          <w:color w:val="000000"/>
          <w:szCs w:val="22"/>
        </w:rPr>
        <w:t xml:space="preserve"> of</w:t>
      </w:r>
      <w:r>
        <w:rPr>
          <w:rFonts w:ascii="Times New Roman" w:eastAsia="Cambria" w:hAnsi="Times New Roman"/>
          <w:iCs/>
          <w:color w:val="000000"/>
          <w:szCs w:val="22"/>
        </w:rPr>
        <w:t xml:space="preserve"> </w:t>
      </w:r>
      <w:r>
        <w:rPr>
          <w:rFonts w:ascii="Times New Roman" w:eastAsia="Cambria" w:hAnsi="Times New Roman"/>
          <w:iCs/>
          <w:color w:val="000000"/>
          <w:szCs w:val="22"/>
        </w:rPr>
        <w:fldChar w:fldCharType="begin" w:fldLock="1"/>
      </w:r>
      <w:r>
        <w:rPr>
          <w:rFonts w:ascii="Times New Roman" w:eastAsia="Cambria" w:hAnsi="Times New Roman"/>
          <w:iCs/>
          <w:color w:val="000000"/>
          <w:szCs w:val="22"/>
        </w:rPr>
        <w:instrText>ADDIN CSL_CITATION { "citationItems" : [ { "id" : "ITEM-1", "itemData" : { "author" : [ { "dropping-particle" : "", "family" : "Voichyshyn", "given" : "Victor K.", "non-dropping-particle" : "", "parse-names" : false, "suffix" : "" } ], "container-title" : "Palaeontological Polonica", "id" : "ITEM-1", "issued" : { "date-parts" : [ [ "2011" ] ] }, "page" : "1-210", "title" : "The Early Devonian armoured agnathans of Podolia, Ukraine", "type" : "article-journal", "volume" : "66" }, "uris" : [ "http://www.mendeley.com/documents/?uuid=7b754794-e2c2-4f63-bf05-b5f975928271" ] } ], "mendeley" : { "formattedCitation" : "(Voichyshyn 2011)", "manualFormatting" : "Voichyshyn 2011)", "plainTextFormattedCitation" : "(Voichyshyn 2011)", "previouslyFormattedCitation" : "(Voichyshyn 2011)" }, "properties" : { "noteIndex" : 0 }, "schema" : "https://github.com/citation-style-language/schema/raw/master/csl-citation.json" }</w:instrText>
      </w:r>
      <w:r>
        <w:rPr>
          <w:rFonts w:ascii="Times New Roman" w:eastAsia="Cambria" w:hAnsi="Times New Roman"/>
          <w:iCs/>
          <w:color w:val="000000"/>
          <w:szCs w:val="22"/>
        </w:rPr>
        <w:fldChar w:fldCharType="separate"/>
      </w:r>
      <w:r w:rsidRPr="00FF2108">
        <w:rPr>
          <w:rFonts w:ascii="Times New Roman" w:eastAsia="Cambria" w:hAnsi="Times New Roman"/>
          <w:iCs/>
          <w:noProof/>
          <w:color w:val="000000"/>
          <w:szCs w:val="22"/>
        </w:rPr>
        <w:t>Voichyshyn 2011)</w:t>
      </w:r>
      <w:r>
        <w:rPr>
          <w:rFonts w:ascii="Times New Roman" w:eastAsia="Cambria" w:hAnsi="Times New Roman"/>
          <w:iCs/>
          <w:color w:val="000000"/>
          <w:szCs w:val="22"/>
        </w:rPr>
        <w:fldChar w:fldCharType="end"/>
      </w:r>
      <w:r>
        <w:rPr>
          <w:rFonts w:ascii="Times New Roman" w:eastAsia="Cambria" w:hAnsi="Times New Roman"/>
          <w:iCs/>
          <w:color w:val="000000"/>
          <w:szCs w:val="22"/>
        </w:rPr>
        <w:t>.</w:t>
      </w:r>
    </w:p>
    <w:p w14:paraId="6C08EB6C" w14:textId="77777777"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Cs/>
          <w:color w:val="000000"/>
          <w:szCs w:val="22"/>
        </w:rPr>
      </w:pPr>
      <w:r w:rsidRPr="009D716B">
        <w:rPr>
          <w:rFonts w:ascii="Times New Roman" w:eastAsia="Cambria" w:hAnsi="Times New Roman"/>
          <w:color w:val="000000"/>
          <w:szCs w:val="22"/>
        </w:rPr>
        <w:t xml:space="preserve">32. </w:t>
      </w:r>
      <w:r>
        <w:rPr>
          <w:rFonts w:ascii="Times New Roman" w:eastAsia="Cambria" w:hAnsi="Times New Roman"/>
          <w:i/>
          <w:iCs/>
          <w:color w:val="000000"/>
          <w:szCs w:val="22"/>
        </w:rPr>
        <w:t>Medial posterior process (posteriorly directed medial peak/extension of the dorsal plate)</w:t>
      </w:r>
      <w:r w:rsidRPr="009D716B">
        <w:rPr>
          <w:rFonts w:ascii="Times New Roman" w:eastAsia="Cambria" w:hAnsi="Times New Roman"/>
          <w:i/>
          <w:iCs/>
          <w:color w:val="000000"/>
          <w:szCs w:val="22"/>
        </w:rPr>
        <w:t>: (0) absent, (1) present</w:t>
      </w:r>
      <w:r>
        <w:rPr>
          <w:rFonts w:ascii="Times New Roman" w:eastAsia="Cambria" w:hAnsi="Times New Roman"/>
          <w:iCs/>
          <w:color w:val="000000"/>
          <w:szCs w:val="22"/>
        </w:rPr>
        <w:t xml:space="preserve"> (present condition seen in </w:t>
      </w:r>
      <w:proofErr w:type="spellStart"/>
      <w:r>
        <w:rPr>
          <w:rFonts w:ascii="Times New Roman" w:eastAsia="Cambria" w:hAnsi="Times New Roman"/>
          <w:i/>
          <w:iCs/>
          <w:color w:val="000000"/>
          <w:szCs w:val="22"/>
        </w:rPr>
        <w:t>Doryaspis</w:t>
      </w:r>
      <w:proofErr w:type="spellEnd"/>
      <w:r>
        <w:rPr>
          <w:rFonts w:ascii="Times New Roman" w:eastAsia="Cambria" w:hAnsi="Times New Roman"/>
          <w:iCs/>
          <w:color w:val="000000"/>
          <w:szCs w:val="22"/>
        </w:rPr>
        <w:t>).</w:t>
      </w:r>
    </w:p>
    <w:p w14:paraId="2D3C7B8E" w14:textId="5BC4A8BD"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iCs/>
          <w:color w:val="000000"/>
          <w:szCs w:val="22"/>
        </w:rPr>
      </w:pPr>
      <w:r w:rsidRPr="009D716B">
        <w:rPr>
          <w:rFonts w:ascii="Times New Roman" w:eastAsia="Cambria" w:hAnsi="Times New Roman"/>
          <w:iCs/>
          <w:color w:val="000000"/>
          <w:szCs w:val="22"/>
        </w:rPr>
        <w:t xml:space="preserve">33. </w:t>
      </w:r>
      <w:r w:rsidRPr="009D716B">
        <w:rPr>
          <w:rFonts w:ascii="Times New Roman" w:eastAsia="Cambria" w:hAnsi="Times New Roman"/>
          <w:i/>
          <w:iCs/>
          <w:color w:val="000000"/>
          <w:szCs w:val="22"/>
        </w:rPr>
        <w:t>Notch at posterior end of the dorsal plate: (to house the dorsal spine</w:t>
      </w:r>
      <w:r w:rsidR="000D2931">
        <w:rPr>
          <w:rFonts w:ascii="Times New Roman" w:eastAsia="Cambria" w:hAnsi="Times New Roman"/>
          <w:i/>
          <w:iCs/>
          <w:color w:val="000000"/>
          <w:szCs w:val="22"/>
        </w:rPr>
        <w:t xml:space="preserve"> or dorsal </w:t>
      </w:r>
      <w:proofErr w:type="spellStart"/>
      <w:r w:rsidR="000D2931">
        <w:rPr>
          <w:rFonts w:ascii="Times New Roman" w:eastAsia="Cambria" w:hAnsi="Times New Roman"/>
          <w:i/>
          <w:iCs/>
          <w:color w:val="000000"/>
          <w:szCs w:val="22"/>
        </w:rPr>
        <w:t>fulcral</w:t>
      </w:r>
      <w:proofErr w:type="spellEnd"/>
      <w:r w:rsidR="000D2931">
        <w:rPr>
          <w:rFonts w:ascii="Times New Roman" w:eastAsia="Cambria" w:hAnsi="Times New Roman"/>
          <w:i/>
          <w:iCs/>
          <w:color w:val="000000"/>
          <w:szCs w:val="22"/>
        </w:rPr>
        <w:t xml:space="preserve"> scale</w:t>
      </w:r>
      <w:r w:rsidRPr="009D716B">
        <w:rPr>
          <w:rFonts w:ascii="Times New Roman" w:eastAsia="Cambria" w:hAnsi="Times New Roman"/>
          <w:i/>
          <w:iCs/>
          <w:color w:val="000000"/>
          <w:szCs w:val="22"/>
        </w:rPr>
        <w:t>, can be enclosed), (0) absent, (1) present</w:t>
      </w:r>
      <w:r>
        <w:rPr>
          <w:rFonts w:ascii="Times New Roman" w:eastAsia="Cambria" w:hAnsi="Times New Roman"/>
          <w:i/>
          <w:iCs/>
          <w:color w:val="000000"/>
          <w:szCs w:val="22"/>
        </w:rPr>
        <w:t xml:space="preserve">. </w:t>
      </w:r>
    </w:p>
    <w:p w14:paraId="045CD107" w14:textId="77777777"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sidRPr="009D716B">
        <w:rPr>
          <w:rFonts w:ascii="Times New Roman" w:eastAsia="Cambria" w:hAnsi="Times New Roman"/>
          <w:color w:val="000000"/>
          <w:szCs w:val="22"/>
        </w:rPr>
        <w:t xml:space="preserve">34. </w:t>
      </w:r>
      <w:r w:rsidRPr="009D716B">
        <w:rPr>
          <w:rFonts w:ascii="Times New Roman" w:eastAsia="Cambria" w:hAnsi="Times New Roman"/>
          <w:i/>
          <w:iCs/>
          <w:color w:val="000000"/>
          <w:szCs w:val="22"/>
        </w:rPr>
        <w:t>Dorsal spine: (0) absent, (1) present.</w:t>
      </w:r>
      <w:r w:rsidRPr="009D716B">
        <w:rPr>
          <w:rFonts w:ascii="Times New Roman" w:eastAsia="Cambria" w:hAnsi="Times New Roman"/>
          <w:color w:val="000000"/>
          <w:szCs w:val="22"/>
        </w:rPr>
        <w:t xml:space="preserve"> </w:t>
      </w:r>
      <w:r>
        <w:rPr>
          <w:rFonts w:ascii="Times New Roman" w:eastAsia="Cambria" w:hAnsi="Times New Roman"/>
          <w:color w:val="000000"/>
          <w:szCs w:val="22"/>
        </w:rPr>
        <w:t xml:space="preserve">Adapted from ch.2 of </w:t>
      </w:r>
      <w:r>
        <w:rPr>
          <w:rFonts w:ascii="Times New Roman" w:eastAsia="Cambria" w:hAnsi="Times New Roman"/>
          <w:color w:val="000000"/>
          <w:szCs w:val="22"/>
        </w:rPr>
        <w:fldChar w:fldCharType="begin" w:fldLock="1"/>
      </w:r>
      <w:r>
        <w:rPr>
          <w:rFonts w:ascii="Times New Roman" w:eastAsia="Cambria" w:hAnsi="Times New Roman"/>
          <w:color w:val="000000"/>
          <w:szCs w:val="22"/>
        </w:rPr>
        <w:instrText>ADDIN CSL_CITATION { "citationItems" : [ { "id" : "ITEM-1", "itemData" : { "author" : [ { "dropping-particle" : "", "family" : "Pern\u00e8gre", "given" : "Vincent No\u00ebl", "non-dropping-particle" : "", "parse-names" : false, "suffix" : "" } ], "container-title" : "Journal of Vertebrate Paleontology", "id" : "ITEM-1", "issue" : "December 2002", "issued" : { "date-parts" : [ [ "2002" ] ] }, "page" : "37-41", "title" : "The genus Doryaspis White ( Heterostraci ) from the Lower Devonian of Vestspitsbergen , Svalbard", "type" : "article-journal" }, "uris" : [ "http://www.mendeley.com/documents/?uuid=a5485029-ca2e-4d33-8306-b366765027dc" ] } ], "mendeley" : { "formattedCitation" : "(Pern\u00e8gre 2002)", "manualFormatting" : "Pern\u00e8gre (2002)", "plainTextFormattedCitation" : "(Pern\u00e8gre 2002)", "previouslyFormattedCitation" : "(Pern\u00e8gre 2002)" }, "properties" : { "noteIndex" : 0 }, "schema" : "https://github.com/citation-style-language/schema/raw/master/csl-citation.json" }</w:instrText>
      </w:r>
      <w:r>
        <w:rPr>
          <w:rFonts w:ascii="Times New Roman" w:eastAsia="Cambria" w:hAnsi="Times New Roman"/>
          <w:color w:val="000000"/>
          <w:szCs w:val="22"/>
        </w:rPr>
        <w:fldChar w:fldCharType="separate"/>
      </w:r>
      <w:r w:rsidRPr="00122044">
        <w:rPr>
          <w:rFonts w:ascii="Times New Roman" w:eastAsia="Cambria" w:hAnsi="Times New Roman"/>
          <w:noProof/>
          <w:color w:val="000000"/>
          <w:szCs w:val="22"/>
        </w:rPr>
        <w:t xml:space="preserve">Pernègre </w:t>
      </w:r>
      <w:r>
        <w:rPr>
          <w:rFonts w:ascii="Times New Roman" w:eastAsia="Cambria" w:hAnsi="Times New Roman"/>
          <w:noProof/>
          <w:color w:val="000000"/>
          <w:szCs w:val="22"/>
        </w:rPr>
        <w:t>(</w:t>
      </w:r>
      <w:r w:rsidRPr="00122044">
        <w:rPr>
          <w:rFonts w:ascii="Times New Roman" w:eastAsia="Cambria" w:hAnsi="Times New Roman"/>
          <w:noProof/>
          <w:color w:val="000000"/>
          <w:szCs w:val="22"/>
        </w:rPr>
        <w:t>2002)</w:t>
      </w:r>
      <w:r>
        <w:rPr>
          <w:rFonts w:ascii="Times New Roman" w:eastAsia="Cambria" w:hAnsi="Times New Roman"/>
          <w:color w:val="000000"/>
          <w:szCs w:val="22"/>
        </w:rPr>
        <w:fldChar w:fldCharType="end"/>
      </w:r>
      <w:r>
        <w:rPr>
          <w:rFonts w:ascii="Times New Roman" w:eastAsia="Cambria" w:hAnsi="Times New Roman"/>
          <w:color w:val="000000"/>
          <w:szCs w:val="22"/>
        </w:rPr>
        <w:t xml:space="preserve"> and ch.10 of </w:t>
      </w:r>
      <w:r>
        <w:rPr>
          <w:rFonts w:ascii="Times New Roman" w:eastAsia="Cambria" w:hAnsi="Times New Roman"/>
          <w:color w:val="000000"/>
          <w:szCs w:val="22"/>
        </w:rPr>
        <w:fldChar w:fldCharType="begin" w:fldLock="1"/>
      </w:r>
      <w:r>
        <w:rPr>
          <w:rFonts w:ascii="Times New Roman" w:eastAsia="Cambria" w:hAnsi="Times New Roman"/>
          <w:color w:val="000000"/>
          <w:szCs w:val="22"/>
        </w:rPr>
        <w:instrText>ADDIN CSL_CITATION { "citationItems" : [ { "id" : "ITEM-1", "itemData" : { "DOI" : "10.1111/j.1463-6409.2008.00333.x", "ISSN" : "03003256", "author" : [ { "dropping-particle" : "", "family" : "Pern\u00e8gre", "given" : "Vincent No\u00ebl", "non-dropping-particle" : "", "parse-names" : false, "suffix" : "" }, { "dropping-particle" : "", "family" : "Elliott", "given" : "David K.", "non-dropping-particle" : "", "parse-names" : false, "suffix" : "" } ], "container-title" : "Zoologica Scripta", "id" : "ITEM-1", "issue" : "4", "issued" : { "date-parts" : [ [ "2008", "7" ] ] }, "page" : "391-403", "title" : "Phylogeny of the Pteraspidiformes (Heterostraci), SilurianDevonian jawless vertebrates", "type" : "article-journal", "volume" : "37" }, "uris" : [ "http://www.mendeley.com/documents/?uuid=b7a27cd9-0d55-43b2-a2f7-ad7a5c027d4d" ] } ], "mendeley" : { "formattedCitation" : "(Pern\u00e8gre &amp; Elliott 2008)", "manualFormatting" : "Pern\u00e8gre &amp; Elliott (2008)", "plainTextFormattedCitation" : "(Pern\u00e8gre &amp; Elliott 2008)", "previouslyFormattedCitation" : "(Pern\u00e8gre &amp; Elliott 2008)" }, "properties" : { "noteIndex" : 0 }, "schema" : "https://github.com/citation-style-language/schema/raw/master/csl-citation.json" }</w:instrText>
      </w:r>
      <w:r>
        <w:rPr>
          <w:rFonts w:ascii="Times New Roman" w:eastAsia="Cambria" w:hAnsi="Times New Roman"/>
          <w:color w:val="000000"/>
          <w:szCs w:val="22"/>
        </w:rPr>
        <w:fldChar w:fldCharType="separate"/>
      </w:r>
      <w:r w:rsidRPr="00B465D7">
        <w:rPr>
          <w:rFonts w:ascii="Times New Roman" w:eastAsia="Cambria" w:hAnsi="Times New Roman"/>
          <w:noProof/>
          <w:color w:val="000000"/>
          <w:szCs w:val="22"/>
        </w:rPr>
        <w:t xml:space="preserve">Pernègre &amp; Elliott </w:t>
      </w:r>
      <w:r>
        <w:rPr>
          <w:rFonts w:ascii="Times New Roman" w:eastAsia="Cambria" w:hAnsi="Times New Roman"/>
          <w:noProof/>
          <w:color w:val="000000"/>
          <w:szCs w:val="22"/>
        </w:rPr>
        <w:t>(</w:t>
      </w:r>
      <w:r w:rsidRPr="00B465D7">
        <w:rPr>
          <w:rFonts w:ascii="Times New Roman" w:eastAsia="Cambria" w:hAnsi="Times New Roman"/>
          <w:noProof/>
          <w:color w:val="000000"/>
          <w:szCs w:val="22"/>
        </w:rPr>
        <w:t>2008)</w:t>
      </w:r>
      <w:r>
        <w:rPr>
          <w:rFonts w:ascii="Times New Roman" w:eastAsia="Cambria" w:hAnsi="Times New Roman"/>
          <w:color w:val="000000"/>
          <w:szCs w:val="22"/>
        </w:rPr>
        <w:fldChar w:fldCharType="end"/>
      </w:r>
      <w:r>
        <w:rPr>
          <w:rFonts w:ascii="Times New Roman" w:eastAsia="Cambria" w:hAnsi="Times New Roman"/>
          <w:color w:val="000000"/>
          <w:szCs w:val="22"/>
        </w:rPr>
        <w:t>.</w:t>
      </w:r>
    </w:p>
    <w:p w14:paraId="77CBB63B" w14:textId="77777777"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sidRPr="009D716B">
        <w:rPr>
          <w:rFonts w:ascii="Times New Roman" w:eastAsia="Cambria" w:hAnsi="Times New Roman"/>
          <w:color w:val="000000"/>
          <w:szCs w:val="22"/>
        </w:rPr>
        <w:t xml:space="preserve">35. </w:t>
      </w:r>
      <w:r w:rsidRPr="009D716B">
        <w:rPr>
          <w:rFonts w:ascii="Times New Roman" w:eastAsia="Cambria" w:hAnsi="Times New Roman"/>
          <w:i/>
          <w:iCs/>
          <w:color w:val="000000"/>
          <w:szCs w:val="22"/>
        </w:rPr>
        <w:t xml:space="preserve">Separate dorsal spine: (0) absent, (1) present. </w:t>
      </w:r>
      <w:r w:rsidRPr="009D716B">
        <w:rPr>
          <w:rFonts w:ascii="Times New Roman" w:eastAsia="Cambria" w:hAnsi="Times New Roman"/>
          <w:color w:val="000000"/>
          <w:szCs w:val="22"/>
        </w:rPr>
        <w:t>Dorsal spine is its own separate plate not fused to the dorsal shield as in some Cyathaspididae.</w:t>
      </w:r>
    </w:p>
    <w:p w14:paraId="5D1AFA94" w14:textId="77777777"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sidRPr="009D716B">
        <w:rPr>
          <w:rFonts w:ascii="Times New Roman" w:eastAsia="Cambria" w:hAnsi="Times New Roman"/>
          <w:color w:val="000000"/>
          <w:szCs w:val="22"/>
        </w:rPr>
        <w:t xml:space="preserve">36. </w:t>
      </w:r>
      <w:r w:rsidRPr="009D716B">
        <w:rPr>
          <w:rFonts w:ascii="Times New Roman" w:eastAsia="Cambria" w:hAnsi="Times New Roman"/>
          <w:i/>
          <w:iCs/>
          <w:color w:val="000000"/>
          <w:szCs w:val="22"/>
        </w:rPr>
        <w:t xml:space="preserve">Dorsal spine base enclosed by dorsal plate: (0) absent, (1) present. </w:t>
      </w:r>
    </w:p>
    <w:p w14:paraId="6F0BF76C" w14:textId="77777777"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r w:rsidRPr="009D716B">
        <w:rPr>
          <w:rFonts w:ascii="Times New Roman" w:eastAsia="Cambria" w:hAnsi="Times New Roman"/>
          <w:color w:val="000000"/>
          <w:szCs w:val="22"/>
        </w:rPr>
        <w:t xml:space="preserve">37. </w:t>
      </w:r>
      <w:r w:rsidRPr="009D716B">
        <w:rPr>
          <w:rFonts w:ascii="Times New Roman" w:eastAsia="Cambria" w:hAnsi="Times New Roman"/>
          <w:i/>
          <w:color w:val="000000"/>
          <w:szCs w:val="22"/>
        </w:rPr>
        <w:t>Ornamentation of dorsal spine: (0) scale like, (1) longitudinal ridges</w:t>
      </w:r>
      <w:r>
        <w:rPr>
          <w:rFonts w:ascii="Times New Roman" w:eastAsia="Cambria" w:hAnsi="Times New Roman"/>
          <w:i/>
          <w:color w:val="000000"/>
          <w:szCs w:val="22"/>
        </w:rPr>
        <w:t>.</w:t>
      </w:r>
    </w:p>
    <w:p w14:paraId="391FED82" w14:textId="77777777"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sidRPr="009D716B">
        <w:rPr>
          <w:rFonts w:ascii="Times New Roman" w:eastAsia="Cambria" w:hAnsi="Times New Roman"/>
          <w:color w:val="000000"/>
          <w:szCs w:val="22"/>
        </w:rPr>
        <w:t xml:space="preserve">38. </w:t>
      </w:r>
      <w:r w:rsidRPr="009D716B">
        <w:rPr>
          <w:rFonts w:ascii="Times New Roman" w:eastAsia="Cambria" w:hAnsi="Times New Roman"/>
          <w:i/>
          <w:iCs/>
          <w:color w:val="000000"/>
          <w:szCs w:val="22"/>
        </w:rPr>
        <w:t xml:space="preserve">Orientation of the mouth: (0) ventral position, (1) dorsal position. </w:t>
      </w:r>
      <w:r>
        <w:rPr>
          <w:rFonts w:ascii="Times New Roman" w:eastAsia="Cambria" w:hAnsi="Times New Roman"/>
          <w:color w:val="000000"/>
          <w:szCs w:val="22"/>
        </w:rPr>
        <w:t xml:space="preserve">Ch.1 of </w:t>
      </w:r>
      <w:r>
        <w:rPr>
          <w:rFonts w:ascii="Times New Roman" w:eastAsia="Cambria" w:hAnsi="Times New Roman"/>
          <w:color w:val="000000"/>
          <w:szCs w:val="22"/>
        </w:rPr>
        <w:fldChar w:fldCharType="begin" w:fldLock="1"/>
      </w:r>
      <w:r>
        <w:rPr>
          <w:rFonts w:ascii="Times New Roman" w:eastAsia="Cambria" w:hAnsi="Times New Roman"/>
          <w:color w:val="000000"/>
          <w:szCs w:val="22"/>
        </w:rPr>
        <w:instrText>ADDIN CSL_CITATION { "citationItems" : [ { "id" : "ITEM-1", "itemData" : { "author" : [ { "dropping-particle" : "", "family" : "Pern\u00e8gre", "given" : "Vincent No\u00ebl", "non-dropping-particle" : "", "parse-names" : false, "suffix" : "" } ], "container-title" : "Journal of Vertebrate Paleontology", "id" : "ITEM-1", "issue" : "December 2002", "issued" : { "date-parts" : [ [ "2002" ] ] }, "page" : "37-41", "title" : "The genus Doryaspis White ( Heterostraci ) from the Lower Devonian of Vestspitsbergen , Svalbard", "type" : "article-journal" }, "uris" : [ "http://www.mendeley.com/documents/?uuid=a5485029-ca2e-4d33-8306-b366765027dc" ] } ], "mendeley" : { "formattedCitation" : "(Pern\u00e8gre 2002)", "manualFormatting" : "Pern\u00e8gre (2002)", "plainTextFormattedCitation" : "(Pern\u00e8gre 2002)", "previouslyFormattedCitation" : "(Pern\u00e8gre 2002)" }, "properties" : { "noteIndex" : 0 }, "schema" : "https://github.com/citation-style-language/schema/raw/master/csl-citation.json" }</w:instrText>
      </w:r>
      <w:r>
        <w:rPr>
          <w:rFonts w:ascii="Times New Roman" w:eastAsia="Cambria" w:hAnsi="Times New Roman"/>
          <w:color w:val="000000"/>
          <w:szCs w:val="22"/>
        </w:rPr>
        <w:fldChar w:fldCharType="separate"/>
      </w:r>
      <w:r w:rsidRPr="00122044">
        <w:rPr>
          <w:rFonts w:ascii="Times New Roman" w:eastAsia="Cambria" w:hAnsi="Times New Roman"/>
          <w:noProof/>
          <w:color w:val="000000"/>
          <w:szCs w:val="22"/>
        </w:rPr>
        <w:t xml:space="preserve">Pernègre </w:t>
      </w:r>
      <w:r>
        <w:rPr>
          <w:rFonts w:ascii="Times New Roman" w:eastAsia="Cambria" w:hAnsi="Times New Roman"/>
          <w:noProof/>
          <w:color w:val="000000"/>
          <w:szCs w:val="22"/>
        </w:rPr>
        <w:t>(</w:t>
      </w:r>
      <w:r w:rsidRPr="00122044">
        <w:rPr>
          <w:rFonts w:ascii="Times New Roman" w:eastAsia="Cambria" w:hAnsi="Times New Roman"/>
          <w:noProof/>
          <w:color w:val="000000"/>
          <w:szCs w:val="22"/>
        </w:rPr>
        <w:t>2002)</w:t>
      </w:r>
      <w:r>
        <w:rPr>
          <w:rFonts w:ascii="Times New Roman" w:eastAsia="Cambria" w:hAnsi="Times New Roman"/>
          <w:color w:val="000000"/>
          <w:szCs w:val="22"/>
        </w:rPr>
        <w:fldChar w:fldCharType="end"/>
      </w:r>
    </w:p>
    <w:p w14:paraId="18E7770F" w14:textId="77777777" w:rsidR="004913CE" w:rsidRPr="009D716B" w:rsidRDefault="004913CE" w:rsidP="004913CE">
      <w:pPr>
        <w:spacing w:line="360" w:lineRule="auto"/>
        <w:rPr>
          <w:rFonts w:ascii="Times New Roman" w:eastAsia="Cambria" w:hAnsi="Times New Roman"/>
          <w:color w:val="000000"/>
          <w:szCs w:val="22"/>
        </w:rPr>
      </w:pPr>
      <w:r w:rsidRPr="009D716B">
        <w:rPr>
          <w:rFonts w:ascii="Times New Roman" w:eastAsia="Cambria" w:hAnsi="Times New Roman"/>
          <w:color w:val="000000"/>
          <w:szCs w:val="22"/>
        </w:rPr>
        <w:t xml:space="preserve">39. </w:t>
      </w:r>
      <w:r w:rsidRPr="00D52FC3">
        <w:rPr>
          <w:rFonts w:ascii="Times New Roman" w:eastAsia="Cambria" w:hAnsi="Times New Roman"/>
          <w:i/>
          <w:color w:val="000000"/>
          <w:szCs w:val="22"/>
        </w:rPr>
        <w:t xml:space="preserve">Number of pairs of lateral </w:t>
      </w:r>
      <w:proofErr w:type="spellStart"/>
      <w:r w:rsidRPr="00D52FC3">
        <w:rPr>
          <w:rFonts w:ascii="Times New Roman" w:eastAsia="Cambria" w:hAnsi="Times New Roman"/>
          <w:i/>
          <w:color w:val="000000"/>
          <w:szCs w:val="22"/>
        </w:rPr>
        <w:t>postoral</w:t>
      </w:r>
      <w:proofErr w:type="spellEnd"/>
      <w:r w:rsidRPr="00AF2293">
        <w:rPr>
          <w:rFonts w:ascii="Times New Roman" w:eastAsia="Cambria" w:hAnsi="Times New Roman"/>
          <w:i/>
          <w:color w:val="000000"/>
          <w:szCs w:val="22"/>
        </w:rPr>
        <w:t xml:space="preserve"> (</w:t>
      </w:r>
      <w:proofErr w:type="spellStart"/>
      <w:r w:rsidRPr="00AF2293">
        <w:rPr>
          <w:rFonts w:ascii="Times New Roman" w:eastAsia="Cambria" w:hAnsi="Times New Roman"/>
          <w:i/>
          <w:color w:val="000000"/>
          <w:szCs w:val="22"/>
        </w:rPr>
        <w:t>orogonal</w:t>
      </w:r>
      <w:proofErr w:type="spellEnd"/>
      <w:r w:rsidRPr="00D52FC3">
        <w:rPr>
          <w:rFonts w:ascii="Times New Roman" w:eastAsia="Cambria" w:hAnsi="Times New Roman"/>
          <w:i/>
          <w:color w:val="000000"/>
          <w:szCs w:val="22"/>
        </w:rPr>
        <w:t>) plates: (0) 1 pair, (2) 2 pairs</w:t>
      </w:r>
      <w:r>
        <w:rPr>
          <w:rFonts w:ascii="Times New Roman" w:eastAsia="Cambria" w:hAnsi="Times New Roman"/>
          <w:color w:val="000000"/>
          <w:szCs w:val="22"/>
        </w:rPr>
        <w:t xml:space="preserve">. Ch.8 of </w:t>
      </w:r>
      <w:r>
        <w:rPr>
          <w:rFonts w:ascii="Times New Roman" w:eastAsia="Cambria" w:hAnsi="Times New Roman"/>
          <w:color w:val="000000"/>
          <w:szCs w:val="22"/>
        </w:rPr>
        <w:fldChar w:fldCharType="begin" w:fldLock="1"/>
      </w:r>
      <w:r>
        <w:rPr>
          <w:rFonts w:ascii="Times New Roman" w:eastAsia="Cambria" w:hAnsi="Times New Roman"/>
          <w:color w:val="000000"/>
          <w:szCs w:val="22"/>
        </w:rPr>
        <w:instrText>ADDIN CSL_CITATION { "citationItems" : [ { "id" : "ITEM-1", "itemData" : { "author" : [ { "dropping-particle" : "", "family" : "Pern\u00e8gre", "given" : "Vincent No\u00ebl", "non-dropping-particle" : "", "parse-names" : false, "suffix" : "" } ], "container-title" : "Journal of Vertebrate Paleontology", "id" : "ITEM-1", "issue" : "December 2002", "issued" : { "date-parts" : [ [ "2002" ] ] }, "page" : "37-41", "title" : "The genus Doryaspis White ( Heterostraci ) from the Lower Devonian of Vestspitsbergen , Svalbard", "type" : "article-journal" }, "uris" : [ "http://www.mendeley.com/documents/?uuid=a5485029-ca2e-4d33-8306-b366765027dc" ] } ], "mendeley" : { "formattedCitation" : "(Pern\u00e8gre 2002)", "manualFormatting" : "Pern\u00e8gre (2002)", "plainTextFormattedCitation" : "(Pern\u00e8gre 2002)", "previouslyFormattedCitation" : "(Pern\u00e8gre 2002)" }, "properties" : { "noteIndex" : 0 }, "schema" : "https://github.com/citation-style-language/schema/raw/master/csl-citation.json" }</w:instrText>
      </w:r>
      <w:r>
        <w:rPr>
          <w:rFonts w:ascii="Times New Roman" w:eastAsia="Cambria" w:hAnsi="Times New Roman"/>
          <w:color w:val="000000"/>
          <w:szCs w:val="22"/>
        </w:rPr>
        <w:fldChar w:fldCharType="separate"/>
      </w:r>
      <w:r w:rsidRPr="00122044">
        <w:rPr>
          <w:rFonts w:ascii="Times New Roman" w:eastAsia="Cambria" w:hAnsi="Times New Roman"/>
          <w:noProof/>
          <w:color w:val="000000"/>
          <w:szCs w:val="22"/>
        </w:rPr>
        <w:t xml:space="preserve">Pernègre </w:t>
      </w:r>
      <w:r>
        <w:rPr>
          <w:rFonts w:ascii="Times New Roman" w:eastAsia="Cambria" w:hAnsi="Times New Roman"/>
          <w:noProof/>
          <w:color w:val="000000"/>
          <w:szCs w:val="22"/>
        </w:rPr>
        <w:t>(</w:t>
      </w:r>
      <w:r w:rsidRPr="00122044">
        <w:rPr>
          <w:rFonts w:ascii="Times New Roman" w:eastAsia="Cambria" w:hAnsi="Times New Roman"/>
          <w:noProof/>
          <w:color w:val="000000"/>
          <w:szCs w:val="22"/>
        </w:rPr>
        <w:t>2002)</w:t>
      </w:r>
      <w:r>
        <w:rPr>
          <w:rFonts w:ascii="Times New Roman" w:eastAsia="Cambria" w:hAnsi="Times New Roman"/>
          <w:color w:val="000000"/>
          <w:szCs w:val="22"/>
        </w:rPr>
        <w:fldChar w:fldCharType="end"/>
      </w:r>
      <w:r>
        <w:rPr>
          <w:rFonts w:ascii="Times New Roman" w:eastAsia="Cambria" w:hAnsi="Times New Roman"/>
          <w:color w:val="000000"/>
          <w:szCs w:val="22"/>
        </w:rPr>
        <w:t xml:space="preserve"> and ch.53 of </w:t>
      </w:r>
      <w:r>
        <w:rPr>
          <w:rFonts w:ascii="Times New Roman" w:eastAsia="Cambria" w:hAnsi="Times New Roman"/>
          <w:color w:val="000000"/>
          <w:szCs w:val="22"/>
        </w:rPr>
        <w:fldChar w:fldCharType="begin" w:fldLock="1"/>
      </w:r>
      <w:r>
        <w:rPr>
          <w:rFonts w:ascii="Times New Roman" w:eastAsia="Cambria" w:hAnsi="Times New Roman"/>
          <w:color w:val="000000"/>
          <w:szCs w:val="22"/>
        </w:rPr>
        <w:instrText>ADDIN CSL_CITATION { "citationItems" : [ { "id" : "ITEM-1", "itemData" : { "DOI" : "10.1111/j.1463-6409.2008.00333.x", "ISSN" : "03003256", "author" : [ { "dropping-particle" : "", "family" : "Pern\u00e8gre", "given" : "Vincent No\u00ebl", "non-dropping-particle" : "", "parse-names" : false, "suffix" : "" }, { "dropping-particle" : "", "family" : "Elliott", "given" : "David K.", "non-dropping-particle" : "", "parse-names" : false, "suffix" : "" } ], "container-title" : "Zoologica Scripta", "id" : "ITEM-1", "issue" : "4", "issued" : { "date-parts" : [ [ "2008", "7" ] ] }, "page" : "391-403", "title" : "Phylogeny of the Pteraspidiformes (Heterostraci), SilurianDevonian jawless vertebrates", "type" : "article-journal", "volume" : "37" }, "uris" : [ "http://www.mendeley.com/documents/?uuid=b7a27cd9-0d55-43b2-a2f7-ad7a5c027d4d" ] } ], "mendeley" : { "formattedCitation" : "(Pern\u00e8gre &amp; Elliott 2008)", "manualFormatting" : "Pern\u00e8gre &amp; Elliott (2008)", "plainTextFormattedCitation" : "(Pern\u00e8gre &amp; Elliott 2008)", "previouslyFormattedCitation" : "(Pern\u00e8gre &amp; Elliott 2008)" }, "properties" : { "noteIndex" : 0 }, "schema" : "https://github.com/citation-style-language/schema/raw/master/csl-citation.json" }</w:instrText>
      </w:r>
      <w:r>
        <w:rPr>
          <w:rFonts w:ascii="Times New Roman" w:eastAsia="Cambria" w:hAnsi="Times New Roman"/>
          <w:color w:val="000000"/>
          <w:szCs w:val="22"/>
        </w:rPr>
        <w:fldChar w:fldCharType="separate"/>
      </w:r>
      <w:r w:rsidRPr="00B465D7">
        <w:rPr>
          <w:rFonts w:ascii="Times New Roman" w:eastAsia="Cambria" w:hAnsi="Times New Roman"/>
          <w:noProof/>
          <w:color w:val="000000"/>
          <w:szCs w:val="22"/>
        </w:rPr>
        <w:t xml:space="preserve">Pernègre &amp; Elliott </w:t>
      </w:r>
      <w:r>
        <w:rPr>
          <w:rFonts w:ascii="Times New Roman" w:eastAsia="Cambria" w:hAnsi="Times New Roman"/>
          <w:noProof/>
          <w:color w:val="000000"/>
          <w:szCs w:val="22"/>
        </w:rPr>
        <w:t>(</w:t>
      </w:r>
      <w:r w:rsidRPr="00B465D7">
        <w:rPr>
          <w:rFonts w:ascii="Times New Roman" w:eastAsia="Cambria" w:hAnsi="Times New Roman"/>
          <w:noProof/>
          <w:color w:val="000000"/>
          <w:szCs w:val="22"/>
        </w:rPr>
        <w:t>2008)</w:t>
      </w:r>
      <w:r>
        <w:rPr>
          <w:rFonts w:ascii="Times New Roman" w:eastAsia="Cambria" w:hAnsi="Times New Roman"/>
          <w:color w:val="000000"/>
          <w:szCs w:val="22"/>
        </w:rPr>
        <w:fldChar w:fldCharType="end"/>
      </w:r>
      <w:r>
        <w:rPr>
          <w:rFonts w:ascii="Times New Roman" w:eastAsia="Cambria" w:hAnsi="Times New Roman"/>
          <w:color w:val="000000"/>
          <w:szCs w:val="22"/>
        </w:rPr>
        <w:t>.</w:t>
      </w:r>
    </w:p>
    <w:p w14:paraId="02CF4455" w14:textId="77777777"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sidRPr="009D716B">
        <w:rPr>
          <w:rFonts w:ascii="Times New Roman" w:eastAsia="Cambria" w:hAnsi="Times New Roman"/>
          <w:color w:val="000000"/>
          <w:szCs w:val="22"/>
        </w:rPr>
        <w:t xml:space="preserve">40. </w:t>
      </w:r>
      <w:r w:rsidRPr="009D716B">
        <w:rPr>
          <w:rFonts w:ascii="Times New Roman" w:eastAsia="Cambria" w:hAnsi="Times New Roman"/>
          <w:i/>
          <w:iCs/>
          <w:color w:val="000000"/>
          <w:szCs w:val="22"/>
        </w:rPr>
        <w:t>Accessory plates along dorsal plate margin: (0) absent, (1) present.</w:t>
      </w:r>
      <w:r w:rsidRPr="009D716B">
        <w:rPr>
          <w:rFonts w:ascii="Times New Roman" w:eastAsia="Cambria" w:hAnsi="Times New Roman"/>
          <w:color w:val="000000"/>
          <w:szCs w:val="22"/>
        </w:rPr>
        <w:t xml:space="preserve"> </w:t>
      </w:r>
      <w:r>
        <w:rPr>
          <w:rFonts w:ascii="Times New Roman" w:eastAsia="Cambria" w:hAnsi="Times New Roman"/>
          <w:iCs/>
          <w:color w:val="000000"/>
          <w:szCs w:val="22"/>
        </w:rPr>
        <w:t xml:space="preserve">Ch.6 of </w:t>
      </w:r>
      <w:r>
        <w:rPr>
          <w:rFonts w:ascii="Times New Roman" w:eastAsia="Cambria" w:hAnsi="Times New Roman"/>
          <w:iCs/>
          <w:color w:val="000000"/>
          <w:szCs w:val="22"/>
        </w:rPr>
        <w:fldChar w:fldCharType="begin" w:fldLock="1"/>
      </w:r>
      <w:r>
        <w:rPr>
          <w:rFonts w:ascii="Times New Roman" w:eastAsia="Cambria" w:hAnsi="Times New Roman"/>
          <w:iCs/>
          <w:color w:val="000000"/>
          <w:szCs w:val="22"/>
        </w:rPr>
        <w:instrText>ADDIN CSL_CITATION { "citationItems" : [ { "id" : "ITEM-1", "itemData" : { "author" : [ { "dropping-particle" : "", "family" : "Ilyes", "given" : "Robert R", "non-dropping-particle" : "", "parse-names" : false, "suffix" : "" }, { "dropping-particle" : "", "family" : "Elliott", "given" : "David K", "non-dropping-particle" : "", "parse-names" : false, "suffix" : "" } ], "container-title" : "Journal of Paleontology", "id" : "ITEM-1", "issue" : "4", "issued" : { "date-parts" : [ [ "1994" ] ] }, "page" : "878-892", "title" : "New Early Devonian pteraspidids (agnathat, Heterostraci) from east-central Nevada", "type" : "article-journal", "volume" : "68" }, "uris" : [ "http://www.mendeley.com/documents/?uuid=caa033c4-e387-42fe-a74a-d59c44fff31c" ] } ], "mendeley" : { "formattedCitation" : "(Ilyes &amp; Elliott 1994)", "manualFormatting" : "Ilyes &amp; Elliott (1994)", "plainTextFormattedCitation" : "(Ilyes &amp; Elliott 1994)", "previouslyFormattedCitation" : "(Ilyes &amp; Elliott 1994)" }, "properties" : { "noteIndex" : 0 }, "schema" : "https://github.com/citation-style-language/schema/raw/master/csl-citation.json" }</w:instrText>
      </w:r>
      <w:r>
        <w:rPr>
          <w:rFonts w:ascii="Times New Roman" w:eastAsia="Cambria" w:hAnsi="Times New Roman"/>
          <w:iCs/>
          <w:color w:val="000000"/>
          <w:szCs w:val="22"/>
        </w:rPr>
        <w:fldChar w:fldCharType="separate"/>
      </w:r>
      <w:r w:rsidRPr="0048768B">
        <w:rPr>
          <w:rFonts w:ascii="Times New Roman" w:eastAsia="Cambria" w:hAnsi="Times New Roman"/>
          <w:iCs/>
          <w:noProof/>
          <w:color w:val="000000"/>
          <w:szCs w:val="22"/>
        </w:rPr>
        <w:t xml:space="preserve">Ilyes &amp; Elliott </w:t>
      </w:r>
      <w:r>
        <w:rPr>
          <w:rFonts w:ascii="Times New Roman" w:eastAsia="Cambria" w:hAnsi="Times New Roman"/>
          <w:iCs/>
          <w:noProof/>
          <w:color w:val="000000"/>
          <w:szCs w:val="22"/>
        </w:rPr>
        <w:t>(</w:t>
      </w:r>
      <w:r w:rsidRPr="0048768B">
        <w:rPr>
          <w:rFonts w:ascii="Times New Roman" w:eastAsia="Cambria" w:hAnsi="Times New Roman"/>
          <w:iCs/>
          <w:noProof/>
          <w:color w:val="000000"/>
          <w:szCs w:val="22"/>
        </w:rPr>
        <w:t>1994)</w:t>
      </w:r>
      <w:r>
        <w:rPr>
          <w:rFonts w:ascii="Times New Roman" w:eastAsia="Cambria" w:hAnsi="Times New Roman"/>
          <w:iCs/>
          <w:color w:val="000000"/>
          <w:szCs w:val="22"/>
        </w:rPr>
        <w:fldChar w:fldCharType="end"/>
      </w:r>
      <w:r>
        <w:rPr>
          <w:rFonts w:ascii="Times New Roman" w:eastAsia="Cambria" w:hAnsi="Times New Roman"/>
          <w:iCs/>
          <w:color w:val="000000"/>
          <w:szCs w:val="22"/>
        </w:rPr>
        <w:t xml:space="preserve">, </w:t>
      </w:r>
      <w:r>
        <w:rPr>
          <w:rFonts w:ascii="Times New Roman" w:eastAsia="Cambria" w:hAnsi="Times New Roman"/>
          <w:color w:val="000000"/>
          <w:szCs w:val="22"/>
        </w:rPr>
        <w:t xml:space="preserve">ch.27 of </w:t>
      </w:r>
      <w:r>
        <w:rPr>
          <w:rFonts w:ascii="Times New Roman" w:eastAsia="Cambria" w:hAnsi="Times New Roman"/>
          <w:color w:val="000000"/>
          <w:szCs w:val="22"/>
        </w:rPr>
        <w:fldChar w:fldCharType="begin" w:fldLock="1"/>
      </w:r>
      <w:r>
        <w:rPr>
          <w:rFonts w:ascii="Times New Roman" w:eastAsia="Cambria" w:hAnsi="Times New Roman"/>
          <w:color w:val="000000"/>
          <w:szCs w:val="22"/>
        </w:rPr>
        <w:instrText>ADDIN CSL_CITATION { "citationItems" : [ { "id" : "ITEM-1", "itemData" : { "author" : [ { "dropping-particle" : "", "family" : "Pern\u00e8gre", "given" : "Vincent No\u00ebl", "non-dropping-particle" : "", "parse-names" : false, "suffix" : "" } ], "container-title" : "Journal of Vertebrate Paleontology", "id" : "ITEM-1", "issue" : "December 2002", "issued" : { "date-parts" : [ [ "2002" ] ] }, "page" : "37-41", "title" : "The genus Doryaspis White ( Heterostraci ) from the Lower Devonian of Vestspitsbergen , Svalbard", "type" : "article-journal" }, "uris" : [ "http://www.mendeley.com/documents/?uuid=a5485029-ca2e-4d33-8306-b366765027dc" ] } ], "mendeley" : { "formattedCitation" : "(Pern\u00e8gre 2002)", "manualFormatting" : "Pern\u00e8gre (2002)", "plainTextFormattedCitation" : "(Pern\u00e8gre 2002)", "previouslyFormattedCitation" : "(Pern\u00e8gre 2002)" }, "properties" : { "noteIndex" : 0 }, "schema" : "https://github.com/citation-style-language/schema/raw/master/csl-citation.json" }</w:instrText>
      </w:r>
      <w:r>
        <w:rPr>
          <w:rFonts w:ascii="Times New Roman" w:eastAsia="Cambria" w:hAnsi="Times New Roman"/>
          <w:color w:val="000000"/>
          <w:szCs w:val="22"/>
        </w:rPr>
        <w:fldChar w:fldCharType="separate"/>
      </w:r>
      <w:r w:rsidRPr="00122044">
        <w:rPr>
          <w:rFonts w:ascii="Times New Roman" w:eastAsia="Cambria" w:hAnsi="Times New Roman"/>
          <w:noProof/>
          <w:color w:val="000000"/>
          <w:szCs w:val="22"/>
        </w:rPr>
        <w:t xml:space="preserve">Pernègre </w:t>
      </w:r>
      <w:r>
        <w:rPr>
          <w:rFonts w:ascii="Times New Roman" w:eastAsia="Cambria" w:hAnsi="Times New Roman"/>
          <w:noProof/>
          <w:color w:val="000000"/>
          <w:szCs w:val="22"/>
        </w:rPr>
        <w:t>(</w:t>
      </w:r>
      <w:r w:rsidRPr="00122044">
        <w:rPr>
          <w:rFonts w:ascii="Times New Roman" w:eastAsia="Cambria" w:hAnsi="Times New Roman"/>
          <w:noProof/>
          <w:color w:val="000000"/>
          <w:szCs w:val="22"/>
        </w:rPr>
        <w:t>2002)</w:t>
      </w:r>
      <w:r>
        <w:rPr>
          <w:rFonts w:ascii="Times New Roman" w:eastAsia="Cambria" w:hAnsi="Times New Roman"/>
          <w:color w:val="000000"/>
          <w:szCs w:val="22"/>
        </w:rPr>
        <w:fldChar w:fldCharType="end"/>
      </w:r>
      <w:r>
        <w:rPr>
          <w:rFonts w:ascii="Times New Roman" w:eastAsia="Cambria" w:hAnsi="Times New Roman"/>
          <w:color w:val="000000"/>
          <w:szCs w:val="22"/>
        </w:rPr>
        <w:t xml:space="preserve"> and ch.5 of </w:t>
      </w:r>
      <w:r>
        <w:rPr>
          <w:rFonts w:ascii="Times New Roman" w:eastAsia="Cambria" w:hAnsi="Times New Roman"/>
          <w:color w:val="000000"/>
          <w:szCs w:val="22"/>
        </w:rPr>
        <w:fldChar w:fldCharType="begin" w:fldLock="1"/>
      </w:r>
      <w:r>
        <w:rPr>
          <w:rFonts w:ascii="Times New Roman" w:eastAsia="Cambria" w:hAnsi="Times New Roman"/>
          <w:color w:val="000000"/>
          <w:szCs w:val="22"/>
        </w:rPr>
        <w:instrText>ADDIN CSL_CITATION { "citationItems" : [ { "id" : "ITEM-1", "itemData" : { "DOI" : "10.1111/j.1463-6409.2008.00333.x", "ISSN" : "03003256", "author" : [ { "dropping-particle" : "", "family" : "Pern\u00e8gre", "given" : "Vincent No\u00ebl", "non-dropping-particle" : "", "parse-names" : false, "suffix" : "" }, { "dropping-particle" : "", "family" : "Elliott", "given" : "David K.", "non-dropping-particle" : "", "parse-names" : false, "suffix" : "" } ], "container-title" : "Zoologica Scripta", "id" : "ITEM-1", "issue" : "4", "issued" : { "date-parts" : [ [ "2008", "7" ] ] }, "page" : "391-403", "title" : "Phylogeny of the Pteraspidiformes (Heterostraci), SilurianDevonian jawless vertebrates", "type" : "article-journal", "volume" : "37" }, "uris" : [ "http://www.mendeley.com/documents/?uuid=b7a27cd9-0d55-43b2-a2f7-ad7a5c027d4d" ] } ], "mendeley" : { "formattedCitation" : "(Pern\u00e8gre &amp; Elliott 2008)", "manualFormatting" : "Pern\u00e8gre &amp; Elliott (2008)", "plainTextFormattedCitation" : "(Pern\u00e8gre &amp; Elliott 2008)", "previouslyFormattedCitation" : "(Pern\u00e8gre &amp; Elliott 2008)" }, "properties" : { "noteIndex" : 0 }, "schema" : "https://github.com/citation-style-language/schema/raw/master/csl-citation.json" }</w:instrText>
      </w:r>
      <w:r>
        <w:rPr>
          <w:rFonts w:ascii="Times New Roman" w:eastAsia="Cambria" w:hAnsi="Times New Roman"/>
          <w:color w:val="000000"/>
          <w:szCs w:val="22"/>
        </w:rPr>
        <w:fldChar w:fldCharType="separate"/>
      </w:r>
      <w:r w:rsidRPr="00B465D7">
        <w:rPr>
          <w:rFonts w:ascii="Times New Roman" w:eastAsia="Cambria" w:hAnsi="Times New Roman"/>
          <w:noProof/>
          <w:color w:val="000000"/>
          <w:szCs w:val="22"/>
        </w:rPr>
        <w:t xml:space="preserve">Pernègre &amp; Elliott </w:t>
      </w:r>
      <w:r>
        <w:rPr>
          <w:rFonts w:ascii="Times New Roman" w:eastAsia="Cambria" w:hAnsi="Times New Roman"/>
          <w:noProof/>
          <w:color w:val="000000"/>
          <w:szCs w:val="22"/>
        </w:rPr>
        <w:t>(</w:t>
      </w:r>
      <w:r w:rsidRPr="00B465D7">
        <w:rPr>
          <w:rFonts w:ascii="Times New Roman" w:eastAsia="Cambria" w:hAnsi="Times New Roman"/>
          <w:noProof/>
          <w:color w:val="000000"/>
          <w:szCs w:val="22"/>
        </w:rPr>
        <w:t>2008)</w:t>
      </w:r>
      <w:r>
        <w:rPr>
          <w:rFonts w:ascii="Times New Roman" w:eastAsia="Cambria" w:hAnsi="Times New Roman"/>
          <w:color w:val="000000"/>
          <w:szCs w:val="22"/>
        </w:rPr>
        <w:fldChar w:fldCharType="end"/>
      </w:r>
      <w:r>
        <w:rPr>
          <w:rFonts w:ascii="Times New Roman" w:eastAsia="Cambria" w:hAnsi="Times New Roman"/>
          <w:color w:val="000000"/>
          <w:szCs w:val="22"/>
        </w:rPr>
        <w:t>.</w:t>
      </w:r>
    </w:p>
    <w:p w14:paraId="647D2819" w14:textId="77777777"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sidRPr="009D716B">
        <w:rPr>
          <w:rFonts w:ascii="Times New Roman" w:eastAsia="Cambria" w:hAnsi="Times New Roman"/>
          <w:color w:val="000000"/>
          <w:szCs w:val="22"/>
        </w:rPr>
        <w:t xml:space="preserve">41. </w:t>
      </w:r>
      <w:r w:rsidRPr="009D716B">
        <w:rPr>
          <w:rFonts w:ascii="Times New Roman" w:eastAsia="Cambria" w:hAnsi="Times New Roman"/>
          <w:i/>
          <w:iCs/>
          <w:color w:val="000000"/>
          <w:szCs w:val="22"/>
        </w:rPr>
        <w:t>Internal organ impression:</w:t>
      </w:r>
      <w:r w:rsidRPr="009D716B">
        <w:rPr>
          <w:rFonts w:ascii="Times New Roman" w:eastAsia="Cambria" w:hAnsi="Times New Roman"/>
          <w:color w:val="000000"/>
          <w:szCs w:val="22"/>
        </w:rPr>
        <w:t xml:space="preserve"> </w:t>
      </w:r>
      <w:r w:rsidRPr="009D716B">
        <w:rPr>
          <w:rFonts w:ascii="Times New Roman" w:eastAsia="Cambria" w:hAnsi="Times New Roman"/>
          <w:i/>
          <w:iCs/>
          <w:color w:val="000000"/>
          <w:szCs w:val="22"/>
        </w:rPr>
        <w:t xml:space="preserve">(0) absent, (1) present. </w:t>
      </w:r>
      <w:r>
        <w:rPr>
          <w:rFonts w:ascii="Times New Roman" w:eastAsia="Cambria" w:hAnsi="Times New Roman"/>
          <w:color w:val="000000"/>
          <w:szCs w:val="22"/>
        </w:rPr>
        <w:t xml:space="preserve">Ch.38 of </w:t>
      </w:r>
      <w:r>
        <w:rPr>
          <w:rFonts w:ascii="Times New Roman" w:eastAsia="Cambria" w:hAnsi="Times New Roman"/>
          <w:color w:val="000000"/>
          <w:szCs w:val="22"/>
        </w:rPr>
        <w:fldChar w:fldCharType="begin" w:fldLock="1"/>
      </w:r>
      <w:r>
        <w:rPr>
          <w:rFonts w:ascii="Times New Roman" w:eastAsia="Cambria" w:hAnsi="Times New Roman"/>
          <w:color w:val="000000"/>
          <w:szCs w:val="22"/>
        </w:rPr>
        <w:instrText>ADDIN CSL_CITATION { "citationItems" : [ { "id" : "ITEM-1", "itemData" : { "DOI" : "10.1111/j.1475-4983.2007.00638.x", "ISSN" : "0031-0239", "author" : [ { "dropping-particle" : "", "family" : "Pern\u00e8gre", "given" : "Vincent No\u00ebl", "non-dropping-particle" : "", "parse-names" : false, "suffix" : "" }, { "dropping-particle" : "", "family" : "Goujet", "given" : "Daniel", "non-dropping-particle" : "", "parse-names" : false, "suffix" : "" } ], "container-title" : "Palaeontology", "id" : "ITEM-1", "issue" : "2", "issued" : { "date-parts" : [ [ "2007", "3" ] ] }, "page" : "323-346", "title" : "the Genus Gigantaspis Heintz, 1962 (Vertebrata, Heterostraci) From the Lower Devonian of Spitsbergen", "type" : "article-journal", "volume" : "50" }, "uris" : [ "http://www.mendeley.com/documents/?uuid=75548bd0-c7ad-4456-8d8f-b565c97e2e30" ] } ], "mendeley" : { "formattedCitation" : "(Pern\u00e8gre &amp; Goujet 2007)", "manualFormatting" : "Pern\u00e8gre &amp; Goujet (2007)", "plainTextFormattedCitation" : "(Pern\u00e8gre &amp; Goujet 2007)", "previouslyFormattedCitation" : "(Pern\u00e8gre &amp; Goujet 2007)" }, "properties" : { "noteIndex" : 0 }, "schema" : "https://github.com/citation-style-language/schema/raw/master/csl-citation.json" }</w:instrText>
      </w:r>
      <w:r>
        <w:rPr>
          <w:rFonts w:ascii="Times New Roman" w:eastAsia="Cambria" w:hAnsi="Times New Roman"/>
          <w:color w:val="000000"/>
          <w:szCs w:val="22"/>
        </w:rPr>
        <w:fldChar w:fldCharType="separate"/>
      </w:r>
      <w:r w:rsidRPr="00B465D7">
        <w:rPr>
          <w:rFonts w:ascii="Times New Roman" w:eastAsia="Cambria" w:hAnsi="Times New Roman"/>
          <w:noProof/>
          <w:color w:val="000000"/>
          <w:szCs w:val="22"/>
        </w:rPr>
        <w:t xml:space="preserve">Pernègre &amp; Goujet </w:t>
      </w:r>
      <w:r>
        <w:rPr>
          <w:rFonts w:ascii="Times New Roman" w:eastAsia="Cambria" w:hAnsi="Times New Roman"/>
          <w:noProof/>
          <w:color w:val="000000"/>
          <w:szCs w:val="22"/>
        </w:rPr>
        <w:t>(</w:t>
      </w:r>
      <w:r w:rsidRPr="00B465D7">
        <w:rPr>
          <w:rFonts w:ascii="Times New Roman" w:eastAsia="Cambria" w:hAnsi="Times New Roman"/>
          <w:noProof/>
          <w:color w:val="000000"/>
          <w:szCs w:val="22"/>
        </w:rPr>
        <w:t>2007)</w:t>
      </w:r>
      <w:r>
        <w:rPr>
          <w:rFonts w:ascii="Times New Roman" w:eastAsia="Cambria" w:hAnsi="Times New Roman"/>
          <w:color w:val="000000"/>
          <w:szCs w:val="22"/>
        </w:rPr>
        <w:fldChar w:fldCharType="end"/>
      </w:r>
      <w:r>
        <w:rPr>
          <w:rFonts w:ascii="Times New Roman" w:eastAsia="Cambria" w:hAnsi="Times New Roman"/>
          <w:color w:val="000000"/>
          <w:szCs w:val="22"/>
        </w:rPr>
        <w:t xml:space="preserve"> and ch.36 of </w:t>
      </w:r>
      <w:r>
        <w:rPr>
          <w:rFonts w:ascii="Times New Roman" w:eastAsia="Cambria" w:hAnsi="Times New Roman"/>
          <w:color w:val="000000"/>
          <w:szCs w:val="22"/>
        </w:rPr>
        <w:fldChar w:fldCharType="begin" w:fldLock="1"/>
      </w:r>
      <w:r>
        <w:rPr>
          <w:rFonts w:ascii="Times New Roman" w:eastAsia="Cambria" w:hAnsi="Times New Roman"/>
          <w:color w:val="000000"/>
          <w:szCs w:val="22"/>
        </w:rPr>
        <w:instrText>ADDIN CSL_CITATION { "citationItems" : [ { "id" : "ITEM-1", "itemData" : { "DOI" : "10.1111/j.1463-6409.2008.00333.x", "ISSN" : "03003256", "author" : [ { "dropping-particle" : "", "family" : "Pern\u00e8gre", "given" : "Vincent No\u00ebl", "non-dropping-particle" : "", "parse-names" : false, "suffix" : "" }, { "dropping-particle" : "", "family" : "Elliott", "given" : "David K.", "non-dropping-particle" : "", "parse-names" : false, "suffix" : "" } ], "container-title" : "Zoologica Scripta", "id" : "ITEM-1", "issue" : "4", "issued" : { "date-parts" : [ [ "2008", "7" ] ] }, "page" : "391-403", "title" : "Phylogeny of the Pteraspidiformes (Heterostraci), SilurianDevonian jawless vertebrates", "type" : "article-journal", "volume" : "37" }, "uris" : [ "http://www.mendeley.com/documents/?uuid=b7a27cd9-0d55-43b2-a2f7-ad7a5c027d4d" ] } ], "mendeley" : { "formattedCitation" : "(Pern\u00e8gre &amp; Elliott 2008)", "manualFormatting" : "Pern\u00e8gre &amp; Elliott (2008)", "plainTextFormattedCitation" : "(Pern\u00e8gre &amp; Elliott 2008)", "previouslyFormattedCitation" : "(Pern\u00e8gre &amp; Elliott 2008)" }, "properties" : { "noteIndex" : 0 }, "schema" : "https://github.com/citation-style-language/schema/raw/master/csl-citation.json" }</w:instrText>
      </w:r>
      <w:r>
        <w:rPr>
          <w:rFonts w:ascii="Times New Roman" w:eastAsia="Cambria" w:hAnsi="Times New Roman"/>
          <w:color w:val="000000"/>
          <w:szCs w:val="22"/>
        </w:rPr>
        <w:fldChar w:fldCharType="separate"/>
      </w:r>
      <w:r w:rsidRPr="00B465D7">
        <w:rPr>
          <w:rFonts w:ascii="Times New Roman" w:eastAsia="Cambria" w:hAnsi="Times New Roman"/>
          <w:noProof/>
          <w:color w:val="000000"/>
          <w:szCs w:val="22"/>
        </w:rPr>
        <w:t xml:space="preserve">Pernègre &amp; Elliott </w:t>
      </w:r>
      <w:r>
        <w:rPr>
          <w:rFonts w:ascii="Times New Roman" w:eastAsia="Cambria" w:hAnsi="Times New Roman"/>
          <w:noProof/>
          <w:color w:val="000000"/>
          <w:szCs w:val="22"/>
        </w:rPr>
        <w:t>(</w:t>
      </w:r>
      <w:r w:rsidRPr="00B465D7">
        <w:rPr>
          <w:rFonts w:ascii="Times New Roman" w:eastAsia="Cambria" w:hAnsi="Times New Roman"/>
          <w:noProof/>
          <w:color w:val="000000"/>
          <w:szCs w:val="22"/>
        </w:rPr>
        <w:t>2008)</w:t>
      </w:r>
      <w:r>
        <w:rPr>
          <w:rFonts w:ascii="Times New Roman" w:eastAsia="Cambria" w:hAnsi="Times New Roman"/>
          <w:color w:val="000000"/>
          <w:szCs w:val="22"/>
        </w:rPr>
        <w:fldChar w:fldCharType="end"/>
      </w:r>
      <w:r>
        <w:rPr>
          <w:rFonts w:ascii="Times New Roman" w:eastAsia="Cambria" w:hAnsi="Times New Roman"/>
          <w:color w:val="000000"/>
          <w:szCs w:val="22"/>
        </w:rPr>
        <w:t>.</w:t>
      </w:r>
    </w:p>
    <w:p w14:paraId="10930CDD" w14:textId="09011325"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Pr>
          <w:rFonts w:ascii="Times New Roman" w:eastAsia="Cambria" w:hAnsi="Times New Roman"/>
          <w:color w:val="000000"/>
          <w:szCs w:val="22"/>
        </w:rPr>
        <w:t>42</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Continuous tubercle bands (ornamentation) pattern on dorsal shield: (0) absent, (1) present</w:t>
      </w:r>
      <w:r w:rsidR="004913CE" w:rsidRPr="009D716B">
        <w:rPr>
          <w:rFonts w:ascii="Times New Roman" w:eastAsia="Cambria" w:hAnsi="Times New Roman"/>
          <w:color w:val="000000"/>
          <w:szCs w:val="22"/>
        </w:rPr>
        <w:t xml:space="preserve">. </w:t>
      </w:r>
      <w:proofErr w:type="gramStart"/>
      <w:r w:rsidR="004913CE" w:rsidRPr="009D716B">
        <w:rPr>
          <w:rFonts w:ascii="Times New Roman" w:eastAsia="Cambria" w:hAnsi="Times New Roman"/>
          <w:color w:val="000000"/>
          <w:szCs w:val="22"/>
        </w:rPr>
        <w:t xml:space="preserve">Condition for Pteraspidiformes and some Cyathaspididae, but not </w:t>
      </w:r>
      <w:r w:rsidR="004913CE" w:rsidRPr="009D716B">
        <w:rPr>
          <w:rFonts w:ascii="Times New Roman" w:eastAsia="Cambria" w:hAnsi="Times New Roman"/>
          <w:i/>
          <w:iCs/>
          <w:color w:val="000000"/>
          <w:szCs w:val="22"/>
        </w:rPr>
        <w:t>Drepanaspis</w:t>
      </w:r>
      <w:r w:rsidR="004913CE" w:rsidRPr="009D716B">
        <w:rPr>
          <w:rFonts w:ascii="Times New Roman" w:eastAsia="Cambria" w:hAnsi="Times New Roman"/>
          <w:color w:val="000000"/>
          <w:szCs w:val="22"/>
        </w:rPr>
        <w:t>.</w:t>
      </w:r>
      <w:proofErr w:type="gramEnd"/>
    </w:p>
    <w:p w14:paraId="74612BCF" w14:textId="31678896"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iCs/>
          <w:color w:val="000000"/>
          <w:szCs w:val="22"/>
        </w:rPr>
      </w:pPr>
      <w:r>
        <w:rPr>
          <w:rFonts w:ascii="Times New Roman" w:eastAsia="Cambria" w:hAnsi="Times New Roman"/>
          <w:color w:val="000000"/>
          <w:szCs w:val="22"/>
        </w:rPr>
        <w:t>43</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 xml:space="preserve">Arrangement of dentine tubercle ridges on dorsal plate: (0) lateral addition of dentine ridges, (1) concentric circles from a </w:t>
      </w:r>
      <w:proofErr w:type="spellStart"/>
      <w:r w:rsidR="004913CE" w:rsidRPr="009D716B">
        <w:rPr>
          <w:rFonts w:ascii="Times New Roman" w:eastAsia="Cambria" w:hAnsi="Times New Roman"/>
          <w:i/>
          <w:iCs/>
          <w:color w:val="000000"/>
          <w:szCs w:val="22"/>
        </w:rPr>
        <w:t>primordium</w:t>
      </w:r>
      <w:proofErr w:type="spellEnd"/>
      <w:r w:rsidR="004913CE" w:rsidRPr="009D716B">
        <w:rPr>
          <w:rFonts w:ascii="Times New Roman" w:eastAsia="Cambria" w:hAnsi="Times New Roman"/>
          <w:i/>
          <w:iCs/>
          <w:color w:val="000000"/>
          <w:szCs w:val="22"/>
        </w:rPr>
        <w:t xml:space="preserve">. </w:t>
      </w:r>
      <w:r w:rsidR="004913CE" w:rsidRPr="00834214">
        <w:rPr>
          <w:rFonts w:ascii="Times New Roman" w:eastAsia="Cambria" w:hAnsi="Times New Roman"/>
          <w:iCs/>
          <w:color w:val="000000"/>
          <w:szCs w:val="22"/>
        </w:rPr>
        <w:t>Adapted from</w:t>
      </w:r>
      <w:r w:rsidR="004913CE">
        <w:rPr>
          <w:rFonts w:ascii="Times New Roman" w:eastAsia="Cambria" w:hAnsi="Times New Roman"/>
          <w:i/>
          <w:iCs/>
          <w:color w:val="000000"/>
          <w:szCs w:val="22"/>
        </w:rPr>
        <w:t xml:space="preserve"> </w:t>
      </w:r>
      <w:r w:rsidR="004913CE">
        <w:rPr>
          <w:rFonts w:ascii="Times New Roman" w:eastAsia="Cambria" w:hAnsi="Times New Roman"/>
          <w:color w:val="000000"/>
          <w:szCs w:val="22"/>
        </w:rPr>
        <w:t xml:space="preserve">ch.10 of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"author" : [ { "dropping-particle" : "", "family" : "Pern\u00e8gre", "given" : "Vincent No\u00ebl", "non-dropping-particle" : "", "parse-names" : false, "suffix" : "" } ], "container-title" : "Journal of Vertebrate Paleontology", "id" : "ITEM-1", "issue" : "December 2002", "issued" : { "date-parts" : [ [ "2002" ] ] }, "page" : "37-41", "title" : "The genus Doryaspis White ( Heterostraci ) from the Lower Devonian of Vestspitsbergen , Svalbard", "type" : "article-journal" }, "uris" : [ "http://www.mendeley.com/documents/?uuid=a5485029-ca2e-4d33-8306-b366765027dc" ] } ], "mendeley" : { "formattedCitation" : "(Pern\u00e8gre 2002)", "manualFormatting" : "Pern\u00e8gre (2002)", "plainTextFormattedCitation" : "(Pern\u00e8gre 2002)", "previouslyFormattedCitation" : "(Pern\u00e8gre 2002)"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122044">
        <w:rPr>
          <w:rFonts w:ascii="Times New Roman" w:eastAsia="Cambria" w:hAnsi="Times New Roman"/>
          <w:noProof/>
          <w:color w:val="000000"/>
          <w:szCs w:val="22"/>
        </w:rPr>
        <w:t xml:space="preserve">Pernègre </w:t>
      </w:r>
      <w:r w:rsidR="004913CE">
        <w:rPr>
          <w:rFonts w:ascii="Times New Roman" w:eastAsia="Cambria" w:hAnsi="Times New Roman"/>
          <w:noProof/>
          <w:color w:val="000000"/>
          <w:szCs w:val="22"/>
        </w:rPr>
        <w:t>(</w:t>
      </w:r>
      <w:r w:rsidR="004913CE" w:rsidRPr="00122044">
        <w:rPr>
          <w:rFonts w:ascii="Times New Roman" w:eastAsia="Cambria" w:hAnsi="Times New Roman"/>
          <w:noProof/>
          <w:color w:val="000000"/>
          <w:szCs w:val="22"/>
        </w:rPr>
        <w:t>2002)</w:t>
      </w:r>
      <w:r w:rsidR="004913CE">
        <w:rPr>
          <w:rFonts w:ascii="Times New Roman" w:eastAsia="Cambria" w:hAnsi="Times New Roman"/>
          <w:color w:val="000000"/>
          <w:szCs w:val="22"/>
        </w:rPr>
        <w:fldChar w:fldCharType="end"/>
      </w:r>
      <w:r w:rsidR="004913CE">
        <w:rPr>
          <w:rFonts w:ascii="Times New Roman" w:eastAsia="Cambria" w:hAnsi="Times New Roman"/>
          <w:color w:val="000000"/>
          <w:szCs w:val="22"/>
        </w:rPr>
        <w:t xml:space="preserve"> and ch.6 of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"DOI" : "10.1111/j.1463-6409.2008.00333.x", "ISSN" : "03003256", "author" : [ { "dropping-particle" : "", "family" : "Pern\u00e8gre", "given" : "Vincent No\u00ebl", "non-dropping-particle" : "", "parse-names" : false, "suffix" : "" }, { "dropping-particle" : "", "family" : "Elliott", "given" : "David K.", "non-dropping-particle" : "", "parse-names" : false, "suffix" : "" } ], "container-title" : "Zoologica Scripta", "id" : "ITEM-1", "issue" : "4", "issued" : { "date-parts" : [ [ "2008", "7" ] ] }, "page" : "391-403", "title" : "Phylogeny of the Pteraspidiformes (Heterostraci), SilurianDevonian jawless vertebrates", "type" : "article-journal", "volume" : "37" }, "uris" : [ "http://www.mendeley.com/documents/?uuid=b7a27cd9-0d55-43b2-a2f7-ad7a5c027d4d" ] } ], "mendeley" : { "formattedCitation" : "(Pern\u00e8gre &amp; Elliott 2008)", "manualFormatting" : "Pern\u00e8gre &amp; Elliott (2008)", "plainTextFormattedCitation" : "(Pern\u00e8gre &amp; Elliott 2008)", "previouslyFormattedCitation" : "(Pern\u00e8gre &amp; Elliott 2008)"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B465D7">
        <w:rPr>
          <w:rFonts w:ascii="Times New Roman" w:eastAsia="Cambria" w:hAnsi="Times New Roman"/>
          <w:noProof/>
          <w:color w:val="000000"/>
          <w:szCs w:val="22"/>
        </w:rPr>
        <w:t xml:space="preserve">Pernègre &amp; Elliott </w:t>
      </w:r>
      <w:r w:rsidR="004913CE">
        <w:rPr>
          <w:rFonts w:ascii="Times New Roman" w:eastAsia="Cambria" w:hAnsi="Times New Roman"/>
          <w:noProof/>
          <w:color w:val="000000"/>
          <w:szCs w:val="22"/>
        </w:rPr>
        <w:t>(</w:t>
      </w:r>
      <w:r w:rsidR="004913CE" w:rsidRPr="00B465D7">
        <w:rPr>
          <w:rFonts w:ascii="Times New Roman" w:eastAsia="Cambria" w:hAnsi="Times New Roman"/>
          <w:noProof/>
          <w:color w:val="000000"/>
          <w:szCs w:val="22"/>
        </w:rPr>
        <w:t>2008)</w:t>
      </w:r>
      <w:r w:rsidR="004913CE">
        <w:rPr>
          <w:rFonts w:ascii="Times New Roman" w:eastAsia="Cambria" w:hAnsi="Times New Roman"/>
          <w:color w:val="000000"/>
          <w:szCs w:val="22"/>
        </w:rPr>
        <w:fldChar w:fldCharType="end"/>
      </w:r>
      <w:r w:rsidR="004913CE">
        <w:rPr>
          <w:rFonts w:ascii="Times New Roman" w:eastAsia="Cambria" w:hAnsi="Times New Roman"/>
          <w:color w:val="000000"/>
          <w:szCs w:val="22"/>
        </w:rPr>
        <w:t xml:space="preserve">. </w:t>
      </w:r>
      <w:r w:rsidR="004913CE">
        <w:rPr>
          <w:rFonts w:ascii="Times New Roman" w:eastAsia="Cambria" w:hAnsi="Times New Roman"/>
          <w:iCs/>
          <w:color w:val="000000"/>
          <w:szCs w:val="22"/>
        </w:rPr>
        <w:t>See Fig. 3.</w:t>
      </w:r>
    </w:p>
    <w:p w14:paraId="4EDAA6E0" w14:textId="6424DC90"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iCs/>
          <w:color w:val="000000"/>
          <w:szCs w:val="22"/>
        </w:rPr>
      </w:pPr>
      <w:r>
        <w:rPr>
          <w:rFonts w:ascii="Times New Roman" w:eastAsia="Cambria" w:hAnsi="Times New Roman"/>
          <w:color w:val="000000"/>
          <w:szCs w:val="22"/>
        </w:rPr>
        <w:t>44</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 xml:space="preserve">Position of </w:t>
      </w:r>
      <w:proofErr w:type="spellStart"/>
      <w:r w:rsidR="004913CE" w:rsidRPr="009D716B">
        <w:rPr>
          <w:rFonts w:ascii="Times New Roman" w:eastAsia="Cambria" w:hAnsi="Times New Roman"/>
          <w:i/>
          <w:iCs/>
          <w:color w:val="000000"/>
          <w:szCs w:val="22"/>
        </w:rPr>
        <w:t>primordium</w:t>
      </w:r>
      <w:proofErr w:type="spellEnd"/>
      <w:r w:rsidR="004913CE" w:rsidRPr="009D716B">
        <w:rPr>
          <w:rFonts w:ascii="Times New Roman" w:eastAsia="Cambria" w:hAnsi="Times New Roman"/>
          <w:i/>
          <w:iCs/>
          <w:color w:val="000000"/>
          <w:szCs w:val="22"/>
        </w:rPr>
        <w:t xml:space="preserve"> for concentric growth on dorsal plate</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 xml:space="preserve">(0) </w:t>
      </w:r>
      <w:proofErr w:type="spellStart"/>
      <w:r w:rsidR="004913CE" w:rsidRPr="009D716B">
        <w:rPr>
          <w:rFonts w:ascii="Times New Roman" w:eastAsia="Cambria" w:hAnsi="Times New Roman"/>
          <w:i/>
          <w:iCs/>
          <w:color w:val="000000"/>
          <w:szCs w:val="22"/>
        </w:rPr>
        <w:t>primordium</w:t>
      </w:r>
      <w:proofErr w:type="spellEnd"/>
      <w:r w:rsidR="004913CE" w:rsidRPr="009D716B">
        <w:rPr>
          <w:rFonts w:ascii="Times New Roman" w:eastAsia="Cambria" w:hAnsi="Times New Roman"/>
          <w:i/>
          <w:iCs/>
          <w:color w:val="000000"/>
          <w:szCs w:val="22"/>
        </w:rPr>
        <w:t xml:space="preserve"> in the anterior half of the dorsal plate, (1) </w:t>
      </w:r>
      <w:proofErr w:type="spellStart"/>
      <w:r w:rsidR="004913CE" w:rsidRPr="009D716B">
        <w:rPr>
          <w:rFonts w:ascii="Times New Roman" w:eastAsia="Cambria" w:hAnsi="Times New Roman"/>
          <w:i/>
          <w:iCs/>
          <w:color w:val="000000"/>
          <w:szCs w:val="22"/>
        </w:rPr>
        <w:t>primordium</w:t>
      </w:r>
      <w:proofErr w:type="spellEnd"/>
      <w:r w:rsidR="004913CE" w:rsidRPr="009D716B">
        <w:rPr>
          <w:rFonts w:ascii="Times New Roman" w:eastAsia="Cambria" w:hAnsi="Times New Roman"/>
          <w:i/>
          <w:iCs/>
          <w:color w:val="000000"/>
          <w:szCs w:val="22"/>
        </w:rPr>
        <w:t xml:space="preserve"> in the </w:t>
      </w:r>
      <w:proofErr w:type="spellStart"/>
      <w:r w:rsidR="004913CE" w:rsidRPr="009D716B">
        <w:rPr>
          <w:rFonts w:ascii="Times New Roman" w:eastAsia="Cambria" w:hAnsi="Times New Roman"/>
          <w:i/>
          <w:iCs/>
          <w:color w:val="000000"/>
          <w:szCs w:val="22"/>
        </w:rPr>
        <w:t>centre</w:t>
      </w:r>
      <w:proofErr w:type="spellEnd"/>
      <w:r w:rsidR="004913CE" w:rsidRPr="009D716B">
        <w:rPr>
          <w:rFonts w:ascii="Times New Roman" w:eastAsia="Cambria" w:hAnsi="Times New Roman"/>
          <w:i/>
          <w:iCs/>
          <w:color w:val="000000"/>
          <w:szCs w:val="22"/>
        </w:rPr>
        <w:t xml:space="preserve"> of dorsal plate, (2) </w:t>
      </w:r>
      <w:proofErr w:type="spellStart"/>
      <w:r w:rsidR="004913CE" w:rsidRPr="009D716B">
        <w:rPr>
          <w:rFonts w:ascii="Times New Roman" w:eastAsia="Cambria" w:hAnsi="Times New Roman"/>
          <w:i/>
          <w:iCs/>
          <w:color w:val="000000"/>
          <w:szCs w:val="22"/>
        </w:rPr>
        <w:t>primordium</w:t>
      </w:r>
      <w:proofErr w:type="spellEnd"/>
      <w:r w:rsidR="004913CE" w:rsidRPr="009D716B">
        <w:rPr>
          <w:rFonts w:ascii="Times New Roman" w:eastAsia="Cambria" w:hAnsi="Times New Roman"/>
          <w:i/>
          <w:iCs/>
          <w:color w:val="000000"/>
          <w:szCs w:val="22"/>
        </w:rPr>
        <w:t xml:space="preserve"> in the posterior half of the dorsal plate.</w:t>
      </w:r>
      <w:r w:rsidR="004913CE" w:rsidRPr="009D716B">
        <w:rPr>
          <w:rFonts w:ascii="Times New Roman" w:eastAsia="Cambria" w:hAnsi="Times New Roman"/>
          <w:color w:val="000000"/>
          <w:szCs w:val="22"/>
        </w:rPr>
        <w:t xml:space="preserve"> Contingent on character 65, state (1)</w:t>
      </w:r>
      <w:r w:rsidR="004913CE" w:rsidRPr="009D716B">
        <w:rPr>
          <w:rFonts w:ascii="Times New Roman" w:eastAsia="Cambria" w:hAnsi="Times New Roman"/>
          <w:i/>
          <w:iCs/>
          <w:color w:val="000000"/>
          <w:szCs w:val="22"/>
        </w:rPr>
        <w:t xml:space="preserve">. </w:t>
      </w:r>
      <w:r w:rsidR="004913CE" w:rsidRPr="009F546E">
        <w:rPr>
          <w:rFonts w:ascii="Times New Roman" w:eastAsia="Cambria" w:hAnsi="Times New Roman"/>
          <w:iCs/>
          <w:color w:val="000000"/>
          <w:szCs w:val="22"/>
        </w:rPr>
        <w:t>Adapted from</w:t>
      </w:r>
      <w:r w:rsidR="004913CE">
        <w:rPr>
          <w:rFonts w:ascii="Times New Roman" w:eastAsia="Cambria" w:hAnsi="Times New Roman"/>
          <w:i/>
          <w:iCs/>
          <w:color w:val="000000"/>
          <w:szCs w:val="22"/>
        </w:rPr>
        <w:t xml:space="preserve"> </w:t>
      </w:r>
      <w:r w:rsidR="004913CE">
        <w:rPr>
          <w:rFonts w:ascii="Times New Roman" w:eastAsia="Cambria" w:hAnsi="Times New Roman"/>
          <w:color w:val="000000"/>
          <w:szCs w:val="22"/>
        </w:rPr>
        <w:t xml:space="preserve">ch.11 of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"author" : [ { "dropping-particle" : "", "family" : "Pern\u00e8gre", "given" : "Vincent No\u00ebl", "non-dropping-particle" : "", "parse-names" : false, "suffix" : "" } ], "container-title" : "Journal of Vertebrate Paleontology", "id" : "ITEM-1", "issue" : "December 2002", "issued" : { "date-parts" : [ [ "2002" ] ] }, "page" : "37-41", "title" : "The genus Doryaspis White ( Heterostraci ) from the Lower Devonian of Vestspitsbergen , Svalbard", "type" : "article-journal" }, "uris" : [ "http://www.mendeley.com/documents/?uuid=a5485029-ca2e-4d33-8306-b366765027dc" ] } ], "mendeley" : { "formattedCitation" : "(Pern\u00e8gre 2002)", "manualFormatting" : "Pern\u00e8gre (2002)", "plainTextFormattedCitation" : "(Pern\u00e8gre 2002)", "previouslyFormattedCitation" : "(Pern\u00e8gre 2002)"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122044">
        <w:rPr>
          <w:rFonts w:ascii="Times New Roman" w:eastAsia="Cambria" w:hAnsi="Times New Roman"/>
          <w:noProof/>
          <w:color w:val="000000"/>
          <w:szCs w:val="22"/>
        </w:rPr>
        <w:t xml:space="preserve">Pernègre </w:t>
      </w:r>
      <w:r w:rsidR="004913CE">
        <w:rPr>
          <w:rFonts w:ascii="Times New Roman" w:eastAsia="Cambria" w:hAnsi="Times New Roman"/>
          <w:noProof/>
          <w:color w:val="000000"/>
          <w:szCs w:val="22"/>
        </w:rPr>
        <w:t>(</w:t>
      </w:r>
      <w:r w:rsidR="004913CE" w:rsidRPr="00122044">
        <w:rPr>
          <w:rFonts w:ascii="Times New Roman" w:eastAsia="Cambria" w:hAnsi="Times New Roman"/>
          <w:noProof/>
          <w:color w:val="000000"/>
          <w:szCs w:val="22"/>
        </w:rPr>
        <w:t>2002)</w:t>
      </w:r>
      <w:r w:rsidR="004913CE">
        <w:rPr>
          <w:rFonts w:ascii="Times New Roman" w:eastAsia="Cambria" w:hAnsi="Times New Roman"/>
          <w:color w:val="000000"/>
          <w:szCs w:val="22"/>
        </w:rPr>
        <w:fldChar w:fldCharType="end"/>
      </w:r>
      <w:r w:rsidR="004913CE">
        <w:rPr>
          <w:rFonts w:ascii="Times New Roman" w:eastAsia="Cambria" w:hAnsi="Times New Roman"/>
          <w:color w:val="000000"/>
          <w:szCs w:val="22"/>
        </w:rPr>
        <w:t xml:space="preserve">, ch.7 of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"DOI" : "10.1111/j.1475-4983.2007.00638.x", "ISSN" : "0031-0239", "author" : [ { "dropping-particle" : "", "family" : "Pern\u00e8gre", "given" : "Vincent No\u00ebl", "non-dropping-particle" : "", "parse-names" : false, "suffix" : "" }, { "dropping-particle" : "", "family" : "Goujet", "given" : "Daniel", "non-dropping-particle" : "", "parse-names" : false, "suffix" : "" } ], "container-title" : "Palaeontology", "id" : "ITEM-1", "issue" : "2", "issued" : { "date-parts" : [ [ "2007", "3" ] ] }, "page" : "323-346", "title" : "the Genus Gigantaspis Heintz, 1962 (Vertebrata, Heterostraci) From the Lower Devonian of Spitsbergen", "type" : "article-journal", "volume" : "50" }, "uris" : [ "http://www.mendeley.com/documents/?uuid=75548bd0-c7ad-4456-8d8f-b565c97e2e30" ] } ], "mendeley" : { "formattedCitation" : "(Pern\u00e8gre &amp; Goujet 2007)", "manualFormatting" : "Pern\u00e8gre &amp; Goujet (2007)", "plainTextFormattedCitation" : "(Pern\u00e8gre &amp; Goujet 2007)", "previouslyFormattedCitation" : "(Pern\u00e8gre &amp; Goujet 2007)"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B465D7">
        <w:rPr>
          <w:rFonts w:ascii="Times New Roman" w:eastAsia="Cambria" w:hAnsi="Times New Roman"/>
          <w:noProof/>
          <w:color w:val="000000"/>
          <w:szCs w:val="22"/>
        </w:rPr>
        <w:t xml:space="preserve">Pernègre &amp; Goujet </w:t>
      </w:r>
      <w:r w:rsidR="004913CE">
        <w:rPr>
          <w:rFonts w:ascii="Times New Roman" w:eastAsia="Cambria" w:hAnsi="Times New Roman"/>
          <w:noProof/>
          <w:color w:val="000000"/>
          <w:szCs w:val="22"/>
        </w:rPr>
        <w:t>(</w:t>
      </w:r>
      <w:r w:rsidR="004913CE" w:rsidRPr="00B465D7">
        <w:rPr>
          <w:rFonts w:ascii="Times New Roman" w:eastAsia="Cambria" w:hAnsi="Times New Roman"/>
          <w:noProof/>
          <w:color w:val="000000"/>
          <w:szCs w:val="22"/>
        </w:rPr>
        <w:t>2007)</w:t>
      </w:r>
      <w:r w:rsidR="004913CE">
        <w:rPr>
          <w:rFonts w:ascii="Times New Roman" w:eastAsia="Cambria" w:hAnsi="Times New Roman"/>
          <w:color w:val="000000"/>
          <w:szCs w:val="22"/>
        </w:rPr>
        <w:fldChar w:fldCharType="end"/>
      </w:r>
      <w:r w:rsidR="004913CE">
        <w:rPr>
          <w:rFonts w:ascii="Times New Roman" w:eastAsia="Cambria" w:hAnsi="Times New Roman"/>
          <w:color w:val="000000"/>
          <w:szCs w:val="22"/>
        </w:rPr>
        <w:t xml:space="preserve"> and ch.8 of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"DOI" : "10.1111/j.1463-6409.2008.00333.x", "ISSN" : "03003256", "author" : [ { "dropping-particle" : "", "family" : "Pern\u00e8gre", "given" : "Vincent No\u00ebl", "non-dropping-particle" : "", "parse-names" : false, "suffix" : "" }, { "dropping-particle" : "", "family" : "Elliott", "given" : "David K.", "non-dropping-particle" : "", "parse-names" : false, "suffix" : "" } ], "container-title" : "Zoologica Scripta", "id" : "ITEM-1", "issue" : "4", "issued" : { "date-parts" : [ [ "2008", "7" ] ] }, "page" : "391-403", "title" : "Phylogeny of the Pteraspidiformes (Heterostraci), SilurianDevonian jawless vertebrates", "type" : "article-journal", "volume" : "37" }, "uris" : [ "http://www.mendeley.com/documents/?uuid=b7a27cd9-0d55-43b2-a2f7-ad7a5c027d4d" ] } ], "mendeley" : { "formattedCitation" : "(Pern\u00e8gre &amp; Elliott 2008)", "manualFormatting" : "Pern\u00e8gre &amp; Elliott (2008)", "plainTextFormattedCitation" : "(Pern\u00e8gre &amp; Elliott 2008)", "previouslyFormattedCitation" : "(Pern\u00e8gre &amp; Elliott 2008)"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B465D7">
        <w:rPr>
          <w:rFonts w:ascii="Times New Roman" w:eastAsia="Cambria" w:hAnsi="Times New Roman"/>
          <w:noProof/>
          <w:color w:val="000000"/>
          <w:szCs w:val="22"/>
        </w:rPr>
        <w:t xml:space="preserve">Pernègre &amp; Elliott </w:t>
      </w:r>
      <w:r w:rsidR="004913CE">
        <w:rPr>
          <w:rFonts w:ascii="Times New Roman" w:eastAsia="Cambria" w:hAnsi="Times New Roman"/>
          <w:noProof/>
          <w:color w:val="000000"/>
          <w:szCs w:val="22"/>
        </w:rPr>
        <w:t>(</w:t>
      </w:r>
      <w:r w:rsidR="004913CE" w:rsidRPr="00B465D7">
        <w:rPr>
          <w:rFonts w:ascii="Times New Roman" w:eastAsia="Cambria" w:hAnsi="Times New Roman"/>
          <w:noProof/>
          <w:color w:val="000000"/>
          <w:szCs w:val="22"/>
        </w:rPr>
        <w:t>2008)</w:t>
      </w:r>
      <w:r w:rsidR="004913CE">
        <w:rPr>
          <w:rFonts w:ascii="Times New Roman" w:eastAsia="Cambria" w:hAnsi="Times New Roman"/>
          <w:color w:val="000000"/>
          <w:szCs w:val="22"/>
        </w:rPr>
        <w:fldChar w:fldCharType="end"/>
      </w:r>
      <w:r w:rsidR="004913CE">
        <w:rPr>
          <w:rFonts w:ascii="Times New Roman" w:eastAsia="Cambria" w:hAnsi="Times New Roman"/>
          <w:color w:val="000000"/>
          <w:szCs w:val="22"/>
        </w:rPr>
        <w:t xml:space="preserve">. </w:t>
      </w:r>
      <w:r w:rsidR="004913CE">
        <w:rPr>
          <w:rFonts w:ascii="Times New Roman" w:eastAsia="Cambria" w:hAnsi="Times New Roman"/>
          <w:iCs/>
          <w:color w:val="000000"/>
          <w:szCs w:val="22"/>
        </w:rPr>
        <w:t>See Fig. 3.</w:t>
      </w:r>
    </w:p>
    <w:p w14:paraId="3540B0D3" w14:textId="0FA9CBCF"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Pr>
          <w:rFonts w:ascii="Times New Roman" w:eastAsia="Cambria" w:hAnsi="Times New Roman"/>
          <w:color w:val="000000"/>
          <w:szCs w:val="22"/>
        </w:rPr>
        <w:t>45</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 xml:space="preserve">Dentine tubercle edge ornamentation: (0) smooth, (1) </w:t>
      </w:r>
      <w:proofErr w:type="spellStart"/>
      <w:r w:rsidR="004913CE" w:rsidRPr="009D716B">
        <w:rPr>
          <w:rFonts w:ascii="Times New Roman" w:eastAsia="Cambria" w:hAnsi="Times New Roman"/>
          <w:i/>
          <w:iCs/>
          <w:color w:val="000000"/>
          <w:szCs w:val="22"/>
        </w:rPr>
        <w:t>crenulate</w:t>
      </w:r>
      <w:proofErr w:type="spellEnd"/>
      <w:r w:rsidR="004913CE" w:rsidRPr="009D716B">
        <w:rPr>
          <w:rFonts w:ascii="Times New Roman" w:eastAsia="Cambria" w:hAnsi="Times New Roman"/>
          <w:i/>
          <w:iCs/>
          <w:color w:val="000000"/>
          <w:szCs w:val="22"/>
        </w:rPr>
        <w:t>, (2) serrated</w:t>
      </w:r>
      <w:r w:rsidR="004913CE" w:rsidRPr="009D716B">
        <w:rPr>
          <w:rFonts w:ascii="Times New Roman" w:eastAsia="Cambria" w:hAnsi="Times New Roman"/>
          <w:color w:val="000000"/>
          <w:szCs w:val="22"/>
        </w:rPr>
        <w:t xml:space="preserve">. </w:t>
      </w:r>
      <w:r w:rsidR="004913CE">
        <w:rPr>
          <w:rFonts w:ascii="Times New Roman" w:eastAsia="Cambria" w:hAnsi="Times New Roman"/>
          <w:color w:val="000000"/>
          <w:szCs w:val="22"/>
        </w:rPr>
        <w:t xml:space="preserve">Adapted from ch.21 of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"DOI" : "10.1111/j.1475-4983.2007.00638.x", "ISSN" : "0031-0239", "author" : [ { "dropping-particle" : "", "family" : "Pern\u00e8gre", "given" : "Vincent No\u00ebl", "non-dropping-particle" : "", "parse-names" : false, "suffix" : "" }, { "dropping-particle" : "", "family" : "Goujet", "given" : "Daniel", "non-dropping-particle" : "", "parse-names" : false, "suffix" : "" } ], "container-title" : "Palaeontology", "id" : "ITEM-1", "issue" : "2", "issued" : { "date-parts" : [ [ "2007", "3" ] ] }, "page" : "323-346", "title" : "the Genus Gigantaspis Heintz, 1962 (Vertebrata, Heterostraci) From the Lower Devonian of Spitsbergen", "type" : "article-journal", "volume" : "50" }, "uris" : [ "http://www.mendeley.com/documents/?uuid=75548bd0-c7ad-4456-8d8f-b565c97e2e30" ] } ], "mendeley" : { "formattedCitation" : "(Pern\u00e8gre &amp; Goujet 2007)", "manualFormatting" : "Pern\u00e8gre &amp; Goujet (2007)", "plainTextFormattedCitation" : "(Pern\u00e8gre &amp; Goujet 2007)", "previouslyFormattedCitation" : "(Pern\u00e8gre &amp; Goujet 2007)"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B465D7">
        <w:rPr>
          <w:rFonts w:ascii="Times New Roman" w:eastAsia="Cambria" w:hAnsi="Times New Roman"/>
          <w:noProof/>
          <w:color w:val="000000"/>
          <w:szCs w:val="22"/>
        </w:rPr>
        <w:t xml:space="preserve">Pernègre &amp; Goujet </w:t>
      </w:r>
      <w:r w:rsidR="004913CE">
        <w:rPr>
          <w:rFonts w:ascii="Times New Roman" w:eastAsia="Cambria" w:hAnsi="Times New Roman"/>
          <w:noProof/>
          <w:color w:val="000000"/>
          <w:szCs w:val="22"/>
        </w:rPr>
        <w:t>(</w:t>
      </w:r>
      <w:r w:rsidR="004913CE" w:rsidRPr="00B465D7">
        <w:rPr>
          <w:rFonts w:ascii="Times New Roman" w:eastAsia="Cambria" w:hAnsi="Times New Roman"/>
          <w:noProof/>
          <w:color w:val="000000"/>
          <w:szCs w:val="22"/>
        </w:rPr>
        <w:t>2007)</w:t>
      </w:r>
      <w:r w:rsidR="004913CE">
        <w:rPr>
          <w:rFonts w:ascii="Times New Roman" w:eastAsia="Cambria" w:hAnsi="Times New Roman"/>
          <w:color w:val="000000"/>
          <w:szCs w:val="22"/>
        </w:rPr>
        <w:fldChar w:fldCharType="end"/>
      </w:r>
      <w:r w:rsidR="004913CE">
        <w:rPr>
          <w:rFonts w:ascii="Times New Roman" w:eastAsia="Cambria" w:hAnsi="Times New Roman"/>
          <w:color w:val="000000"/>
          <w:szCs w:val="22"/>
        </w:rPr>
        <w:t xml:space="preserve"> and ch.9 of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"DOI" : "10.1111/j.1463-6409.2008.00333.x", "ISSN" : "03003256", "author" : [ { "dropping-particle" : "", "family" : "Pern\u00e8gre", "given" : "Vincent No\u00ebl", "non-dropping-particle" : "", "parse-names" : false, "suffix" : "" }, { "dropping-particle" : "", "family" : "Elliott", "given" : "David K.", "non-dropping-particle" : "", "parse-names" : false, "suffix" : "" } ], "container-title" : "Zoologica Scripta", "id" : "ITEM-1", "issue" : "4", "issued" : { "date-parts" : [ [ "2008", "7" ] ] }, "page" : "391-403", "title" : "Phylogeny of the Pteraspidiformes (Heterostraci), SilurianDevonian jawless vertebrates", "type" : "article-journal", "volume" : "37" }, "uris" : [ "http://www.mendeley.com/documents/?uuid=b7a27cd9-0d55-43b2-a2f7-ad7a5c027d4d" ] } ], "mendeley" : { "formattedCitation" : "(Pern\u00e8gre &amp; Elliott 2008)", "manualFormatting" : "Pern\u00e8gre &amp; Elliott (2008)", "plainTextFormattedCitation" : "(Pern\u00e8gre &amp; Elliott 2008)", "previouslyFormattedCitation" : "(Pern\u00e8gre &amp; Elliott 2008)"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B465D7">
        <w:rPr>
          <w:rFonts w:ascii="Times New Roman" w:eastAsia="Cambria" w:hAnsi="Times New Roman"/>
          <w:noProof/>
          <w:color w:val="000000"/>
          <w:szCs w:val="22"/>
        </w:rPr>
        <w:t xml:space="preserve">Pernègre &amp; Elliott </w:t>
      </w:r>
      <w:r w:rsidR="004913CE">
        <w:rPr>
          <w:rFonts w:ascii="Times New Roman" w:eastAsia="Cambria" w:hAnsi="Times New Roman"/>
          <w:noProof/>
          <w:color w:val="000000"/>
          <w:szCs w:val="22"/>
        </w:rPr>
        <w:t>(</w:t>
      </w:r>
      <w:r w:rsidR="004913CE" w:rsidRPr="00B465D7">
        <w:rPr>
          <w:rFonts w:ascii="Times New Roman" w:eastAsia="Cambria" w:hAnsi="Times New Roman"/>
          <w:noProof/>
          <w:color w:val="000000"/>
          <w:szCs w:val="22"/>
        </w:rPr>
        <w:t>2008)</w:t>
      </w:r>
      <w:r w:rsidR="004913CE">
        <w:rPr>
          <w:rFonts w:ascii="Times New Roman" w:eastAsia="Cambria" w:hAnsi="Times New Roman"/>
          <w:color w:val="000000"/>
          <w:szCs w:val="22"/>
        </w:rPr>
        <w:fldChar w:fldCharType="end"/>
      </w:r>
      <w:r w:rsidR="004913CE">
        <w:rPr>
          <w:rFonts w:ascii="Times New Roman" w:eastAsia="Cambria" w:hAnsi="Times New Roman"/>
          <w:color w:val="000000"/>
          <w:szCs w:val="22"/>
        </w:rPr>
        <w:t xml:space="preserve">. </w:t>
      </w:r>
      <w:r w:rsidR="004913CE">
        <w:rPr>
          <w:rFonts w:ascii="Times New Roman" w:eastAsia="Cambria" w:hAnsi="Times New Roman"/>
          <w:iCs/>
          <w:color w:val="000000"/>
          <w:szCs w:val="22"/>
        </w:rPr>
        <w:t>See Fig. 3.</w:t>
      </w:r>
    </w:p>
    <w:p w14:paraId="0DCC5324" w14:textId="11A50F40"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r w:rsidRPr="0056264C">
        <w:rPr>
          <w:rFonts w:ascii="Times New Roman" w:eastAsia="Cambria" w:hAnsi="Times New Roman"/>
          <w:color w:val="000000"/>
          <w:szCs w:val="22"/>
        </w:rPr>
        <w:t>46</w:t>
      </w:r>
      <w:r w:rsidR="004913CE" w:rsidRPr="009D716B">
        <w:rPr>
          <w:rFonts w:ascii="Times New Roman" w:eastAsia="Cambria" w:hAnsi="Times New Roman"/>
          <w:i/>
          <w:color w:val="000000"/>
          <w:szCs w:val="22"/>
        </w:rPr>
        <w:t>. Tops of dentine ridges: (0) smooth, (1) crested</w:t>
      </w:r>
      <w:r w:rsidR="004913CE">
        <w:rPr>
          <w:rFonts w:ascii="Times New Roman" w:eastAsia="Cambria" w:hAnsi="Times New Roman"/>
          <w:i/>
          <w:color w:val="000000"/>
          <w:szCs w:val="22"/>
        </w:rPr>
        <w:t xml:space="preserve">. </w:t>
      </w:r>
      <w:r w:rsidR="004913CE">
        <w:rPr>
          <w:rFonts w:ascii="Times New Roman" w:eastAsia="Cambria" w:hAnsi="Times New Roman"/>
          <w:iCs/>
          <w:color w:val="000000"/>
          <w:szCs w:val="22"/>
        </w:rPr>
        <w:t>See Fig. 3.</w:t>
      </w:r>
    </w:p>
    <w:p w14:paraId="729E404D" w14:textId="2922D7A8"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Pr>
          <w:rFonts w:ascii="Times New Roman" w:eastAsia="Cambria" w:hAnsi="Times New Roman"/>
          <w:color w:val="000000"/>
          <w:szCs w:val="22"/>
        </w:rPr>
        <w:t>47</w:t>
      </w:r>
      <w:r w:rsidR="004913CE" w:rsidRPr="009D716B">
        <w:rPr>
          <w:rFonts w:ascii="Times New Roman" w:eastAsia="Cambria" w:hAnsi="Times New Roman"/>
          <w:color w:val="000000"/>
          <w:szCs w:val="22"/>
        </w:rPr>
        <w:t xml:space="preserve">. </w:t>
      </w:r>
      <w:r w:rsidR="004913CE" w:rsidRPr="00C230AD">
        <w:rPr>
          <w:rFonts w:ascii="Times New Roman" w:eastAsia="Cambria" w:hAnsi="Times New Roman"/>
          <w:i/>
          <w:color w:val="000000"/>
          <w:szCs w:val="22"/>
        </w:rPr>
        <w:t>Ornamentation configuration within the banding: (0) uniform (continuous ridges), (1) undulating ridges (</w:t>
      </w:r>
      <w:proofErr w:type="spellStart"/>
      <w:r w:rsidR="004913CE">
        <w:rPr>
          <w:rFonts w:ascii="Times New Roman" w:eastAsia="Cambria" w:hAnsi="Times New Roman"/>
          <w:i/>
          <w:color w:val="000000"/>
          <w:szCs w:val="22"/>
        </w:rPr>
        <w:t>tuberculated</w:t>
      </w:r>
      <w:proofErr w:type="spellEnd"/>
      <w:r w:rsidR="004913CE">
        <w:rPr>
          <w:rFonts w:ascii="Times New Roman" w:eastAsia="Cambria" w:hAnsi="Times New Roman"/>
          <w:i/>
          <w:color w:val="000000"/>
          <w:szCs w:val="22"/>
        </w:rPr>
        <w:t xml:space="preserve"> ridges)</w:t>
      </w:r>
      <w:r w:rsidR="004913CE" w:rsidRPr="00C230AD">
        <w:rPr>
          <w:rFonts w:ascii="Times New Roman" w:eastAsia="Cambria" w:hAnsi="Times New Roman"/>
          <w:i/>
          <w:color w:val="000000"/>
          <w:szCs w:val="22"/>
        </w:rPr>
        <w:t xml:space="preserve">, (2) </w:t>
      </w:r>
      <w:r w:rsidR="004913CE">
        <w:rPr>
          <w:rFonts w:ascii="Times New Roman" w:eastAsia="Cambria" w:hAnsi="Times New Roman"/>
          <w:i/>
          <w:color w:val="000000"/>
          <w:szCs w:val="22"/>
        </w:rPr>
        <w:t>rows of tubercles, (3) tubercles not in rows.</w:t>
      </w:r>
      <w:r w:rsidR="004913CE">
        <w:rPr>
          <w:rFonts w:ascii="Times New Roman" w:eastAsia="Cambria" w:hAnsi="Times New Roman"/>
          <w:color w:val="000000"/>
          <w:szCs w:val="22"/>
        </w:rPr>
        <w:t xml:space="preserve"> </w:t>
      </w:r>
      <w:r w:rsidR="004913CE">
        <w:rPr>
          <w:rFonts w:ascii="Times New Roman" w:eastAsia="Cambria" w:hAnsi="Times New Roman"/>
          <w:iCs/>
          <w:color w:val="000000"/>
          <w:szCs w:val="22"/>
        </w:rPr>
        <w:t xml:space="preserve">Adapted from </w:t>
      </w:r>
      <w:r w:rsidR="004913CE">
        <w:rPr>
          <w:rFonts w:ascii="Times New Roman" w:eastAsia="Cambria" w:hAnsi="Times New Roman"/>
          <w:color w:val="000000"/>
          <w:szCs w:val="22"/>
        </w:rPr>
        <w:t>c</w:t>
      </w:r>
      <w:r w:rsidR="004913CE">
        <w:rPr>
          <w:rFonts w:ascii="Times New Roman" w:eastAsia="Cambria" w:hAnsi="Times New Roman"/>
          <w:iCs/>
          <w:color w:val="000000"/>
          <w:szCs w:val="22"/>
        </w:rPr>
        <w:t xml:space="preserve">h.2 of </w:t>
      </w:r>
      <w:r w:rsidR="004913CE">
        <w:rPr>
          <w:rFonts w:ascii="Times New Roman" w:eastAsia="Cambria" w:hAnsi="Times New Roman"/>
          <w:iCs/>
          <w:color w:val="000000"/>
          <w:szCs w:val="22"/>
        </w:rPr>
        <w:fldChar w:fldCharType="begin" w:fldLock="1"/>
      </w:r>
      <w:r w:rsidR="004913CE">
        <w:rPr>
          <w:rFonts w:ascii="Times New Roman" w:eastAsia="Cambria" w:hAnsi="Times New Roman"/>
          <w:iCs/>
          <w:color w:val="000000"/>
          <w:szCs w:val="22"/>
        </w:rPr>
        <w:instrText>ADDIN CSL_CITATION { "citationItems" : [ { "id" : "ITEM-1", "itemData" : { "author" : [ { "dropping-particle" : "", "family" : "Ilyes", "given" : "Robert R", "non-dropping-particle" : "", "parse-names" : false, "suffix" : "" }, { "dropping-particle" : "", "family" : "Elliott", "given" : "David K", "non-dropping-particle" : "", "parse-names" : false, "suffix" : "" } ], "container-title" : "Journal of Paleontology", "id" : "ITEM-1", "issue" : "4", "issued" : { "date-parts" : [ [ "1994" ] ] }, "page" : "878-892", "title" : "New Early Devonian pteraspidids (agnathat, Heterostraci) from east-central Nevada", "type" : "article-journal", "volume" : "68" }, "uris" : [ "http://www.mendeley.com/documents/?uuid=caa033c4-e387-42fe-a74a-d59c44fff31c" ] } ], "mendeley" : { "formattedCitation" : "(Ilyes &amp; Elliott 1994)", "manualFormatting" : "Ilyes &amp; Elliott (1994)", "plainTextFormattedCitation" : "(Ilyes &amp; Elliott 1994)", "previouslyFormattedCitation" : "(Ilyes &amp; Elliott 1994)" }, "properties" : { "noteIndex" : 0 }, "schema" : "https://github.com/citation-style-language/schema/raw/master/csl-citation.json" }</w:instrText>
      </w:r>
      <w:r w:rsidR="004913CE">
        <w:rPr>
          <w:rFonts w:ascii="Times New Roman" w:eastAsia="Cambria" w:hAnsi="Times New Roman"/>
          <w:iCs/>
          <w:color w:val="000000"/>
          <w:szCs w:val="22"/>
        </w:rPr>
        <w:fldChar w:fldCharType="separate"/>
      </w:r>
      <w:r w:rsidR="004913CE" w:rsidRPr="0048768B">
        <w:rPr>
          <w:rFonts w:ascii="Times New Roman" w:eastAsia="Cambria" w:hAnsi="Times New Roman"/>
          <w:iCs/>
          <w:noProof/>
          <w:color w:val="000000"/>
          <w:szCs w:val="22"/>
        </w:rPr>
        <w:t xml:space="preserve">Ilyes &amp; Elliott </w:t>
      </w:r>
      <w:r w:rsidR="004913CE">
        <w:rPr>
          <w:rFonts w:ascii="Times New Roman" w:eastAsia="Cambria" w:hAnsi="Times New Roman"/>
          <w:iCs/>
          <w:noProof/>
          <w:color w:val="000000"/>
          <w:szCs w:val="22"/>
        </w:rPr>
        <w:t>(</w:t>
      </w:r>
      <w:r w:rsidR="004913CE" w:rsidRPr="0048768B">
        <w:rPr>
          <w:rFonts w:ascii="Times New Roman" w:eastAsia="Cambria" w:hAnsi="Times New Roman"/>
          <w:iCs/>
          <w:noProof/>
          <w:color w:val="000000"/>
          <w:szCs w:val="22"/>
        </w:rPr>
        <w:t>1994)</w:t>
      </w:r>
      <w:r w:rsidR="004913CE">
        <w:rPr>
          <w:rFonts w:ascii="Times New Roman" w:eastAsia="Cambria" w:hAnsi="Times New Roman"/>
          <w:iCs/>
          <w:color w:val="000000"/>
          <w:szCs w:val="22"/>
        </w:rPr>
        <w:fldChar w:fldCharType="end"/>
      </w:r>
      <w:r w:rsidR="004913CE">
        <w:rPr>
          <w:rFonts w:ascii="Times New Roman" w:eastAsia="Cambria" w:hAnsi="Times New Roman"/>
          <w:iCs/>
          <w:color w:val="000000"/>
          <w:szCs w:val="22"/>
        </w:rPr>
        <w:t>.</w:t>
      </w:r>
      <w:r w:rsidR="004913CE" w:rsidRPr="00CC4880">
        <w:rPr>
          <w:rFonts w:ascii="Times New Roman" w:eastAsia="Cambria" w:hAnsi="Times New Roman"/>
          <w:iCs/>
          <w:color w:val="000000"/>
          <w:szCs w:val="22"/>
        </w:rPr>
        <w:t xml:space="preserve"> </w:t>
      </w:r>
      <w:r w:rsidR="004913CE">
        <w:rPr>
          <w:rFonts w:ascii="Times New Roman" w:eastAsia="Cambria" w:hAnsi="Times New Roman"/>
          <w:iCs/>
          <w:color w:val="000000"/>
          <w:szCs w:val="22"/>
        </w:rPr>
        <w:t>See Fig. 3.</w:t>
      </w:r>
    </w:p>
    <w:p w14:paraId="3C15BAF7" w14:textId="0A0C844B" w:rsidR="004913CE" w:rsidRPr="00944F15"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outlineLvl w:val="0"/>
        <w:rPr>
          <w:rFonts w:ascii="Times New Roman" w:eastAsia="Cambria" w:hAnsi="Times New Roman"/>
          <w:color w:val="000000"/>
          <w:szCs w:val="22"/>
        </w:rPr>
      </w:pPr>
      <w:proofErr w:type="gramStart"/>
      <w:r>
        <w:rPr>
          <w:rFonts w:ascii="Times New Roman" w:eastAsia="Cambria" w:hAnsi="Times New Roman"/>
          <w:color w:val="000000"/>
          <w:szCs w:val="22"/>
        </w:rPr>
        <w:t>48</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Anterior end of supra-orbital canal (SOC), (0) convergent, (1) parallel, (2) divergent.</w:t>
      </w:r>
      <w:proofErr w:type="gramEnd"/>
      <w:r w:rsidR="004913CE">
        <w:rPr>
          <w:rFonts w:ascii="Times New Roman" w:eastAsia="Cambria" w:hAnsi="Times New Roman"/>
          <w:i/>
          <w:iCs/>
          <w:color w:val="000000"/>
          <w:szCs w:val="22"/>
        </w:rPr>
        <w:t xml:space="preserve"> </w:t>
      </w:r>
      <w:r w:rsidR="004913CE">
        <w:rPr>
          <w:rFonts w:ascii="Times New Roman" w:eastAsia="Cambria" w:hAnsi="Times New Roman"/>
          <w:iCs/>
          <w:color w:val="000000"/>
          <w:szCs w:val="22"/>
        </w:rPr>
        <w:t>See Fig. 2C.</w:t>
      </w:r>
    </w:p>
    <w:p w14:paraId="28B26C46" w14:textId="1C976C55" w:rsidR="004913CE" w:rsidRPr="005557FE"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outlineLvl w:val="0"/>
        <w:rPr>
          <w:rFonts w:ascii="Times New Roman" w:eastAsia="Cambria" w:hAnsi="Times New Roman"/>
          <w:color w:val="000000"/>
          <w:szCs w:val="22"/>
        </w:rPr>
      </w:pPr>
      <w:proofErr w:type="gramStart"/>
      <w:r>
        <w:rPr>
          <w:rFonts w:ascii="Times New Roman" w:eastAsia="Cambria" w:hAnsi="Times New Roman"/>
          <w:color w:val="000000"/>
          <w:szCs w:val="22"/>
        </w:rPr>
        <w:t>49</w:t>
      </w:r>
      <w:r w:rsidR="004913CE" w:rsidRPr="009D716B">
        <w:rPr>
          <w:rFonts w:ascii="Times New Roman" w:eastAsia="Cambria" w:hAnsi="Times New Roman"/>
          <w:color w:val="000000"/>
          <w:szCs w:val="22"/>
        </w:rPr>
        <w:t>.</w:t>
      </w:r>
      <w:r w:rsidR="004913CE" w:rsidRPr="009D716B">
        <w:rPr>
          <w:rFonts w:ascii="Times New Roman" w:eastAsia="Cambria" w:hAnsi="Times New Roman"/>
          <w:i/>
          <w:iCs/>
          <w:color w:val="000000"/>
          <w:szCs w:val="22"/>
        </w:rPr>
        <w:t xml:space="preserve"> Middle/Posterior end of SOC, (0) convergent, (1) parallel, (2) divergent</w:t>
      </w:r>
      <w:r w:rsidR="004913CE">
        <w:rPr>
          <w:rFonts w:ascii="Times New Roman" w:eastAsia="Cambria" w:hAnsi="Times New Roman"/>
          <w:i/>
          <w:iCs/>
          <w:color w:val="000000"/>
          <w:szCs w:val="22"/>
        </w:rPr>
        <w:t>.</w:t>
      </w:r>
      <w:proofErr w:type="gramEnd"/>
      <w:r w:rsidR="004913CE">
        <w:rPr>
          <w:rFonts w:ascii="Times New Roman" w:eastAsia="Cambria" w:hAnsi="Times New Roman"/>
          <w:i/>
          <w:iCs/>
          <w:color w:val="000000"/>
          <w:szCs w:val="22"/>
        </w:rPr>
        <w:t xml:space="preserve"> </w:t>
      </w:r>
      <w:r w:rsidR="004913CE">
        <w:rPr>
          <w:rFonts w:ascii="Times New Roman" w:eastAsia="Cambria" w:hAnsi="Times New Roman"/>
          <w:color w:val="000000"/>
          <w:szCs w:val="22"/>
        </w:rPr>
        <w:t xml:space="preserve">Adapted from ch.33/34 of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"DOI" : "10.1111/j.1475-4983.2007.00638.x", "ISSN" : "0031-0239", "author" : [ { "dropping-particle" : "", "family" : "Pern\u00e8gre", "given" : "Vincent No\u00ebl", "non-dropping-particle" : "", "parse-names" : false, "suffix" : "" }, { "dropping-particle" : "", "family" : "Goujet", "given" : "Daniel", "non-dropping-particle" : "", "parse-names" : false, "suffix" : "" } ], "container-title" : "Palaeontology", "id" : "ITEM-1", "issue" : "2", "issued" : { "date-parts" : [ [ "2007", "3" ] ] }, "page" : "323-346", "title" : "the Genus Gigantaspis Heintz, 1962 (Vertebrata, Heterostraci) From the Lower Devonian of Spitsbergen", "type" : "article-journal", "volume" : "50" }, "uris" : [ "http://www.mendeley.com/documents/?uuid=75548bd0-c7ad-4456-8d8f-b565c97e2e30" ] } ], "mendeley" : { "formattedCitation" : "(Pern\u00e8gre &amp; Goujet 2007)", "manualFormatting" : "Pern\u00e8gre &amp; Goujet (2007)", "plainTextFormattedCitation" : "(Pern\u00e8gre &amp; Goujet 2007)", "previouslyFormattedCitation" : "(Pern\u00e8gre &amp; Goujet 2007)"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B465D7">
        <w:rPr>
          <w:rFonts w:ascii="Times New Roman" w:eastAsia="Cambria" w:hAnsi="Times New Roman"/>
          <w:noProof/>
          <w:color w:val="000000"/>
          <w:szCs w:val="22"/>
        </w:rPr>
        <w:t xml:space="preserve">Pernègre &amp; Goujet </w:t>
      </w:r>
      <w:r w:rsidR="004913CE">
        <w:rPr>
          <w:rFonts w:ascii="Times New Roman" w:eastAsia="Cambria" w:hAnsi="Times New Roman"/>
          <w:noProof/>
          <w:color w:val="000000"/>
          <w:szCs w:val="22"/>
        </w:rPr>
        <w:t>(</w:t>
      </w:r>
      <w:r w:rsidR="004913CE" w:rsidRPr="00B465D7">
        <w:rPr>
          <w:rFonts w:ascii="Times New Roman" w:eastAsia="Cambria" w:hAnsi="Times New Roman"/>
          <w:noProof/>
          <w:color w:val="000000"/>
          <w:szCs w:val="22"/>
        </w:rPr>
        <w:t>2007)</w:t>
      </w:r>
      <w:r w:rsidR="004913CE">
        <w:rPr>
          <w:rFonts w:ascii="Times New Roman" w:eastAsia="Cambria" w:hAnsi="Times New Roman"/>
          <w:color w:val="000000"/>
          <w:szCs w:val="22"/>
        </w:rPr>
        <w:fldChar w:fldCharType="end"/>
      </w:r>
      <w:r w:rsidR="004913CE" w:rsidRPr="005557FE">
        <w:rPr>
          <w:rFonts w:ascii="Times New Roman" w:eastAsia="Cambria" w:hAnsi="Times New Roman"/>
          <w:color w:val="000000"/>
          <w:szCs w:val="22"/>
        </w:rPr>
        <w:t xml:space="preserve"> </w:t>
      </w:r>
      <w:r w:rsidR="004913CE">
        <w:rPr>
          <w:rFonts w:ascii="Times New Roman" w:eastAsia="Cambria" w:hAnsi="Times New Roman"/>
          <w:color w:val="000000"/>
          <w:szCs w:val="22"/>
        </w:rPr>
        <w:t xml:space="preserve">and ch.49/50 of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"DOI" : "10.1111/j.1463-6409.2008.00333.x", "ISSN" : "03003256", "author" : [ { "dropping-particle" : "", "family" : "Pern\u00e8gre", "given" : "Vincent No\u00ebl", "non-dropping-particle" : "", "parse-names" : false, "suffix" : "" }, { "dropping-particle" : "", "family" : "Elliott", "given" : "David K.", "non-dropping-particle" : "", "parse-names" : false, "suffix" : "" } ], "container-title" : "Zoologica Scripta", "id" : "ITEM-1", "issue" : "4", "issued" : { "date-parts" : [ [ "2008", "7" ] ] }, "page" : "391-403", "title" : "Phylogeny of the Pteraspidiformes (Heterostraci), SilurianDevonian jawless vertebrates", "type" : "article-journal", "volume" : "37" }, "uris" : [ "http://www.mendeley.com/documents/?uuid=b7a27cd9-0d55-43b2-a2f7-ad7a5c027d4d" ] } ], "mendeley" : { "formattedCitation" : "(Pern\u00e8gre &amp; Elliott 2008)", "manualFormatting" : "Pern\u00e8gre &amp; Elliott (2008)", "plainTextFormattedCitation" : "(Pern\u00e8gre &amp; Elliott 2008)", "previouslyFormattedCitation" : "(Pern\u00e8gre &amp; Elliott 2008)"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B465D7">
        <w:rPr>
          <w:rFonts w:ascii="Times New Roman" w:eastAsia="Cambria" w:hAnsi="Times New Roman"/>
          <w:noProof/>
          <w:color w:val="000000"/>
          <w:szCs w:val="22"/>
        </w:rPr>
        <w:t xml:space="preserve">Pernègre &amp; Elliott </w:t>
      </w:r>
      <w:r w:rsidR="004913CE">
        <w:rPr>
          <w:rFonts w:ascii="Times New Roman" w:eastAsia="Cambria" w:hAnsi="Times New Roman"/>
          <w:noProof/>
          <w:color w:val="000000"/>
          <w:szCs w:val="22"/>
        </w:rPr>
        <w:t>(</w:t>
      </w:r>
      <w:r w:rsidR="004913CE" w:rsidRPr="00B465D7">
        <w:rPr>
          <w:rFonts w:ascii="Times New Roman" w:eastAsia="Cambria" w:hAnsi="Times New Roman"/>
          <w:noProof/>
          <w:color w:val="000000"/>
          <w:szCs w:val="22"/>
        </w:rPr>
        <w:t>2008)</w:t>
      </w:r>
      <w:r w:rsidR="004913CE">
        <w:rPr>
          <w:rFonts w:ascii="Times New Roman" w:eastAsia="Cambria" w:hAnsi="Times New Roman"/>
          <w:color w:val="000000"/>
          <w:szCs w:val="22"/>
        </w:rPr>
        <w:fldChar w:fldCharType="end"/>
      </w:r>
      <w:r w:rsidR="004913CE">
        <w:rPr>
          <w:rFonts w:ascii="Times New Roman" w:eastAsia="Cambria" w:hAnsi="Times New Roman"/>
          <w:color w:val="000000"/>
          <w:szCs w:val="22"/>
        </w:rPr>
        <w:t xml:space="preserve">. </w:t>
      </w:r>
      <w:r w:rsidR="004913CE">
        <w:rPr>
          <w:rFonts w:ascii="Times New Roman" w:eastAsia="Cambria" w:hAnsi="Times New Roman"/>
          <w:iCs/>
          <w:color w:val="000000"/>
          <w:szCs w:val="22"/>
        </w:rPr>
        <w:t>See Fig. 2C.</w:t>
      </w:r>
    </w:p>
    <w:p w14:paraId="5FF08B66" w14:textId="0C83A621"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outlineLvl w:val="0"/>
        <w:rPr>
          <w:rFonts w:ascii="Times New Roman" w:eastAsia="Cambria" w:hAnsi="Times New Roman"/>
          <w:color w:val="000000"/>
          <w:szCs w:val="22"/>
        </w:rPr>
      </w:pPr>
      <w:proofErr w:type="gramStart"/>
      <w:r>
        <w:rPr>
          <w:rFonts w:ascii="Times New Roman" w:eastAsia="Cambria" w:hAnsi="Times New Roman"/>
          <w:color w:val="000000"/>
          <w:szCs w:val="22"/>
        </w:rPr>
        <w:t>50</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Posterior prolongation of SOC, (0) between orbital and pineal plate/areas, (1) onto the pineal plate/area, (2) onto orbital plate/area</w:t>
      </w:r>
      <w:r w:rsidR="004913CE">
        <w:rPr>
          <w:rFonts w:ascii="Times New Roman" w:eastAsia="Cambria" w:hAnsi="Times New Roman"/>
          <w:color w:val="000000"/>
          <w:szCs w:val="22"/>
        </w:rPr>
        <w:t>.</w:t>
      </w:r>
      <w:proofErr w:type="gramEnd"/>
      <w:r w:rsidR="004913CE" w:rsidRPr="009D716B">
        <w:rPr>
          <w:rFonts w:ascii="Times New Roman" w:eastAsia="Cambria" w:hAnsi="Times New Roman"/>
          <w:color w:val="000000"/>
          <w:szCs w:val="22"/>
        </w:rPr>
        <w:t xml:space="preserve"> </w:t>
      </w:r>
      <w:r w:rsidR="004913CE">
        <w:rPr>
          <w:rFonts w:ascii="Times New Roman" w:eastAsia="Cambria" w:hAnsi="Times New Roman"/>
          <w:color w:val="000000"/>
          <w:szCs w:val="22"/>
        </w:rPr>
        <w:t xml:space="preserve">Adapted from ch.20 of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"DOI" : "10.1111/j.1475-4983.2007.00638.x", "ISSN" : "0031-0239", "author" : [ { "dropping-particle" : "", "family" : "Pern\u00e8gre", "given" : "Vincent No\u00ebl", "non-dropping-particle" : "", "parse-names" : false, "suffix" : "" }, { "dropping-particle" : "", "family" : "Goujet", "given" : "Daniel", "non-dropping-particle" : "", "parse-names" : false, "suffix" : "" } ], "container-title" : "Palaeontology", "id" : "ITEM-1", "issue" : "2", "issued" : { "date-parts" : [ [ "2007", "3" ] ] }, "page" : "323-346", "title" : "the Genus Gigantaspis Heintz, 1962 (Vertebrata, Heterostraci) From the Lower Devonian of Spitsbergen", "type" : "article-journal", "volume" : "50" }, "uris" : [ "http://www.mendeley.com/documents/?uuid=75548bd0-c7ad-4456-8d8f-b565c97e2e30" ] } ], "mendeley" : { "formattedCitation" : "(Pern\u00e8gre &amp; Goujet 2007)", "manualFormatting" : "Pern\u00e8gre &amp; Goujet (2007)", "plainTextFormattedCitation" : "(Pern\u00e8gre &amp; Goujet 2007)", "previouslyFormattedCitation" : "(Pern\u00e8gre &amp; Goujet 2007)"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B465D7">
        <w:rPr>
          <w:rFonts w:ascii="Times New Roman" w:eastAsia="Cambria" w:hAnsi="Times New Roman"/>
          <w:noProof/>
          <w:color w:val="000000"/>
          <w:szCs w:val="22"/>
        </w:rPr>
        <w:t xml:space="preserve">Pernègre &amp; Goujet </w:t>
      </w:r>
      <w:r w:rsidR="004913CE">
        <w:rPr>
          <w:rFonts w:ascii="Times New Roman" w:eastAsia="Cambria" w:hAnsi="Times New Roman"/>
          <w:noProof/>
          <w:color w:val="000000"/>
          <w:szCs w:val="22"/>
        </w:rPr>
        <w:t>(</w:t>
      </w:r>
      <w:r w:rsidR="004913CE" w:rsidRPr="00B465D7">
        <w:rPr>
          <w:rFonts w:ascii="Times New Roman" w:eastAsia="Cambria" w:hAnsi="Times New Roman"/>
          <w:noProof/>
          <w:color w:val="000000"/>
          <w:szCs w:val="22"/>
        </w:rPr>
        <w:t>2007)</w:t>
      </w:r>
      <w:r w:rsidR="004913CE">
        <w:rPr>
          <w:rFonts w:ascii="Times New Roman" w:eastAsia="Cambria" w:hAnsi="Times New Roman"/>
          <w:color w:val="000000"/>
          <w:szCs w:val="22"/>
        </w:rPr>
        <w:fldChar w:fldCharType="end"/>
      </w:r>
      <w:r w:rsidR="004913CE">
        <w:rPr>
          <w:rFonts w:ascii="Times New Roman" w:eastAsia="Cambria" w:hAnsi="Times New Roman"/>
          <w:color w:val="000000"/>
          <w:szCs w:val="22"/>
        </w:rPr>
        <w:t xml:space="preserve"> and ch.48 of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"DOI" : "10.1111/j.1463-6409.2008.00333.x", "ISSN" : "03003256", "author" : [ { "dropping-particle" : "", "family" : "Pern\u00e8gre", "given" : "Vincent No\u00ebl", "non-dropping-particle" : "", "parse-names" : false, "suffix" : "" }, { "dropping-particle" : "", "family" : "Elliott", "given" : "David K.", "non-dropping-particle" : "", "parse-names" : false, "suffix" : "" } ], "container-title" : "Zoologica Scripta", "id" : "ITEM-1", "issue" : "4", "issued" : { "date-parts" : [ [ "2008", "7" ] ] }, "page" : "391-403", "title" : "Phylogeny of the Pteraspidiformes (Heterostraci), SilurianDevonian jawless vertebrates", "type" : "article-journal", "volume" : "37" }, "uris" : [ "http://www.mendeley.com/documents/?uuid=b7a27cd9-0d55-43b2-a2f7-ad7a5c027d4d" ] } ], "mendeley" : { "formattedCitation" : "(Pern\u00e8gre &amp; Elliott 2008)", "manualFormatting" : "Pern\u00e8gre &amp; Elliott (2008)", "plainTextFormattedCitation" : "(Pern\u00e8gre &amp; Elliott 2008)", "previouslyFormattedCitation" : "(Pern\u00e8gre &amp; Elliott 2008)"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B465D7">
        <w:rPr>
          <w:rFonts w:ascii="Times New Roman" w:eastAsia="Cambria" w:hAnsi="Times New Roman"/>
          <w:noProof/>
          <w:color w:val="000000"/>
          <w:szCs w:val="22"/>
        </w:rPr>
        <w:t xml:space="preserve">Pernègre &amp; Elliott </w:t>
      </w:r>
      <w:r w:rsidR="004913CE">
        <w:rPr>
          <w:rFonts w:ascii="Times New Roman" w:eastAsia="Cambria" w:hAnsi="Times New Roman"/>
          <w:noProof/>
          <w:color w:val="000000"/>
          <w:szCs w:val="22"/>
        </w:rPr>
        <w:t>(</w:t>
      </w:r>
      <w:r w:rsidR="004913CE" w:rsidRPr="00B465D7">
        <w:rPr>
          <w:rFonts w:ascii="Times New Roman" w:eastAsia="Cambria" w:hAnsi="Times New Roman"/>
          <w:noProof/>
          <w:color w:val="000000"/>
          <w:szCs w:val="22"/>
        </w:rPr>
        <w:t>2008)</w:t>
      </w:r>
      <w:r w:rsidR="004913CE">
        <w:rPr>
          <w:rFonts w:ascii="Times New Roman" w:eastAsia="Cambria" w:hAnsi="Times New Roman"/>
          <w:color w:val="000000"/>
          <w:szCs w:val="22"/>
        </w:rPr>
        <w:fldChar w:fldCharType="end"/>
      </w:r>
      <w:r w:rsidR="004913CE">
        <w:rPr>
          <w:rFonts w:ascii="Times New Roman" w:eastAsia="Cambria" w:hAnsi="Times New Roman"/>
          <w:color w:val="000000"/>
          <w:szCs w:val="22"/>
        </w:rPr>
        <w:t>.</w:t>
      </w:r>
      <w:r w:rsidR="004913CE" w:rsidRPr="00944F15">
        <w:rPr>
          <w:rFonts w:ascii="Times New Roman" w:eastAsia="Cambria" w:hAnsi="Times New Roman"/>
          <w:iCs/>
          <w:color w:val="000000"/>
          <w:szCs w:val="22"/>
        </w:rPr>
        <w:t xml:space="preserve"> </w:t>
      </w:r>
      <w:r w:rsidR="004913CE">
        <w:rPr>
          <w:rFonts w:ascii="Times New Roman" w:eastAsia="Cambria" w:hAnsi="Times New Roman"/>
          <w:iCs/>
          <w:color w:val="000000"/>
          <w:szCs w:val="22"/>
        </w:rPr>
        <w:t>See Fig. 2C.</w:t>
      </w:r>
    </w:p>
    <w:p w14:paraId="2A20BD52" w14:textId="6EF96200"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outlineLvl w:val="0"/>
        <w:rPr>
          <w:rFonts w:ascii="Times New Roman" w:eastAsia="Cambria" w:hAnsi="Times New Roman"/>
          <w:color w:val="000000"/>
          <w:szCs w:val="22"/>
        </w:rPr>
      </w:pPr>
      <w:r>
        <w:rPr>
          <w:rFonts w:ascii="Times New Roman" w:eastAsia="Cambria" w:hAnsi="Times New Roman"/>
          <w:color w:val="000000"/>
          <w:szCs w:val="22"/>
        </w:rPr>
        <w:t>51</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Position of SOC, (0) medial, (1) lateral</w:t>
      </w:r>
      <w:r w:rsidR="004913CE" w:rsidRPr="009D716B">
        <w:rPr>
          <w:rFonts w:ascii="Times New Roman" w:eastAsia="Cambria" w:hAnsi="Times New Roman"/>
          <w:color w:val="000000"/>
          <w:szCs w:val="22"/>
        </w:rPr>
        <w:t xml:space="preserve">. </w:t>
      </w:r>
      <w:r w:rsidR="004913CE">
        <w:rPr>
          <w:rFonts w:ascii="Times New Roman" w:eastAsia="Cambria" w:hAnsi="Times New Roman"/>
          <w:iCs/>
          <w:color w:val="000000"/>
          <w:szCs w:val="22"/>
        </w:rPr>
        <w:t>See Fig. 2C.</w:t>
      </w:r>
    </w:p>
    <w:p w14:paraId="450BB088" w14:textId="3A90C7A8" w:rsidR="004913CE" w:rsidRPr="004F2515"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outlineLvl w:val="0"/>
        <w:rPr>
          <w:rFonts w:ascii="Times New Roman" w:eastAsia="Cambria" w:hAnsi="Times New Roman"/>
          <w:color w:val="000000"/>
          <w:szCs w:val="22"/>
        </w:rPr>
      </w:pPr>
      <w:r>
        <w:rPr>
          <w:rFonts w:ascii="Times New Roman" w:eastAsia="Cambria" w:hAnsi="Times New Roman"/>
          <w:color w:val="000000"/>
          <w:szCs w:val="22"/>
        </w:rPr>
        <w:t>52</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Anterior extension of M</w:t>
      </w:r>
      <w:r w:rsidR="004913CE">
        <w:rPr>
          <w:rFonts w:ascii="Times New Roman" w:eastAsia="Cambria" w:hAnsi="Times New Roman"/>
          <w:i/>
          <w:iCs/>
          <w:color w:val="000000"/>
          <w:szCs w:val="22"/>
        </w:rPr>
        <w:t>edian dorsal canal (M</w:t>
      </w:r>
      <w:r w:rsidR="004913CE" w:rsidRPr="009D716B">
        <w:rPr>
          <w:rFonts w:ascii="Times New Roman" w:eastAsia="Cambria" w:hAnsi="Times New Roman"/>
          <w:i/>
          <w:iCs/>
          <w:color w:val="000000"/>
          <w:szCs w:val="22"/>
        </w:rPr>
        <w:t>DC</w:t>
      </w:r>
      <w:r w:rsidR="004913CE">
        <w:rPr>
          <w:rFonts w:ascii="Times New Roman" w:eastAsia="Cambria" w:hAnsi="Times New Roman"/>
          <w:i/>
          <w:iCs/>
          <w:color w:val="000000"/>
          <w:szCs w:val="22"/>
        </w:rPr>
        <w:t>)</w:t>
      </w:r>
      <w:r w:rsidR="004913CE" w:rsidRPr="009D716B">
        <w:rPr>
          <w:rFonts w:ascii="Times New Roman" w:eastAsia="Cambria" w:hAnsi="Times New Roman"/>
          <w:i/>
          <w:iCs/>
          <w:color w:val="000000"/>
          <w:szCs w:val="22"/>
        </w:rPr>
        <w:t xml:space="preserve"> when meeting the pineal canal, (0) pineal plate, (1) orbital plate, (2) meets pineal canal on the dorsal plate, (3) between orbital and pineal plates. </w:t>
      </w:r>
      <w:r w:rsidR="004913CE">
        <w:rPr>
          <w:rFonts w:ascii="Times New Roman" w:eastAsia="Cambria" w:hAnsi="Times New Roman"/>
          <w:iCs/>
          <w:color w:val="000000"/>
          <w:szCs w:val="22"/>
        </w:rPr>
        <w:t xml:space="preserve">Adapted from </w:t>
      </w:r>
      <w:r w:rsidR="004913CE">
        <w:rPr>
          <w:rFonts w:ascii="Times New Roman" w:eastAsia="Cambria" w:hAnsi="Times New Roman"/>
          <w:color w:val="000000"/>
          <w:szCs w:val="22"/>
        </w:rPr>
        <w:t xml:space="preserve">ch.19 of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"DOI" : "10.1111/j.1475-4983.2007.00638.x", "ISSN" : "0031-0239", "author" : [ { "dropping-particle" : "", "family" : "Pern\u00e8gre", "given" : "Vincent No\u00ebl", "non-dropping-particle" : "", "parse-names" : false, "suffix" : "" }, { "dropping-particle" : "", "family" : "Goujet", "given" : "Daniel", "non-dropping-particle" : "", "parse-names" : false, "suffix" : "" } ], "container-title" : "Palaeontology", "id" : "ITEM-1", "issue" : "2", "issued" : { "date-parts" : [ [ "2007", "3" ] ] }, "page" : "323-346", "title" : "the Genus Gigantaspis Heintz, 1962 (Vertebrata, Heterostraci) From the Lower Devonian of Spitsbergen", "type" : "article-journal", "volume" : "50" }, "uris" : [ "http://www.mendeley.com/documents/?uuid=75548bd0-c7ad-4456-8d8f-b565c97e2e30" ] } ], "mendeley" : { "formattedCitation" : "(Pern\u00e8gre &amp; Goujet 2007)", "manualFormatting" : "Pern\u00e8gre &amp; Goujet (2007)", "plainTextFormattedCitation" : "(Pern\u00e8gre &amp; Goujet 2007)", "previouslyFormattedCitation" : "(Pern\u00e8gre &amp; Goujet 2007)"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B465D7">
        <w:rPr>
          <w:rFonts w:ascii="Times New Roman" w:eastAsia="Cambria" w:hAnsi="Times New Roman"/>
          <w:noProof/>
          <w:color w:val="000000"/>
          <w:szCs w:val="22"/>
        </w:rPr>
        <w:t xml:space="preserve">Pernègre &amp; Goujet </w:t>
      </w:r>
      <w:r w:rsidR="004913CE">
        <w:rPr>
          <w:rFonts w:ascii="Times New Roman" w:eastAsia="Cambria" w:hAnsi="Times New Roman"/>
          <w:noProof/>
          <w:color w:val="000000"/>
          <w:szCs w:val="22"/>
        </w:rPr>
        <w:t>(</w:t>
      </w:r>
      <w:r w:rsidR="004913CE" w:rsidRPr="00B465D7">
        <w:rPr>
          <w:rFonts w:ascii="Times New Roman" w:eastAsia="Cambria" w:hAnsi="Times New Roman"/>
          <w:noProof/>
          <w:color w:val="000000"/>
          <w:szCs w:val="22"/>
        </w:rPr>
        <w:t>2007)</w:t>
      </w:r>
      <w:r w:rsidR="004913CE">
        <w:rPr>
          <w:rFonts w:ascii="Times New Roman" w:eastAsia="Cambria" w:hAnsi="Times New Roman"/>
          <w:color w:val="000000"/>
          <w:szCs w:val="22"/>
        </w:rPr>
        <w:fldChar w:fldCharType="end"/>
      </w:r>
      <w:r w:rsidR="004913CE">
        <w:rPr>
          <w:rFonts w:ascii="Times New Roman" w:eastAsia="Cambria" w:hAnsi="Times New Roman"/>
          <w:color w:val="000000"/>
          <w:szCs w:val="22"/>
        </w:rPr>
        <w:t xml:space="preserve"> and ch.45 of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"DOI" : "10.1111/j.1463-6409.2008.00333.x", "ISSN" : "03003256", "author" : [ { "dropping-particle" : "", "family" : "Pern\u00e8gre", "given" : "Vincent No\u00ebl", "non-dropping-particle" : "", "parse-names" : false, "suffix" : "" }, { "dropping-particle" : "", "family" : "Elliott", "given" : "David K.", "non-dropping-particle" : "", "parse-names" : false, "suffix" : "" } ], "container-title" : "Zoologica Scripta", "id" : "ITEM-1", "issue" : "4", "issued" : { "date-parts" : [ [ "2008", "7" ] ] }, "page" : "391-403", "title" : "Phylogeny of the Pteraspidiformes (Heterostraci), SilurianDevonian jawless vertebrates", "type" : "article-journal", "volume" : "37" }, "uris" : [ "http://www.mendeley.com/documents/?uuid=b7a27cd9-0d55-43b2-a2f7-ad7a5c027d4d" ] } ], "mendeley" : { "formattedCitation" : "(Pern\u00e8gre &amp; Elliott 2008)", "manualFormatting" : "Pern\u00e8gre &amp; Elliott (2008)", "plainTextFormattedCitation" : "(Pern\u00e8gre &amp; Elliott 2008)", "previouslyFormattedCitation" : "(Pern\u00e8gre &amp; Elliott 2008)"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B465D7">
        <w:rPr>
          <w:rFonts w:ascii="Times New Roman" w:eastAsia="Cambria" w:hAnsi="Times New Roman"/>
          <w:noProof/>
          <w:color w:val="000000"/>
          <w:szCs w:val="22"/>
        </w:rPr>
        <w:t xml:space="preserve">Pernègre &amp; Elliott </w:t>
      </w:r>
      <w:r w:rsidR="004913CE">
        <w:rPr>
          <w:rFonts w:ascii="Times New Roman" w:eastAsia="Cambria" w:hAnsi="Times New Roman"/>
          <w:noProof/>
          <w:color w:val="000000"/>
          <w:szCs w:val="22"/>
        </w:rPr>
        <w:t>(</w:t>
      </w:r>
      <w:r w:rsidR="004913CE" w:rsidRPr="00B465D7">
        <w:rPr>
          <w:rFonts w:ascii="Times New Roman" w:eastAsia="Cambria" w:hAnsi="Times New Roman"/>
          <w:noProof/>
          <w:color w:val="000000"/>
          <w:szCs w:val="22"/>
        </w:rPr>
        <w:t>2008)</w:t>
      </w:r>
      <w:r w:rsidR="004913CE">
        <w:rPr>
          <w:rFonts w:ascii="Times New Roman" w:eastAsia="Cambria" w:hAnsi="Times New Roman"/>
          <w:color w:val="000000"/>
          <w:szCs w:val="22"/>
        </w:rPr>
        <w:fldChar w:fldCharType="end"/>
      </w:r>
      <w:r w:rsidR="004913CE">
        <w:rPr>
          <w:rFonts w:ascii="Times New Roman" w:eastAsia="Cambria" w:hAnsi="Times New Roman"/>
          <w:color w:val="000000"/>
          <w:szCs w:val="22"/>
        </w:rPr>
        <w:t xml:space="preserve">. </w:t>
      </w:r>
      <w:r w:rsidR="004913CE">
        <w:rPr>
          <w:rFonts w:ascii="Times New Roman" w:eastAsia="Cambria" w:hAnsi="Times New Roman"/>
          <w:iCs/>
          <w:color w:val="000000"/>
          <w:szCs w:val="22"/>
        </w:rPr>
        <w:t>See Fig. 2C.</w:t>
      </w:r>
    </w:p>
    <w:p w14:paraId="6C801EA8" w14:textId="70DC1353" w:rsidR="004913CE"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outlineLvl w:val="0"/>
        <w:rPr>
          <w:rFonts w:ascii="Times New Roman" w:eastAsia="Cambria" w:hAnsi="Times New Roman"/>
          <w:color w:val="000000"/>
          <w:szCs w:val="22"/>
        </w:rPr>
      </w:pPr>
      <w:proofErr w:type="gramStart"/>
      <w:r>
        <w:rPr>
          <w:rFonts w:ascii="Times New Roman" w:eastAsia="Cambria" w:hAnsi="Times New Roman"/>
          <w:color w:val="000000"/>
          <w:szCs w:val="22"/>
        </w:rPr>
        <w:t>53</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Anterior end of MDC, (0) convergent, (1) parallel, (2) divergent</w:t>
      </w:r>
      <w:r w:rsidR="004913CE">
        <w:rPr>
          <w:rFonts w:ascii="Times New Roman" w:eastAsia="Cambria" w:hAnsi="Times New Roman"/>
          <w:i/>
          <w:iCs/>
          <w:color w:val="000000"/>
          <w:szCs w:val="22"/>
        </w:rPr>
        <w:t>.</w:t>
      </w:r>
      <w:proofErr w:type="gramEnd"/>
      <w:r w:rsidR="004913CE">
        <w:rPr>
          <w:rFonts w:ascii="Times New Roman" w:eastAsia="Cambria" w:hAnsi="Times New Roman"/>
          <w:i/>
          <w:iCs/>
          <w:color w:val="000000"/>
          <w:szCs w:val="22"/>
        </w:rPr>
        <w:t xml:space="preserve"> </w:t>
      </w:r>
      <w:r w:rsidR="004913CE">
        <w:rPr>
          <w:rFonts w:ascii="Times New Roman" w:eastAsia="Cambria" w:hAnsi="Times New Roman"/>
          <w:iCs/>
          <w:color w:val="000000"/>
          <w:szCs w:val="22"/>
        </w:rPr>
        <w:t>Ch.</w:t>
      </w:r>
      <w:r w:rsidR="004913CE">
        <w:rPr>
          <w:rFonts w:ascii="Times New Roman" w:eastAsia="Cambria" w:hAnsi="Times New Roman"/>
          <w:color w:val="000000"/>
          <w:szCs w:val="22"/>
        </w:rPr>
        <w:t xml:space="preserve">15 of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"author" : [ { "dropping-particle" : "", "family" : "Pern\u00e8gre", "given" : "Vincent No\u00ebl", "non-dropping-particle" : "", "parse-names" : false, "suffix" : "" } ], "container-title" : "Journal of Vertebrate Paleontology", "id" : "ITEM-1", "issue" : "December 2002", "issued" : { "date-parts" : [ [ "2002" ] ] }, "page" : "37-41", "title" : "The genus Doryaspis White ( Heterostraci ) from the Lower Devonian of Vestspitsbergen , Svalbard", "type" : "article-journal" }, "uris" : [ "http://www.mendeley.com/documents/?uuid=a5485029-ca2e-4d33-8306-b366765027dc" ] } ], "mendeley" : { "formattedCitation" : "(Pern\u00e8gre 2002)", "manualFormatting" : "Pern\u00e8gre (2002)", "plainTextFormattedCitation" : "(Pern\u00e8gre 2002)", "previouslyFormattedCitation" : "(Pern\u00e8gre 2002)"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122044">
        <w:rPr>
          <w:rFonts w:ascii="Times New Roman" w:eastAsia="Cambria" w:hAnsi="Times New Roman"/>
          <w:noProof/>
          <w:color w:val="000000"/>
          <w:szCs w:val="22"/>
        </w:rPr>
        <w:t xml:space="preserve">Pernègre </w:t>
      </w:r>
      <w:r w:rsidR="004913CE">
        <w:rPr>
          <w:rFonts w:ascii="Times New Roman" w:eastAsia="Cambria" w:hAnsi="Times New Roman"/>
          <w:noProof/>
          <w:color w:val="000000"/>
          <w:szCs w:val="22"/>
        </w:rPr>
        <w:t>(</w:t>
      </w:r>
      <w:r w:rsidR="004913CE" w:rsidRPr="00122044">
        <w:rPr>
          <w:rFonts w:ascii="Times New Roman" w:eastAsia="Cambria" w:hAnsi="Times New Roman"/>
          <w:noProof/>
          <w:color w:val="000000"/>
          <w:szCs w:val="22"/>
        </w:rPr>
        <w:t>2002)</w:t>
      </w:r>
      <w:r w:rsidR="004913CE">
        <w:rPr>
          <w:rFonts w:ascii="Times New Roman" w:eastAsia="Cambria" w:hAnsi="Times New Roman"/>
          <w:color w:val="000000"/>
          <w:szCs w:val="22"/>
        </w:rPr>
        <w:fldChar w:fldCharType="end"/>
      </w:r>
      <w:r w:rsidR="004913CE">
        <w:rPr>
          <w:rFonts w:ascii="Times New Roman" w:eastAsia="Cambria" w:hAnsi="Times New Roman"/>
          <w:color w:val="000000"/>
          <w:szCs w:val="22"/>
        </w:rPr>
        <w:t xml:space="preserve">, ch.4 of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"DOI" : "10.1111/j.1475-4983.2007.00638.x", "ISSN" : "0031-0239", "author" : [ { "dropping-particle" : "", "family" : "Pern\u00e8gre", "given" : "Vincent No\u00ebl", "non-dropping-particle" : "", "parse-names" : false, "suffix" : "" }, { "dropping-particle" : "", "family" : "Goujet", "given" : "Daniel", "non-dropping-particle" : "", "parse-names" : false, "suffix" : "" } ], "container-title" : "Palaeontology", "id" : "ITEM-1", "issue" : "2", "issued" : { "date-parts" : [ [ "2007", "3" ] ] }, "page" : "323-346", "title" : "the Genus Gigantaspis Heintz, 1962 (Vertebrata, Heterostraci) From the Lower Devonian of Spitsbergen", "type" : "article-journal", "volume" : "50" }, "uris" : [ "http://www.mendeley.com/documents/?uuid=75548bd0-c7ad-4456-8d8f-b565c97e2e30" ] } ], "mendeley" : { "formattedCitation" : "(Pern\u00e8gre &amp; Goujet 2007)", "manualFormatting" : "Pern\u00e8gre &amp; Goujet (2007)", "plainTextFormattedCitation" : "(Pern\u00e8gre &amp; Goujet 2007)", "previouslyFormattedCitation" : "(Pern\u00e8gre &amp; Goujet 2007)"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B465D7">
        <w:rPr>
          <w:rFonts w:ascii="Times New Roman" w:eastAsia="Cambria" w:hAnsi="Times New Roman"/>
          <w:noProof/>
          <w:color w:val="000000"/>
          <w:szCs w:val="22"/>
        </w:rPr>
        <w:t xml:space="preserve">Pernègre &amp; Goujet </w:t>
      </w:r>
      <w:r w:rsidR="004913CE">
        <w:rPr>
          <w:rFonts w:ascii="Times New Roman" w:eastAsia="Cambria" w:hAnsi="Times New Roman"/>
          <w:noProof/>
          <w:color w:val="000000"/>
          <w:szCs w:val="22"/>
        </w:rPr>
        <w:t>(</w:t>
      </w:r>
      <w:r w:rsidR="004913CE" w:rsidRPr="00B465D7">
        <w:rPr>
          <w:rFonts w:ascii="Times New Roman" w:eastAsia="Cambria" w:hAnsi="Times New Roman"/>
          <w:noProof/>
          <w:color w:val="000000"/>
          <w:szCs w:val="22"/>
        </w:rPr>
        <w:t>2007)</w:t>
      </w:r>
      <w:r w:rsidR="004913CE">
        <w:rPr>
          <w:rFonts w:ascii="Times New Roman" w:eastAsia="Cambria" w:hAnsi="Times New Roman"/>
          <w:color w:val="000000"/>
          <w:szCs w:val="22"/>
        </w:rPr>
        <w:fldChar w:fldCharType="end"/>
      </w:r>
      <w:r w:rsidR="004913CE">
        <w:rPr>
          <w:rFonts w:ascii="Times New Roman" w:eastAsia="Cambria" w:hAnsi="Times New Roman"/>
          <w:color w:val="000000"/>
          <w:szCs w:val="22"/>
        </w:rPr>
        <w:t xml:space="preserve"> and ch.44 of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"DOI" : "10.1111/j.1463-6409.2008.00333.x", "ISSN" : "03003256", "author" : [ { "dropping-particle" : "", "family" : "Pern\u00e8gre", "given" : "Vincent No\u00ebl", "non-dropping-particle" : "", "parse-names" : false, "suffix" : "" }, { "dropping-particle" : "", "family" : "Elliott", "given" : "David K.", "non-dropping-particle" : "", "parse-names" : false, "suffix" : "" } ], "container-title" : "Zoologica Scripta", "id" : "ITEM-1", "issue" : "4", "issued" : { "date-parts" : [ [ "2008", "7" ] ] }, "page" : "391-403", "title" : "Phylogeny of the Pteraspidiformes (Heterostraci), SilurianDevonian jawless vertebrates", "type" : "article-journal", "volume" : "37" }, "uris" : [ "http://www.mendeley.com/documents/?uuid=b7a27cd9-0d55-43b2-a2f7-ad7a5c027d4d" ] } ], "mendeley" : { "formattedCitation" : "(Pern\u00e8gre &amp; Elliott 2008)", "manualFormatting" : "Pern\u00e8gre &amp; Elliott (2008)", "plainTextFormattedCitation" : "(Pern\u00e8gre &amp; Elliott 2008)", "previouslyFormattedCitation" : "(Pern\u00e8gre &amp; Elliott 2008)"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B465D7">
        <w:rPr>
          <w:rFonts w:ascii="Times New Roman" w:eastAsia="Cambria" w:hAnsi="Times New Roman"/>
          <w:noProof/>
          <w:color w:val="000000"/>
          <w:szCs w:val="22"/>
        </w:rPr>
        <w:t xml:space="preserve">Pernègre &amp; Elliott </w:t>
      </w:r>
      <w:r w:rsidR="004913CE">
        <w:rPr>
          <w:rFonts w:ascii="Times New Roman" w:eastAsia="Cambria" w:hAnsi="Times New Roman"/>
          <w:noProof/>
          <w:color w:val="000000"/>
          <w:szCs w:val="22"/>
        </w:rPr>
        <w:t>(</w:t>
      </w:r>
      <w:r w:rsidR="004913CE" w:rsidRPr="00B465D7">
        <w:rPr>
          <w:rFonts w:ascii="Times New Roman" w:eastAsia="Cambria" w:hAnsi="Times New Roman"/>
          <w:noProof/>
          <w:color w:val="000000"/>
          <w:szCs w:val="22"/>
        </w:rPr>
        <w:t>2008)</w:t>
      </w:r>
      <w:r w:rsidR="004913CE">
        <w:rPr>
          <w:rFonts w:ascii="Times New Roman" w:eastAsia="Cambria" w:hAnsi="Times New Roman"/>
          <w:color w:val="000000"/>
          <w:szCs w:val="22"/>
        </w:rPr>
        <w:fldChar w:fldCharType="end"/>
      </w:r>
      <w:r w:rsidR="004913CE">
        <w:rPr>
          <w:rFonts w:ascii="Times New Roman" w:eastAsia="Cambria" w:hAnsi="Times New Roman"/>
          <w:color w:val="000000"/>
          <w:szCs w:val="22"/>
        </w:rPr>
        <w:t>.</w:t>
      </w:r>
      <w:r w:rsidR="004913CE" w:rsidRPr="00944F15">
        <w:rPr>
          <w:rFonts w:ascii="Times New Roman" w:eastAsia="Cambria" w:hAnsi="Times New Roman"/>
          <w:iCs/>
          <w:color w:val="000000"/>
          <w:szCs w:val="22"/>
        </w:rPr>
        <w:t xml:space="preserve"> </w:t>
      </w:r>
      <w:r w:rsidR="004913CE">
        <w:rPr>
          <w:rFonts w:ascii="Times New Roman" w:eastAsia="Cambria" w:hAnsi="Times New Roman"/>
          <w:iCs/>
          <w:color w:val="000000"/>
          <w:szCs w:val="22"/>
        </w:rPr>
        <w:t>See Fig. 2C.</w:t>
      </w:r>
    </w:p>
    <w:p w14:paraId="0A24F74A" w14:textId="7B5D2BBD"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outlineLvl w:val="0"/>
        <w:rPr>
          <w:rFonts w:ascii="Times New Roman" w:eastAsia="Cambria" w:hAnsi="Times New Roman"/>
          <w:color w:val="000000"/>
          <w:szCs w:val="22"/>
        </w:rPr>
      </w:pPr>
      <w:r>
        <w:rPr>
          <w:rFonts w:ascii="Times New Roman" w:eastAsia="Cambria" w:hAnsi="Times New Roman"/>
          <w:color w:val="000000"/>
          <w:szCs w:val="22"/>
        </w:rPr>
        <w:t>54</w:t>
      </w:r>
      <w:r w:rsidR="004913CE" w:rsidRPr="009D716B">
        <w:rPr>
          <w:rFonts w:ascii="Times New Roman" w:eastAsia="Cambria" w:hAnsi="Times New Roman"/>
          <w:color w:val="000000"/>
          <w:szCs w:val="22"/>
        </w:rPr>
        <w:t xml:space="preserve">. Anterior </w:t>
      </w:r>
      <w:r w:rsidR="004913CE" w:rsidRPr="009D716B">
        <w:rPr>
          <w:rFonts w:ascii="Times New Roman" w:eastAsia="Cambria" w:hAnsi="Times New Roman"/>
          <w:i/>
          <w:iCs/>
          <w:color w:val="000000"/>
          <w:szCs w:val="22"/>
        </w:rPr>
        <w:t>MDC begins on the dorsal disc without connection to any other canals,</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 xml:space="preserve">(0) absence, (1) </w:t>
      </w:r>
      <w:proofErr w:type="gramStart"/>
      <w:r w:rsidR="004913CE" w:rsidRPr="009D716B">
        <w:rPr>
          <w:rFonts w:ascii="Times New Roman" w:eastAsia="Cambria" w:hAnsi="Times New Roman"/>
          <w:i/>
          <w:iCs/>
          <w:color w:val="000000"/>
          <w:szCs w:val="22"/>
        </w:rPr>
        <w:t>presence</w:t>
      </w:r>
      <w:proofErr w:type="gramEnd"/>
      <w:r w:rsidR="004913CE">
        <w:rPr>
          <w:rFonts w:ascii="Times New Roman" w:eastAsia="Cambria" w:hAnsi="Times New Roman"/>
          <w:i/>
          <w:iCs/>
          <w:color w:val="000000"/>
          <w:szCs w:val="22"/>
        </w:rPr>
        <w:t>.</w:t>
      </w:r>
      <w:r w:rsidR="004913CE" w:rsidRPr="00944F15">
        <w:rPr>
          <w:rFonts w:ascii="Times New Roman" w:eastAsia="Cambria" w:hAnsi="Times New Roman"/>
          <w:iCs/>
          <w:color w:val="000000"/>
          <w:szCs w:val="22"/>
        </w:rPr>
        <w:t xml:space="preserve"> </w:t>
      </w:r>
      <w:r w:rsidR="004913CE">
        <w:rPr>
          <w:rFonts w:ascii="Times New Roman" w:eastAsia="Cambria" w:hAnsi="Times New Roman"/>
          <w:iCs/>
          <w:color w:val="000000"/>
          <w:szCs w:val="22"/>
        </w:rPr>
        <w:t>See Fig. 2C.</w:t>
      </w:r>
    </w:p>
    <w:p w14:paraId="472F86DB" w14:textId="51A7C69F" w:rsidR="004913CE" w:rsidRPr="004F2515"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outlineLvl w:val="0"/>
        <w:rPr>
          <w:rFonts w:ascii="Times New Roman" w:eastAsia="Cambria" w:hAnsi="Times New Roman"/>
          <w:color w:val="000000"/>
          <w:szCs w:val="22"/>
        </w:rPr>
      </w:pPr>
      <w:r>
        <w:rPr>
          <w:rFonts w:ascii="Times New Roman" w:eastAsia="Cambria" w:hAnsi="Times New Roman"/>
          <w:color w:val="000000"/>
          <w:szCs w:val="22"/>
        </w:rPr>
        <w:t>55</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Pineal canal, (0) absence, (1) presence.</w:t>
      </w:r>
      <w:r w:rsidR="004913CE">
        <w:rPr>
          <w:rFonts w:ascii="Times New Roman" w:eastAsia="Cambria" w:hAnsi="Times New Roman"/>
          <w:iCs/>
          <w:color w:val="000000"/>
          <w:szCs w:val="22"/>
        </w:rPr>
        <w:t xml:space="preserve"> Adapted from </w:t>
      </w:r>
      <w:r w:rsidR="004913CE">
        <w:rPr>
          <w:rFonts w:ascii="Times New Roman" w:eastAsia="Cambria" w:hAnsi="Times New Roman"/>
          <w:color w:val="000000"/>
          <w:szCs w:val="22"/>
        </w:rPr>
        <w:t xml:space="preserve">ch.13 of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"author" : [ { "dropping-particle" : "", "family" : "Pern\u00e8gre", "given" : "Vincent No\u00ebl", "non-dropping-particle" : "", "parse-names" : false, "suffix" : "" } ], "container-title" : "Journal of Vertebrate Paleontology", "id" : "ITEM-1", "issue" : "December 2002", "issued" : { "date-parts" : [ [ "2002" ] ] }, "page" : "37-41", "title" : "The genus Doryaspis White ( Heterostraci ) from the Lower Devonian of Vestspitsbergen , Svalbard", "type" : "article-journal" }, "uris" : [ "http://www.mendeley.com/documents/?uuid=a5485029-ca2e-4d33-8306-b366765027dc" ] } ], "mendeley" : { "formattedCitation" : "(Pern\u00e8gre 2002)", "manualFormatting" : "Pern\u00e8gre (2002)", "plainTextFormattedCitation" : "(Pern\u00e8gre 2002)", "previouslyFormattedCitation" : "(Pern\u00e8gre 2002)"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122044">
        <w:rPr>
          <w:rFonts w:ascii="Times New Roman" w:eastAsia="Cambria" w:hAnsi="Times New Roman"/>
          <w:noProof/>
          <w:color w:val="000000"/>
          <w:szCs w:val="22"/>
        </w:rPr>
        <w:t xml:space="preserve">Pernègre </w:t>
      </w:r>
      <w:r w:rsidR="004913CE">
        <w:rPr>
          <w:rFonts w:ascii="Times New Roman" w:eastAsia="Cambria" w:hAnsi="Times New Roman"/>
          <w:noProof/>
          <w:color w:val="000000"/>
          <w:szCs w:val="22"/>
        </w:rPr>
        <w:t>(</w:t>
      </w:r>
      <w:r w:rsidR="004913CE" w:rsidRPr="00122044">
        <w:rPr>
          <w:rFonts w:ascii="Times New Roman" w:eastAsia="Cambria" w:hAnsi="Times New Roman"/>
          <w:noProof/>
          <w:color w:val="000000"/>
          <w:szCs w:val="22"/>
        </w:rPr>
        <w:t>2002)</w:t>
      </w:r>
      <w:r w:rsidR="004913CE">
        <w:rPr>
          <w:rFonts w:ascii="Times New Roman" w:eastAsia="Cambria" w:hAnsi="Times New Roman"/>
          <w:color w:val="000000"/>
          <w:szCs w:val="22"/>
        </w:rPr>
        <w:fldChar w:fldCharType="end"/>
      </w:r>
      <w:r w:rsidR="004913CE" w:rsidRPr="005557FE">
        <w:rPr>
          <w:rFonts w:ascii="Times New Roman" w:eastAsia="Cambria" w:hAnsi="Times New Roman"/>
          <w:color w:val="000000"/>
          <w:szCs w:val="22"/>
        </w:rPr>
        <w:t xml:space="preserve"> </w:t>
      </w:r>
      <w:r w:rsidR="004913CE">
        <w:rPr>
          <w:rFonts w:ascii="Times New Roman" w:eastAsia="Cambria" w:hAnsi="Times New Roman"/>
          <w:color w:val="000000"/>
          <w:szCs w:val="22"/>
        </w:rPr>
        <w:t xml:space="preserve">and ch.51 of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"DOI" : "10.1111/j.1463-6409.2008.00333.x", "ISSN" : "03003256", "author" : [ { "dropping-particle" : "", "family" : "Pern\u00e8gre", "given" : "Vincent No\u00ebl", "non-dropping-particle" : "", "parse-names" : false, "suffix" : "" }, { "dropping-particle" : "", "family" : "Elliott", "given" : "David K.", "non-dropping-particle" : "", "parse-names" : false, "suffix" : "" } ], "container-title" : "Zoologica Scripta", "id" : "ITEM-1", "issue" : "4", "issued" : { "date-parts" : [ [ "2008", "7" ] ] }, "page" : "391-403", "title" : "Phylogeny of the Pteraspidiformes (Heterostraci), SilurianDevonian jawless vertebrates", "type" : "article-journal", "volume" : "37" }, "uris" : [ "http://www.mendeley.com/documents/?uuid=b7a27cd9-0d55-43b2-a2f7-ad7a5c027d4d" ] } ], "mendeley" : { "formattedCitation" : "(Pern\u00e8gre &amp; Elliott 2008)", "manualFormatting" : "Pern\u00e8gre &amp; Elliott (2008)", "plainTextFormattedCitation" : "(Pern\u00e8gre &amp; Elliott 2008)", "previouslyFormattedCitation" : "(Pern\u00e8gre &amp; Elliott 2008)"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B465D7">
        <w:rPr>
          <w:rFonts w:ascii="Times New Roman" w:eastAsia="Cambria" w:hAnsi="Times New Roman"/>
          <w:noProof/>
          <w:color w:val="000000"/>
          <w:szCs w:val="22"/>
        </w:rPr>
        <w:t xml:space="preserve">Pernègre &amp; Elliott </w:t>
      </w:r>
      <w:r w:rsidR="004913CE">
        <w:rPr>
          <w:rFonts w:ascii="Times New Roman" w:eastAsia="Cambria" w:hAnsi="Times New Roman"/>
          <w:noProof/>
          <w:color w:val="000000"/>
          <w:szCs w:val="22"/>
        </w:rPr>
        <w:t>(</w:t>
      </w:r>
      <w:r w:rsidR="004913CE" w:rsidRPr="00B465D7">
        <w:rPr>
          <w:rFonts w:ascii="Times New Roman" w:eastAsia="Cambria" w:hAnsi="Times New Roman"/>
          <w:noProof/>
          <w:color w:val="000000"/>
          <w:szCs w:val="22"/>
        </w:rPr>
        <w:t>2008)</w:t>
      </w:r>
      <w:r w:rsidR="004913CE">
        <w:rPr>
          <w:rFonts w:ascii="Times New Roman" w:eastAsia="Cambria" w:hAnsi="Times New Roman"/>
          <w:color w:val="000000"/>
          <w:szCs w:val="22"/>
        </w:rPr>
        <w:fldChar w:fldCharType="end"/>
      </w:r>
      <w:r w:rsidR="004913CE">
        <w:rPr>
          <w:rFonts w:ascii="Times New Roman" w:eastAsia="Cambria" w:hAnsi="Times New Roman"/>
          <w:color w:val="000000"/>
          <w:szCs w:val="22"/>
        </w:rPr>
        <w:t>.</w:t>
      </w:r>
      <w:r w:rsidR="004913CE" w:rsidRPr="00944F15">
        <w:rPr>
          <w:rFonts w:ascii="Times New Roman" w:eastAsia="Cambria" w:hAnsi="Times New Roman"/>
          <w:iCs/>
          <w:color w:val="000000"/>
          <w:szCs w:val="22"/>
        </w:rPr>
        <w:t xml:space="preserve"> </w:t>
      </w:r>
      <w:r w:rsidR="004913CE">
        <w:rPr>
          <w:rFonts w:ascii="Times New Roman" w:eastAsia="Cambria" w:hAnsi="Times New Roman"/>
          <w:iCs/>
          <w:color w:val="000000"/>
          <w:szCs w:val="22"/>
        </w:rPr>
        <w:t>See Fig. 2C.</w:t>
      </w:r>
    </w:p>
    <w:p w14:paraId="05556983" w14:textId="1C18DF9D"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outlineLvl w:val="0"/>
        <w:rPr>
          <w:rFonts w:ascii="Times New Roman" w:eastAsia="Cambria" w:hAnsi="Times New Roman"/>
          <w:color w:val="000000"/>
          <w:szCs w:val="22"/>
        </w:rPr>
      </w:pPr>
      <w:r>
        <w:rPr>
          <w:rFonts w:ascii="Times New Roman" w:eastAsia="Cambria" w:hAnsi="Times New Roman"/>
          <w:color w:val="000000"/>
          <w:szCs w:val="22"/>
        </w:rPr>
        <w:t>56</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Pineal canal, (0) loops around pineal plate, (1) loops through pineal plate</w:t>
      </w:r>
      <w:r w:rsidR="004913CE" w:rsidRPr="009D716B">
        <w:rPr>
          <w:rFonts w:ascii="Times New Roman" w:eastAsia="Cambria" w:hAnsi="Times New Roman"/>
          <w:color w:val="000000"/>
          <w:szCs w:val="22"/>
        </w:rPr>
        <w:t>.</w:t>
      </w:r>
      <w:r w:rsidR="004913CE">
        <w:rPr>
          <w:rFonts w:ascii="Times New Roman" w:eastAsia="Cambria" w:hAnsi="Times New Roman"/>
          <w:color w:val="000000"/>
          <w:szCs w:val="22"/>
        </w:rPr>
        <w:t xml:space="preserve"> Adapted ch.5 of </w:t>
      </w:r>
      <w:r w:rsidR="004913CE">
        <w:rPr>
          <w:rFonts w:ascii="Times New Roman" w:eastAsia="Cambria" w:hAnsi="Times New Roman"/>
          <w:iCs/>
          <w:color w:val="000000"/>
          <w:szCs w:val="22"/>
        </w:rPr>
        <w:fldChar w:fldCharType="begin" w:fldLock="1"/>
      </w:r>
      <w:r w:rsidR="004913CE">
        <w:rPr>
          <w:rFonts w:ascii="Times New Roman" w:eastAsia="Cambria" w:hAnsi="Times New Roman"/>
          <w:iCs/>
          <w:color w:val="000000"/>
          <w:szCs w:val="22"/>
        </w:rPr>
        <w:instrText>ADDIN CSL_CITATION { "citationItems" : [ { "id" : "ITEM-1", "itemData" : { "author" : [ { "dropping-particle" : "", "family" : "Ilyes", "given" : "Robert R", "non-dropping-particle" : "", "parse-names" : false, "suffix" : "" }, { "dropping-particle" : "", "family" : "Elliott", "given" : "David K", "non-dropping-particle" : "", "parse-names" : false, "suffix" : "" } ], "container-title" : "Journal of Paleontology", "id" : "ITEM-1", "issue" : "4", "issued" : { "date-parts" : [ [ "1994" ] ] }, "page" : "878-892", "title" : "New Early Devonian pteraspidids (agnathat, Heterostraci) from east-central Nevada", "type" : "article-journal", "volume" : "68" }, "uris" : [ "http://www.mendeley.com/documents/?uuid=caa033c4-e387-42fe-a74a-d59c44fff31c" ] } ], "mendeley" : { "formattedCitation" : "(Ilyes &amp; Elliott 1994)", "manualFormatting" : "Ilyes &amp; Elliott (1994)", "plainTextFormattedCitation" : "(Ilyes &amp; Elliott 1994)", "previouslyFormattedCitation" : "(Ilyes &amp; Elliott 1994)" }, "properties" : { "noteIndex" : 0 }, "schema" : "https://github.com/citation-style-language/schema/raw/master/csl-citation.json" }</w:instrText>
      </w:r>
      <w:r w:rsidR="004913CE">
        <w:rPr>
          <w:rFonts w:ascii="Times New Roman" w:eastAsia="Cambria" w:hAnsi="Times New Roman"/>
          <w:iCs/>
          <w:color w:val="000000"/>
          <w:szCs w:val="22"/>
        </w:rPr>
        <w:fldChar w:fldCharType="separate"/>
      </w:r>
      <w:r w:rsidR="004913CE" w:rsidRPr="0048768B">
        <w:rPr>
          <w:rFonts w:ascii="Times New Roman" w:eastAsia="Cambria" w:hAnsi="Times New Roman"/>
          <w:iCs/>
          <w:noProof/>
          <w:color w:val="000000"/>
          <w:szCs w:val="22"/>
        </w:rPr>
        <w:t xml:space="preserve">Ilyes &amp; Elliott </w:t>
      </w:r>
      <w:r w:rsidR="004913CE">
        <w:rPr>
          <w:rFonts w:ascii="Times New Roman" w:eastAsia="Cambria" w:hAnsi="Times New Roman"/>
          <w:iCs/>
          <w:noProof/>
          <w:color w:val="000000"/>
          <w:szCs w:val="22"/>
        </w:rPr>
        <w:t>(</w:t>
      </w:r>
      <w:r w:rsidR="004913CE" w:rsidRPr="0048768B">
        <w:rPr>
          <w:rFonts w:ascii="Times New Roman" w:eastAsia="Cambria" w:hAnsi="Times New Roman"/>
          <w:iCs/>
          <w:noProof/>
          <w:color w:val="000000"/>
          <w:szCs w:val="22"/>
        </w:rPr>
        <w:t>1994)</w:t>
      </w:r>
      <w:r w:rsidR="004913CE">
        <w:rPr>
          <w:rFonts w:ascii="Times New Roman" w:eastAsia="Cambria" w:hAnsi="Times New Roman"/>
          <w:iCs/>
          <w:color w:val="000000"/>
          <w:szCs w:val="22"/>
        </w:rPr>
        <w:fldChar w:fldCharType="end"/>
      </w:r>
      <w:r w:rsidR="004913CE">
        <w:rPr>
          <w:rFonts w:ascii="Times New Roman" w:eastAsia="Cambria" w:hAnsi="Times New Roman"/>
          <w:iCs/>
          <w:color w:val="000000"/>
          <w:szCs w:val="22"/>
        </w:rPr>
        <w:t xml:space="preserve">, </w:t>
      </w:r>
      <w:r w:rsidR="004913CE">
        <w:rPr>
          <w:rFonts w:ascii="Times New Roman" w:eastAsia="Cambria" w:hAnsi="Times New Roman"/>
          <w:color w:val="000000"/>
          <w:szCs w:val="22"/>
        </w:rPr>
        <w:t xml:space="preserve">ch.13 of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"author" : [ { "dropping-particle" : "", "family" : "Pern\u00e8gre", "given" : "Vincent No\u00ebl", "non-dropping-particle" : "", "parse-names" : false, "suffix" : "" } ], "container-title" : "Journal of Vertebrate Paleontology", "id" : "ITEM-1", "issue" : "December 2002", "issued" : { "date-parts" : [ [ "2002" ] ] }, "page" : "37-41", "title" : "The genus Doryaspis White ( Heterostraci ) from the Lower Devonian of Vestspitsbergen , Svalbard", "type" : "article-journal" }, "uris" : [ "http://www.mendeley.com/documents/?uuid=a5485029-ca2e-4d33-8306-b366765027dc" ] } ], "mendeley" : { "formattedCitation" : "(Pern\u00e8gre 2002)", "manualFormatting" : "Pern\u00e8gre (2002)", "plainTextFormattedCitation" : "(Pern\u00e8gre 2002)", "previouslyFormattedCitation" : "(Pern\u00e8gre 2002)"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122044">
        <w:rPr>
          <w:rFonts w:ascii="Times New Roman" w:eastAsia="Cambria" w:hAnsi="Times New Roman"/>
          <w:noProof/>
          <w:color w:val="000000"/>
          <w:szCs w:val="22"/>
        </w:rPr>
        <w:t xml:space="preserve">Pernègre </w:t>
      </w:r>
      <w:r w:rsidR="004913CE">
        <w:rPr>
          <w:rFonts w:ascii="Times New Roman" w:eastAsia="Cambria" w:hAnsi="Times New Roman"/>
          <w:noProof/>
          <w:color w:val="000000"/>
          <w:szCs w:val="22"/>
        </w:rPr>
        <w:t>(</w:t>
      </w:r>
      <w:r w:rsidR="004913CE" w:rsidRPr="00122044">
        <w:rPr>
          <w:rFonts w:ascii="Times New Roman" w:eastAsia="Cambria" w:hAnsi="Times New Roman"/>
          <w:noProof/>
          <w:color w:val="000000"/>
          <w:szCs w:val="22"/>
        </w:rPr>
        <w:t>2002)</w:t>
      </w:r>
      <w:r w:rsidR="004913CE">
        <w:rPr>
          <w:rFonts w:ascii="Times New Roman" w:eastAsia="Cambria" w:hAnsi="Times New Roman"/>
          <w:color w:val="000000"/>
          <w:szCs w:val="22"/>
        </w:rPr>
        <w:fldChar w:fldCharType="end"/>
      </w:r>
      <w:r w:rsidR="004913CE">
        <w:rPr>
          <w:rFonts w:ascii="Times New Roman" w:eastAsia="Cambria" w:hAnsi="Times New Roman"/>
          <w:color w:val="000000"/>
          <w:szCs w:val="22"/>
        </w:rPr>
        <w:t xml:space="preserve">, ch.2 of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"DOI" : "10.1111/j.1475-4983.2007.00638.x", "ISSN" : "0031-0239", "author" : [ { "dropping-particle" : "", "family" : "Pern\u00e8gre", "given" : "Vincent No\u00ebl", "non-dropping-particle" : "", "parse-names" : false, "suffix" : "" }, { "dropping-particle" : "", "family" : "Goujet", "given" : "Daniel", "non-dropping-particle" : "", "parse-names" : false, "suffix" : "" } ], "container-title" : "Palaeontology", "id" : "ITEM-1", "issue" : "2", "issued" : { "date-parts" : [ [ "2007", "3" ] ] }, "page" : "323-346", "title" : "the Genus Gigantaspis Heintz, 1962 (Vertebrata, Heterostraci) From the Lower Devonian of Spitsbergen", "type" : "article-journal", "volume" : "50" }, "uris" : [ "http://www.mendeley.com/documents/?uuid=75548bd0-c7ad-4456-8d8f-b565c97e2e30" ] } ], "mendeley" : { "formattedCitation" : "(Pern\u00e8gre &amp; Goujet 2007)", "manualFormatting" : "Pern\u00e8gre &amp; Goujet (2007)", "plainTextFormattedCitation" : "(Pern\u00e8gre &amp; Goujet 2007)", "previouslyFormattedCitation" : "(Pern\u00e8gre &amp; Goujet 2007)"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B465D7">
        <w:rPr>
          <w:rFonts w:ascii="Times New Roman" w:eastAsia="Cambria" w:hAnsi="Times New Roman"/>
          <w:noProof/>
          <w:color w:val="000000"/>
          <w:szCs w:val="22"/>
        </w:rPr>
        <w:t xml:space="preserve">Pernègre &amp; Goujet </w:t>
      </w:r>
      <w:r w:rsidR="004913CE">
        <w:rPr>
          <w:rFonts w:ascii="Times New Roman" w:eastAsia="Cambria" w:hAnsi="Times New Roman"/>
          <w:noProof/>
          <w:color w:val="000000"/>
          <w:szCs w:val="22"/>
        </w:rPr>
        <w:t>(</w:t>
      </w:r>
      <w:r w:rsidR="004913CE" w:rsidRPr="00B465D7">
        <w:rPr>
          <w:rFonts w:ascii="Times New Roman" w:eastAsia="Cambria" w:hAnsi="Times New Roman"/>
          <w:noProof/>
          <w:color w:val="000000"/>
          <w:szCs w:val="22"/>
        </w:rPr>
        <w:t>2007)</w:t>
      </w:r>
      <w:r w:rsidR="004913CE">
        <w:rPr>
          <w:rFonts w:ascii="Times New Roman" w:eastAsia="Cambria" w:hAnsi="Times New Roman"/>
          <w:color w:val="000000"/>
          <w:szCs w:val="22"/>
        </w:rPr>
        <w:fldChar w:fldCharType="end"/>
      </w:r>
      <w:r w:rsidR="004913CE">
        <w:rPr>
          <w:rFonts w:ascii="Times New Roman" w:eastAsia="Cambria" w:hAnsi="Times New Roman"/>
          <w:color w:val="000000"/>
          <w:szCs w:val="22"/>
        </w:rPr>
        <w:t xml:space="preserve"> and ch.52 of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"DOI" : "10.1111/j.1463-6409.2008.00333.x", "ISSN" : "03003256", "author" : [ { "dropping-particle" : "", "family" : "Pern\u00e8gre", "given" : "Vincent No\u00ebl", "non-dropping-particle" : "", "parse-names" : false, "suffix" : "" }, { "dropping-particle" : "", "family" : "Elliott", "given" : "David K.", "non-dropping-particle" : "", "parse-names" : false, "suffix" : "" } ], "container-title" : "Zoologica Scripta", "id" : "ITEM-1", "issue" : "4", "issued" : { "date-parts" : [ [ "2008", "7" ] ] }, "page" : "391-403", "title" : "Phylogeny of the Pteraspidiformes (Heterostraci), SilurianDevonian jawless vertebrates", "type" : "article-journal", "volume" : "37" }, "uris" : [ "http://www.mendeley.com/documents/?uuid=b7a27cd9-0d55-43b2-a2f7-ad7a5c027d4d" ] } ], "mendeley" : { "formattedCitation" : "(Pern\u00e8gre &amp; Elliott 2008)", "manualFormatting" : "Pern\u00e8gre &amp; Elliott (2008)", "plainTextFormattedCitation" : "(Pern\u00e8gre &amp; Elliott 2008)", "previouslyFormattedCitation" : "(Pern\u00e8gre &amp; Elliott 2008)"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B465D7">
        <w:rPr>
          <w:rFonts w:ascii="Times New Roman" w:eastAsia="Cambria" w:hAnsi="Times New Roman"/>
          <w:noProof/>
          <w:color w:val="000000"/>
          <w:szCs w:val="22"/>
        </w:rPr>
        <w:t xml:space="preserve">Pernègre &amp; Elliott </w:t>
      </w:r>
      <w:r w:rsidR="004913CE">
        <w:rPr>
          <w:rFonts w:ascii="Times New Roman" w:eastAsia="Cambria" w:hAnsi="Times New Roman"/>
          <w:noProof/>
          <w:color w:val="000000"/>
          <w:szCs w:val="22"/>
        </w:rPr>
        <w:t>(</w:t>
      </w:r>
      <w:r w:rsidR="004913CE" w:rsidRPr="00B465D7">
        <w:rPr>
          <w:rFonts w:ascii="Times New Roman" w:eastAsia="Cambria" w:hAnsi="Times New Roman"/>
          <w:noProof/>
          <w:color w:val="000000"/>
          <w:szCs w:val="22"/>
        </w:rPr>
        <w:t>2008)</w:t>
      </w:r>
      <w:r w:rsidR="004913CE">
        <w:rPr>
          <w:rFonts w:ascii="Times New Roman" w:eastAsia="Cambria" w:hAnsi="Times New Roman"/>
          <w:color w:val="000000"/>
          <w:szCs w:val="22"/>
        </w:rPr>
        <w:fldChar w:fldCharType="end"/>
      </w:r>
      <w:r w:rsidR="004913CE">
        <w:rPr>
          <w:rFonts w:ascii="Times New Roman" w:eastAsia="Cambria" w:hAnsi="Times New Roman"/>
          <w:color w:val="000000"/>
          <w:szCs w:val="22"/>
        </w:rPr>
        <w:t>.</w:t>
      </w:r>
      <w:r w:rsidR="004913CE" w:rsidRPr="00944F15">
        <w:rPr>
          <w:rFonts w:ascii="Times New Roman" w:eastAsia="Cambria" w:hAnsi="Times New Roman"/>
          <w:iCs/>
          <w:color w:val="000000"/>
          <w:szCs w:val="22"/>
        </w:rPr>
        <w:t xml:space="preserve"> </w:t>
      </w:r>
      <w:r w:rsidR="004913CE">
        <w:rPr>
          <w:rFonts w:ascii="Times New Roman" w:eastAsia="Cambria" w:hAnsi="Times New Roman"/>
          <w:iCs/>
          <w:color w:val="000000"/>
          <w:szCs w:val="22"/>
        </w:rPr>
        <w:t>See Fig. 2C.</w:t>
      </w:r>
    </w:p>
    <w:p w14:paraId="38BD73EC" w14:textId="25BEF460"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outlineLvl w:val="0"/>
        <w:rPr>
          <w:rFonts w:ascii="Times New Roman" w:eastAsia="Cambria" w:hAnsi="Times New Roman"/>
          <w:color w:val="000000"/>
          <w:szCs w:val="22"/>
        </w:rPr>
      </w:pPr>
      <w:r>
        <w:rPr>
          <w:rFonts w:ascii="Times New Roman" w:eastAsia="Cambria" w:hAnsi="Times New Roman"/>
          <w:color w:val="000000"/>
          <w:szCs w:val="22"/>
        </w:rPr>
        <w:t>57</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Number of transverse commissures (TC) on the dorsal plate</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(0) 3 (1) 4</w:t>
      </w:r>
      <w:r w:rsidR="004913CE" w:rsidRPr="009D716B">
        <w:rPr>
          <w:rFonts w:ascii="Times New Roman" w:eastAsia="Cambria" w:hAnsi="Times New Roman"/>
          <w:color w:val="000000"/>
          <w:szCs w:val="22"/>
        </w:rPr>
        <w:t>.</w:t>
      </w:r>
      <w:r w:rsidR="004913CE">
        <w:rPr>
          <w:rFonts w:ascii="Times New Roman" w:eastAsia="Cambria" w:hAnsi="Times New Roman"/>
          <w:color w:val="000000"/>
          <w:szCs w:val="22"/>
        </w:rPr>
        <w:t xml:space="preserve"> Adapted ch.3 of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"author" : [ { "dropping-particle" : "", "family" : "Pern\u00e8gre", "given" : "Vincent No\u00ebl", "non-dropping-particle" : "", "parse-names" : false, "suffix" : "" } ], "container-title" : "Journal of Vertebrate Paleontology", "id" : "ITEM-1", "issue" : "December 2002", "issued" : { "date-parts" : [ [ "2002" ] ] }, "page" : "37-41", "title" : "The genus Doryaspis White ( Heterostraci ) from the Lower Devonian of Vestspitsbergen , Svalbard", "type" : "article-journal" }, "uris" : [ "http://www.mendeley.com/documents/?uuid=a5485029-ca2e-4d33-8306-b366765027dc" ] } ], "mendeley" : { "formattedCitation" : "(Pern\u00e8gre 2002)", "manualFormatting" : "Pern\u00e8gre (2002)", "plainTextFormattedCitation" : "(Pern\u00e8gre 2002)", "previouslyFormattedCitation" : "(Pern\u00e8gre 2002)"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122044">
        <w:rPr>
          <w:rFonts w:ascii="Times New Roman" w:eastAsia="Cambria" w:hAnsi="Times New Roman"/>
          <w:noProof/>
          <w:color w:val="000000"/>
          <w:szCs w:val="22"/>
        </w:rPr>
        <w:t xml:space="preserve">Pernègre </w:t>
      </w:r>
      <w:r w:rsidR="004913CE">
        <w:rPr>
          <w:rFonts w:ascii="Times New Roman" w:eastAsia="Cambria" w:hAnsi="Times New Roman"/>
          <w:noProof/>
          <w:color w:val="000000"/>
          <w:szCs w:val="22"/>
        </w:rPr>
        <w:t>(</w:t>
      </w:r>
      <w:r w:rsidR="004913CE" w:rsidRPr="00122044">
        <w:rPr>
          <w:rFonts w:ascii="Times New Roman" w:eastAsia="Cambria" w:hAnsi="Times New Roman"/>
          <w:noProof/>
          <w:color w:val="000000"/>
          <w:szCs w:val="22"/>
        </w:rPr>
        <w:t>2002)</w:t>
      </w:r>
      <w:r w:rsidR="004913CE">
        <w:rPr>
          <w:rFonts w:ascii="Times New Roman" w:eastAsia="Cambria" w:hAnsi="Times New Roman"/>
          <w:color w:val="000000"/>
          <w:szCs w:val="22"/>
        </w:rPr>
        <w:fldChar w:fldCharType="end"/>
      </w:r>
      <w:r w:rsidR="004913CE">
        <w:rPr>
          <w:rFonts w:ascii="Times New Roman" w:eastAsia="Cambria" w:hAnsi="Times New Roman"/>
          <w:color w:val="000000"/>
          <w:szCs w:val="22"/>
        </w:rPr>
        <w:t>.</w:t>
      </w:r>
      <w:r w:rsidR="004913CE" w:rsidRPr="00944F15">
        <w:rPr>
          <w:rFonts w:ascii="Times New Roman" w:eastAsia="Cambria" w:hAnsi="Times New Roman"/>
          <w:iCs/>
          <w:color w:val="000000"/>
          <w:szCs w:val="22"/>
        </w:rPr>
        <w:t xml:space="preserve"> </w:t>
      </w:r>
      <w:r w:rsidR="004913CE">
        <w:rPr>
          <w:rFonts w:ascii="Times New Roman" w:eastAsia="Cambria" w:hAnsi="Times New Roman"/>
          <w:iCs/>
          <w:color w:val="000000"/>
          <w:szCs w:val="22"/>
        </w:rPr>
        <w:t>See Fig. 2C.</w:t>
      </w:r>
    </w:p>
    <w:p w14:paraId="5714FA74" w14:textId="24C7EF08"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outlineLvl w:val="0"/>
        <w:rPr>
          <w:rFonts w:ascii="Times New Roman" w:eastAsia="Cambria" w:hAnsi="Times New Roman"/>
          <w:color w:val="000000"/>
          <w:szCs w:val="22"/>
        </w:rPr>
      </w:pPr>
      <w:r>
        <w:rPr>
          <w:rFonts w:ascii="Times New Roman" w:eastAsia="Cambria" w:hAnsi="Times New Roman"/>
          <w:color w:val="000000"/>
          <w:szCs w:val="22"/>
        </w:rPr>
        <w:t>58</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TC pattern, (0) radial, (1) parallel, (2) anterior set parallel, posterior 2 sets radial, (3) anterior 2 sets parallel, posterior radial</w:t>
      </w:r>
      <w:r w:rsidR="004913CE" w:rsidRPr="009D716B">
        <w:rPr>
          <w:rFonts w:ascii="Times New Roman" w:eastAsia="Cambria" w:hAnsi="Times New Roman"/>
          <w:color w:val="000000"/>
          <w:szCs w:val="22"/>
        </w:rPr>
        <w:t xml:space="preserve">. </w:t>
      </w:r>
      <w:r w:rsidR="004913CE">
        <w:rPr>
          <w:rFonts w:ascii="Times New Roman" w:eastAsia="Cambria" w:hAnsi="Times New Roman"/>
          <w:color w:val="000000"/>
          <w:szCs w:val="22"/>
        </w:rPr>
        <w:t xml:space="preserve">Adapted from ch.39 of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"DOI" : "10.1111/j.1463-6409.2008.00333.x", "ISSN" : "03003256", "author" : [ { "dropping-particle" : "", "family" : "Pern\u00e8gre", "given" : "Vincent No\u00ebl", "non-dropping-particle" : "", "parse-names" : false, "suffix" : "" }, { "dropping-particle" : "", "family" : "Elliott", "given" : "David K.", "non-dropping-particle" : "", "parse-names" : false, "suffix" : "" } ], "container-title" : "Zoologica Scripta", "id" : "ITEM-1", "issue" : "4", "issued" : { "date-parts" : [ [ "2008", "7" ] ] }, "page" : "391-403", "title" : "Phylogeny of the Pteraspidiformes (Heterostraci), SilurianDevonian jawless vertebrates", "type" : "article-journal", "volume" : "37" }, "uris" : [ "http://www.mendeley.com/documents/?uuid=b7a27cd9-0d55-43b2-a2f7-ad7a5c027d4d" ] } ], "mendeley" : { "formattedCitation" : "(Pern\u00e8gre &amp; Elliott 2008)", "manualFormatting" : "Pern\u00e8gre &amp; Elliott (2008)", "plainTextFormattedCitation" : "(Pern\u00e8gre &amp; Elliott 2008)", "previouslyFormattedCitation" : "(Pern\u00e8gre &amp; Elliott 2008)"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B465D7">
        <w:rPr>
          <w:rFonts w:ascii="Times New Roman" w:eastAsia="Cambria" w:hAnsi="Times New Roman"/>
          <w:noProof/>
          <w:color w:val="000000"/>
          <w:szCs w:val="22"/>
        </w:rPr>
        <w:t xml:space="preserve">Pernègre &amp; Elliott </w:t>
      </w:r>
      <w:r w:rsidR="004913CE">
        <w:rPr>
          <w:rFonts w:ascii="Times New Roman" w:eastAsia="Cambria" w:hAnsi="Times New Roman"/>
          <w:noProof/>
          <w:color w:val="000000"/>
          <w:szCs w:val="22"/>
        </w:rPr>
        <w:t>(</w:t>
      </w:r>
      <w:r w:rsidR="004913CE" w:rsidRPr="00B465D7">
        <w:rPr>
          <w:rFonts w:ascii="Times New Roman" w:eastAsia="Cambria" w:hAnsi="Times New Roman"/>
          <w:noProof/>
          <w:color w:val="000000"/>
          <w:szCs w:val="22"/>
        </w:rPr>
        <w:t>2008)</w:t>
      </w:r>
      <w:r w:rsidR="004913CE">
        <w:rPr>
          <w:rFonts w:ascii="Times New Roman" w:eastAsia="Cambria" w:hAnsi="Times New Roman"/>
          <w:color w:val="000000"/>
          <w:szCs w:val="22"/>
        </w:rPr>
        <w:fldChar w:fldCharType="end"/>
      </w:r>
      <w:r w:rsidR="004913CE">
        <w:rPr>
          <w:rFonts w:ascii="Times New Roman" w:eastAsia="Cambria" w:hAnsi="Times New Roman"/>
          <w:color w:val="000000"/>
          <w:szCs w:val="22"/>
        </w:rPr>
        <w:t>.</w:t>
      </w:r>
      <w:r w:rsidR="004913CE" w:rsidRPr="00944F15">
        <w:rPr>
          <w:rFonts w:ascii="Times New Roman" w:eastAsia="Cambria" w:hAnsi="Times New Roman"/>
          <w:iCs/>
          <w:color w:val="000000"/>
          <w:szCs w:val="22"/>
        </w:rPr>
        <w:t xml:space="preserve"> </w:t>
      </w:r>
      <w:r w:rsidR="004913CE">
        <w:rPr>
          <w:rFonts w:ascii="Times New Roman" w:eastAsia="Cambria" w:hAnsi="Times New Roman"/>
          <w:iCs/>
          <w:color w:val="000000"/>
          <w:szCs w:val="22"/>
        </w:rPr>
        <w:t>See Fig. 2C.</w:t>
      </w:r>
    </w:p>
    <w:p w14:paraId="5AD90630" w14:textId="4F1C8ACB" w:rsidR="004913CE"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outlineLvl w:val="0"/>
        <w:rPr>
          <w:rFonts w:ascii="Times New Roman" w:eastAsia="Cambria" w:hAnsi="Times New Roman"/>
          <w:color w:val="000000"/>
          <w:szCs w:val="22"/>
        </w:rPr>
      </w:pPr>
      <w:r>
        <w:rPr>
          <w:rFonts w:ascii="Times New Roman" w:eastAsia="Cambria" w:hAnsi="Times New Roman"/>
          <w:color w:val="000000"/>
          <w:szCs w:val="22"/>
        </w:rPr>
        <w:t>59</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Pattern of first pair</w:t>
      </w:r>
      <w:r w:rsidR="004913CE">
        <w:rPr>
          <w:rFonts w:ascii="Times New Roman" w:eastAsia="Cambria" w:hAnsi="Times New Roman"/>
          <w:i/>
          <w:iCs/>
          <w:color w:val="000000"/>
          <w:szCs w:val="22"/>
        </w:rPr>
        <w:t xml:space="preserve"> (anterior)</w:t>
      </w:r>
      <w:r w:rsidR="004913CE" w:rsidRPr="009D716B">
        <w:rPr>
          <w:rFonts w:ascii="Times New Roman" w:eastAsia="Cambria" w:hAnsi="Times New Roman"/>
          <w:i/>
          <w:iCs/>
          <w:color w:val="000000"/>
          <w:szCs w:val="22"/>
        </w:rPr>
        <w:t xml:space="preserve"> o</w:t>
      </w:r>
      <w:r w:rsidR="004913CE">
        <w:rPr>
          <w:rFonts w:ascii="Times New Roman" w:eastAsia="Cambria" w:hAnsi="Times New Roman"/>
          <w:i/>
          <w:iCs/>
          <w:color w:val="000000"/>
          <w:szCs w:val="22"/>
        </w:rPr>
        <w:t>f</w:t>
      </w:r>
      <w:r w:rsidR="004913CE" w:rsidRPr="009D716B">
        <w:rPr>
          <w:rFonts w:ascii="Times New Roman" w:eastAsia="Cambria" w:hAnsi="Times New Roman"/>
          <w:i/>
          <w:iCs/>
          <w:color w:val="000000"/>
          <w:szCs w:val="22"/>
        </w:rPr>
        <w:t xml:space="preserve"> </w:t>
      </w:r>
      <w:r w:rsidR="004913CE">
        <w:rPr>
          <w:rFonts w:ascii="Times New Roman" w:eastAsia="Cambria" w:hAnsi="Times New Roman"/>
          <w:i/>
          <w:iCs/>
          <w:color w:val="000000"/>
          <w:szCs w:val="22"/>
        </w:rPr>
        <w:t>TC</w:t>
      </w:r>
      <w:r w:rsidR="00892B0F">
        <w:rPr>
          <w:rFonts w:ascii="Times New Roman" w:eastAsia="Cambria" w:hAnsi="Times New Roman"/>
          <w:i/>
          <w:iCs/>
          <w:color w:val="000000"/>
          <w:szCs w:val="22"/>
        </w:rPr>
        <w:t>, (0) straight, (1) concave</w:t>
      </w:r>
      <w:r w:rsidR="004913CE" w:rsidRPr="009D716B">
        <w:rPr>
          <w:rFonts w:ascii="Times New Roman" w:eastAsia="Cambria" w:hAnsi="Times New Roman"/>
          <w:color w:val="000000"/>
          <w:szCs w:val="22"/>
        </w:rPr>
        <w:t xml:space="preserve">. </w:t>
      </w:r>
      <w:r w:rsidR="004913CE">
        <w:rPr>
          <w:rFonts w:ascii="Times New Roman" w:eastAsia="Cambria" w:hAnsi="Times New Roman"/>
          <w:color w:val="000000"/>
          <w:szCs w:val="22"/>
        </w:rPr>
        <w:t xml:space="preserve">Contingent on </w:t>
      </w:r>
      <w:proofErr w:type="gramStart"/>
      <w:r w:rsidR="004913CE">
        <w:rPr>
          <w:rFonts w:ascii="Times New Roman" w:eastAsia="Cambria" w:hAnsi="Times New Roman"/>
          <w:color w:val="000000"/>
          <w:szCs w:val="22"/>
        </w:rPr>
        <w:t>ch.58(</w:t>
      </w:r>
      <w:proofErr w:type="gramEnd"/>
      <w:r w:rsidR="004913CE">
        <w:rPr>
          <w:rFonts w:ascii="Times New Roman" w:eastAsia="Cambria" w:hAnsi="Times New Roman"/>
          <w:color w:val="000000"/>
          <w:szCs w:val="22"/>
        </w:rPr>
        <w:t xml:space="preserve">0). Adapted from ch.29 of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"DOI" : "10.1111/j.1475-4983.2007.00638.x", "ISSN" : "0031-0239", "author" : [ { "dropping-particle" : "", "family" : "Pern\u00e8gre", "given" : "Vincent No\u00ebl", "non-dropping-particle" : "", "parse-names" : false, "suffix" : "" }, { "dropping-particle" : "", "family" : "Goujet", "given" : "Daniel", "non-dropping-particle" : "", "parse-names" : false, "suffix" : "" } ], "container-title" : "Palaeontology", "id" : "ITEM-1", "issue" : "2", "issued" : { "date-parts" : [ [ "2007", "3" ] ] }, "page" : "323-346", "title" : "the Genus Gigantaspis Heintz, 1962 (Vertebrata, Heterostraci) From the Lower Devonian of Spitsbergen", "type" : "article-journal", "volume" : "50" }, "uris" : [ "http://www.mendeley.com/documents/?uuid=75548bd0-c7ad-4456-8d8f-b565c97e2e30" ] } ], "mendeley" : { "formattedCitation" : "(Pern\u00e8gre &amp; Goujet 2007)", "manualFormatting" : "Pern\u00e8gre &amp; Goujet (2007)", "plainTextFormattedCitation" : "(Pern\u00e8gre &amp; Goujet 2007)", "previouslyFormattedCitation" : "(Pern\u00e8gre &amp; Goujet 2007)"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B465D7">
        <w:rPr>
          <w:rFonts w:ascii="Times New Roman" w:eastAsia="Cambria" w:hAnsi="Times New Roman"/>
          <w:noProof/>
          <w:color w:val="000000"/>
          <w:szCs w:val="22"/>
        </w:rPr>
        <w:t xml:space="preserve">Pernègre &amp; Goujet </w:t>
      </w:r>
      <w:r w:rsidR="004913CE">
        <w:rPr>
          <w:rFonts w:ascii="Times New Roman" w:eastAsia="Cambria" w:hAnsi="Times New Roman"/>
          <w:noProof/>
          <w:color w:val="000000"/>
          <w:szCs w:val="22"/>
        </w:rPr>
        <w:t>(</w:t>
      </w:r>
      <w:r w:rsidR="004913CE" w:rsidRPr="00B465D7">
        <w:rPr>
          <w:rFonts w:ascii="Times New Roman" w:eastAsia="Cambria" w:hAnsi="Times New Roman"/>
          <w:noProof/>
          <w:color w:val="000000"/>
          <w:szCs w:val="22"/>
        </w:rPr>
        <w:t>2007)</w:t>
      </w:r>
      <w:r w:rsidR="004913CE">
        <w:rPr>
          <w:rFonts w:ascii="Times New Roman" w:eastAsia="Cambria" w:hAnsi="Times New Roman"/>
          <w:color w:val="000000"/>
          <w:szCs w:val="22"/>
        </w:rPr>
        <w:fldChar w:fldCharType="end"/>
      </w:r>
      <w:r w:rsidR="004913CE">
        <w:rPr>
          <w:rFonts w:ascii="Times New Roman" w:eastAsia="Cambria" w:hAnsi="Times New Roman"/>
          <w:color w:val="000000"/>
          <w:szCs w:val="22"/>
        </w:rPr>
        <w:t xml:space="preserve"> and ch.40 of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"DOI" : "10.1111/j.1463-6409.2008.00333.x", "ISSN" : "03003256", "author" : [ { "dropping-particle" : "", "family" : "Pern\u00e8gre", "given" : "Vincent No\u00ebl", "non-dropping-particle" : "", "parse-names" : false, "suffix" : "" }, { "dropping-particle" : "", "family" : "Elliott", "given" : "David K.", "non-dropping-particle" : "", "parse-names" : false, "suffix" : "" } ], "container-title" : "Zoologica Scripta", "id" : "ITEM-1", "issue" : "4", "issued" : { "date-parts" : [ [ "2008", "7" ] ] }, "page" : "391-403", "title" : "Phylogeny of the Pteraspidiformes (Heterostraci), SilurianDevonian jawless vertebrates", "type" : "article-journal", "volume" : "37" }, "uris" : [ "http://www.mendeley.com/documents/?uuid=b7a27cd9-0d55-43b2-a2f7-ad7a5c027d4d" ] } ], "mendeley" : { "formattedCitation" : "(Pern\u00e8gre &amp; Elliott 2008)", "manualFormatting" : "Pern\u00e8gre &amp; Elliott (2008)", "plainTextFormattedCitation" : "(Pern\u00e8gre &amp; Elliott 2008)", "previouslyFormattedCitation" : "(Pern\u00e8gre &amp; Elliott 2008)"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B465D7">
        <w:rPr>
          <w:rFonts w:ascii="Times New Roman" w:eastAsia="Cambria" w:hAnsi="Times New Roman"/>
          <w:noProof/>
          <w:color w:val="000000"/>
          <w:szCs w:val="22"/>
        </w:rPr>
        <w:t xml:space="preserve">Pernègre &amp; Elliott </w:t>
      </w:r>
      <w:r w:rsidR="004913CE">
        <w:rPr>
          <w:rFonts w:ascii="Times New Roman" w:eastAsia="Cambria" w:hAnsi="Times New Roman"/>
          <w:noProof/>
          <w:color w:val="000000"/>
          <w:szCs w:val="22"/>
        </w:rPr>
        <w:t>(</w:t>
      </w:r>
      <w:r w:rsidR="004913CE" w:rsidRPr="00B465D7">
        <w:rPr>
          <w:rFonts w:ascii="Times New Roman" w:eastAsia="Cambria" w:hAnsi="Times New Roman"/>
          <w:noProof/>
          <w:color w:val="000000"/>
          <w:szCs w:val="22"/>
        </w:rPr>
        <w:t>2008)</w:t>
      </w:r>
      <w:r w:rsidR="004913CE">
        <w:rPr>
          <w:rFonts w:ascii="Times New Roman" w:eastAsia="Cambria" w:hAnsi="Times New Roman"/>
          <w:color w:val="000000"/>
          <w:szCs w:val="22"/>
        </w:rPr>
        <w:fldChar w:fldCharType="end"/>
      </w:r>
      <w:r w:rsidR="004913CE">
        <w:rPr>
          <w:rFonts w:ascii="Times New Roman" w:eastAsia="Cambria" w:hAnsi="Times New Roman"/>
          <w:color w:val="000000"/>
          <w:szCs w:val="22"/>
        </w:rPr>
        <w:t>.</w:t>
      </w:r>
      <w:r w:rsidR="004913CE" w:rsidRPr="00944F15">
        <w:rPr>
          <w:rFonts w:ascii="Times New Roman" w:eastAsia="Cambria" w:hAnsi="Times New Roman"/>
          <w:iCs/>
          <w:color w:val="000000"/>
          <w:szCs w:val="22"/>
        </w:rPr>
        <w:t xml:space="preserve"> </w:t>
      </w:r>
      <w:r w:rsidR="004913CE">
        <w:rPr>
          <w:rFonts w:ascii="Times New Roman" w:eastAsia="Cambria" w:hAnsi="Times New Roman"/>
          <w:iCs/>
          <w:color w:val="000000"/>
          <w:szCs w:val="22"/>
        </w:rPr>
        <w:t>See Fig. 2C.</w:t>
      </w:r>
    </w:p>
    <w:p w14:paraId="52CF354E" w14:textId="0970FD91" w:rsidR="004913CE"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outlineLvl w:val="0"/>
        <w:rPr>
          <w:rFonts w:ascii="Times New Roman" w:eastAsia="Cambria" w:hAnsi="Times New Roman"/>
          <w:color w:val="000000"/>
          <w:szCs w:val="22"/>
        </w:rPr>
      </w:pPr>
      <w:proofErr w:type="gramStart"/>
      <w:r>
        <w:rPr>
          <w:rFonts w:ascii="Times New Roman" w:eastAsia="Cambria" w:hAnsi="Times New Roman"/>
          <w:color w:val="000000"/>
          <w:szCs w:val="22"/>
        </w:rPr>
        <w:t>60</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Pattern of second pair</w:t>
      </w:r>
      <w:r w:rsidR="004913CE">
        <w:rPr>
          <w:rFonts w:ascii="Times New Roman" w:eastAsia="Cambria" w:hAnsi="Times New Roman"/>
          <w:i/>
          <w:iCs/>
          <w:color w:val="000000"/>
          <w:szCs w:val="22"/>
        </w:rPr>
        <w:t xml:space="preserve"> (middle)</w:t>
      </w:r>
      <w:r w:rsidR="004913CE" w:rsidRPr="009D716B">
        <w:rPr>
          <w:rFonts w:ascii="Times New Roman" w:eastAsia="Cambria" w:hAnsi="Times New Roman"/>
          <w:i/>
          <w:iCs/>
          <w:color w:val="000000"/>
          <w:szCs w:val="22"/>
        </w:rPr>
        <w:t xml:space="preserve"> o</w:t>
      </w:r>
      <w:r w:rsidR="004913CE">
        <w:rPr>
          <w:rFonts w:ascii="Times New Roman" w:eastAsia="Cambria" w:hAnsi="Times New Roman"/>
          <w:i/>
          <w:iCs/>
          <w:color w:val="000000"/>
          <w:szCs w:val="22"/>
        </w:rPr>
        <w:t>f</w:t>
      </w:r>
      <w:r w:rsidR="004913CE" w:rsidRPr="009D716B">
        <w:rPr>
          <w:rFonts w:ascii="Times New Roman" w:eastAsia="Cambria" w:hAnsi="Times New Roman"/>
          <w:i/>
          <w:iCs/>
          <w:color w:val="000000"/>
          <w:szCs w:val="22"/>
        </w:rPr>
        <w:t xml:space="preserve"> </w:t>
      </w:r>
      <w:r w:rsidR="004913CE">
        <w:rPr>
          <w:rFonts w:ascii="Times New Roman" w:eastAsia="Cambria" w:hAnsi="Times New Roman"/>
          <w:i/>
          <w:iCs/>
          <w:color w:val="000000"/>
          <w:szCs w:val="22"/>
        </w:rPr>
        <w:t>TC</w:t>
      </w:r>
      <w:r w:rsidR="004913CE" w:rsidRPr="009D716B">
        <w:rPr>
          <w:rFonts w:ascii="Times New Roman" w:eastAsia="Cambria" w:hAnsi="Times New Roman"/>
          <w:i/>
          <w:iCs/>
          <w:color w:val="000000"/>
          <w:szCs w:val="22"/>
        </w:rPr>
        <w:t>, (0) straight, (1) concave, (2) convex</w:t>
      </w:r>
      <w:r w:rsidR="004913CE" w:rsidRPr="009D716B">
        <w:rPr>
          <w:rFonts w:ascii="Times New Roman" w:eastAsia="Cambria" w:hAnsi="Times New Roman"/>
          <w:color w:val="000000"/>
          <w:szCs w:val="22"/>
        </w:rPr>
        <w:t>.</w:t>
      </w:r>
      <w:proofErr w:type="gramEnd"/>
      <w:r w:rsidR="004913CE" w:rsidRPr="009D716B">
        <w:rPr>
          <w:rFonts w:ascii="Times New Roman" w:eastAsia="Cambria" w:hAnsi="Times New Roman"/>
          <w:color w:val="000000"/>
          <w:szCs w:val="22"/>
        </w:rPr>
        <w:t xml:space="preserve"> </w:t>
      </w:r>
      <w:r w:rsidR="004913CE">
        <w:rPr>
          <w:rFonts w:ascii="Times New Roman" w:eastAsia="Cambria" w:hAnsi="Times New Roman"/>
          <w:color w:val="000000"/>
          <w:szCs w:val="22"/>
        </w:rPr>
        <w:t xml:space="preserve">Contingent on </w:t>
      </w:r>
      <w:proofErr w:type="gramStart"/>
      <w:r w:rsidR="004913CE">
        <w:rPr>
          <w:rFonts w:ascii="Times New Roman" w:eastAsia="Cambria" w:hAnsi="Times New Roman"/>
          <w:color w:val="000000"/>
          <w:szCs w:val="22"/>
        </w:rPr>
        <w:t>ch.58(</w:t>
      </w:r>
      <w:proofErr w:type="gramEnd"/>
      <w:r w:rsidR="004913CE">
        <w:rPr>
          <w:rFonts w:ascii="Times New Roman" w:eastAsia="Cambria" w:hAnsi="Times New Roman"/>
          <w:color w:val="000000"/>
          <w:szCs w:val="22"/>
        </w:rPr>
        <w:t xml:space="preserve">0). Adapted from ch.30 of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"DOI" : "10.1111/j.1475-4983.2007.00638.x", "ISSN" : "0031-0239", "author" : [ { "dropping-particle" : "", "family" : "Pern\u00e8gre", "given" : "Vincent No\u00ebl", "non-dropping-particle" : "", "parse-names" : false, "suffix" : "" }, { "dropping-particle" : "", "family" : "Goujet", "given" : "Daniel", "non-dropping-particle" : "", "parse-names" : false, "suffix" : "" } ], "container-title" : "Palaeontology", "id" : "ITEM-1", "issue" : "2", "issued" : { "date-parts" : [ [ "2007", "3" ] ] }, "page" : "323-346", "title" : "the Genus Gigantaspis Heintz, 1962 (Vertebrata, Heterostraci) From the Lower Devonian of Spitsbergen", "type" : "article-journal", "volume" : "50" }, "uris" : [ "http://www.mendeley.com/documents/?uuid=75548bd0-c7ad-4456-8d8f-b565c97e2e30" ] } ], "mendeley" : { "formattedCitation" : "(Pern\u00e8gre &amp; Goujet 2007)", "manualFormatting" : "Pern\u00e8gre &amp; Goujet (2007)", "plainTextFormattedCitation" : "(Pern\u00e8gre &amp; Goujet 2007)", "previouslyFormattedCitation" : "(Pern\u00e8gre &amp; Goujet 2007)"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B465D7">
        <w:rPr>
          <w:rFonts w:ascii="Times New Roman" w:eastAsia="Cambria" w:hAnsi="Times New Roman"/>
          <w:noProof/>
          <w:color w:val="000000"/>
          <w:szCs w:val="22"/>
        </w:rPr>
        <w:t xml:space="preserve">Pernègre &amp; Goujet </w:t>
      </w:r>
      <w:r w:rsidR="004913CE">
        <w:rPr>
          <w:rFonts w:ascii="Times New Roman" w:eastAsia="Cambria" w:hAnsi="Times New Roman"/>
          <w:noProof/>
          <w:color w:val="000000"/>
          <w:szCs w:val="22"/>
        </w:rPr>
        <w:t>(</w:t>
      </w:r>
      <w:r w:rsidR="004913CE" w:rsidRPr="00B465D7">
        <w:rPr>
          <w:rFonts w:ascii="Times New Roman" w:eastAsia="Cambria" w:hAnsi="Times New Roman"/>
          <w:noProof/>
          <w:color w:val="000000"/>
          <w:szCs w:val="22"/>
        </w:rPr>
        <w:t>2007)</w:t>
      </w:r>
      <w:r w:rsidR="004913CE">
        <w:rPr>
          <w:rFonts w:ascii="Times New Roman" w:eastAsia="Cambria" w:hAnsi="Times New Roman"/>
          <w:color w:val="000000"/>
          <w:szCs w:val="22"/>
        </w:rPr>
        <w:fldChar w:fldCharType="end"/>
      </w:r>
      <w:r w:rsidR="004913CE" w:rsidRPr="005557FE">
        <w:rPr>
          <w:rFonts w:ascii="Times New Roman" w:eastAsia="Cambria" w:hAnsi="Times New Roman"/>
          <w:color w:val="000000"/>
          <w:szCs w:val="22"/>
        </w:rPr>
        <w:t xml:space="preserve"> </w:t>
      </w:r>
      <w:r w:rsidR="004913CE">
        <w:rPr>
          <w:rFonts w:ascii="Times New Roman" w:eastAsia="Cambria" w:hAnsi="Times New Roman"/>
          <w:color w:val="000000"/>
          <w:szCs w:val="22"/>
        </w:rPr>
        <w:t xml:space="preserve">and ch.41 of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"DOI" : "10.1111/j.1463-6409.2008.00333.x", "ISSN" : "03003256", "author" : [ { "dropping-particle" : "", "family" : "Pern\u00e8gre", "given" : "Vincent No\u00ebl", "non-dropping-particle" : "", "parse-names" : false, "suffix" : "" }, { "dropping-particle" : "", "family" : "Elliott", "given" : "David K.", "non-dropping-particle" : "", "parse-names" : false, "suffix" : "" } ], "container-title" : "Zoologica Scripta", "id" : "ITEM-1", "issue" : "4", "issued" : { "date-parts" : [ [ "2008", "7" ] ] }, "page" : "391-403", "title" : "Phylogeny of the Pteraspidiformes (Heterostraci), SilurianDevonian jawless vertebrates", "type" : "article-journal", "volume" : "37" }, "uris" : [ "http://www.mendeley.com/documents/?uuid=b7a27cd9-0d55-43b2-a2f7-ad7a5c027d4d" ] } ], "mendeley" : { "formattedCitation" : "(Pern\u00e8gre &amp; Elliott 2008)", "manualFormatting" : "Pern\u00e8gre &amp; Elliott (2008)", "plainTextFormattedCitation" : "(Pern\u00e8gre &amp; Elliott 2008)", "previouslyFormattedCitation" : "(Pern\u00e8gre &amp; Elliott 2008)"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B465D7">
        <w:rPr>
          <w:rFonts w:ascii="Times New Roman" w:eastAsia="Cambria" w:hAnsi="Times New Roman"/>
          <w:noProof/>
          <w:color w:val="000000"/>
          <w:szCs w:val="22"/>
        </w:rPr>
        <w:t xml:space="preserve">Pernègre &amp; Elliott </w:t>
      </w:r>
      <w:r w:rsidR="004913CE">
        <w:rPr>
          <w:rFonts w:ascii="Times New Roman" w:eastAsia="Cambria" w:hAnsi="Times New Roman"/>
          <w:noProof/>
          <w:color w:val="000000"/>
          <w:szCs w:val="22"/>
        </w:rPr>
        <w:t>(</w:t>
      </w:r>
      <w:r w:rsidR="004913CE" w:rsidRPr="00B465D7">
        <w:rPr>
          <w:rFonts w:ascii="Times New Roman" w:eastAsia="Cambria" w:hAnsi="Times New Roman"/>
          <w:noProof/>
          <w:color w:val="000000"/>
          <w:szCs w:val="22"/>
        </w:rPr>
        <w:t>2008)</w:t>
      </w:r>
      <w:r w:rsidR="004913CE">
        <w:rPr>
          <w:rFonts w:ascii="Times New Roman" w:eastAsia="Cambria" w:hAnsi="Times New Roman"/>
          <w:color w:val="000000"/>
          <w:szCs w:val="22"/>
        </w:rPr>
        <w:fldChar w:fldCharType="end"/>
      </w:r>
      <w:r w:rsidR="004913CE">
        <w:rPr>
          <w:rFonts w:ascii="Times New Roman" w:eastAsia="Cambria" w:hAnsi="Times New Roman"/>
          <w:color w:val="000000"/>
          <w:szCs w:val="22"/>
        </w:rPr>
        <w:t>.</w:t>
      </w:r>
      <w:r w:rsidR="004913CE" w:rsidRPr="00944F15">
        <w:rPr>
          <w:rFonts w:ascii="Times New Roman" w:eastAsia="Cambria" w:hAnsi="Times New Roman"/>
          <w:iCs/>
          <w:color w:val="000000"/>
          <w:szCs w:val="22"/>
        </w:rPr>
        <w:t xml:space="preserve"> </w:t>
      </w:r>
      <w:r w:rsidR="004913CE">
        <w:rPr>
          <w:rFonts w:ascii="Times New Roman" w:eastAsia="Cambria" w:hAnsi="Times New Roman"/>
          <w:iCs/>
          <w:color w:val="000000"/>
          <w:szCs w:val="22"/>
        </w:rPr>
        <w:t>See Fig. 2C.</w:t>
      </w:r>
    </w:p>
    <w:p w14:paraId="723CD151" w14:textId="2D7BE168" w:rsidR="004913CE"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outlineLvl w:val="0"/>
        <w:rPr>
          <w:rFonts w:ascii="Times New Roman" w:eastAsia="Cambria" w:hAnsi="Times New Roman"/>
          <w:color w:val="000000"/>
          <w:szCs w:val="22"/>
        </w:rPr>
      </w:pPr>
      <w:proofErr w:type="gramStart"/>
      <w:r>
        <w:rPr>
          <w:rFonts w:ascii="Times New Roman" w:eastAsia="Cambria" w:hAnsi="Times New Roman"/>
          <w:color w:val="000000"/>
          <w:szCs w:val="22"/>
        </w:rPr>
        <w:t>61</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Pattern of third pair o</w:t>
      </w:r>
      <w:r w:rsidR="004913CE">
        <w:rPr>
          <w:rFonts w:ascii="Times New Roman" w:eastAsia="Cambria" w:hAnsi="Times New Roman"/>
          <w:i/>
          <w:iCs/>
          <w:color w:val="000000"/>
          <w:szCs w:val="22"/>
        </w:rPr>
        <w:t>f</w:t>
      </w:r>
      <w:r w:rsidR="004913CE" w:rsidRPr="009D716B">
        <w:rPr>
          <w:rFonts w:ascii="Times New Roman" w:eastAsia="Cambria" w:hAnsi="Times New Roman"/>
          <w:i/>
          <w:iCs/>
          <w:color w:val="000000"/>
          <w:szCs w:val="22"/>
        </w:rPr>
        <w:t xml:space="preserve"> </w:t>
      </w:r>
      <w:r w:rsidR="004913CE">
        <w:rPr>
          <w:rFonts w:ascii="Times New Roman" w:eastAsia="Cambria" w:hAnsi="Times New Roman"/>
          <w:i/>
          <w:iCs/>
          <w:color w:val="000000"/>
          <w:szCs w:val="22"/>
        </w:rPr>
        <w:t>TC (posterior)</w:t>
      </w:r>
      <w:r w:rsidR="004913CE" w:rsidRPr="009D716B">
        <w:rPr>
          <w:rFonts w:ascii="Times New Roman" w:eastAsia="Cambria" w:hAnsi="Times New Roman"/>
          <w:i/>
          <w:iCs/>
          <w:color w:val="000000"/>
          <w:szCs w:val="22"/>
        </w:rPr>
        <w:t>, (0) straight, (1) concave, (2) convex</w:t>
      </w:r>
      <w:r w:rsidR="004913CE" w:rsidRPr="009D716B">
        <w:rPr>
          <w:rFonts w:ascii="Times New Roman" w:eastAsia="Cambria" w:hAnsi="Times New Roman"/>
          <w:color w:val="000000"/>
          <w:szCs w:val="22"/>
        </w:rPr>
        <w:t>.</w:t>
      </w:r>
      <w:proofErr w:type="gramEnd"/>
      <w:r w:rsidR="004913CE" w:rsidRPr="009D716B">
        <w:rPr>
          <w:rFonts w:ascii="Times New Roman" w:eastAsia="Cambria" w:hAnsi="Times New Roman"/>
          <w:color w:val="000000"/>
          <w:szCs w:val="22"/>
        </w:rPr>
        <w:t xml:space="preserve"> </w:t>
      </w:r>
      <w:r w:rsidR="004913CE">
        <w:rPr>
          <w:rFonts w:ascii="Times New Roman" w:eastAsia="Cambria" w:hAnsi="Times New Roman"/>
          <w:color w:val="000000"/>
          <w:szCs w:val="22"/>
        </w:rPr>
        <w:t xml:space="preserve">Contingent on </w:t>
      </w:r>
      <w:proofErr w:type="gramStart"/>
      <w:r w:rsidR="004913CE">
        <w:rPr>
          <w:rFonts w:ascii="Times New Roman" w:eastAsia="Cambria" w:hAnsi="Times New Roman"/>
          <w:color w:val="000000"/>
          <w:szCs w:val="22"/>
        </w:rPr>
        <w:t>ch.58(</w:t>
      </w:r>
      <w:proofErr w:type="gramEnd"/>
      <w:r w:rsidR="004913CE">
        <w:rPr>
          <w:rFonts w:ascii="Times New Roman" w:eastAsia="Cambria" w:hAnsi="Times New Roman"/>
          <w:color w:val="000000"/>
          <w:szCs w:val="22"/>
        </w:rPr>
        <w:t xml:space="preserve">0). Adapted from ch.31 of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"DOI" : "10.1111/j.1475-4983.2007.00638.x", "ISSN" : "0031-0239", "author" : [ { "dropping-particle" : "", "family" : "Pern\u00e8gre", "given" : "Vincent No\u00ebl", "non-dropping-particle" : "", "parse-names" : false, "suffix" : "" }, { "dropping-particle" : "", "family" : "Goujet", "given" : "Daniel", "non-dropping-particle" : "", "parse-names" : false, "suffix" : "" } ], "container-title" : "Palaeontology", "id" : "ITEM-1", "issue" : "2", "issued" : { "date-parts" : [ [ "2007", "3" ] ] }, "page" : "323-346", "title" : "the Genus Gigantaspis Heintz, 1962 (Vertebrata, Heterostraci) From the Lower Devonian of Spitsbergen", "type" : "article-journal", "volume" : "50" }, "uris" : [ "http://www.mendeley.com/documents/?uuid=75548bd0-c7ad-4456-8d8f-b565c97e2e30" ] } ], "mendeley" : { "formattedCitation" : "(Pern\u00e8gre &amp; Goujet 2007)", "manualFormatting" : "Pern\u00e8gre &amp; Goujet (2007)", "plainTextFormattedCitation" : "(Pern\u00e8gre &amp; Goujet 2007)", "previouslyFormattedCitation" : "(Pern\u00e8gre &amp; Goujet 2007)"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B465D7">
        <w:rPr>
          <w:rFonts w:ascii="Times New Roman" w:eastAsia="Cambria" w:hAnsi="Times New Roman"/>
          <w:noProof/>
          <w:color w:val="000000"/>
          <w:szCs w:val="22"/>
        </w:rPr>
        <w:t xml:space="preserve">Pernègre &amp; Goujet </w:t>
      </w:r>
      <w:r w:rsidR="004913CE">
        <w:rPr>
          <w:rFonts w:ascii="Times New Roman" w:eastAsia="Cambria" w:hAnsi="Times New Roman"/>
          <w:noProof/>
          <w:color w:val="000000"/>
          <w:szCs w:val="22"/>
        </w:rPr>
        <w:t>(</w:t>
      </w:r>
      <w:r w:rsidR="004913CE" w:rsidRPr="00B465D7">
        <w:rPr>
          <w:rFonts w:ascii="Times New Roman" w:eastAsia="Cambria" w:hAnsi="Times New Roman"/>
          <w:noProof/>
          <w:color w:val="000000"/>
          <w:szCs w:val="22"/>
        </w:rPr>
        <w:t>2007)</w:t>
      </w:r>
      <w:r w:rsidR="004913CE">
        <w:rPr>
          <w:rFonts w:ascii="Times New Roman" w:eastAsia="Cambria" w:hAnsi="Times New Roman"/>
          <w:color w:val="000000"/>
          <w:szCs w:val="22"/>
        </w:rPr>
        <w:fldChar w:fldCharType="end"/>
      </w:r>
      <w:r w:rsidR="004913CE" w:rsidRPr="005557FE">
        <w:rPr>
          <w:rFonts w:ascii="Times New Roman" w:eastAsia="Cambria" w:hAnsi="Times New Roman"/>
          <w:color w:val="000000"/>
          <w:szCs w:val="22"/>
        </w:rPr>
        <w:t xml:space="preserve"> </w:t>
      </w:r>
      <w:r w:rsidR="004913CE">
        <w:rPr>
          <w:rFonts w:ascii="Times New Roman" w:eastAsia="Cambria" w:hAnsi="Times New Roman"/>
          <w:color w:val="000000"/>
          <w:szCs w:val="22"/>
        </w:rPr>
        <w:t xml:space="preserve">and ch.42 of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"DOI" : "10.1111/j.1463-6409.2008.00333.x", "ISSN" : "03003256", "author" : [ { "dropping-particle" : "", "family" : "Pern\u00e8gre", "given" : "Vincent No\u00ebl", "non-dropping-particle" : "", "parse-names" : false, "suffix" : "" }, { "dropping-particle" : "", "family" : "Elliott", "given" : "David K.", "non-dropping-particle" : "", "parse-names" : false, "suffix" : "" } ], "container-title" : "Zoologica Scripta", "id" : "ITEM-1", "issue" : "4", "issued" : { "date-parts" : [ [ "2008", "7" ] ] }, "page" : "391-403", "title" : "Phylogeny of the Pteraspidiformes (Heterostraci), SilurianDevonian jawless vertebrates", "type" : "article-journal", "volume" : "37" }, "uris" : [ "http://www.mendeley.com/documents/?uuid=b7a27cd9-0d55-43b2-a2f7-ad7a5c027d4d" ] } ], "mendeley" : { "formattedCitation" : "(Pern\u00e8gre &amp; Elliott 2008)", "manualFormatting" : "Pern\u00e8gre &amp; Elliott (2008)", "plainTextFormattedCitation" : "(Pern\u00e8gre &amp; Elliott 2008)", "previouslyFormattedCitation" : "(Pern\u00e8gre &amp; Elliott 2008)"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B465D7">
        <w:rPr>
          <w:rFonts w:ascii="Times New Roman" w:eastAsia="Cambria" w:hAnsi="Times New Roman"/>
          <w:noProof/>
          <w:color w:val="000000"/>
          <w:szCs w:val="22"/>
        </w:rPr>
        <w:t xml:space="preserve">Pernègre &amp; Elliott </w:t>
      </w:r>
      <w:r w:rsidR="004913CE">
        <w:rPr>
          <w:rFonts w:ascii="Times New Roman" w:eastAsia="Cambria" w:hAnsi="Times New Roman"/>
          <w:noProof/>
          <w:color w:val="000000"/>
          <w:szCs w:val="22"/>
        </w:rPr>
        <w:t>(</w:t>
      </w:r>
      <w:r w:rsidR="004913CE" w:rsidRPr="00B465D7">
        <w:rPr>
          <w:rFonts w:ascii="Times New Roman" w:eastAsia="Cambria" w:hAnsi="Times New Roman"/>
          <w:noProof/>
          <w:color w:val="000000"/>
          <w:szCs w:val="22"/>
        </w:rPr>
        <w:t>2008)</w:t>
      </w:r>
      <w:r w:rsidR="004913CE">
        <w:rPr>
          <w:rFonts w:ascii="Times New Roman" w:eastAsia="Cambria" w:hAnsi="Times New Roman"/>
          <w:color w:val="000000"/>
          <w:szCs w:val="22"/>
        </w:rPr>
        <w:fldChar w:fldCharType="end"/>
      </w:r>
      <w:r w:rsidR="004913CE">
        <w:rPr>
          <w:rFonts w:ascii="Times New Roman" w:eastAsia="Cambria" w:hAnsi="Times New Roman"/>
          <w:color w:val="000000"/>
          <w:szCs w:val="22"/>
        </w:rPr>
        <w:t>.</w:t>
      </w:r>
      <w:r w:rsidR="004913CE" w:rsidRPr="00944F15">
        <w:rPr>
          <w:rFonts w:ascii="Times New Roman" w:eastAsia="Cambria" w:hAnsi="Times New Roman"/>
          <w:iCs/>
          <w:color w:val="000000"/>
          <w:szCs w:val="22"/>
        </w:rPr>
        <w:t xml:space="preserve"> </w:t>
      </w:r>
      <w:r w:rsidR="004913CE">
        <w:rPr>
          <w:rFonts w:ascii="Times New Roman" w:eastAsia="Cambria" w:hAnsi="Times New Roman"/>
          <w:iCs/>
          <w:color w:val="000000"/>
          <w:szCs w:val="22"/>
        </w:rPr>
        <w:t>See Fig. 2C.</w:t>
      </w:r>
    </w:p>
    <w:p w14:paraId="2237046B" w14:textId="34C43EEC"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outlineLvl w:val="0"/>
        <w:rPr>
          <w:rFonts w:ascii="Times New Roman" w:eastAsia="Cambria" w:hAnsi="Times New Roman"/>
          <w:color w:val="000000"/>
          <w:szCs w:val="22"/>
        </w:rPr>
      </w:pPr>
      <w:r>
        <w:rPr>
          <w:rFonts w:ascii="Times New Roman" w:eastAsia="Cambria" w:hAnsi="Times New Roman"/>
          <w:color w:val="000000"/>
          <w:szCs w:val="22"/>
        </w:rPr>
        <w:t>62</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2 pairs of continuous median transverse commissures</w:t>
      </w:r>
      <w:r w:rsidR="004913CE">
        <w:rPr>
          <w:rFonts w:ascii="Times New Roman" w:eastAsia="Cambria" w:hAnsi="Times New Roman"/>
          <w:i/>
          <w:iCs/>
          <w:color w:val="000000"/>
          <w:szCs w:val="22"/>
        </w:rPr>
        <w:t xml:space="preserve"> (MTC)</w:t>
      </w:r>
      <w:r w:rsidR="004913CE" w:rsidRPr="009D716B">
        <w:rPr>
          <w:rFonts w:ascii="Times New Roman" w:eastAsia="Cambria" w:hAnsi="Times New Roman"/>
          <w:i/>
          <w:iCs/>
          <w:color w:val="000000"/>
          <w:szCs w:val="22"/>
        </w:rPr>
        <w:t>, (0) absence, (1) presence.</w:t>
      </w:r>
      <w:r w:rsidR="004913CE" w:rsidRPr="009D716B">
        <w:rPr>
          <w:rFonts w:ascii="Times New Roman" w:eastAsia="Cambria" w:hAnsi="Times New Roman"/>
          <w:color w:val="000000"/>
          <w:szCs w:val="22"/>
        </w:rPr>
        <w:t xml:space="preserve"> </w:t>
      </w:r>
      <w:r w:rsidR="004913CE">
        <w:rPr>
          <w:rFonts w:ascii="Times New Roman" w:eastAsia="Cambria" w:hAnsi="Times New Roman"/>
          <w:color w:val="000000"/>
          <w:szCs w:val="22"/>
        </w:rPr>
        <w:t xml:space="preserve">Adapted from ch.43 of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"DOI" : "10.1111/j.1463-6409.2008.00333.x", "ISSN" : "03003256", "author" : [ { "dropping-particle" : "", "family" : "Pern\u00e8gre", "given" : "Vincent No\u00ebl", "non-dropping-particle" : "", "parse-names" : false, "suffix" : "" }, { "dropping-particle" : "", "family" : "Elliott", "given" : "David K.", "non-dropping-particle" : "", "parse-names" : false, "suffix" : "" } ], "container-title" : "Zoologica Scripta", "id" : "ITEM-1", "issue" : "4", "issued" : { "date-parts" : [ [ "2008", "7" ] ] }, "page" : "391-403", "title" : "Phylogeny of the Pteraspidiformes (Heterostraci), SilurianDevonian jawless vertebrates", "type" : "article-journal", "volume" : "37" }, "uris" : [ "http://www.mendeley.com/documents/?uuid=b7a27cd9-0d55-43b2-a2f7-ad7a5c027d4d" ] } ], "mendeley" : { "formattedCitation" : "(Pern\u00e8gre &amp; Elliott 2008)", "manualFormatting" : "Pern\u00e8gre &amp; Elliott (2008)", "plainTextFormattedCitation" : "(Pern\u00e8gre &amp; Elliott 2008)", "previouslyFormattedCitation" : "(Pern\u00e8gre &amp; Elliott 2008)"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B465D7">
        <w:rPr>
          <w:rFonts w:ascii="Times New Roman" w:eastAsia="Cambria" w:hAnsi="Times New Roman"/>
          <w:noProof/>
          <w:color w:val="000000"/>
          <w:szCs w:val="22"/>
        </w:rPr>
        <w:t xml:space="preserve">Pernègre &amp; Elliott </w:t>
      </w:r>
      <w:r w:rsidR="004913CE">
        <w:rPr>
          <w:rFonts w:ascii="Times New Roman" w:eastAsia="Cambria" w:hAnsi="Times New Roman"/>
          <w:noProof/>
          <w:color w:val="000000"/>
          <w:szCs w:val="22"/>
        </w:rPr>
        <w:t>(</w:t>
      </w:r>
      <w:r w:rsidR="004913CE" w:rsidRPr="00B465D7">
        <w:rPr>
          <w:rFonts w:ascii="Times New Roman" w:eastAsia="Cambria" w:hAnsi="Times New Roman"/>
          <w:noProof/>
          <w:color w:val="000000"/>
          <w:szCs w:val="22"/>
        </w:rPr>
        <w:t>2008)</w:t>
      </w:r>
      <w:r w:rsidR="004913CE">
        <w:rPr>
          <w:rFonts w:ascii="Times New Roman" w:eastAsia="Cambria" w:hAnsi="Times New Roman"/>
          <w:color w:val="000000"/>
          <w:szCs w:val="22"/>
        </w:rPr>
        <w:fldChar w:fldCharType="end"/>
      </w:r>
      <w:r w:rsidR="004913CE">
        <w:rPr>
          <w:rFonts w:ascii="Times New Roman" w:eastAsia="Cambria" w:hAnsi="Times New Roman"/>
          <w:color w:val="000000"/>
          <w:szCs w:val="22"/>
        </w:rPr>
        <w:t>.</w:t>
      </w:r>
      <w:r w:rsidR="004913CE" w:rsidRPr="00944F15">
        <w:rPr>
          <w:rFonts w:ascii="Times New Roman" w:eastAsia="Cambria" w:hAnsi="Times New Roman"/>
          <w:iCs/>
          <w:color w:val="000000"/>
          <w:szCs w:val="22"/>
        </w:rPr>
        <w:t xml:space="preserve"> </w:t>
      </w:r>
      <w:r w:rsidR="004913CE">
        <w:rPr>
          <w:rFonts w:ascii="Times New Roman" w:eastAsia="Cambria" w:hAnsi="Times New Roman"/>
          <w:iCs/>
          <w:color w:val="000000"/>
          <w:szCs w:val="22"/>
        </w:rPr>
        <w:t>See Fig. 2C.</w:t>
      </w:r>
    </w:p>
    <w:p w14:paraId="33B1373E" w14:textId="32AEE47A"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outlineLvl w:val="0"/>
        <w:rPr>
          <w:rFonts w:ascii="Times New Roman" w:eastAsia="Cambria" w:hAnsi="Times New Roman"/>
          <w:color w:val="000000"/>
          <w:szCs w:val="22"/>
        </w:rPr>
      </w:pPr>
      <w:r w:rsidRPr="009D716B">
        <w:rPr>
          <w:rFonts w:ascii="Times New Roman" w:eastAsia="Cambria" w:hAnsi="Times New Roman"/>
          <w:color w:val="000000"/>
          <w:szCs w:val="22"/>
        </w:rPr>
        <w:t>6</w:t>
      </w:r>
      <w:r w:rsidR="0056264C">
        <w:rPr>
          <w:rFonts w:ascii="Times New Roman" w:eastAsia="Cambria" w:hAnsi="Times New Roman"/>
          <w:color w:val="000000"/>
          <w:szCs w:val="22"/>
        </w:rPr>
        <w:t>3</w:t>
      </w:r>
      <w:r w:rsidRPr="009D716B">
        <w:rPr>
          <w:rFonts w:ascii="Times New Roman" w:eastAsia="Cambria" w:hAnsi="Times New Roman"/>
          <w:i/>
          <w:iCs/>
          <w:color w:val="000000"/>
          <w:szCs w:val="22"/>
        </w:rPr>
        <w:t xml:space="preserve">. First pair of </w:t>
      </w:r>
      <w:r>
        <w:rPr>
          <w:rFonts w:ascii="Times New Roman" w:eastAsia="Cambria" w:hAnsi="Times New Roman"/>
          <w:i/>
          <w:iCs/>
          <w:color w:val="000000"/>
          <w:szCs w:val="22"/>
        </w:rPr>
        <w:t>MTC</w:t>
      </w:r>
      <w:r w:rsidRPr="009D716B">
        <w:rPr>
          <w:rFonts w:ascii="Times New Roman" w:eastAsia="Cambria" w:hAnsi="Times New Roman"/>
          <w:i/>
          <w:iCs/>
          <w:color w:val="000000"/>
          <w:szCs w:val="22"/>
        </w:rPr>
        <w:t xml:space="preserve"> (0) continuous from </w:t>
      </w:r>
      <w:r>
        <w:rPr>
          <w:rFonts w:ascii="Times New Roman" w:eastAsia="Cambria" w:hAnsi="Times New Roman"/>
          <w:i/>
          <w:iCs/>
          <w:color w:val="000000"/>
          <w:szCs w:val="22"/>
        </w:rPr>
        <w:t>TC</w:t>
      </w:r>
      <w:r w:rsidRPr="009D716B">
        <w:rPr>
          <w:rFonts w:ascii="Times New Roman" w:eastAsia="Cambria" w:hAnsi="Times New Roman"/>
          <w:i/>
          <w:iCs/>
          <w:color w:val="000000"/>
          <w:szCs w:val="22"/>
        </w:rPr>
        <w:t xml:space="preserve">, (1) anterior to </w:t>
      </w:r>
      <w:r>
        <w:rPr>
          <w:rFonts w:ascii="Times New Roman" w:eastAsia="Cambria" w:hAnsi="Times New Roman"/>
          <w:i/>
          <w:iCs/>
          <w:color w:val="000000"/>
          <w:szCs w:val="22"/>
        </w:rPr>
        <w:t>TC</w:t>
      </w:r>
      <w:r w:rsidRPr="009D716B">
        <w:rPr>
          <w:rFonts w:ascii="Times New Roman" w:eastAsia="Cambria" w:hAnsi="Times New Roman"/>
          <w:color w:val="000000"/>
          <w:szCs w:val="22"/>
        </w:rPr>
        <w:t xml:space="preserve">. </w:t>
      </w:r>
      <w:r>
        <w:rPr>
          <w:rFonts w:ascii="Times New Roman" w:eastAsia="Cambria" w:hAnsi="Times New Roman"/>
          <w:iCs/>
          <w:color w:val="000000"/>
          <w:szCs w:val="22"/>
        </w:rPr>
        <w:t>See Fig. 2C.</w:t>
      </w:r>
    </w:p>
    <w:p w14:paraId="30A10C1B" w14:textId="178F718A"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outlineLvl w:val="0"/>
        <w:rPr>
          <w:rFonts w:ascii="Times New Roman" w:eastAsia="Cambria" w:hAnsi="Times New Roman"/>
          <w:color w:val="000000"/>
          <w:szCs w:val="22"/>
        </w:rPr>
      </w:pPr>
      <w:r>
        <w:rPr>
          <w:rFonts w:ascii="Times New Roman" w:eastAsia="Cambria" w:hAnsi="Times New Roman"/>
          <w:color w:val="000000"/>
          <w:szCs w:val="22"/>
        </w:rPr>
        <w:t>64</w:t>
      </w:r>
      <w:r w:rsidR="004913CE" w:rsidRPr="009D716B">
        <w:rPr>
          <w:rFonts w:ascii="Times New Roman" w:eastAsia="Cambria" w:hAnsi="Times New Roman"/>
          <w:color w:val="000000"/>
          <w:szCs w:val="22"/>
        </w:rPr>
        <w:t>.</w:t>
      </w:r>
      <w:r w:rsidR="004913CE">
        <w:rPr>
          <w:rFonts w:ascii="Times New Roman" w:eastAsia="Cambria" w:hAnsi="Times New Roman"/>
          <w:color w:val="000000"/>
          <w:szCs w:val="22"/>
        </w:rPr>
        <w:t xml:space="preserve"> </w:t>
      </w:r>
      <w:r w:rsidR="004913CE" w:rsidRPr="007C7CDD">
        <w:rPr>
          <w:rFonts w:ascii="Times New Roman" w:eastAsia="Cambria" w:hAnsi="Times New Roman"/>
          <w:i/>
          <w:color w:val="000000"/>
          <w:szCs w:val="22"/>
        </w:rPr>
        <w:t>Second pair</w:t>
      </w:r>
      <w:r w:rsidR="004913CE">
        <w:rPr>
          <w:rFonts w:ascii="Times New Roman" w:eastAsia="Cambria" w:hAnsi="Times New Roman"/>
          <w:color w:val="000000"/>
          <w:szCs w:val="22"/>
        </w:rPr>
        <w:t xml:space="preserve"> (</w:t>
      </w:r>
      <w:r w:rsidR="004913CE" w:rsidRPr="002D3314">
        <w:rPr>
          <w:rFonts w:ascii="Times New Roman" w:eastAsia="Cambria" w:hAnsi="Times New Roman"/>
          <w:i/>
          <w:color w:val="000000"/>
          <w:szCs w:val="22"/>
        </w:rPr>
        <w:t>m</w:t>
      </w:r>
      <w:r w:rsidR="004913CE" w:rsidRPr="007C7CDD">
        <w:rPr>
          <w:rFonts w:ascii="Times New Roman" w:eastAsia="Cambria" w:hAnsi="Times New Roman"/>
          <w:i/>
          <w:color w:val="000000"/>
          <w:szCs w:val="22"/>
        </w:rPr>
        <w:t>iddle</w:t>
      </w:r>
      <w:r w:rsidR="004913CE">
        <w:rPr>
          <w:rFonts w:ascii="Times New Roman" w:eastAsia="Cambria" w:hAnsi="Times New Roman"/>
          <w:i/>
          <w:color w:val="000000"/>
          <w:szCs w:val="22"/>
        </w:rPr>
        <w:t>) of</w:t>
      </w:r>
      <w:r w:rsidR="004913CE">
        <w:rPr>
          <w:rFonts w:ascii="Times New Roman" w:eastAsia="Cambria" w:hAnsi="Times New Roman"/>
          <w:color w:val="000000"/>
          <w:szCs w:val="22"/>
        </w:rPr>
        <w:t xml:space="preserve"> </w:t>
      </w:r>
      <w:r w:rsidR="004913CE">
        <w:rPr>
          <w:rFonts w:ascii="Times New Roman" w:eastAsia="Cambria" w:hAnsi="Times New Roman"/>
          <w:i/>
          <w:iCs/>
          <w:color w:val="000000"/>
          <w:szCs w:val="22"/>
        </w:rPr>
        <w:t>TC</w:t>
      </w:r>
      <w:r w:rsidR="004913CE" w:rsidRPr="009D716B">
        <w:rPr>
          <w:rFonts w:ascii="Times New Roman" w:eastAsia="Cambria" w:hAnsi="Times New Roman"/>
          <w:i/>
          <w:iCs/>
          <w:color w:val="000000"/>
          <w:szCs w:val="22"/>
        </w:rPr>
        <w:t xml:space="preserve"> contact with </w:t>
      </w:r>
      <w:r w:rsidR="004913CE">
        <w:rPr>
          <w:rFonts w:ascii="Times New Roman" w:eastAsia="Cambria" w:hAnsi="Times New Roman"/>
          <w:i/>
          <w:iCs/>
          <w:color w:val="000000"/>
          <w:szCs w:val="22"/>
        </w:rPr>
        <w:t>lateral dorsal canal (LDC)</w:t>
      </w:r>
      <w:r w:rsidR="004913CE" w:rsidRPr="009D716B">
        <w:rPr>
          <w:rFonts w:ascii="Times New Roman" w:eastAsia="Cambria" w:hAnsi="Times New Roman"/>
          <w:i/>
          <w:iCs/>
          <w:color w:val="000000"/>
          <w:szCs w:val="22"/>
        </w:rPr>
        <w:t xml:space="preserve"> in relation to contact with MDC in radial canal forms, (0) anterior, (1) parallel, (2) posterior.</w:t>
      </w:r>
      <w:r w:rsidR="004913CE" w:rsidRPr="009D716B">
        <w:rPr>
          <w:rFonts w:ascii="Times New Roman" w:eastAsia="Cambria" w:hAnsi="Times New Roman"/>
          <w:color w:val="000000"/>
          <w:szCs w:val="22"/>
        </w:rPr>
        <w:t xml:space="preserve"> </w:t>
      </w:r>
      <w:r w:rsidR="004913CE">
        <w:rPr>
          <w:rFonts w:ascii="Times New Roman" w:eastAsia="Cambria" w:hAnsi="Times New Roman"/>
          <w:color w:val="000000"/>
          <w:szCs w:val="22"/>
        </w:rPr>
        <w:t xml:space="preserve">Contingent on </w:t>
      </w:r>
      <w:proofErr w:type="gramStart"/>
      <w:r w:rsidR="004913CE">
        <w:rPr>
          <w:rFonts w:ascii="Times New Roman" w:eastAsia="Cambria" w:hAnsi="Times New Roman"/>
          <w:color w:val="000000"/>
          <w:szCs w:val="22"/>
        </w:rPr>
        <w:t>ch.58(</w:t>
      </w:r>
      <w:proofErr w:type="gramEnd"/>
      <w:r w:rsidR="004913CE">
        <w:rPr>
          <w:rFonts w:ascii="Times New Roman" w:eastAsia="Cambria" w:hAnsi="Times New Roman"/>
          <w:color w:val="000000"/>
          <w:szCs w:val="22"/>
        </w:rPr>
        <w:t>0).</w:t>
      </w:r>
      <w:r w:rsidR="004913CE" w:rsidRPr="00944F15">
        <w:rPr>
          <w:rFonts w:ascii="Times New Roman" w:eastAsia="Cambria" w:hAnsi="Times New Roman"/>
          <w:iCs/>
          <w:color w:val="000000"/>
          <w:szCs w:val="22"/>
        </w:rPr>
        <w:t xml:space="preserve"> </w:t>
      </w:r>
      <w:r w:rsidR="004913CE">
        <w:rPr>
          <w:rFonts w:ascii="Times New Roman" w:eastAsia="Cambria" w:hAnsi="Times New Roman"/>
          <w:iCs/>
          <w:color w:val="000000"/>
          <w:szCs w:val="22"/>
        </w:rPr>
        <w:t>See Fig. 2C.</w:t>
      </w:r>
    </w:p>
    <w:p w14:paraId="2D5A45B2" w14:textId="2007A4BA"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outlineLvl w:val="0"/>
        <w:rPr>
          <w:rFonts w:ascii="Times New Roman" w:eastAsia="Cambria" w:hAnsi="Times New Roman"/>
          <w:color w:val="000000"/>
          <w:szCs w:val="22"/>
        </w:rPr>
      </w:pPr>
      <w:r>
        <w:rPr>
          <w:rFonts w:ascii="Times New Roman" w:eastAsia="Cambria" w:hAnsi="Times New Roman"/>
          <w:color w:val="000000"/>
          <w:szCs w:val="22"/>
        </w:rPr>
        <w:t>65</w:t>
      </w:r>
      <w:r w:rsidR="004913CE" w:rsidRPr="009D716B">
        <w:rPr>
          <w:rFonts w:ascii="Times New Roman" w:eastAsia="Cambria" w:hAnsi="Times New Roman"/>
          <w:color w:val="000000"/>
          <w:szCs w:val="22"/>
        </w:rPr>
        <w:t xml:space="preserve">. </w:t>
      </w:r>
      <w:r w:rsidR="004913CE" w:rsidRPr="007C7CDD">
        <w:rPr>
          <w:rFonts w:ascii="Times New Roman" w:eastAsia="Cambria" w:hAnsi="Times New Roman"/>
          <w:i/>
          <w:color w:val="000000"/>
          <w:szCs w:val="22"/>
        </w:rPr>
        <w:t>First pair</w:t>
      </w:r>
      <w:r w:rsidR="004913CE">
        <w:rPr>
          <w:rFonts w:ascii="Times New Roman" w:eastAsia="Cambria" w:hAnsi="Times New Roman"/>
          <w:color w:val="000000"/>
          <w:szCs w:val="22"/>
        </w:rPr>
        <w:t xml:space="preserve"> </w:t>
      </w:r>
      <w:r w:rsidR="004913CE">
        <w:rPr>
          <w:rFonts w:ascii="Times New Roman" w:eastAsia="Cambria" w:hAnsi="Times New Roman"/>
          <w:i/>
          <w:iCs/>
          <w:color w:val="000000"/>
          <w:szCs w:val="22"/>
        </w:rPr>
        <w:t>(a</w:t>
      </w:r>
      <w:r w:rsidR="004913CE" w:rsidRPr="009D716B">
        <w:rPr>
          <w:rFonts w:ascii="Times New Roman" w:eastAsia="Cambria" w:hAnsi="Times New Roman"/>
          <w:i/>
          <w:iCs/>
          <w:color w:val="000000"/>
          <w:szCs w:val="22"/>
        </w:rPr>
        <w:t>nterior</w:t>
      </w:r>
      <w:r w:rsidR="004913CE">
        <w:rPr>
          <w:rFonts w:ascii="Times New Roman" w:eastAsia="Cambria" w:hAnsi="Times New Roman"/>
          <w:i/>
          <w:iCs/>
          <w:color w:val="000000"/>
          <w:szCs w:val="22"/>
        </w:rPr>
        <w:t>)</w:t>
      </w:r>
      <w:r w:rsidR="004913CE" w:rsidRPr="009D716B">
        <w:rPr>
          <w:rFonts w:ascii="Times New Roman" w:eastAsia="Cambria" w:hAnsi="Times New Roman"/>
          <w:i/>
          <w:iCs/>
          <w:color w:val="000000"/>
          <w:szCs w:val="22"/>
        </w:rPr>
        <w:t xml:space="preserve"> </w:t>
      </w:r>
      <w:r w:rsidR="004913CE">
        <w:rPr>
          <w:rFonts w:ascii="Times New Roman" w:eastAsia="Cambria" w:hAnsi="Times New Roman"/>
          <w:i/>
          <w:iCs/>
          <w:color w:val="000000"/>
          <w:szCs w:val="22"/>
        </w:rPr>
        <w:t>TC</w:t>
      </w:r>
      <w:r w:rsidR="004913CE" w:rsidRPr="009D716B">
        <w:rPr>
          <w:rFonts w:ascii="Times New Roman" w:eastAsia="Cambria" w:hAnsi="Times New Roman"/>
          <w:i/>
          <w:iCs/>
          <w:color w:val="000000"/>
          <w:szCs w:val="22"/>
        </w:rPr>
        <w:t xml:space="preserve"> contact with LDC (0) anterior third or LDC, (1) median third of LDC</w:t>
      </w:r>
      <w:r w:rsidR="004913CE" w:rsidRPr="009D716B">
        <w:rPr>
          <w:rFonts w:ascii="Times New Roman" w:eastAsia="Cambria" w:hAnsi="Times New Roman"/>
          <w:color w:val="000000"/>
          <w:szCs w:val="22"/>
        </w:rPr>
        <w:t xml:space="preserve">. </w:t>
      </w:r>
      <w:r w:rsidR="004913CE">
        <w:rPr>
          <w:rFonts w:ascii="Times New Roman" w:eastAsia="Cambria" w:hAnsi="Times New Roman"/>
          <w:color w:val="000000"/>
          <w:szCs w:val="22"/>
        </w:rPr>
        <w:t xml:space="preserve">Contingent on </w:t>
      </w:r>
      <w:proofErr w:type="gramStart"/>
      <w:r w:rsidR="004913CE">
        <w:rPr>
          <w:rFonts w:ascii="Times New Roman" w:eastAsia="Cambria" w:hAnsi="Times New Roman"/>
          <w:color w:val="000000"/>
          <w:szCs w:val="22"/>
        </w:rPr>
        <w:t>ch.58(</w:t>
      </w:r>
      <w:proofErr w:type="gramEnd"/>
      <w:r w:rsidR="004913CE">
        <w:rPr>
          <w:rFonts w:ascii="Times New Roman" w:eastAsia="Cambria" w:hAnsi="Times New Roman"/>
          <w:color w:val="000000"/>
          <w:szCs w:val="22"/>
        </w:rPr>
        <w:t xml:space="preserve">0). Adapted from ch.22 of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"DOI" : "10.1111/j.1475-4983.2007.00638.x", "ISSN" : "0031-0239", "author" : [ { "dropping-particle" : "", "family" : "Pern\u00e8gre", "given" : "Vincent No\u00ebl", "non-dropping-particle" : "", "parse-names" : false, "suffix" : "" }, { "dropping-particle" : "", "family" : "Goujet", "given" : "Daniel", "non-dropping-particle" : "", "parse-names" : false, "suffix" : "" } ], "container-title" : "Palaeontology", "id" : "ITEM-1", "issue" : "2", "issued" : { "date-parts" : [ [ "2007", "3" ] ] }, "page" : "323-346", "title" : "the Genus Gigantaspis Heintz, 1962 (Vertebrata, Heterostraci) From the Lower Devonian of Spitsbergen", "type" : "article-journal", "volume" : "50" }, "uris" : [ "http://www.mendeley.com/documents/?uuid=75548bd0-c7ad-4456-8d8f-b565c97e2e30" ] } ], "mendeley" : { "formattedCitation" : "(Pern\u00e8gre &amp; Goujet 2007)", "manualFormatting" : "Pern\u00e8gre &amp; Goujet (2007)", "plainTextFormattedCitation" : "(Pern\u00e8gre &amp; Goujet 2007)", "previouslyFormattedCitation" : "(Pern\u00e8gre &amp; Goujet 2007)"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B465D7">
        <w:rPr>
          <w:rFonts w:ascii="Times New Roman" w:eastAsia="Cambria" w:hAnsi="Times New Roman"/>
          <w:noProof/>
          <w:color w:val="000000"/>
          <w:szCs w:val="22"/>
        </w:rPr>
        <w:t xml:space="preserve">Pernègre &amp; Goujet </w:t>
      </w:r>
      <w:r w:rsidR="004913CE">
        <w:rPr>
          <w:rFonts w:ascii="Times New Roman" w:eastAsia="Cambria" w:hAnsi="Times New Roman"/>
          <w:noProof/>
          <w:color w:val="000000"/>
          <w:szCs w:val="22"/>
        </w:rPr>
        <w:t>(</w:t>
      </w:r>
      <w:r w:rsidR="004913CE" w:rsidRPr="00B465D7">
        <w:rPr>
          <w:rFonts w:ascii="Times New Roman" w:eastAsia="Cambria" w:hAnsi="Times New Roman"/>
          <w:noProof/>
          <w:color w:val="000000"/>
          <w:szCs w:val="22"/>
        </w:rPr>
        <w:t>2007)</w:t>
      </w:r>
      <w:r w:rsidR="004913CE">
        <w:rPr>
          <w:rFonts w:ascii="Times New Roman" w:eastAsia="Cambria" w:hAnsi="Times New Roman"/>
          <w:color w:val="000000"/>
          <w:szCs w:val="22"/>
        </w:rPr>
        <w:fldChar w:fldCharType="end"/>
      </w:r>
      <w:r w:rsidR="004913CE" w:rsidRPr="005557FE">
        <w:rPr>
          <w:rFonts w:ascii="Times New Roman" w:eastAsia="Cambria" w:hAnsi="Times New Roman"/>
          <w:color w:val="000000"/>
          <w:szCs w:val="22"/>
        </w:rPr>
        <w:t xml:space="preserve"> </w:t>
      </w:r>
      <w:r w:rsidR="004913CE">
        <w:rPr>
          <w:rFonts w:ascii="Times New Roman" w:eastAsia="Cambria" w:hAnsi="Times New Roman"/>
          <w:color w:val="000000"/>
          <w:szCs w:val="22"/>
        </w:rPr>
        <w:t xml:space="preserve">and ch.46 of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"DOI" : "10.1111/j.1463-6409.2008.00333.x", "ISSN" : "03003256", "author" : [ { "dropping-particle" : "", "family" : "Pern\u00e8gre", "given" : "Vincent No\u00ebl", "non-dropping-particle" : "", "parse-names" : false, "suffix" : "" }, { "dropping-particle" : "", "family" : "Elliott", "given" : "David K.", "non-dropping-particle" : "", "parse-names" : false, "suffix" : "" } ], "container-title" : "Zoologica Scripta", "id" : "ITEM-1", "issue" : "4", "issued" : { "date-parts" : [ [ "2008", "7" ] ] }, "page" : "391-403", "title" : "Phylogeny of the Pteraspidiformes (Heterostraci), SilurianDevonian jawless vertebrates", "type" : "article-journal", "volume" : "37" }, "uris" : [ "http://www.mendeley.com/documents/?uuid=b7a27cd9-0d55-43b2-a2f7-ad7a5c027d4d" ] } ], "mendeley" : { "formattedCitation" : "(Pern\u00e8gre &amp; Elliott 2008)", "manualFormatting" : "Pern\u00e8gre &amp; Elliott (2008)", "plainTextFormattedCitation" : "(Pern\u00e8gre &amp; Elliott 2008)", "previouslyFormattedCitation" : "(Pern\u00e8gre &amp; Elliott 2008)"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B465D7">
        <w:rPr>
          <w:rFonts w:ascii="Times New Roman" w:eastAsia="Cambria" w:hAnsi="Times New Roman"/>
          <w:noProof/>
          <w:color w:val="000000"/>
          <w:szCs w:val="22"/>
        </w:rPr>
        <w:t xml:space="preserve">Pernègre &amp; Elliott </w:t>
      </w:r>
      <w:r w:rsidR="004913CE">
        <w:rPr>
          <w:rFonts w:ascii="Times New Roman" w:eastAsia="Cambria" w:hAnsi="Times New Roman"/>
          <w:noProof/>
          <w:color w:val="000000"/>
          <w:szCs w:val="22"/>
        </w:rPr>
        <w:t>(</w:t>
      </w:r>
      <w:r w:rsidR="004913CE" w:rsidRPr="00B465D7">
        <w:rPr>
          <w:rFonts w:ascii="Times New Roman" w:eastAsia="Cambria" w:hAnsi="Times New Roman"/>
          <w:noProof/>
          <w:color w:val="000000"/>
          <w:szCs w:val="22"/>
        </w:rPr>
        <w:t>2008)</w:t>
      </w:r>
      <w:r w:rsidR="004913CE">
        <w:rPr>
          <w:rFonts w:ascii="Times New Roman" w:eastAsia="Cambria" w:hAnsi="Times New Roman"/>
          <w:color w:val="000000"/>
          <w:szCs w:val="22"/>
        </w:rPr>
        <w:fldChar w:fldCharType="end"/>
      </w:r>
      <w:r w:rsidR="004913CE">
        <w:rPr>
          <w:rFonts w:ascii="Times New Roman" w:eastAsia="Cambria" w:hAnsi="Times New Roman"/>
          <w:color w:val="000000"/>
          <w:szCs w:val="22"/>
        </w:rPr>
        <w:t>.</w:t>
      </w:r>
      <w:r w:rsidR="004913CE" w:rsidRPr="00944F15">
        <w:rPr>
          <w:rFonts w:ascii="Times New Roman" w:eastAsia="Cambria" w:hAnsi="Times New Roman"/>
          <w:iCs/>
          <w:color w:val="000000"/>
          <w:szCs w:val="22"/>
        </w:rPr>
        <w:t xml:space="preserve"> </w:t>
      </w:r>
      <w:r w:rsidR="004913CE">
        <w:rPr>
          <w:rFonts w:ascii="Times New Roman" w:eastAsia="Cambria" w:hAnsi="Times New Roman"/>
          <w:iCs/>
          <w:color w:val="000000"/>
          <w:szCs w:val="22"/>
        </w:rPr>
        <w:t>See Fig. 2C.</w:t>
      </w:r>
    </w:p>
    <w:p w14:paraId="7B3087FD" w14:textId="249ACA11"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rPr>
          <w:rFonts w:ascii="Times New Roman" w:eastAsia="Cambria" w:hAnsi="Times New Roman"/>
          <w:i/>
          <w:color w:val="000000"/>
          <w:szCs w:val="22"/>
        </w:rPr>
      </w:pPr>
      <w:r w:rsidRPr="00944F15">
        <w:rPr>
          <w:rFonts w:ascii="Times New Roman" w:eastAsia="Cambria" w:hAnsi="Times New Roman"/>
          <w:b/>
          <w:color w:val="000000"/>
          <w:szCs w:val="22"/>
        </w:rPr>
        <w:t>Continuous characters</w:t>
      </w:r>
      <w:r>
        <w:rPr>
          <w:rFonts w:ascii="Times New Roman" w:eastAsia="Cambria" w:hAnsi="Times New Roman"/>
          <w:color w:val="000000"/>
          <w:szCs w:val="22"/>
        </w:rPr>
        <w:t xml:space="preserve">. </w:t>
      </w:r>
      <w:proofErr w:type="gramStart"/>
      <w:r w:rsidR="0056264C">
        <w:rPr>
          <w:rFonts w:ascii="Times New Roman" w:eastAsia="Cambria" w:hAnsi="Times New Roman"/>
          <w:color w:val="000000"/>
          <w:szCs w:val="22"/>
        </w:rPr>
        <w:t>66</w:t>
      </w:r>
      <w:r w:rsidRPr="009D716B">
        <w:rPr>
          <w:rFonts w:ascii="Times New Roman" w:eastAsia="Cambria" w:hAnsi="Times New Roman"/>
          <w:color w:val="000000"/>
          <w:szCs w:val="22"/>
        </w:rPr>
        <w:t xml:space="preserve">. </w:t>
      </w:r>
      <w:r>
        <w:rPr>
          <w:rFonts w:ascii="Times New Roman" w:eastAsia="Cambria" w:hAnsi="Times New Roman"/>
          <w:color w:val="000000"/>
          <w:szCs w:val="22"/>
        </w:rPr>
        <w:t>*</w:t>
      </w:r>
      <w:r w:rsidRPr="009D716B">
        <w:rPr>
          <w:rFonts w:ascii="Times New Roman" w:eastAsia="Cambria" w:hAnsi="Times New Roman"/>
          <w:i/>
          <w:color w:val="000000"/>
          <w:szCs w:val="22"/>
        </w:rPr>
        <w:t>Ratio of pineal plate width to pineal plate length.</w:t>
      </w:r>
      <w:proofErr w:type="gramEnd"/>
    </w:p>
    <w:p w14:paraId="0FDDFC4F" w14:textId="7293DD36"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Cs/>
          <w:color w:val="000000"/>
          <w:szCs w:val="22"/>
        </w:rPr>
      </w:pPr>
      <w:r>
        <w:rPr>
          <w:rFonts w:ascii="Times New Roman" w:eastAsia="Cambria" w:hAnsi="Times New Roman"/>
          <w:iCs/>
          <w:color w:val="000000"/>
          <w:szCs w:val="22"/>
        </w:rPr>
        <w:t>67</w:t>
      </w:r>
      <w:r w:rsidR="004913CE" w:rsidRPr="009D716B">
        <w:rPr>
          <w:rFonts w:ascii="Times New Roman" w:eastAsia="Cambria" w:hAnsi="Times New Roman"/>
          <w:iCs/>
          <w:color w:val="000000"/>
          <w:szCs w:val="22"/>
        </w:rPr>
        <w:t xml:space="preserve">. </w:t>
      </w:r>
      <w:r w:rsidR="004913CE" w:rsidRPr="009D716B">
        <w:rPr>
          <w:rFonts w:ascii="Times New Roman" w:eastAsia="Cambria" w:hAnsi="Times New Roman"/>
          <w:i/>
          <w:iCs/>
          <w:color w:val="000000"/>
          <w:szCs w:val="22"/>
        </w:rPr>
        <w:t>Ratio of pineal plate width to orbital plate median lamellae length</w:t>
      </w:r>
      <w:r w:rsidR="004913CE">
        <w:rPr>
          <w:rFonts w:ascii="Times New Roman" w:eastAsia="Cambria" w:hAnsi="Times New Roman"/>
          <w:i/>
          <w:iCs/>
          <w:color w:val="000000"/>
          <w:szCs w:val="22"/>
        </w:rPr>
        <w:t>.</w:t>
      </w:r>
    </w:p>
    <w:p w14:paraId="52251EDE" w14:textId="12DDD3F1"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proofErr w:type="gramStart"/>
      <w:r>
        <w:rPr>
          <w:rFonts w:ascii="Times New Roman" w:eastAsia="Cambria" w:hAnsi="Times New Roman"/>
          <w:color w:val="000000"/>
          <w:szCs w:val="22"/>
        </w:rPr>
        <w:t>68</w:t>
      </w:r>
      <w:r w:rsidR="004913CE" w:rsidRPr="009D716B">
        <w:rPr>
          <w:rFonts w:ascii="Times New Roman" w:eastAsia="Cambria" w:hAnsi="Times New Roman"/>
          <w:color w:val="000000"/>
          <w:szCs w:val="22"/>
        </w:rPr>
        <w:t xml:space="preserve">. </w:t>
      </w:r>
      <w:r w:rsidR="004913CE">
        <w:rPr>
          <w:rFonts w:ascii="Times New Roman" w:eastAsia="Cambria" w:hAnsi="Times New Roman"/>
          <w:color w:val="000000"/>
          <w:szCs w:val="22"/>
        </w:rPr>
        <w:t>*</w:t>
      </w:r>
      <w:r w:rsidR="004913CE" w:rsidRPr="009D716B">
        <w:rPr>
          <w:rFonts w:ascii="Times New Roman" w:eastAsia="Cambria" w:hAnsi="Times New Roman"/>
          <w:i/>
          <w:color w:val="000000"/>
          <w:szCs w:val="22"/>
        </w:rPr>
        <w:t>Ratio of rostral plate width to rostral plate length</w:t>
      </w:r>
      <w:r w:rsidR="004913CE">
        <w:rPr>
          <w:rFonts w:ascii="Times New Roman" w:eastAsia="Cambria" w:hAnsi="Times New Roman"/>
          <w:i/>
          <w:color w:val="000000"/>
          <w:szCs w:val="22"/>
        </w:rPr>
        <w:t>.</w:t>
      </w:r>
      <w:proofErr w:type="gramEnd"/>
    </w:p>
    <w:p w14:paraId="751DFF04" w14:textId="3C9C17E6"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iCs/>
          <w:color w:val="000000"/>
          <w:szCs w:val="22"/>
        </w:rPr>
      </w:pPr>
      <w:r>
        <w:rPr>
          <w:rFonts w:ascii="Times New Roman" w:eastAsia="Cambria" w:hAnsi="Times New Roman"/>
          <w:color w:val="000000"/>
          <w:szCs w:val="22"/>
        </w:rPr>
        <w:t>69</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color w:val="000000"/>
          <w:szCs w:val="22"/>
        </w:rPr>
        <w:t xml:space="preserve">Ratio of </w:t>
      </w:r>
      <w:r w:rsidR="004913CE" w:rsidRPr="009D716B">
        <w:rPr>
          <w:rFonts w:ascii="Times New Roman" w:eastAsia="Cambria" w:hAnsi="Times New Roman"/>
          <w:i/>
          <w:iCs/>
          <w:color w:val="000000"/>
          <w:szCs w:val="22"/>
        </w:rPr>
        <w:t>rostral plate length to dorsal plate length</w:t>
      </w:r>
      <w:r w:rsidR="004913CE">
        <w:rPr>
          <w:rFonts w:ascii="Times New Roman" w:eastAsia="Cambria" w:hAnsi="Times New Roman"/>
          <w:i/>
          <w:iCs/>
          <w:color w:val="000000"/>
          <w:szCs w:val="22"/>
        </w:rPr>
        <w:t>.</w:t>
      </w:r>
      <w:r w:rsidR="004913CE" w:rsidRPr="009D716B">
        <w:rPr>
          <w:rFonts w:ascii="Times New Roman" w:eastAsia="Cambria" w:hAnsi="Times New Roman"/>
          <w:i/>
          <w:iCs/>
          <w:color w:val="000000"/>
          <w:szCs w:val="22"/>
        </w:rPr>
        <w:t xml:space="preserve"> </w:t>
      </w:r>
    </w:p>
    <w:p w14:paraId="1ACD2A86" w14:textId="7A51F919"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proofErr w:type="gramStart"/>
      <w:r>
        <w:rPr>
          <w:rFonts w:ascii="Times New Roman" w:eastAsia="Cambria" w:hAnsi="Times New Roman"/>
          <w:color w:val="000000"/>
          <w:szCs w:val="22"/>
        </w:rPr>
        <w:t>70</w:t>
      </w:r>
      <w:r w:rsidR="004913CE" w:rsidRPr="009D716B">
        <w:rPr>
          <w:rFonts w:ascii="Times New Roman" w:eastAsia="Cambria" w:hAnsi="Times New Roman"/>
          <w:color w:val="000000"/>
          <w:szCs w:val="22"/>
        </w:rPr>
        <w:t xml:space="preserve">. </w:t>
      </w:r>
      <w:r w:rsidR="004913CE">
        <w:rPr>
          <w:rFonts w:ascii="Times New Roman" w:eastAsia="Cambria" w:hAnsi="Times New Roman"/>
          <w:color w:val="000000"/>
          <w:szCs w:val="22"/>
        </w:rPr>
        <w:t>*</w:t>
      </w:r>
      <w:r w:rsidR="004913CE" w:rsidRPr="009D716B">
        <w:rPr>
          <w:rFonts w:ascii="Times New Roman" w:eastAsia="Cambria" w:hAnsi="Times New Roman"/>
          <w:i/>
          <w:color w:val="000000"/>
          <w:szCs w:val="22"/>
        </w:rPr>
        <w:t xml:space="preserve">Ratio of the </w:t>
      </w:r>
      <w:r w:rsidR="004913CE" w:rsidRPr="009D716B">
        <w:rPr>
          <w:rFonts w:ascii="Times New Roman" w:eastAsia="Cambria" w:hAnsi="Times New Roman"/>
          <w:i/>
          <w:iCs/>
          <w:color w:val="000000"/>
          <w:szCs w:val="22"/>
        </w:rPr>
        <w:t>median process of the orbital plate length to distance from orbital opening to orbital opening.</w:t>
      </w:r>
      <w:proofErr w:type="gramEnd"/>
    </w:p>
    <w:p w14:paraId="4BE52A13" w14:textId="41B8D1DA"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64"/>
        <w:jc w:val="both"/>
        <w:rPr>
          <w:rFonts w:ascii="Times New Roman" w:eastAsia="Cambria" w:hAnsi="Times New Roman"/>
          <w:i/>
          <w:iCs/>
          <w:color w:val="000000"/>
          <w:szCs w:val="22"/>
        </w:rPr>
      </w:pPr>
      <w:r>
        <w:rPr>
          <w:rFonts w:ascii="Times New Roman" w:eastAsia="Cambria" w:hAnsi="Times New Roman"/>
          <w:color w:val="000000"/>
          <w:szCs w:val="22"/>
        </w:rPr>
        <w:t>71</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color w:val="000000"/>
          <w:szCs w:val="22"/>
        </w:rPr>
        <w:t>Ratio of</w:t>
      </w:r>
      <w:r w:rsidR="004913CE" w:rsidRPr="009D716B">
        <w:rPr>
          <w:rFonts w:ascii="Times New Roman" w:eastAsia="Cambria" w:hAnsi="Times New Roman"/>
          <w:i/>
          <w:iCs/>
          <w:color w:val="000000"/>
          <w:szCs w:val="22"/>
        </w:rPr>
        <w:t xml:space="preserve"> posterior process of orbital plate length to orbital plate length</w:t>
      </w:r>
      <w:r w:rsidR="004913CE">
        <w:rPr>
          <w:rFonts w:ascii="Times New Roman" w:eastAsia="Cambria" w:hAnsi="Times New Roman"/>
          <w:i/>
          <w:iCs/>
          <w:color w:val="000000"/>
          <w:szCs w:val="22"/>
        </w:rPr>
        <w:t>.</w:t>
      </w:r>
    </w:p>
    <w:p w14:paraId="318BFB1D" w14:textId="373D3AC3"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iCs/>
          <w:color w:val="000000"/>
          <w:szCs w:val="22"/>
        </w:rPr>
      </w:pPr>
      <w:proofErr w:type="gramStart"/>
      <w:r>
        <w:rPr>
          <w:rFonts w:ascii="Times New Roman" w:eastAsia="Cambria" w:hAnsi="Times New Roman"/>
          <w:color w:val="000000"/>
          <w:szCs w:val="22"/>
        </w:rPr>
        <w:t>72</w:t>
      </w:r>
      <w:r w:rsidR="004913CE" w:rsidRPr="009D716B">
        <w:rPr>
          <w:rFonts w:ascii="Times New Roman" w:eastAsia="Cambria" w:hAnsi="Times New Roman"/>
          <w:color w:val="000000"/>
          <w:szCs w:val="22"/>
        </w:rPr>
        <w:t xml:space="preserve">. </w:t>
      </w:r>
      <w:r w:rsidR="004913CE">
        <w:rPr>
          <w:rFonts w:ascii="Times New Roman" w:eastAsia="Cambria" w:hAnsi="Times New Roman"/>
          <w:color w:val="000000"/>
          <w:szCs w:val="22"/>
        </w:rPr>
        <w:t>*</w:t>
      </w:r>
      <w:r w:rsidR="004913CE" w:rsidRPr="009D716B">
        <w:rPr>
          <w:rFonts w:ascii="Times New Roman" w:eastAsia="Cambria" w:hAnsi="Times New Roman"/>
          <w:i/>
          <w:color w:val="000000"/>
          <w:szCs w:val="22"/>
        </w:rPr>
        <w:t xml:space="preserve">Ratio of </w:t>
      </w:r>
      <w:r w:rsidR="004913CE" w:rsidRPr="009D716B">
        <w:rPr>
          <w:rFonts w:ascii="Times New Roman" w:eastAsia="Cambria" w:hAnsi="Times New Roman"/>
          <w:i/>
          <w:iCs/>
          <w:color w:val="000000"/>
          <w:szCs w:val="22"/>
        </w:rPr>
        <w:t>anterior process of orbital plates length to orbital plate length</w:t>
      </w:r>
      <w:r w:rsidR="004913CE">
        <w:rPr>
          <w:rFonts w:ascii="Times New Roman" w:eastAsia="Cambria" w:hAnsi="Times New Roman"/>
          <w:i/>
          <w:iCs/>
          <w:color w:val="000000"/>
          <w:szCs w:val="22"/>
        </w:rPr>
        <w:t>.</w:t>
      </w:r>
      <w:proofErr w:type="gramEnd"/>
    </w:p>
    <w:p w14:paraId="622D43B3" w14:textId="0FFA64A8"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outlineLvl w:val="0"/>
        <w:rPr>
          <w:rFonts w:ascii="Times New Roman" w:eastAsia="Cambria" w:hAnsi="Times New Roman"/>
          <w:iCs/>
          <w:color w:val="000000"/>
          <w:szCs w:val="22"/>
        </w:rPr>
      </w:pPr>
      <w:r>
        <w:rPr>
          <w:rFonts w:ascii="Times New Roman" w:eastAsia="Cambria" w:hAnsi="Times New Roman"/>
          <w:iCs/>
          <w:color w:val="000000"/>
          <w:szCs w:val="22"/>
        </w:rPr>
        <w:t>73</w:t>
      </w:r>
      <w:r w:rsidR="004913CE" w:rsidRPr="009D716B">
        <w:rPr>
          <w:rFonts w:ascii="Times New Roman" w:eastAsia="Cambria" w:hAnsi="Times New Roman"/>
          <w:iCs/>
          <w:color w:val="000000"/>
          <w:szCs w:val="22"/>
        </w:rPr>
        <w:t xml:space="preserve">. </w:t>
      </w:r>
      <w:r w:rsidR="004913CE" w:rsidRPr="009D716B">
        <w:rPr>
          <w:rFonts w:ascii="Times New Roman" w:eastAsia="Cambria" w:hAnsi="Times New Roman"/>
          <w:i/>
          <w:iCs/>
          <w:color w:val="000000"/>
          <w:szCs w:val="22"/>
        </w:rPr>
        <w:t>Ratio of orbital plate median lamellae length to orbital plate length</w:t>
      </w:r>
      <w:r w:rsidR="004913CE">
        <w:rPr>
          <w:rFonts w:ascii="Times New Roman" w:eastAsia="Cambria" w:hAnsi="Times New Roman"/>
          <w:i/>
          <w:iCs/>
          <w:color w:val="000000"/>
          <w:szCs w:val="22"/>
        </w:rPr>
        <w:t>.</w:t>
      </w:r>
    </w:p>
    <w:p w14:paraId="7D8B24C2" w14:textId="1933608D"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Cs/>
          <w:color w:val="000000"/>
          <w:szCs w:val="22"/>
        </w:rPr>
      </w:pPr>
      <w:r>
        <w:rPr>
          <w:rFonts w:ascii="Times New Roman" w:eastAsia="Cambria" w:hAnsi="Times New Roman"/>
          <w:iCs/>
          <w:color w:val="000000"/>
          <w:szCs w:val="22"/>
        </w:rPr>
        <w:t>74</w:t>
      </w:r>
      <w:r w:rsidR="004913CE" w:rsidRPr="009D716B">
        <w:rPr>
          <w:rFonts w:ascii="Times New Roman" w:eastAsia="Cambria" w:hAnsi="Times New Roman"/>
          <w:iCs/>
          <w:color w:val="000000"/>
          <w:szCs w:val="22"/>
        </w:rPr>
        <w:t xml:space="preserve">. </w:t>
      </w:r>
      <w:r w:rsidR="004913CE" w:rsidRPr="009D716B">
        <w:rPr>
          <w:rFonts w:ascii="Times New Roman" w:eastAsia="Cambria" w:hAnsi="Times New Roman"/>
          <w:i/>
          <w:iCs/>
          <w:color w:val="000000"/>
          <w:szCs w:val="22"/>
        </w:rPr>
        <w:t>Ratio of orbital plate length to dorsal plate length</w:t>
      </w:r>
      <w:r w:rsidR="004913CE">
        <w:rPr>
          <w:rFonts w:ascii="Times New Roman" w:eastAsia="Cambria" w:hAnsi="Times New Roman"/>
          <w:i/>
          <w:iCs/>
          <w:color w:val="000000"/>
          <w:szCs w:val="22"/>
        </w:rPr>
        <w:t>.</w:t>
      </w:r>
    </w:p>
    <w:p w14:paraId="5E0E148B" w14:textId="530BE99B"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iCs/>
          <w:color w:val="000000"/>
          <w:szCs w:val="22"/>
        </w:rPr>
      </w:pPr>
      <w:r>
        <w:rPr>
          <w:rFonts w:ascii="Times New Roman" w:eastAsia="Cambria" w:hAnsi="Times New Roman"/>
          <w:color w:val="000000"/>
          <w:szCs w:val="22"/>
        </w:rPr>
        <w:t>75</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Ratio of the distance of the branchial opening from the anterior end of the dorsal plate to dorsal plate length</w:t>
      </w:r>
      <w:r w:rsidR="004913CE">
        <w:rPr>
          <w:rFonts w:ascii="Times New Roman" w:eastAsia="Cambria" w:hAnsi="Times New Roman"/>
          <w:i/>
          <w:iCs/>
          <w:color w:val="000000"/>
          <w:szCs w:val="22"/>
        </w:rPr>
        <w:t>.</w:t>
      </w:r>
    </w:p>
    <w:p w14:paraId="5D371241" w14:textId="270669AE"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r>
        <w:rPr>
          <w:rFonts w:ascii="Times New Roman" w:eastAsia="Cambria" w:hAnsi="Times New Roman"/>
          <w:color w:val="000000"/>
          <w:szCs w:val="22"/>
        </w:rPr>
        <w:t>76</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color w:val="000000"/>
          <w:szCs w:val="22"/>
        </w:rPr>
        <w:t xml:space="preserve">Ratio of </w:t>
      </w:r>
      <w:r w:rsidR="004913CE" w:rsidRPr="009D716B">
        <w:rPr>
          <w:rFonts w:ascii="Times New Roman" w:eastAsia="Cambria" w:hAnsi="Times New Roman"/>
          <w:i/>
          <w:iCs/>
          <w:color w:val="000000"/>
          <w:szCs w:val="22"/>
        </w:rPr>
        <w:t>brachial plate length to dorsal plate length</w:t>
      </w:r>
      <w:r w:rsidR="004913CE">
        <w:rPr>
          <w:rFonts w:ascii="Times New Roman" w:eastAsia="Cambria" w:hAnsi="Times New Roman"/>
          <w:i/>
          <w:iCs/>
          <w:color w:val="000000"/>
          <w:szCs w:val="22"/>
        </w:rPr>
        <w:t>.</w:t>
      </w:r>
    </w:p>
    <w:p w14:paraId="24C427D3" w14:textId="71C3DE5F"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Cs/>
          <w:color w:val="000000"/>
          <w:szCs w:val="22"/>
        </w:rPr>
      </w:pPr>
      <w:proofErr w:type="gramStart"/>
      <w:r>
        <w:rPr>
          <w:rFonts w:ascii="Times New Roman" w:eastAsia="Cambria" w:hAnsi="Times New Roman"/>
          <w:iCs/>
          <w:color w:val="000000"/>
          <w:szCs w:val="22"/>
        </w:rPr>
        <w:t>77</w:t>
      </w:r>
      <w:r w:rsidR="004913CE" w:rsidRPr="009D716B">
        <w:rPr>
          <w:rFonts w:ascii="Times New Roman" w:eastAsia="Cambria" w:hAnsi="Times New Roman"/>
          <w:iCs/>
          <w:color w:val="000000"/>
          <w:szCs w:val="22"/>
        </w:rPr>
        <w:t xml:space="preserve">. </w:t>
      </w:r>
      <w:r w:rsidR="004913CE">
        <w:rPr>
          <w:rFonts w:ascii="Times New Roman" w:eastAsia="Cambria" w:hAnsi="Times New Roman"/>
          <w:iCs/>
          <w:color w:val="000000"/>
          <w:szCs w:val="22"/>
        </w:rPr>
        <w:t>*</w:t>
      </w:r>
      <w:r w:rsidR="004913CE" w:rsidRPr="009D716B">
        <w:rPr>
          <w:rFonts w:ascii="Times New Roman" w:eastAsia="Cambria" w:hAnsi="Times New Roman"/>
          <w:i/>
          <w:iCs/>
          <w:color w:val="000000"/>
          <w:szCs w:val="22"/>
        </w:rPr>
        <w:t>Ratio of cornual plate length to dorsal plate length</w:t>
      </w:r>
      <w:r w:rsidR="004913CE">
        <w:rPr>
          <w:rFonts w:ascii="Times New Roman" w:eastAsia="Cambria" w:hAnsi="Times New Roman"/>
          <w:i/>
          <w:iCs/>
          <w:color w:val="000000"/>
          <w:szCs w:val="22"/>
        </w:rPr>
        <w:t>.</w:t>
      </w:r>
      <w:proofErr w:type="gramEnd"/>
    </w:p>
    <w:p w14:paraId="143885D3" w14:textId="166C79D3"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Pr>
          <w:rFonts w:ascii="Times New Roman" w:eastAsia="Cambria" w:hAnsi="Times New Roman"/>
          <w:color w:val="000000"/>
          <w:szCs w:val="22"/>
        </w:rPr>
        <w:t>78</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color w:val="000000"/>
          <w:szCs w:val="22"/>
        </w:rPr>
        <w:t xml:space="preserve">Ratio of </w:t>
      </w:r>
      <w:r w:rsidR="004913CE" w:rsidRPr="009D716B">
        <w:rPr>
          <w:rFonts w:ascii="Times New Roman" w:eastAsia="Cambria" w:hAnsi="Times New Roman"/>
          <w:i/>
          <w:iCs/>
          <w:color w:val="000000"/>
          <w:szCs w:val="22"/>
        </w:rPr>
        <w:t>dorsal plate width to dorsal plate length</w:t>
      </w:r>
      <w:r w:rsidR="004913CE">
        <w:rPr>
          <w:rFonts w:ascii="Times New Roman" w:eastAsia="Cambria" w:hAnsi="Times New Roman"/>
          <w:i/>
          <w:iCs/>
          <w:color w:val="000000"/>
          <w:szCs w:val="22"/>
        </w:rPr>
        <w:t xml:space="preserve">. </w:t>
      </w:r>
      <w:r w:rsidR="004913CE">
        <w:rPr>
          <w:rFonts w:ascii="Times New Roman" w:eastAsia="Cambria" w:hAnsi="Times New Roman"/>
          <w:iCs/>
          <w:color w:val="000000"/>
          <w:szCs w:val="22"/>
        </w:rPr>
        <w:t xml:space="preserve">Ch.16 of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"DOI" : "10.1111/j.1475-4983.2007.00638.x", "ISSN" : "0031-0239", "author" : [ { "dropping-particle" : "", "family" : "Pern\u00e8gre", "given" : "Vincent No\u00ebl", "non-dropping-particle" : "", "parse-names" : false, "suffix" : "" }, { "dropping-particle" : "", "family" : "Goujet", "given" : "Daniel", "non-dropping-particle" : "", "parse-names" : false, "suffix" : "" } ], "container-title" : "Palaeontology", "id" : "ITEM-1", "issue" : "2", "issued" : { "date-parts" : [ [ "2007", "3" ] ] }, "page" : "323-346", "title" : "the Genus Gigantaspis Heintz, 1962 (Vertebrata, Heterostraci) From the Lower Devonian of Spitsbergen", "type" : "article-journal", "volume" : "50" }, "uris" : [ "http://www.mendeley.com/documents/?uuid=75548bd0-c7ad-4456-8d8f-b565c97e2e30" ] } ], "mendeley" : { "formattedCitation" : "(Pern\u00e8gre &amp; Goujet 2007)", "manualFormatting" : "Pern\u00e8gre &amp; Goujet (2007)", "plainTextFormattedCitation" : "(Pern\u00e8gre &amp; Goujet 2007)", "previouslyFormattedCitation" : "(Pern\u00e8gre &amp; Goujet 2007)"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B465D7">
        <w:rPr>
          <w:rFonts w:ascii="Times New Roman" w:eastAsia="Cambria" w:hAnsi="Times New Roman"/>
          <w:noProof/>
          <w:color w:val="000000"/>
          <w:szCs w:val="22"/>
        </w:rPr>
        <w:t xml:space="preserve">Pernègre &amp; Goujet </w:t>
      </w:r>
      <w:r w:rsidR="004913CE">
        <w:rPr>
          <w:rFonts w:ascii="Times New Roman" w:eastAsia="Cambria" w:hAnsi="Times New Roman"/>
          <w:noProof/>
          <w:color w:val="000000"/>
          <w:szCs w:val="22"/>
        </w:rPr>
        <w:t>(</w:t>
      </w:r>
      <w:r w:rsidR="004913CE" w:rsidRPr="00B465D7">
        <w:rPr>
          <w:rFonts w:ascii="Times New Roman" w:eastAsia="Cambria" w:hAnsi="Times New Roman"/>
          <w:noProof/>
          <w:color w:val="000000"/>
          <w:szCs w:val="22"/>
        </w:rPr>
        <w:t>2007)</w:t>
      </w:r>
      <w:r w:rsidR="004913CE">
        <w:rPr>
          <w:rFonts w:ascii="Times New Roman" w:eastAsia="Cambria" w:hAnsi="Times New Roman"/>
          <w:color w:val="000000"/>
          <w:szCs w:val="22"/>
        </w:rPr>
        <w:fldChar w:fldCharType="end"/>
      </w:r>
      <w:r w:rsidR="004913CE">
        <w:rPr>
          <w:rFonts w:ascii="Times New Roman" w:eastAsia="Cambria" w:hAnsi="Times New Roman"/>
          <w:color w:val="000000"/>
          <w:szCs w:val="22"/>
        </w:rPr>
        <w:t xml:space="preserve"> and ch.</w:t>
      </w:r>
      <w:r w:rsidR="004913CE">
        <w:rPr>
          <w:rFonts w:ascii="Times New Roman" w:eastAsia="Cambria" w:hAnsi="Times New Roman"/>
          <w:iCs/>
          <w:color w:val="000000"/>
          <w:szCs w:val="22"/>
        </w:rPr>
        <w:t xml:space="preserve">32 </w:t>
      </w:r>
      <w:r w:rsidR="004913CE">
        <w:rPr>
          <w:rFonts w:ascii="Times New Roman" w:eastAsia="Cambria" w:hAnsi="Times New Roman"/>
          <w:color w:val="000000"/>
          <w:szCs w:val="22"/>
        </w:rPr>
        <w:fldChar w:fldCharType="begin" w:fldLock="1"/>
      </w:r>
      <w:r w:rsidR="004913CE">
        <w:rPr>
          <w:rFonts w:ascii="Times New Roman" w:eastAsia="Cambria" w:hAnsi="Times New Roman"/>
          <w:color w:val="000000"/>
          <w:szCs w:val="22"/>
        </w:rPr>
        <w:instrText>ADDIN CSL_CITATION { "citationItems" : [ { "id" : "ITEM-1", "itemData" : { "DOI" : "10.1111/j.1463-6409.2008.00333.x", "ISSN" : "03003256", "author" : [ { "dropping-particle" : "", "family" : "Pern\u00e8gre", "given" : "Vincent No\u00ebl", "non-dropping-particle" : "", "parse-names" : false, "suffix" : "" }, { "dropping-particle" : "", "family" : "Elliott", "given" : "David K.", "non-dropping-particle" : "", "parse-names" : false, "suffix" : "" } ], "container-title" : "Zoologica Scripta", "id" : "ITEM-1", "issue" : "4", "issued" : { "date-parts" : [ [ "2008", "7" ] ] }, "page" : "391-403", "title" : "Phylogeny of the Pteraspidiformes (Heterostraci), SilurianDevonian jawless vertebrates", "type" : "article-journal", "volume" : "37" }, "uris" : [ "http://www.mendeley.com/documents/?uuid=b7a27cd9-0d55-43b2-a2f7-ad7a5c027d4d" ] } ], "mendeley" : { "formattedCitation" : "(Pern\u00e8gre &amp; Elliott 2008)", "manualFormatting" : "Pern\u00e8gre &amp; Elliott (2008)", "plainTextFormattedCitation" : "(Pern\u00e8gre &amp; Elliott 2008)", "previouslyFormattedCitation" : "(Pern\u00e8gre &amp; Elliott 2008)" }, "properties" : { "noteIndex" : 0 }, "schema" : "https://github.com/citation-style-language/schema/raw/master/csl-citation.json" }</w:instrText>
      </w:r>
      <w:r w:rsidR="004913CE">
        <w:rPr>
          <w:rFonts w:ascii="Times New Roman" w:eastAsia="Cambria" w:hAnsi="Times New Roman"/>
          <w:color w:val="000000"/>
          <w:szCs w:val="22"/>
        </w:rPr>
        <w:fldChar w:fldCharType="separate"/>
      </w:r>
      <w:r w:rsidR="004913CE" w:rsidRPr="00B465D7">
        <w:rPr>
          <w:rFonts w:ascii="Times New Roman" w:eastAsia="Cambria" w:hAnsi="Times New Roman"/>
          <w:noProof/>
          <w:color w:val="000000"/>
          <w:szCs w:val="22"/>
        </w:rPr>
        <w:t xml:space="preserve">Pernègre &amp; Elliott </w:t>
      </w:r>
      <w:r w:rsidR="004913CE">
        <w:rPr>
          <w:rFonts w:ascii="Times New Roman" w:eastAsia="Cambria" w:hAnsi="Times New Roman"/>
          <w:noProof/>
          <w:color w:val="000000"/>
          <w:szCs w:val="22"/>
        </w:rPr>
        <w:t>(</w:t>
      </w:r>
      <w:r w:rsidR="004913CE" w:rsidRPr="00B465D7">
        <w:rPr>
          <w:rFonts w:ascii="Times New Roman" w:eastAsia="Cambria" w:hAnsi="Times New Roman"/>
          <w:noProof/>
          <w:color w:val="000000"/>
          <w:szCs w:val="22"/>
        </w:rPr>
        <w:t>2008)</w:t>
      </w:r>
      <w:r w:rsidR="004913CE">
        <w:rPr>
          <w:rFonts w:ascii="Times New Roman" w:eastAsia="Cambria" w:hAnsi="Times New Roman"/>
          <w:color w:val="000000"/>
          <w:szCs w:val="22"/>
        </w:rPr>
        <w:fldChar w:fldCharType="end"/>
      </w:r>
      <w:r w:rsidR="004913CE">
        <w:rPr>
          <w:rFonts w:ascii="Times New Roman" w:eastAsia="Cambria" w:hAnsi="Times New Roman"/>
          <w:color w:val="000000"/>
          <w:szCs w:val="22"/>
        </w:rPr>
        <w:t>.</w:t>
      </w:r>
      <w:r w:rsidR="004913CE" w:rsidRPr="009D716B">
        <w:rPr>
          <w:rFonts w:ascii="Times New Roman" w:eastAsia="Cambria" w:hAnsi="Times New Roman"/>
          <w:color w:val="000000"/>
          <w:szCs w:val="22"/>
        </w:rPr>
        <w:t xml:space="preserve"> </w:t>
      </w:r>
    </w:p>
    <w:p w14:paraId="57729DA8" w14:textId="053975C7"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iCs/>
          <w:color w:val="000000"/>
          <w:szCs w:val="22"/>
        </w:rPr>
      </w:pPr>
      <w:r>
        <w:rPr>
          <w:rFonts w:ascii="Times New Roman" w:eastAsia="Cambria" w:hAnsi="Times New Roman"/>
          <w:color w:val="000000"/>
          <w:szCs w:val="22"/>
        </w:rPr>
        <w:t>79</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color w:val="000000"/>
          <w:szCs w:val="22"/>
        </w:rPr>
        <w:t xml:space="preserve">Ratio of </w:t>
      </w:r>
      <w:r w:rsidR="004913CE" w:rsidRPr="009D716B">
        <w:rPr>
          <w:rFonts w:ascii="Times New Roman" w:eastAsia="Cambria" w:hAnsi="Times New Roman"/>
          <w:i/>
          <w:iCs/>
          <w:color w:val="000000"/>
          <w:szCs w:val="22"/>
        </w:rPr>
        <w:t xml:space="preserve">dorsal shield width to dorsal shield length (excluding </w:t>
      </w:r>
      <w:r w:rsidR="004913CE">
        <w:rPr>
          <w:rFonts w:ascii="Times New Roman" w:eastAsia="Cambria" w:hAnsi="Times New Roman"/>
          <w:i/>
          <w:iCs/>
          <w:color w:val="000000"/>
          <w:szCs w:val="22"/>
        </w:rPr>
        <w:t>cornual</w:t>
      </w:r>
      <w:r w:rsidR="004913CE" w:rsidRPr="009D716B">
        <w:rPr>
          <w:rFonts w:ascii="Times New Roman" w:eastAsia="Cambria" w:hAnsi="Times New Roman"/>
          <w:i/>
          <w:iCs/>
          <w:color w:val="000000"/>
          <w:szCs w:val="22"/>
        </w:rPr>
        <w:t xml:space="preserve"> plates)</w:t>
      </w:r>
      <w:r w:rsidR="004913CE">
        <w:rPr>
          <w:rFonts w:ascii="Times New Roman" w:eastAsia="Cambria" w:hAnsi="Times New Roman"/>
          <w:color w:val="000000"/>
          <w:szCs w:val="22"/>
        </w:rPr>
        <w:t>.</w:t>
      </w:r>
    </w:p>
    <w:p w14:paraId="63172419" w14:textId="19402C18"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iCs/>
          <w:color w:val="000000"/>
          <w:szCs w:val="22"/>
        </w:rPr>
      </w:pPr>
      <w:proofErr w:type="gramStart"/>
      <w:r>
        <w:rPr>
          <w:rFonts w:ascii="Times New Roman" w:eastAsia="Cambria" w:hAnsi="Times New Roman"/>
          <w:color w:val="000000"/>
          <w:szCs w:val="22"/>
        </w:rPr>
        <w:t>80</w:t>
      </w:r>
      <w:r w:rsidR="004913CE" w:rsidRPr="009D716B">
        <w:rPr>
          <w:rFonts w:ascii="Times New Roman" w:eastAsia="Cambria" w:hAnsi="Times New Roman"/>
          <w:color w:val="000000"/>
          <w:szCs w:val="22"/>
        </w:rPr>
        <w:t xml:space="preserve">. </w:t>
      </w:r>
      <w:r w:rsidR="004913CE">
        <w:rPr>
          <w:rFonts w:ascii="Times New Roman" w:eastAsia="Cambria" w:hAnsi="Times New Roman"/>
          <w:color w:val="000000"/>
          <w:szCs w:val="22"/>
        </w:rPr>
        <w:t>*</w:t>
      </w:r>
      <w:r w:rsidR="004913CE" w:rsidRPr="009D716B">
        <w:rPr>
          <w:rFonts w:ascii="Times New Roman" w:eastAsia="Cambria" w:hAnsi="Times New Roman"/>
          <w:i/>
          <w:color w:val="000000"/>
          <w:szCs w:val="22"/>
        </w:rPr>
        <w:t xml:space="preserve">Ratio of </w:t>
      </w:r>
      <w:r w:rsidR="004913CE" w:rsidRPr="009D716B">
        <w:rPr>
          <w:rFonts w:ascii="Times New Roman" w:eastAsia="Cambria" w:hAnsi="Times New Roman"/>
          <w:i/>
          <w:iCs/>
          <w:color w:val="000000"/>
          <w:szCs w:val="22"/>
        </w:rPr>
        <w:t>distance to widest part of the dorsal plate from the anterior end of dorsal plate to dorsal plate length</w:t>
      </w:r>
      <w:r w:rsidR="004913CE">
        <w:rPr>
          <w:rFonts w:ascii="Times New Roman" w:eastAsia="Cambria" w:hAnsi="Times New Roman"/>
          <w:i/>
          <w:iCs/>
          <w:color w:val="000000"/>
          <w:szCs w:val="22"/>
        </w:rPr>
        <w:t>.</w:t>
      </w:r>
      <w:proofErr w:type="gramEnd"/>
    </w:p>
    <w:p w14:paraId="09D0CCC5" w14:textId="6711AAB3"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iCs/>
          <w:color w:val="000000"/>
          <w:szCs w:val="22"/>
        </w:rPr>
      </w:pPr>
      <w:r>
        <w:rPr>
          <w:rFonts w:ascii="Times New Roman" w:eastAsia="Cambria" w:hAnsi="Times New Roman"/>
          <w:color w:val="000000"/>
          <w:szCs w:val="22"/>
        </w:rPr>
        <w:t>81</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color w:val="000000"/>
          <w:szCs w:val="22"/>
        </w:rPr>
        <w:t xml:space="preserve">Ratio of </w:t>
      </w:r>
      <w:r w:rsidR="004913CE" w:rsidRPr="009D716B">
        <w:rPr>
          <w:rFonts w:ascii="Times New Roman" w:eastAsia="Cambria" w:hAnsi="Times New Roman"/>
          <w:i/>
          <w:iCs/>
          <w:color w:val="000000"/>
          <w:szCs w:val="22"/>
        </w:rPr>
        <w:t>distance to beginning of embayment (in dorsal plate)</w:t>
      </w:r>
      <w:r w:rsidR="004913CE">
        <w:rPr>
          <w:rFonts w:ascii="Times New Roman" w:eastAsia="Cambria" w:hAnsi="Times New Roman"/>
          <w:i/>
          <w:iCs/>
          <w:color w:val="000000"/>
          <w:szCs w:val="22"/>
        </w:rPr>
        <w:t xml:space="preserve"> </w:t>
      </w:r>
      <w:r w:rsidR="004913CE" w:rsidRPr="009D716B">
        <w:rPr>
          <w:rFonts w:ascii="Times New Roman" w:eastAsia="Cambria" w:hAnsi="Times New Roman"/>
          <w:i/>
          <w:iCs/>
          <w:color w:val="000000"/>
          <w:szCs w:val="22"/>
        </w:rPr>
        <w:t>area from anterior end of dorsal plate to length of dorsal plate</w:t>
      </w:r>
      <w:r w:rsidR="004913CE">
        <w:rPr>
          <w:rFonts w:ascii="Times New Roman" w:eastAsia="Cambria" w:hAnsi="Times New Roman"/>
          <w:i/>
          <w:iCs/>
          <w:color w:val="000000"/>
          <w:szCs w:val="22"/>
        </w:rPr>
        <w:t>.</w:t>
      </w:r>
    </w:p>
    <w:p w14:paraId="2A4C5472" w14:textId="2C5D0B58"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iCs/>
          <w:color w:val="000000"/>
          <w:szCs w:val="22"/>
        </w:rPr>
      </w:pPr>
      <w:proofErr w:type="gramStart"/>
      <w:r>
        <w:rPr>
          <w:rFonts w:ascii="Times New Roman" w:eastAsia="Cambria" w:hAnsi="Times New Roman"/>
          <w:iCs/>
          <w:color w:val="000000"/>
          <w:szCs w:val="22"/>
        </w:rPr>
        <w:t>82</w:t>
      </w:r>
      <w:r w:rsidR="004913CE" w:rsidRPr="009D716B">
        <w:rPr>
          <w:rFonts w:ascii="Times New Roman" w:eastAsia="Cambria" w:hAnsi="Times New Roman"/>
          <w:iCs/>
          <w:color w:val="000000"/>
          <w:szCs w:val="22"/>
        </w:rPr>
        <w:t xml:space="preserve">. </w:t>
      </w:r>
      <w:r w:rsidR="004913CE">
        <w:rPr>
          <w:rFonts w:ascii="Times New Roman" w:eastAsia="Cambria" w:hAnsi="Times New Roman"/>
          <w:iCs/>
          <w:color w:val="000000"/>
          <w:szCs w:val="22"/>
        </w:rPr>
        <w:t>*</w:t>
      </w:r>
      <w:r w:rsidR="004913CE" w:rsidRPr="009D716B">
        <w:rPr>
          <w:rFonts w:ascii="Times New Roman" w:eastAsia="Cambria" w:hAnsi="Times New Roman"/>
          <w:i/>
          <w:iCs/>
          <w:color w:val="000000"/>
          <w:szCs w:val="22"/>
        </w:rPr>
        <w:t>Ratio of distance to narrowest part of embayment (in dorsal plate) from the anterior end of the dorsal plate to dorsal plate length</w:t>
      </w:r>
      <w:r w:rsidR="004913CE">
        <w:rPr>
          <w:rFonts w:ascii="Times New Roman" w:eastAsia="Cambria" w:hAnsi="Times New Roman"/>
          <w:i/>
          <w:iCs/>
          <w:color w:val="000000"/>
          <w:szCs w:val="22"/>
        </w:rPr>
        <w:t>.</w:t>
      </w:r>
      <w:proofErr w:type="gramEnd"/>
      <w:r w:rsidR="004913CE" w:rsidRPr="009D716B">
        <w:rPr>
          <w:rFonts w:ascii="Times New Roman" w:eastAsia="Cambria" w:hAnsi="Times New Roman"/>
          <w:i/>
          <w:iCs/>
          <w:color w:val="000000"/>
          <w:szCs w:val="22"/>
        </w:rPr>
        <w:t xml:space="preserve"> </w:t>
      </w:r>
    </w:p>
    <w:p w14:paraId="4D5059B4" w14:textId="09D0B9A5"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Cs/>
          <w:color w:val="000000"/>
          <w:szCs w:val="22"/>
        </w:rPr>
      </w:pPr>
      <w:r>
        <w:rPr>
          <w:rFonts w:ascii="Times New Roman" w:eastAsia="Cambria" w:hAnsi="Times New Roman"/>
          <w:iCs/>
          <w:color w:val="000000"/>
          <w:szCs w:val="22"/>
        </w:rPr>
        <w:t>83</w:t>
      </w:r>
      <w:r w:rsidR="004913CE" w:rsidRPr="009D716B">
        <w:rPr>
          <w:rFonts w:ascii="Times New Roman" w:eastAsia="Cambria" w:hAnsi="Times New Roman"/>
          <w:iCs/>
          <w:color w:val="000000"/>
          <w:szCs w:val="22"/>
        </w:rPr>
        <w:t xml:space="preserve">. </w:t>
      </w:r>
      <w:r w:rsidR="004913CE" w:rsidRPr="009D716B">
        <w:rPr>
          <w:rFonts w:ascii="Times New Roman" w:eastAsia="Cambria" w:hAnsi="Times New Roman"/>
          <w:i/>
          <w:iCs/>
          <w:color w:val="000000"/>
          <w:szCs w:val="22"/>
        </w:rPr>
        <w:t>Ratio of narrowest part of embayment (in dorsal plate) width to dorsal plate width</w:t>
      </w:r>
      <w:r w:rsidR="004913CE">
        <w:rPr>
          <w:rFonts w:ascii="Times New Roman" w:eastAsia="Cambria" w:hAnsi="Times New Roman"/>
          <w:iCs/>
          <w:color w:val="000000"/>
          <w:szCs w:val="22"/>
        </w:rPr>
        <w:t>.</w:t>
      </w:r>
    </w:p>
    <w:p w14:paraId="1E8E2263" w14:textId="5BA445AB"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outlineLvl w:val="0"/>
        <w:rPr>
          <w:rFonts w:ascii="Times New Roman" w:eastAsia="Cambria" w:hAnsi="Times New Roman"/>
          <w:i/>
          <w:iCs/>
          <w:color w:val="000000"/>
          <w:szCs w:val="22"/>
        </w:rPr>
      </w:pPr>
      <w:r>
        <w:rPr>
          <w:rFonts w:ascii="Times New Roman" w:eastAsia="Cambria" w:hAnsi="Times New Roman"/>
          <w:iCs/>
          <w:color w:val="000000"/>
          <w:szCs w:val="22"/>
        </w:rPr>
        <w:t>84</w:t>
      </w:r>
      <w:r w:rsidR="004913CE" w:rsidRPr="009D716B">
        <w:rPr>
          <w:rFonts w:ascii="Times New Roman" w:eastAsia="Cambria" w:hAnsi="Times New Roman"/>
          <w:iCs/>
          <w:color w:val="000000"/>
          <w:szCs w:val="22"/>
        </w:rPr>
        <w:t xml:space="preserve">. </w:t>
      </w:r>
      <w:r w:rsidR="004913CE" w:rsidRPr="009D716B">
        <w:rPr>
          <w:rFonts w:ascii="Times New Roman" w:eastAsia="Cambria" w:hAnsi="Times New Roman"/>
          <w:i/>
          <w:iCs/>
          <w:color w:val="000000"/>
          <w:szCs w:val="22"/>
        </w:rPr>
        <w:t>Ratio of pineal notch depth in dorsal plate to dorsal plate length</w:t>
      </w:r>
      <w:r w:rsidR="004913CE">
        <w:rPr>
          <w:rFonts w:ascii="Times New Roman" w:eastAsia="Cambria" w:hAnsi="Times New Roman"/>
          <w:i/>
          <w:iCs/>
          <w:color w:val="000000"/>
          <w:szCs w:val="22"/>
        </w:rPr>
        <w:t>.</w:t>
      </w:r>
    </w:p>
    <w:p w14:paraId="4DC9FB31" w14:textId="67B30702"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iCs/>
          <w:color w:val="000000"/>
          <w:szCs w:val="22"/>
        </w:rPr>
      </w:pPr>
      <w:r>
        <w:rPr>
          <w:rFonts w:ascii="Times New Roman" w:eastAsia="Cambria" w:hAnsi="Times New Roman"/>
          <w:iCs/>
          <w:color w:val="000000"/>
          <w:szCs w:val="22"/>
        </w:rPr>
        <w:t>85</w:t>
      </w:r>
      <w:r w:rsidR="004913CE" w:rsidRPr="009D716B">
        <w:rPr>
          <w:rFonts w:ascii="Times New Roman" w:eastAsia="Cambria" w:hAnsi="Times New Roman"/>
          <w:iCs/>
          <w:color w:val="000000"/>
          <w:szCs w:val="22"/>
        </w:rPr>
        <w:t xml:space="preserve">. </w:t>
      </w:r>
      <w:r w:rsidR="004913CE" w:rsidRPr="009D716B">
        <w:rPr>
          <w:rFonts w:ascii="Times New Roman" w:eastAsia="Cambria" w:hAnsi="Times New Roman"/>
          <w:i/>
          <w:iCs/>
          <w:color w:val="000000"/>
          <w:szCs w:val="22"/>
        </w:rPr>
        <w:t>Ratio of dorsal spine base width to dorsal spine base length</w:t>
      </w:r>
      <w:r w:rsidR="004913CE">
        <w:rPr>
          <w:rFonts w:ascii="Times New Roman" w:eastAsia="Cambria" w:hAnsi="Times New Roman"/>
          <w:i/>
          <w:iCs/>
          <w:color w:val="000000"/>
          <w:szCs w:val="22"/>
        </w:rPr>
        <w:t>.</w:t>
      </w:r>
    </w:p>
    <w:p w14:paraId="58B66EBA" w14:textId="33B8F44E"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proofErr w:type="gramStart"/>
      <w:r w:rsidRPr="009D716B">
        <w:rPr>
          <w:rFonts w:ascii="Times New Roman" w:eastAsia="Cambria" w:hAnsi="Times New Roman"/>
          <w:color w:val="000000"/>
          <w:szCs w:val="22"/>
        </w:rPr>
        <w:t>8</w:t>
      </w:r>
      <w:r w:rsidR="0056264C">
        <w:rPr>
          <w:rFonts w:ascii="Times New Roman" w:eastAsia="Cambria" w:hAnsi="Times New Roman"/>
          <w:color w:val="000000"/>
          <w:szCs w:val="22"/>
        </w:rPr>
        <w:t>6</w:t>
      </w:r>
      <w:r w:rsidRPr="009D716B">
        <w:rPr>
          <w:rFonts w:ascii="Times New Roman" w:eastAsia="Cambria" w:hAnsi="Times New Roman"/>
          <w:i/>
          <w:iCs/>
          <w:color w:val="000000"/>
          <w:szCs w:val="22"/>
        </w:rPr>
        <w:t xml:space="preserve">. </w:t>
      </w:r>
      <w:r>
        <w:rPr>
          <w:rFonts w:ascii="Times New Roman" w:eastAsia="Cambria" w:hAnsi="Times New Roman"/>
          <w:i/>
          <w:iCs/>
          <w:color w:val="000000"/>
          <w:szCs w:val="22"/>
        </w:rPr>
        <w:t>*</w:t>
      </w:r>
      <w:r w:rsidRPr="009D716B">
        <w:rPr>
          <w:rFonts w:ascii="Times New Roman" w:eastAsia="Cambria" w:hAnsi="Times New Roman"/>
          <w:i/>
          <w:iCs/>
          <w:color w:val="000000"/>
          <w:szCs w:val="22"/>
        </w:rPr>
        <w:t>Ratio of dorsal spine base length to dorsal plate length</w:t>
      </w:r>
      <w:r>
        <w:rPr>
          <w:rFonts w:ascii="Times New Roman" w:eastAsia="Cambria" w:hAnsi="Times New Roman"/>
          <w:color w:val="000000"/>
          <w:szCs w:val="22"/>
        </w:rPr>
        <w:t>.</w:t>
      </w:r>
      <w:proofErr w:type="gramEnd"/>
    </w:p>
    <w:p w14:paraId="69C2ACEF" w14:textId="4AAD3357"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Pr>
          <w:rFonts w:ascii="Times New Roman" w:eastAsia="Cambria" w:hAnsi="Times New Roman"/>
          <w:color w:val="000000"/>
          <w:szCs w:val="22"/>
        </w:rPr>
        <w:t>87</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Density of ornamentation ridges per mm</w:t>
      </w:r>
      <w:r w:rsidR="004913CE" w:rsidRPr="009D716B">
        <w:rPr>
          <w:rFonts w:ascii="Times New Roman" w:eastAsia="Cambria" w:hAnsi="Times New Roman"/>
          <w:i/>
          <w:color w:val="000000"/>
          <w:szCs w:val="22"/>
        </w:rPr>
        <w:t xml:space="preserve"> in medial area of dorsal plate</w:t>
      </w:r>
      <w:r w:rsidR="004913CE">
        <w:rPr>
          <w:rFonts w:ascii="Times New Roman" w:eastAsia="Cambria" w:hAnsi="Times New Roman"/>
          <w:i/>
          <w:color w:val="000000"/>
          <w:szCs w:val="22"/>
        </w:rPr>
        <w:t>.</w:t>
      </w:r>
    </w:p>
    <w:p w14:paraId="6C714515" w14:textId="59290598"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sidRPr="00944F15">
        <w:rPr>
          <w:rFonts w:ascii="Times New Roman" w:eastAsia="Cambria" w:hAnsi="Times New Roman"/>
          <w:b/>
          <w:color w:val="000000"/>
          <w:szCs w:val="22"/>
        </w:rPr>
        <w:t>Discreti</w:t>
      </w:r>
      <w:r>
        <w:rPr>
          <w:rFonts w:ascii="Times New Roman" w:eastAsia="Cambria" w:hAnsi="Times New Roman"/>
          <w:b/>
          <w:color w:val="000000"/>
          <w:szCs w:val="22"/>
        </w:rPr>
        <w:t>z</w:t>
      </w:r>
      <w:r w:rsidRPr="00944F15">
        <w:rPr>
          <w:rFonts w:ascii="Times New Roman" w:eastAsia="Cambria" w:hAnsi="Times New Roman"/>
          <w:b/>
          <w:color w:val="000000"/>
          <w:szCs w:val="22"/>
        </w:rPr>
        <w:t>ed character</w:t>
      </w:r>
      <w:r>
        <w:rPr>
          <w:rFonts w:ascii="Times New Roman" w:eastAsia="Cambria" w:hAnsi="Times New Roman"/>
          <w:b/>
          <w:color w:val="000000"/>
          <w:szCs w:val="22"/>
        </w:rPr>
        <w:t>s (psammosteid coded as missing).</w:t>
      </w:r>
      <w:r>
        <w:rPr>
          <w:rFonts w:ascii="Times New Roman" w:eastAsia="Cambria" w:hAnsi="Times New Roman"/>
          <w:color w:val="000000"/>
          <w:szCs w:val="22"/>
        </w:rPr>
        <w:t xml:space="preserve"> </w:t>
      </w:r>
      <w:r w:rsidR="0056264C">
        <w:rPr>
          <w:rFonts w:ascii="Times New Roman" w:eastAsia="Cambria" w:hAnsi="Times New Roman"/>
          <w:color w:val="000000"/>
          <w:szCs w:val="22"/>
        </w:rPr>
        <w:t>88</w:t>
      </w:r>
      <w:r w:rsidRPr="009D716B">
        <w:rPr>
          <w:rFonts w:ascii="Times New Roman" w:eastAsia="Cambria" w:hAnsi="Times New Roman"/>
          <w:color w:val="000000"/>
          <w:szCs w:val="22"/>
        </w:rPr>
        <w:t>.</w:t>
      </w:r>
      <w:r>
        <w:rPr>
          <w:rFonts w:ascii="Times New Roman" w:eastAsia="Cambria" w:hAnsi="Times New Roman"/>
          <w:color w:val="000000"/>
          <w:szCs w:val="22"/>
        </w:rPr>
        <w:t xml:space="preserve"> </w:t>
      </w:r>
      <w:r w:rsidRPr="00BA2EAF">
        <w:rPr>
          <w:rFonts w:ascii="Times New Roman" w:eastAsia="Cambria" w:hAnsi="Times New Roman"/>
          <w:i/>
          <w:color w:val="000000"/>
          <w:szCs w:val="22"/>
        </w:rPr>
        <w:t>Ratio of pineal plate width to orbital plate median lamellae length</w:t>
      </w:r>
      <w:r w:rsidRPr="009D716B">
        <w:rPr>
          <w:rFonts w:ascii="Times New Roman" w:eastAsia="Cambria" w:hAnsi="Times New Roman"/>
          <w:color w:val="000000"/>
          <w:szCs w:val="22"/>
        </w:rPr>
        <w:t xml:space="preserve"> </w:t>
      </w:r>
      <w:r>
        <w:rPr>
          <w:rFonts w:ascii="Times New Roman" w:eastAsia="Cambria" w:hAnsi="Times New Roman"/>
          <w:color w:val="000000"/>
          <w:szCs w:val="22"/>
        </w:rPr>
        <w:t>(d</w:t>
      </w:r>
      <w:r w:rsidRPr="009D716B">
        <w:rPr>
          <w:rFonts w:ascii="Times New Roman" w:eastAsia="Cambria" w:hAnsi="Times New Roman"/>
          <w:color w:val="000000"/>
          <w:szCs w:val="22"/>
        </w:rPr>
        <w:t>iscreti</w:t>
      </w:r>
      <w:r>
        <w:rPr>
          <w:rFonts w:ascii="Times New Roman" w:eastAsia="Cambria" w:hAnsi="Times New Roman"/>
          <w:color w:val="000000"/>
          <w:szCs w:val="22"/>
        </w:rPr>
        <w:t>z</w:t>
      </w:r>
      <w:r w:rsidRPr="009D716B">
        <w:rPr>
          <w:rFonts w:ascii="Times New Roman" w:eastAsia="Cambria" w:hAnsi="Times New Roman"/>
          <w:color w:val="000000"/>
          <w:szCs w:val="22"/>
        </w:rPr>
        <w:t>ed character 68</w:t>
      </w:r>
      <w:r>
        <w:rPr>
          <w:rFonts w:ascii="Times New Roman" w:eastAsia="Cambria" w:hAnsi="Times New Roman"/>
          <w:color w:val="000000"/>
          <w:szCs w:val="22"/>
        </w:rPr>
        <w:t>)</w:t>
      </w:r>
      <w:r w:rsidRPr="009D716B">
        <w:rPr>
          <w:rFonts w:ascii="Times New Roman" w:eastAsia="Cambria" w:hAnsi="Times New Roman"/>
          <w:color w:val="000000"/>
          <w:szCs w:val="22"/>
        </w:rPr>
        <w:t xml:space="preserve">, </w:t>
      </w:r>
      <w:r w:rsidRPr="00834214">
        <w:rPr>
          <w:rFonts w:ascii="Times New Roman" w:eastAsia="Cambria" w:hAnsi="Times New Roman"/>
          <w:i/>
          <w:color w:val="000000"/>
          <w:szCs w:val="22"/>
        </w:rPr>
        <w:t>(0) 0.29-1.55, (1) 2.33-2.40</w:t>
      </w:r>
      <w:r>
        <w:rPr>
          <w:rFonts w:ascii="Times New Roman" w:eastAsia="Cambria" w:hAnsi="Times New Roman"/>
          <w:color w:val="000000"/>
          <w:szCs w:val="22"/>
        </w:rPr>
        <w:t>.</w:t>
      </w:r>
    </w:p>
    <w:p w14:paraId="507424EC" w14:textId="4650B52C"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Pr>
          <w:rFonts w:ascii="Times New Roman" w:eastAsia="Cambria" w:hAnsi="Times New Roman"/>
          <w:color w:val="000000"/>
          <w:szCs w:val="22"/>
        </w:rPr>
        <w:t>89</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color w:val="000000"/>
          <w:szCs w:val="22"/>
        </w:rPr>
        <w:t xml:space="preserve">Ratio of </w:t>
      </w:r>
      <w:r w:rsidR="004913CE" w:rsidRPr="009D716B">
        <w:rPr>
          <w:rFonts w:ascii="Times New Roman" w:eastAsia="Cambria" w:hAnsi="Times New Roman"/>
          <w:i/>
          <w:iCs/>
          <w:color w:val="000000"/>
          <w:szCs w:val="22"/>
        </w:rPr>
        <w:t>anterior process of orbital plates length to orbital plate length</w:t>
      </w:r>
      <w:r w:rsidR="004913CE">
        <w:rPr>
          <w:rFonts w:ascii="Times New Roman" w:eastAsia="Cambria" w:hAnsi="Times New Roman"/>
          <w:color w:val="000000"/>
          <w:szCs w:val="22"/>
        </w:rPr>
        <w:t xml:space="preserve"> (discretized</w:t>
      </w:r>
      <w:r w:rsidR="004913CE" w:rsidRPr="009D716B">
        <w:rPr>
          <w:rFonts w:ascii="Times New Roman" w:eastAsia="Cambria" w:hAnsi="Times New Roman"/>
          <w:color w:val="000000"/>
          <w:szCs w:val="22"/>
        </w:rPr>
        <w:t xml:space="preserve"> character 73</w:t>
      </w:r>
      <w:r w:rsidR="004913CE">
        <w:rPr>
          <w:rFonts w:ascii="Times New Roman" w:eastAsia="Cambria" w:hAnsi="Times New Roman"/>
          <w:color w:val="000000"/>
          <w:szCs w:val="22"/>
        </w:rPr>
        <w:t>)</w:t>
      </w:r>
      <w:r w:rsidR="004913CE" w:rsidRPr="009D716B">
        <w:rPr>
          <w:rFonts w:ascii="Times New Roman" w:eastAsia="Cambria" w:hAnsi="Times New Roman"/>
          <w:color w:val="000000"/>
          <w:szCs w:val="22"/>
        </w:rPr>
        <w:t xml:space="preserve">, </w:t>
      </w:r>
      <w:r w:rsidR="004913CE" w:rsidRPr="00834214">
        <w:rPr>
          <w:rFonts w:ascii="Times New Roman" w:eastAsia="Cambria" w:hAnsi="Times New Roman"/>
          <w:i/>
          <w:color w:val="000000"/>
          <w:szCs w:val="22"/>
        </w:rPr>
        <w:t xml:space="preserve">(0) 0.09-0.32, (1) </w:t>
      </w:r>
      <w:proofErr w:type="gramStart"/>
      <w:r w:rsidR="004913CE" w:rsidRPr="00834214">
        <w:rPr>
          <w:rFonts w:ascii="Times New Roman" w:eastAsia="Cambria" w:hAnsi="Times New Roman"/>
          <w:i/>
          <w:color w:val="000000"/>
          <w:szCs w:val="22"/>
        </w:rPr>
        <w:t>0.33</w:t>
      </w:r>
      <w:proofErr w:type="gramEnd"/>
      <w:r w:rsidR="004913CE" w:rsidRPr="00834214">
        <w:rPr>
          <w:rFonts w:ascii="Times New Roman" w:eastAsia="Cambria" w:hAnsi="Times New Roman"/>
          <w:i/>
          <w:color w:val="000000"/>
          <w:szCs w:val="22"/>
        </w:rPr>
        <w:t>-0.52</w:t>
      </w:r>
      <w:r w:rsidR="004913CE">
        <w:rPr>
          <w:rFonts w:ascii="Times New Roman" w:eastAsia="Cambria" w:hAnsi="Times New Roman"/>
          <w:color w:val="000000"/>
          <w:szCs w:val="22"/>
        </w:rPr>
        <w:t>.</w:t>
      </w:r>
    </w:p>
    <w:p w14:paraId="12B959F6" w14:textId="2A469739"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proofErr w:type="gramStart"/>
      <w:r>
        <w:rPr>
          <w:rFonts w:ascii="Times New Roman" w:eastAsia="Cambria" w:hAnsi="Times New Roman"/>
          <w:color w:val="000000"/>
          <w:szCs w:val="22"/>
        </w:rPr>
        <w:t>90</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Ratio of orbital plate median lamellae length to orbital plate length</w:t>
      </w:r>
      <w:r w:rsidR="004913CE">
        <w:rPr>
          <w:rFonts w:ascii="Times New Roman" w:eastAsia="Cambria" w:hAnsi="Times New Roman"/>
          <w:color w:val="000000"/>
          <w:szCs w:val="22"/>
        </w:rPr>
        <w:t xml:space="preserve"> (discretized</w:t>
      </w:r>
      <w:r w:rsidR="004913CE" w:rsidRPr="009D716B">
        <w:rPr>
          <w:rFonts w:ascii="Times New Roman" w:eastAsia="Cambria" w:hAnsi="Times New Roman"/>
          <w:color w:val="000000"/>
          <w:szCs w:val="22"/>
        </w:rPr>
        <w:t xml:space="preserve"> character 74</w:t>
      </w:r>
      <w:r w:rsidR="004913CE">
        <w:rPr>
          <w:rFonts w:ascii="Times New Roman" w:eastAsia="Cambria" w:hAnsi="Times New Roman"/>
          <w:color w:val="000000"/>
          <w:szCs w:val="22"/>
        </w:rPr>
        <w:t>)</w:t>
      </w:r>
      <w:r w:rsidR="004913CE" w:rsidRPr="009D716B">
        <w:rPr>
          <w:rFonts w:ascii="Times New Roman" w:eastAsia="Cambria" w:hAnsi="Times New Roman"/>
          <w:color w:val="000000"/>
          <w:szCs w:val="22"/>
        </w:rPr>
        <w:t xml:space="preserve">, </w:t>
      </w:r>
      <w:r w:rsidR="004913CE" w:rsidRPr="00834214">
        <w:rPr>
          <w:rFonts w:ascii="Times New Roman" w:eastAsia="Cambria" w:hAnsi="Times New Roman"/>
          <w:i/>
          <w:color w:val="000000"/>
          <w:szCs w:val="22"/>
        </w:rPr>
        <w:t>(0) 0.23-1.03, (1) 1.26-1.36, (2) 1.63</w:t>
      </w:r>
      <w:r w:rsidR="004913CE">
        <w:rPr>
          <w:rFonts w:ascii="Times New Roman" w:eastAsia="Cambria" w:hAnsi="Times New Roman"/>
          <w:i/>
          <w:color w:val="000000"/>
          <w:szCs w:val="22"/>
        </w:rPr>
        <w:t>.</w:t>
      </w:r>
      <w:proofErr w:type="gramEnd"/>
    </w:p>
    <w:p w14:paraId="6BBCFF3E" w14:textId="13429697"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Pr>
          <w:rFonts w:ascii="Times New Roman" w:eastAsia="Cambria" w:hAnsi="Times New Roman"/>
          <w:color w:val="000000"/>
          <w:szCs w:val="22"/>
        </w:rPr>
        <w:t>91</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Ratio of orbital plate length to dorsal plate length</w:t>
      </w:r>
      <w:r w:rsidR="004913CE">
        <w:rPr>
          <w:rFonts w:ascii="Times New Roman" w:eastAsia="Cambria" w:hAnsi="Times New Roman"/>
          <w:color w:val="000000"/>
          <w:szCs w:val="22"/>
        </w:rPr>
        <w:t xml:space="preserve"> (discretized</w:t>
      </w:r>
      <w:r w:rsidR="004913CE" w:rsidRPr="009D716B">
        <w:rPr>
          <w:rFonts w:ascii="Times New Roman" w:eastAsia="Cambria" w:hAnsi="Times New Roman"/>
          <w:color w:val="000000"/>
          <w:szCs w:val="22"/>
        </w:rPr>
        <w:t xml:space="preserve"> character 75</w:t>
      </w:r>
      <w:r w:rsidR="004913CE">
        <w:rPr>
          <w:rFonts w:ascii="Times New Roman" w:eastAsia="Cambria" w:hAnsi="Times New Roman"/>
          <w:color w:val="000000"/>
          <w:szCs w:val="22"/>
        </w:rPr>
        <w:t>)</w:t>
      </w:r>
      <w:r w:rsidR="004913CE" w:rsidRPr="009D716B">
        <w:rPr>
          <w:rFonts w:ascii="Times New Roman" w:eastAsia="Cambria" w:hAnsi="Times New Roman"/>
          <w:color w:val="000000"/>
          <w:szCs w:val="22"/>
        </w:rPr>
        <w:t xml:space="preserve">, </w:t>
      </w:r>
      <w:r w:rsidR="004913CE" w:rsidRPr="00834214">
        <w:rPr>
          <w:rFonts w:ascii="Times New Roman" w:eastAsia="Cambria" w:hAnsi="Times New Roman"/>
          <w:i/>
          <w:color w:val="000000"/>
          <w:szCs w:val="22"/>
        </w:rPr>
        <w:t>(0) 0.13-0.49, (1) 0.58-0.62.</w:t>
      </w:r>
    </w:p>
    <w:p w14:paraId="4C98D54C" w14:textId="69E53C19"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proofErr w:type="gramStart"/>
      <w:r w:rsidRPr="009D716B">
        <w:rPr>
          <w:rFonts w:ascii="Times New Roman" w:eastAsia="Cambria" w:hAnsi="Times New Roman"/>
          <w:color w:val="000000"/>
          <w:szCs w:val="22"/>
        </w:rPr>
        <w:t>9</w:t>
      </w:r>
      <w:r w:rsidR="0056264C">
        <w:rPr>
          <w:rFonts w:ascii="Times New Roman" w:eastAsia="Cambria" w:hAnsi="Times New Roman"/>
          <w:color w:val="000000"/>
          <w:szCs w:val="22"/>
        </w:rPr>
        <w:t>2</w:t>
      </w:r>
      <w:r w:rsidRPr="009D716B">
        <w:rPr>
          <w:rFonts w:ascii="Times New Roman" w:eastAsia="Cambria" w:hAnsi="Times New Roman"/>
          <w:color w:val="000000"/>
          <w:szCs w:val="22"/>
        </w:rPr>
        <w:t xml:space="preserve">. </w:t>
      </w:r>
      <w:r w:rsidRPr="009D716B">
        <w:rPr>
          <w:rFonts w:ascii="Times New Roman" w:eastAsia="Cambria" w:hAnsi="Times New Roman"/>
          <w:i/>
          <w:iCs/>
          <w:color w:val="000000"/>
          <w:szCs w:val="22"/>
        </w:rPr>
        <w:t>Ratio of the distance of the branchial opening from the anterior end of the dorsal plate to dorsal plate length</w:t>
      </w:r>
      <w:r>
        <w:rPr>
          <w:rFonts w:ascii="Times New Roman" w:eastAsia="Cambria" w:hAnsi="Times New Roman"/>
          <w:color w:val="000000"/>
          <w:szCs w:val="22"/>
        </w:rPr>
        <w:t xml:space="preserve"> (discretized</w:t>
      </w:r>
      <w:r w:rsidRPr="009D716B">
        <w:rPr>
          <w:rFonts w:ascii="Times New Roman" w:eastAsia="Cambria" w:hAnsi="Times New Roman"/>
          <w:color w:val="000000"/>
          <w:szCs w:val="22"/>
        </w:rPr>
        <w:t xml:space="preserve"> character 76</w:t>
      </w:r>
      <w:r>
        <w:rPr>
          <w:rFonts w:ascii="Times New Roman" w:eastAsia="Cambria" w:hAnsi="Times New Roman"/>
          <w:color w:val="000000"/>
          <w:szCs w:val="22"/>
        </w:rPr>
        <w:t>)</w:t>
      </w:r>
      <w:r w:rsidRPr="009D716B">
        <w:rPr>
          <w:rFonts w:ascii="Times New Roman" w:eastAsia="Cambria" w:hAnsi="Times New Roman"/>
          <w:color w:val="000000"/>
          <w:szCs w:val="22"/>
        </w:rPr>
        <w:t xml:space="preserve">, </w:t>
      </w:r>
      <w:r w:rsidRPr="00834214">
        <w:rPr>
          <w:rFonts w:ascii="Times New Roman" w:eastAsia="Cambria" w:hAnsi="Times New Roman"/>
          <w:i/>
          <w:color w:val="000000"/>
          <w:szCs w:val="22"/>
        </w:rPr>
        <w:t>(0) 0.29, (1) 0.41-0.65, (2) 0.78, (3) 0.9-0.91</w:t>
      </w:r>
      <w:r>
        <w:rPr>
          <w:rFonts w:ascii="Times New Roman" w:eastAsia="Cambria" w:hAnsi="Times New Roman"/>
          <w:i/>
          <w:color w:val="000000"/>
          <w:szCs w:val="22"/>
        </w:rPr>
        <w:t>.</w:t>
      </w:r>
      <w:proofErr w:type="gramEnd"/>
    </w:p>
    <w:p w14:paraId="1E3BB47B" w14:textId="0F206B9D"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proofErr w:type="gramStart"/>
      <w:r>
        <w:rPr>
          <w:rFonts w:ascii="Times New Roman" w:eastAsia="Cambria" w:hAnsi="Times New Roman"/>
          <w:color w:val="000000"/>
          <w:szCs w:val="22"/>
        </w:rPr>
        <w:t>93</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color w:val="000000"/>
          <w:szCs w:val="22"/>
        </w:rPr>
        <w:t xml:space="preserve">Ratio of </w:t>
      </w:r>
      <w:r w:rsidR="004913CE" w:rsidRPr="009D716B">
        <w:rPr>
          <w:rFonts w:ascii="Times New Roman" w:eastAsia="Cambria" w:hAnsi="Times New Roman"/>
          <w:i/>
          <w:iCs/>
          <w:color w:val="000000"/>
          <w:szCs w:val="22"/>
        </w:rPr>
        <w:t>brachial plate length to dorsal plate length</w:t>
      </w:r>
      <w:r w:rsidR="004913CE">
        <w:rPr>
          <w:rFonts w:ascii="Times New Roman" w:eastAsia="Cambria" w:hAnsi="Times New Roman"/>
          <w:color w:val="000000"/>
          <w:szCs w:val="22"/>
        </w:rPr>
        <w:t xml:space="preserve"> (discretized</w:t>
      </w:r>
      <w:r w:rsidR="004913CE" w:rsidRPr="009D716B">
        <w:rPr>
          <w:rFonts w:ascii="Times New Roman" w:eastAsia="Cambria" w:hAnsi="Times New Roman"/>
          <w:color w:val="000000"/>
          <w:szCs w:val="22"/>
        </w:rPr>
        <w:t xml:space="preserve"> character 77</w:t>
      </w:r>
      <w:r w:rsidR="004913CE">
        <w:rPr>
          <w:rFonts w:ascii="Times New Roman" w:eastAsia="Cambria" w:hAnsi="Times New Roman"/>
          <w:color w:val="000000"/>
          <w:szCs w:val="22"/>
        </w:rPr>
        <w:t>)</w:t>
      </w:r>
      <w:r w:rsidR="004913CE" w:rsidRPr="009D716B">
        <w:rPr>
          <w:rFonts w:ascii="Times New Roman" w:eastAsia="Cambria" w:hAnsi="Times New Roman"/>
          <w:color w:val="000000"/>
          <w:szCs w:val="22"/>
        </w:rPr>
        <w:t xml:space="preserve">, </w:t>
      </w:r>
      <w:r w:rsidR="004913CE" w:rsidRPr="00834214">
        <w:rPr>
          <w:rFonts w:ascii="Times New Roman" w:eastAsia="Cambria" w:hAnsi="Times New Roman"/>
          <w:i/>
          <w:color w:val="000000"/>
          <w:szCs w:val="22"/>
        </w:rPr>
        <w:t>(0) 0.1, (1) 0.2-0.21, (2) 0.28-0.61, (3) 0.71-0.77, (4) 0.83.</w:t>
      </w:r>
      <w:proofErr w:type="gramEnd"/>
    </w:p>
    <w:p w14:paraId="73878D6D" w14:textId="7DA03984"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proofErr w:type="gramStart"/>
      <w:r>
        <w:rPr>
          <w:rFonts w:ascii="Times New Roman" w:eastAsia="Cambria" w:hAnsi="Times New Roman"/>
          <w:color w:val="000000"/>
          <w:szCs w:val="22"/>
        </w:rPr>
        <w:t>94</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Ratio of cornual plate length to dorsal plate length</w:t>
      </w:r>
      <w:r w:rsidR="004913CE" w:rsidRPr="009D716B">
        <w:rPr>
          <w:rFonts w:ascii="Times New Roman" w:eastAsia="Cambria" w:hAnsi="Times New Roman"/>
          <w:color w:val="000000"/>
          <w:szCs w:val="22"/>
        </w:rPr>
        <w:t xml:space="preserve"> </w:t>
      </w:r>
      <w:r w:rsidR="004913CE">
        <w:rPr>
          <w:rFonts w:ascii="Times New Roman" w:eastAsia="Cambria" w:hAnsi="Times New Roman"/>
          <w:color w:val="000000"/>
          <w:szCs w:val="22"/>
        </w:rPr>
        <w:t>(discretized</w:t>
      </w:r>
      <w:r w:rsidR="004913CE" w:rsidRPr="009D716B">
        <w:rPr>
          <w:rFonts w:ascii="Times New Roman" w:eastAsia="Cambria" w:hAnsi="Times New Roman"/>
          <w:color w:val="000000"/>
          <w:szCs w:val="22"/>
        </w:rPr>
        <w:t xml:space="preserve"> character 78</w:t>
      </w:r>
      <w:r w:rsidR="004913CE">
        <w:rPr>
          <w:rFonts w:ascii="Times New Roman" w:eastAsia="Cambria" w:hAnsi="Times New Roman"/>
          <w:color w:val="000000"/>
          <w:szCs w:val="22"/>
        </w:rPr>
        <w:t>)</w:t>
      </w:r>
      <w:r w:rsidR="004913CE" w:rsidRPr="009D716B">
        <w:rPr>
          <w:rFonts w:ascii="Times New Roman" w:eastAsia="Cambria" w:hAnsi="Times New Roman"/>
          <w:color w:val="000000"/>
          <w:szCs w:val="22"/>
        </w:rPr>
        <w:t xml:space="preserve">, </w:t>
      </w:r>
      <w:r w:rsidR="004913CE" w:rsidRPr="00834214">
        <w:rPr>
          <w:rFonts w:ascii="Times New Roman" w:eastAsia="Cambria" w:hAnsi="Times New Roman"/>
          <w:i/>
          <w:color w:val="000000"/>
          <w:szCs w:val="22"/>
        </w:rPr>
        <w:t>(0) 0.15, (1) 0.24-0.44, (2) 0.52-0.56.</w:t>
      </w:r>
      <w:proofErr w:type="gramEnd"/>
    </w:p>
    <w:p w14:paraId="32497806" w14:textId="4611CA59" w:rsidR="004913CE" w:rsidRPr="00834214"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proofErr w:type="gramStart"/>
      <w:r>
        <w:rPr>
          <w:rFonts w:ascii="Times New Roman" w:eastAsia="Cambria" w:hAnsi="Times New Roman"/>
          <w:color w:val="000000"/>
          <w:szCs w:val="22"/>
        </w:rPr>
        <w:t>95</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color w:val="000000"/>
          <w:szCs w:val="22"/>
        </w:rPr>
        <w:t xml:space="preserve">Ratio of </w:t>
      </w:r>
      <w:r w:rsidR="004913CE" w:rsidRPr="009D716B">
        <w:rPr>
          <w:rFonts w:ascii="Times New Roman" w:eastAsia="Cambria" w:hAnsi="Times New Roman"/>
          <w:i/>
          <w:iCs/>
          <w:color w:val="000000"/>
          <w:szCs w:val="22"/>
        </w:rPr>
        <w:t>dorsal plate width to dorsal plate length</w:t>
      </w:r>
      <w:r w:rsidR="004913CE" w:rsidRPr="009D716B">
        <w:rPr>
          <w:rFonts w:ascii="Times New Roman" w:eastAsia="Cambria" w:hAnsi="Times New Roman"/>
          <w:color w:val="000000"/>
          <w:szCs w:val="22"/>
        </w:rPr>
        <w:t xml:space="preserve"> </w:t>
      </w:r>
      <w:r w:rsidR="004913CE">
        <w:rPr>
          <w:rFonts w:ascii="Times New Roman" w:eastAsia="Cambria" w:hAnsi="Times New Roman"/>
          <w:color w:val="000000"/>
          <w:szCs w:val="22"/>
        </w:rPr>
        <w:t>(discretized</w:t>
      </w:r>
      <w:r w:rsidR="004913CE" w:rsidRPr="009D716B">
        <w:rPr>
          <w:rFonts w:ascii="Times New Roman" w:eastAsia="Cambria" w:hAnsi="Times New Roman"/>
          <w:color w:val="000000"/>
          <w:szCs w:val="22"/>
        </w:rPr>
        <w:t xml:space="preserve"> character 79</w:t>
      </w:r>
      <w:r w:rsidR="004913CE">
        <w:rPr>
          <w:rFonts w:ascii="Times New Roman" w:eastAsia="Cambria" w:hAnsi="Times New Roman"/>
          <w:color w:val="000000"/>
          <w:szCs w:val="22"/>
        </w:rPr>
        <w:t>)</w:t>
      </w:r>
      <w:r w:rsidR="004913CE" w:rsidRPr="009D716B">
        <w:rPr>
          <w:rFonts w:ascii="Times New Roman" w:eastAsia="Cambria" w:hAnsi="Times New Roman"/>
          <w:color w:val="000000"/>
          <w:szCs w:val="22"/>
        </w:rPr>
        <w:t xml:space="preserve">, </w:t>
      </w:r>
      <w:r w:rsidR="004913CE" w:rsidRPr="00834214">
        <w:rPr>
          <w:rFonts w:ascii="Times New Roman" w:eastAsia="Cambria" w:hAnsi="Times New Roman"/>
          <w:i/>
          <w:color w:val="000000"/>
          <w:szCs w:val="22"/>
        </w:rPr>
        <w:t>(0) 0.45-0.62, (1) 0.68-0.8, (2) 0.85- 0.96, (3) 1.05, (4) 1.112, (5) 1.23.</w:t>
      </w:r>
      <w:proofErr w:type="gramEnd"/>
    </w:p>
    <w:p w14:paraId="478E4789" w14:textId="34D2FC82"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Pr>
          <w:rFonts w:ascii="Times New Roman" w:eastAsia="Cambria" w:hAnsi="Times New Roman"/>
          <w:color w:val="000000"/>
          <w:szCs w:val="22"/>
        </w:rPr>
        <w:t>96</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color w:val="000000"/>
          <w:szCs w:val="22"/>
        </w:rPr>
        <w:t xml:space="preserve">Ratio of </w:t>
      </w:r>
      <w:r w:rsidR="004913CE" w:rsidRPr="009D716B">
        <w:rPr>
          <w:rFonts w:ascii="Times New Roman" w:eastAsia="Cambria" w:hAnsi="Times New Roman"/>
          <w:i/>
          <w:iCs/>
          <w:color w:val="000000"/>
          <w:szCs w:val="22"/>
        </w:rPr>
        <w:t xml:space="preserve">dorsal shield width to dorsal shield length (excluding </w:t>
      </w:r>
      <w:r w:rsidR="004913CE">
        <w:rPr>
          <w:rFonts w:ascii="Times New Roman" w:eastAsia="Cambria" w:hAnsi="Times New Roman"/>
          <w:i/>
          <w:iCs/>
          <w:color w:val="000000"/>
          <w:szCs w:val="22"/>
        </w:rPr>
        <w:t>cornual</w:t>
      </w:r>
      <w:r w:rsidR="004913CE" w:rsidRPr="009D716B">
        <w:rPr>
          <w:rFonts w:ascii="Times New Roman" w:eastAsia="Cambria" w:hAnsi="Times New Roman"/>
          <w:i/>
          <w:iCs/>
          <w:color w:val="000000"/>
          <w:szCs w:val="22"/>
        </w:rPr>
        <w:t xml:space="preserve"> plates)</w:t>
      </w:r>
      <w:r w:rsidR="004913CE" w:rsidRPr="009D716B">
        <w:rPr>
          <w:rFonts w:ascii="Times New Roman" w:eastAsia="Cambria" w:hAnsi="Times New Roman"/>
          <w:color w:val="000000"/>
          <w:szCs w:val="22"/>
        </w:rPr>
        <w:t xml:space="preserve"> </w:t>
      </w:r>
      <w:r w:rsidR="004913CE">
        <w:rPr>
          <w:rFonts w:ascii="Times New Roman" w:eastAsia="Cambria" w:hAnsi="Times New Roman"/>
          <w:color w:val="000000"/>
          <w:szCs w:val="22"/>
        </w:rPr>
        <w:t>(discretized</w:t>
      </w:r>
      <w:r w:rsidR="004913CE" w:rsidRPr="009D716B">
        <w:rPr>
          <w:rFonts w:ascii="Times New Roman" w:eastAsia="Cambria" w:hAnsi="Times New Roman"/>
          <w:color w:val="000000"/>
          <w:szCs w:val="22"/>
        </w:rPr>
        <w:t xml:space="preserve"> character 80</w:t>
      </w:r>
      <w:r w:rsidR="004913CE">
        <w:rPr>
          <w:rFonts w:ascii="Times New Roman" w:eastAsia="Cambria" w:hAnsi="Times New Roman"/>
          <w:color w:val="000000"/>
          <w:szCs w:val="22"/>
        </w:rPr>
        <w:t>)</w:t>
      </w:r>
      <w:r w:rsidR="004913CE" w:rsidRPr="009D716B">
        <w:rPr>
          <w:rFonts w:ascii="Times New Roman" w:eastAsia="Cambria" w:hAnsi="Times New Roman"/>
          <w:color w:val="000000"/>
          <w:szCs w:val="22"/>
        </w:rPr>
        <w:t xml:space="preserve">, </w:t>
      </w:r>
      <w:r w:rsidR="004913CE" w:rsidRPr="00834214">
        <w:rPr>
          <w:rFonts w:ascii="Times New Roman" w:eastAsia="Cambria" w:hAnsi="Times New Roman"/>
          <w:i/>
          <w:color w:val="000000"/>
          <w:szCs w:val="22"/>
        </w:rPr>
        <w:t>(0) 0.27, (1) 0.35, (2) 0.42-0.84, (3) 0.93, (4) 1.04-1.06.</w:t>
      </w:r>
    </w:p>
    <w:p w14:paraId="385B25F1" w14:textId="02BE8AC2" w:rsidR="004913CE" w:rsidRPr="00834214"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proofErr w:type="gramStart"/>
      <w:r>
        <w:rPr>
          <w:rFonts w:ascii="Times New Roman" w:eastAsia="Cambria" w:hAnsi="Times New Roman"/>
          <w:color w:val="000000"/>
          <w:szCs w:val="22"/>
        </w:rPr>
        <w:t>97</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color w:val="000000"/>
          <w:szCs w:val="22"/>
        </w:rPr>
        <w:t xml:space="preserve">Ratio of </w:t>
      </w:r>
      <w:r w:rsidR="004913CE" w:rsidRPr="009D716B">
        <w:rPr>
          <w:rFonts w:ascii="Times New Roman" w:eastAsia="Cambria" w:hAnsi="Times New Roman"/>
          <w:i/>
          <w:iCs/>
          <w:color w:val="000000"/>
          <w:szCs w:val="22"/>
        </w:rPr>
        <w:t>distance to beginning of embayment (in dorsal plate)</w:t>
      </w:r>
      <w:r w:rsidR="004913CE">
        <w:rPr>
          <w:rFonts w:ascii="Times New Roman" w:eastAsia="Cambria" w:hAnsi="Times New Roman"/>
          <w:i/>
          <w:iCs/>
          <w:color w:val="000000"/>
          <w:szCs w:val="22"/>
        </w:rPr>
        <w:t xml:space="preserve"> </w:t>
      </w:r>
      <w:r w:rsidR="004913CE" w:rsidRPr="009D716B">
        <w:rPr>
          <w:rFonts w:ascii="Times New Roman" w:eastAsia="Cambria" w:hAnsi="Times New Roman"/>
          <w:i/>
          <w:iCs/>
          <w:color w:val="000000"/>
          <w:szCs w:val="22"/>
        </w:rPr>
        <w:t xml:space="preserve">area from anterior end of dorsal plate to length of dorsal plate </w:t>
      </w:r>
      <w:r w:rsidR="004913CE">
        <w:rPr>
          <w:rFonts w:ascii="Times New Roman" w:eastAsia="Cambria" w:hAnsi="Times New Roman"/>
          <w:i/>
          <w:iCs/>
          <w:color w:val="000000"/>
          <w:szCs w:val="22"/>
        </w:rPr>
        <w:t>(</w:t>
      </w:r>
      <w:r w:rsidR="004913CE">
        <w:rPr>
          <w:rFonts w:ascii="Times New Roman" w:eastAsia="Cambria" w:hAnsi="Times New Roman"/>
          <w:color w:val="000000"/>
          <w:szCs w:val="22"/>
        </w:rPr>
        <w:t>discretized</w:t>
      </w:r>
      <w:r w:rsidR="004913CE" w:rsidRPr="009D716B">
        <w:rPr>
          <w:rFonts w:ascii="Times New Roman" w:eastAsia="Cambria" w:hAnsi="Times New Roman"/>
          <w:color w:val="000000"/>
          <w:szCs w:val="22"/>
        </w:rPr>
        <w:t xml:space="preserve"> character 82</w:t>
      </w:r>
      <w:r w:rsidR="004913CE">
        <w:rPr>
          <w:rFonts w:ascii="Times New Roman" w:eastAsia="Cambria" w:hAnsi="Times New Roman"/>
          <w:color w:val="000000"/>
          <w:szCs w:val="22"/>
        </w:rPr>
        <w:t>)</w:t>
      </w:r>
      <w:r w:rsidR="004913CE" w:rsidRPr="009D716B">
        <w:rPr>
          <w:rFonts w:ascii="Times New Roman" w:eastAsia="Cambria" w:hAnsi="Times New Roman"/>
          <w:color w:val="000000"/>
          <w:szCs w:val="22"/>
        </w:rPr>
        <w:t>, (</w:t>
      </w:r>
      <w:r w:rsidR="004913CE" w:rsidRPr="00834214">
        <w:rPr>
          <w:rFonts w:ascii="Times New Roman" w:eastAsia="Cambria" w:hAnsi="Times New Roman"/>
          <w:i/>
          <w:color w:val="000000"/>
          <w:szCs w:val="22"/>
        </w:rPr>
        <w:t>0) 0.51-0.59, (1) 0.63-0.65, (2) 0.71-0.73</w:t>
      </w:r>
      <w:r w:rsidR="004913CE">
        <w:rPr>
          <w:rFonts w:ascii="Times New Roman" w:eastAsia="Cambria" w:hAnsi="Times New Roman"/>
          <w:i/>
          <w:color w:val="000000"/>
          <w:szCs w:val="22"/>
        </w:rPr>
        <w:t>.</w:t>
      </w:r>
      <w:proofErr w:type="gramEnd"/>
    </w:p>
    <w:p w14:paraId="1BCB59DB" w14:textId="77405FFE"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proofErr w:type="gramStart"/>
      <w:r>
        <w:rPr>
          <w:rFonts w:ascii="Times New Roman" w:eastAsia="Cambria" w:hAnsi="Times New Roman"/>
          <w:color w:val="000000"/>
          <w:szCs w:val="22"/>
        </w:rPr>
        <w:t>98</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 xml:space="preserve">Ratio of distance to narrowest part of embayment (in dorsal plate) from the anterior end of the dorsal plate to dorsal plate length </w:t>
      </w:r>
      <w:r w:rsidR="004913CE">
        <w:rPr>
          <w:rFonts w:ascii="Times New Roman" w:eastAsia="Cambria" w:hAnsi="Times New Roman"/>
          <w:i/>
          <w:iCs/>
          <w:color w:val="000000"/>
          <w:szCs w:val="22"/>
        </w:rPr>
        <w:t>(</w:t>
      </w:r>
      <w:r w:rsidR="004913CE">
        <w:rPr>
          <w:rFonts w:ascii="Times New Roman" w:eastAsia="Cambria" w:hAnsi="Times New Roman"/>
          <w:color w:val="000000"/>
          <w:szCs w:val="22"/>
        </w:rPr>
        <w:t>discretized</w:t>
      </w:r>
      <w:r w:rsidR="004913CE" w:rsidRPr="009D716B">
        <w:rPr>
          <w:rFonts w:ascii="Times New Roman" w:eastAsia="Cambria" w:hAnsi="Times New Roman"/>
          <w:color w:val="000000"/>
          <w:szCs w:val="22"/>
        </w:rPr>
        <w:t xml:space="preserve"> character 83</w:t>
      </w:r>
      <w:r w:rsidR="004913CE">
        <w:rPr>
          <w:rFonts w:ascii="Times New Roman" w:eastAsia="Cambria" w:hAnsi="Times New Roman"/>
          <w:color w:val="000000"/>
          <w:szCs w:val="22"/>
        </w:rPr>
        <w:t>)</w:t>
      </w:r>
      <w:r w:rsidR="004913CE" w:rsidRPr="009D716B">
        <w:rPr>
          <w:rFonts w:ascii="Times New Roman" w:eastAsia="Cambria" w:hAnsi="Times New Roman"/>
          <w:color w:val="000000"/>
          <w:szCs w:val="22"/>
        </w:rPr>
        <w:t xml:space="preserve">, </w:t>
      </w:r>
      <w:r w:rsidR="004913CE" w:rsidRPr="00834214">
        <w:rPr>
          <w:rFonts w:ascii="Times New Roman" w:eastAsia="Cambria" w:hAnsi="Times New Roman"/>
          <w:i/>
          <w:color w:val="000000"/>
          <w:szCs w:val="22"/>
        </w:rPr>
        <w:t>(0) 0.52, (1) 0.64-0.77, (2) 0.93-0.97</w:t>
      </w:r>
      <w:r w:rsidR="004913CE">
        <w:rPr>
          <w:rFonts w:ascii="Times New Roman" w:eastAsia="Cambria" w:hAnsi="Times New Roman"/>
          <w:i/>
          <w:color w:val="000000"/>
          <w:szCs w:val="22"/>
        </w:rPr>
        <w:t>.</w:t>
      </w:r>
      <w:proofErr w:type="gramEnd"/>
    </w:p>
    <w:p w14:paraId="6342EF16" w14:textId="16FC20A0"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Pr>
          <w:rFonts w:ascii="Times New Roman" w:eastAsia="Cambria" w:hAnsi="Times New Roman"/>
          <w:color w:val="000000"/>
          <w:szCs w:val="22"/>
        </w:rPr>
        <w:t>99</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Ratio of dorsal spine base length to dorsal plate length</w:t>
      </w:r>
      <w:r w:rsidR="004913CE" w:rsidRPr="009D716B">
        <w:rPr>
          <w:rFonts w:ascii="Times New Roman" w:eastAsia="Cambria" w:hAnsi="Times New Roman"/>
          <w:color w:val="000000"/>
          <w:szCs w:val="22"/>
        </w:rPr>
        <w:t xml:space="preserve"> </w:t>
      </w:r>
      <w:r w:rsidR="004913CE">
        <w:rPr>
          <w:rFonts w:ascii="Times New Roman" w:eastAsia="Cambria" w:hAnsi="Times New Roman"/>
          <w:color w:val="000000"/>
          <w:szCs w:val="22"/>
        </w:rPr>
        <w:t>(discretized</w:t>
      </w:r>
      <w:r w:rsidR="004913CE" w:rsidRPr="009D716B">
        <w:rPr>
          <w:rFonts w:ascii="Times New Roman" w:eastAsia="Cambria" w:hAnsi="Times New Roman"/>
          <w:color w:val="000000"/>
          <w:szCs w:val="22"/>
        </w:rPr>
        <w:t xml:space="preserve"> character 87</w:t>
      </w:r>
      <w:r w:rsidR="004913CE">
        <w:rPr>
          <w:rFonts w:ascii="Times New Roman" w:eastAsia="Cambria" w:hAnsi="Times New Roman"/>
          <w:color w:val="000000"/>
          <w:szCs w:val="22"/>
        </w:rPr>
        <w:t>)</w:t>
      </w:r>
      <w:r w:rsidR="004913CE" w:rsidRPr="009D716B">
        <w:rPr>
          <w:rFonts w:ascii="Times New Roman" w:eastAsia="Cambria" w:hAnsi="Times New Roman"/>
          <w:color w:val="000000"/>
          <w:szCs w:val="22"/>
        </w:rPr>
        <w:t xml:space="preserve">, </w:t>
      </w:r>
      <w:r w:rsidR="004913CE" w:rsidRPr="00834214">
        <w:rPr>
          <w:rFonts w:ascii="Times New Roman" w:eastAsia="Cambria" w:hAnsi="Times New Roman"/>
          <w:i/>
          <w:color w:val="000000"/>
          <w:szCs w:val="22"/>
        </w:rPr>
        <w:t>(0) 0.08-0.09, (1) 0.11, (2) 0.14- 0.25, (3) 0.28-0.3, (4) 0.32-0.34, (5) 0.36-0.37, (6) 0.4</w:t>
      </w:r>
      <w:r w:rsidR="004913CE">
        <w:rPr>
          <w:rFonts w:ascii="Times New Roman" w:eastAsia="Cambria" w:hAnsi="Times New Roman"/>
          <w:i/>
          <w:color w:val="000000"/>
          <w:szCs w:val="22"/>
        </w:rPr>
        <w:t>.</w:t>
      </w:r>
    </w:p>
    <w:p w14:paraId="19DB189A" w14:textId="7AED4544" w:rsidR="004913CE"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r>
        <w:rPr>
          <w:rFonts w:ascii="Times New Roman" w:eastAsia="Cambria" w:hAnsi="Times New Roman"/>
          <w:color w:val="000000"/>
          <w:szCs w:val="22"/>
        </w:rPr>
        <w:t>100</w:t>
      </w:r>
      <w:r w:rsidR="004913CE" w:rsidRPr="009D716B">
        <w:rPr>
          <w:rFonts w:ascii="Times New Roman" w:eastAsia="Cambria" w:hAnsi="Times New Roman"/>
          <w:color w:val="000000"/>
          <w:szCs w:val="22"/>
        </w:rPr>
        <w:t>.</w:t>
      </w:r>
      <w:r w:rsidR="004913CE">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Density of ornamentation ridges per mm</w:t>
      </w:r>
      <w:r w:rsidR="004913CE" w:rsidRPr="009D716B">
        <w:rPr>
          <w:rFonts w:ascii="Times New Roman" w:eastAsia="Cambria" w:hAnsi="Times New Roman"/>
          <w:i/>
          <w:color w:val="000000"/>
          <w:szCs w:val="22"/>
        </w:rPr>
        <w:t xml:space="preserve"> in medial area of dorsal plate</w:t>
      </w:r>
      <w:r w:rsidR="004913CE">
        <w:rPr>
          <w:rFonts w:ascii="Times New Roman" w:eastAsia="Cambria" w:hAnsi="Times New Roman"/>
          <w:i/>
          <w:color w:val="000000"/>
          <w:szCs w:val="22"/>
        </w:rPr>
        <w:t xml:space="preserve"> </w:t>
      </w:r>
      <w:r w:rsidR="004913CE">
        <w:rPr>
          <w:rFonts w:ascii="Times New Roman" w:eastAsia="Cambria" w:hAnsi="Times New Roman"/>
          <w:color w:val="000000"/>
          <w:szCs w:val="22"/>
        </w:rPr>
        <w:t>(</w:t>
      </w:r>
      <w:r w:rsidR="004913CE" w:rsidRPr="009D716B">
        <w:rPr>
          <w:rFonts w:ascii="Times New Roman" w:eastAsia="Cambria" w:hAnsi="Times New Roman"/>
          <w:color w:val="000000"/>
          <w:szCs w:val="22"/>
        </w:rPr>
        <w:t>character 88</w:t>
      </w:r>
      <w:r w:rsidR="004913CE">
        <w:rPr>
          <w:rFonts w:ascii="Times New Roman" w:eastAsia="Cambria" w:hAnsi="Times New Roman"/>
          <w:color w:val="000000"/>
          <w:szCs w:val="22"/>
        </w:rPr>
        <w:t>)</w:t>
      </w:r>
      <w:r w:rsidR="004913CE" w:rsidRPr="009D716B">
        <w:rPr>
          <w:rFonts w:ascii="Times New Roman" w:eastAsia="Cambria" w:hAnsi="Times New Roman"/>
          <w:color w:val="000000"/>
          <w:szCs w:val="22"/>
        </w:rPr>
        <w:t xml:space="preserve">, </w:t>
      </w:r>
      <w:r w:rsidR="004913CE" w:rsidRPr="00834214">
        <w:rPr>
          <w:rFonts w:ascii="Times New Roman" w:eastAsia="Cambria" w:hAnsi="Times New Roman"/>
          <w:i/>
          <w:color w:val="000000"/>
          <w:szCs w:val="22"/>
        </w:rPr>
        <w:t>(0) 1.5, (1) 3-10, (2) 12-15</w:t>
      </w:r>
      <w:r w:rsidR="004913CE">
        <w:rPr>
          <w:rFonts w:ascii="Times New Roman" w:eastAsia="Cambria" w:hAnsi="Times New Roman"/>
          <w:i/>
          <w:color w:val="000000"/>
          <w:szCs w:val="22"/>
        </w:rPr>
        <w:t>.</w:t>
      </w:r>
    </w:p>
    <w:p w14:paraId="054B9E38" w14:textId="0E96776E" w:rsidR="004913CE" w:rsidRPr="009D716B" w:rsidRDefault="004913CE"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sidRPr="007179BD">
        <w:rPr>
          <w:rFonts w:ascii="Times New Roman" w:eastAsia="Cambria" w:hAnsi="Times New Roman"/>
          <w:b/>
          <w:color w:val="000000"/>
          <w:szCs w:val="22"/>
        </w:rPr>
        <w:t>Discretized</w:t>
      </w:r>
      <w:r>
        <w:rPr>
          <w:rFonts w:ascii="Times New Roman" w:eastAsia="Cambria" w:hAnsi="Times New Roman"/>
          <w:b/>
          <w:color w:val="000000"/>
          <w:szCs w:val="22"/>
        </w:rPr>
        <w:t xml:space="preserve"> </w:t>
      </w:r>
      <w:r w:rsidRPr="007179BD">
        <w:rPr>
          <w:rFonts w:ascii="Times New Roman" w:eastAsia="Cambria" w:hAnsi="Times New Roman"/>
          <w:b/>
          <w:color w:val="000000"/>
          <w:szCs w:val="22"/>
        </w:rPr>
        <w:t>character (psammosteid data included</w:t>
      </w:r>
      <w:r w:rsidRPr="009D716B">
        <w:rPr>
          <w:rFonts w:ascii="Times New Roman" w:eastAsia="Cambria" w:hAnsi="Times New Roman"/>
          <w:i/>
          <w:color w:val="000000"/>
          <w:szCs w:val="22"/>
        </w:rPr>
        <w:t>)</w:t>
      </w:r>
      <w:r>
        <w:rPr>
          <w:rFonts w:ascii="Times New Roman" w:eastAsia="Cambria" w:hAnsi="Times New Roman"/>
          <w:color w:val="000000"/>
          <w:szCs w:val="22"/>
        </w:rPr>
        <w:t xml:space="preserve">. </w:t>
      </w:r>
      <w:r w:rsidR="0056264C">
        <w:rPr>
          <w:rFonts w:ascii="Times New Roman" w:eastAsia="Cambria" w:hAnsi="Times New Roman"/>
          <w:color w:val="000000"/>
          <w:szCs w:val="22"/>
        </w:rPr>
        <w:t>101</w:t>
      </w:r>
      <w:r w:rsidRPr="009D716B">
        <w:rPr>
          <w:rFonts w:ascii="Times New Roman" w:eastAsia="Cambria" w:hAnsi="Times New Roman"/>
          <w:color w:val="000000"/>
          <w:szCs w:val="22"/>
        </w:rPr>
        <w:t xml:space="preserve">. </w:t>
      </w:r>
      <w:r w:rsidRPr="009F546E">
        <w:rPr>
          <w:rFonts w:ascii="Times New Roman" w:eastAsia="Cambria" w:hAnsi="Times New Roman"/>
          <w:i/>
          <w:color w:val="000000"/>
          <w:szCs w:val="22"/>
        </w:rPr>
        <w:t>Ratio of pineal plate width to orbital plate median lamellae length</w:t>
      </w:r>
      <w:r w:rsidRPr="009D716B">
        <w:rPr>
          <w:rFonts w:ascii="Times New Roman" w:eastAsia="Cambria" w:hAnsi="Times New Roman"/>
          <w:color w:val="000000"/>
          <w:szCs w:val="22"/>
        </w:rPr>
        <w:t xml:space="preserve"> </w:t>
      </w:r>
      <w:r>
        <w:rPr>
          <w:rFonts w:ascii="Times New Roman" w:eastAsia="Cambria" w:hAnsi="Times New Roman"/>
          <w:color w:val="000000"/>
          <w:szCs w:val="22"/>
        </w:rPr>
        <w:t>(discretized</w:t>
      </w:r>
      <w:r w:rsidRPr="009D716B">
        <w:rPr>
          <w:rFonts w:ascii="Times New Roman" w:eastAsia="Cambria" w:hAnsi="Times New Roman"/>
          <w:color w:val="000000"/>
          <w:szCs w:val="22"/>
        </w:rPr>
        <w:t xml:space="preserve"> character 68</w:t>
      </w:r>
      <w:r>
        <w:rPr>
          <w:rFonts w:ascii="Times New Roman" w:eastAsia="Cambria" w:hAnsi="Times New Roman"/>
          <w:color w:val="000000"/>
          <w:szCs w:val="22"/>
        </w:rPr>
        <w:t>)</w:t>
      </w:r>
      <w:r w:rsidRPr="009D716B">
        <w:rPr>
          <w:rFonts w:ascii="Times New Roman" w:eastAsia="Cambria" w:hAnsi="Times New Roman"/>
          <w:color w:val="000000"/>
          <w:szCs w:val="22"/>
        </w:rPr>
        <w:t xml:space="preserve">, </w:t>
      </w:r>
      <w:r w:rsidRPr="00834214">
        <w:rPr>
          <w:rFonts w:ascii="Times New Roman" w:eastAsia="Cambria" w:hAnsi="Times New Roman"/>
          <w:i/>
          <w:color w:val="000000"/>
          <w:szCs w:val="22"/>
        </w:rPr>
        <w:t>(0) 0.29-1.55, (1) 2.33-2.40.</w:t>
      </w:r>
    </w:p>
    <w:p w14:paraId="41018EC1" w14:textId="1BAD6800"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proofErr w:type="gramStart"/>
      <w:r>
        <w:rPr>
          <w:rFonts w:ascii="Times New Roman" w:eastAsia="Cambria" w:hAnsi="Times New Roman"/>
          <w:color w:val="000000"/>
          <w:szCs w:val="22"/>
        </w:rPr>
        <w:t>102</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color w:val="000000"/>
          <w:szCs w:val="22"/>
        </w:rPr>
        <w:t>Ratio of</w:t>
      </w:r>
      <w:r w:rsidR="004913CE" w:rsidRPr="009D716B">
        <w:rPr>
          <w:rFonts w:ascii="Times New Roman" w:eastAsia="Cambria" w:hAnsi="Times New Roman"/>
          <w:i/>
          <w:iCs/>
          <w:color w:val="000000"/>
          <w:szCs w:val="22"/>
        </w:rPr>
        <w:t xml:space="preserve"> posterior process of orbital plate length to orbital plate length</w:t>
      </w:r>
      <w:r w:rsidR="004913CE" w:rsidRPr="009D716B">
        <w:rPr>
          <w:rFonts w:ascii="Times New Roman" w:eastAsia="Cambria" w:hAnsi="Times New Roman"/>
          <w:color w:val="000000"/>
          <w:szCs w:val="22"/>
        </w:rPr>
        <w:t xml:space="preserve"> </w:t>
      </w:r>
      <w:r w:rsidR="004913CE">
        <w:rPr>
          <w:rFonts w:ascii="Times New Roman" w:eastAsia="Cambria" w:hAnsi="Times New Roman"/>
          <w:color w:val="000000"/>
          <w:szCs w:val="22"/>
        </w:rPr>
        <w:t>(discretized</w:t>
      </w:r>
      <w:r w:rsidR="004913CE" w:rsidRPr="009D716B">
        <w:rPr>
          <w:rFonts w:ascii="Times New Roman" w:eastAsia="Cambria" w:hAnsi="Times New Roman"/>
          <w:color w:val="000000"/>
          <w:szCs w:val="22"/>
        </w:rPr>
        <w:t xml:space="preserve"> character 72</w:t>
      </w:r>
      <w:r w:rsidR="004913CE">
        <w:rPr>
          <w:rFonts w:ascii="Times New Roman" w:eastAsia="Cambria" w:hAnsi="Times New Roman"/>
          <w:color w:val="000000"/>
          <w:szCs w:val="22"/>
        </w:rPr>
        <w:t>)</w:t>
      </w:r>
      <w:r w:rsidR="004913CE" w:rsidRPr="009D716B">
        <w:rPr>
          <w:rFonts w:ascii="Times New Roman" w:eastAsia="Cambria" w:hAnsi="Times New Roman"/>
          <w:color w:val="000000"/>
          <w:szCs w:val="22"/>
        </w:rPr>
        <w:t xml:space="preserve">, </w:t>
      </w:r>
      <w:r w:rsidR="004913CE" w:rsidRPr="00834214">
        <w:rPr>
          <w:rFonts w:ascii="Times New Roman" w:eastAsia="Cambria" w:hAnsi="Times New Roman"/>
          <w:i/>
          <w:color w:val="000000"/>
          <w:szCs w:val="22"/>
        </w:rPr>
        <w:t>(0) 0.25, (1) 0.41-0.82, (2) 0.87-0.91.</w:t>
      </w:r>
      <w:proofErr w:type="gramEnd"/>
    </w:p>
    <w:p w14:paraId="73CE55BB" w14:textId="2E029D8A"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proofErr w:type="gramStart"/>
      <w:r>
        <w:rPr>
          <w:rFonts w:ascii="Times New Roman" w:eastAsia="Cambria" w:hAnsi="Times New Roman"/>
          <w:color w:val="000000"/>
          <w:szCs w:val="22"/>
        </w:rPr>
        <w:t>103</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Ratio of orbital plate median lamellae length to orbital plate length</w:t>
      </w:r>
      <w:r w:rsidR="004913CE" w:rsidRPr="009D716B">
        <w:rPr>
          <w:rFonts w:ascii="Times New Roman" w:eastAsia="Cambria" w:hAnsi="Times New Roman"/>
          <w:color w:val="000000"/>
          <w:szCs w:val="22"/>
        </w:rPr>
        <w:t xml:space="preserve"> </w:t>
      </w:r>
      <w:r w:rsidR="004913CE">
        <w:rPr>
          <w:rFonts w:ascii="Times New Roman" w:eastAsia="Cambria" w:hAnsi="Times New Roman"/>
          <w:color w:val="000000"/>
          <w:szCs w:val="22"/>
        </w:rPr>
        <w:t>(discretized</w:t>
      </w:r>
      <w:r w:rsidR="004913CE" w:rsidRPr="009D716B">
        <w:rPr>
          <w:rFonts w:ascii="Times New Roman" w:eastAsia="Cambria" w:hAnsi="Times New Roman"/>
          <w:color w:val="000000"/>
          <w:szCs w:val="22"/>
        </w:rPr>
        <w:t xml:space="preserve"> character 74</w:t>
      </w:r>
      <w:r w:rsidR="004913CE">
        <w:rPr>
          <w:rFonts w:ascii="Times New Roman" w:eastAsia="Cambria" w:hAnsi="Times New Roman"/>
          <w:color w:val="000000"/>
          <w:szCs w:val="22"/>
        </w:rPr>
        <w:t>)</w:t>
      </w:r>
      <w:r w:rsidR="004913CE" w:rsidRPr="009D716B">
        <w:rPr>
          <w:rFonts w:ascii="Times New Roman" w:eastAsia="Cambria" w:hAnsi="Times New Roman"/>
          <w:color w:val="000000"/>
          <w:szCs w:val="22"/>
        </w:rPr>
        <w:t xml:space="preserve">, </w:t>
      </w:r>
      <w:r w:rsidR="004913CE" w:rsidRPr="00834214">
        <w:rPr>
          <w:rFonts w:ascii="Times New Roman" w:eastAsia="Cambria" w:hAnsi="Times New Roman"/>
          <w:i/>
          <w:color w:val="000000"/>
          <w:szCs w:val="22"/>
        </w:rPr>
        <w:t>(0) 0.23-1.03, (1) 1.26-1.36, (2) 1.63.</w:t>
      </w:r>
      <w:proofErr w:type="gramEnd"/>
    </w:p>
    <w:p w14:paraId="4DBBDC0C" w14:textId="20C5391D" w:rsidR="004913CE" w:rsidRPr="00834214"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r>
        <w:rPr>
          <w:rFonts w:ascii="Times New Roman" w:eastAsia="Cambria" w:hAnsi="Times New Roman"/>
          <w:color w:val="000000"/>
          <w:szCs w:val="22"/>
        </w:rPr>
        <w:t>104</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Ratio of the distance of the branchial opening from the anterior end of the dorsal plate to dorsal plate length</w:t>
      </w:r>
      <w:r w:rsidR="004913CE" w:rsidRPr="009D716B">
        <w:rPr>
          <w:rFonts w:ascii="Times New Roman" w:eastAsia="Cambria" w:hAnsi="Times New Roman"/>
          <w:color w:val="000000"/>
          <w:szCs w:val="22"/>
        </w:rPr>
        <w:t xml:space="preserve"> </w:t>
      </w:r>
      <w:r w:rsidR="004913CE">
        <w:rPr>
          <w:rFonts w:ascii="Times New Roman" w:eastAsia="Cambria" w:hAnsi="Times New Roman"/>
          <w:color w:val="000000"/>
          <w:szCs w:val="22"/>
        </w:rPr>
        <w:t>(discretized</w:t>
      </w:r>
      <w:r w:rsidR="004913CE" w:rsidRPr="009D716B">
        <w:rPr>
          <w:rFonts w:ascii="Times New Roman" w:eastAsia="Cambria" w:hAnsi="Times New Roman"/>
          <w:color w:val="000000"/>
          <w:szCs w:val="22"/>
        </w:rPr>
        <w:t xml:space="preserve"> character 76</w:t>
      </w:r>
      <w:r w:rsidR="004913CE">
        <w:rPr>
          <w:rFonts w:ascii="Times New Roman" w:eastAsia="Cambria" w:hAnsi="Times New Roman"/>
          <w:color w:val="000000"/>
          <w:szCs w:val="22"/>
        </w:rPr>
        <w:t>)</w:t>
      </w:r>
      <w:r w:rsidR="004913CE" w:rsidRPr="009D716B">
        <w:rPr>
          <w:rFonts w:ascii="Times New Roman" w:eastAsia="Cambria" w:hAnsi="Times New Roman"/>
          <w:color w:val="000000"/>
          <w:szCs w:val="22"/>
        </w:rPr>
        <w:t xml:space="preserve">, </w:t>
      </w:r>
      <w:r w:rsidR="004913CE" w:rsidRPr="00834214">
        <w:rPr>
          <w:rFonts w:ascii="Times New Roman" w:eastAsia="Cambria" w:hAnsi="Times New Roman"/>
          <w:i/>
          <w:color w:val="000000"/>
          <w:szCs w:val="22"/>
        </w:rPr>
        <w:t>(0) 0.29, (1) 0.41-0.65, (2) 0.76-0.78, (3) 0.9-0.91, (4) 1.04.</w:t>
      </w:r>
    </w:p>
    <w:p w14:paraId="3AF58E9A" w14:textId="597EAD83" w:rsidR="004913CE" w:rsidRPr="00834214"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proofErr w:type="gramStart"/>
      <w:r>
        <w:rPr>
          <w:rFonts w:ascii="Times New Roman" w:eastAsia="Cambria" w:hAnsi="Times New Roman"/>
          <w:color w:val="000000"/>
          <w:szCs w:val="22"/>
        </w:rPr>
        <w:t>105</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color w:val="000000"/>
          <w:szCs w:val="22"/>
        </w:rPr>
        <w:t xml:space="preserve">Ratio of </w:t>
      </w:r>
      <w:r w:rsidR="004913CE" w:rsidRPr="009D716B">
        <w:rPr>
          <w:rFonts w:ascii="Times New Roman" w:eastAsia="Cambria" w:hAnsi="Times New Roman"/>
          <w:i/>
          <w:iCs/>
          <w:color w:val="000000"/>
          <w:szCs w:val="22"/>
        </w:rPr>
        <w:t>brachial plate length to dorsal plate length</w:t>
      </w:r>
      <w:r w:rsidR="004913CE" w:rsidRPr="009D716B">
        <w:rPr>
          <w:rFonts w:ascii="Times New Roman" w:eastAsia="Cambria" w:hAnsi="Times New Roman"/>
          <w:color w:val="000000"/>
          <w:szCs w:val="22"/>
        </w:rPr>
        <w:t xml:space="preserve"> </w:t>
      </w:r>
      <w:r w:rsidR="004913CE">
        <w:rPr>
          <w:rFonts w:ascii="Times New Roman" w:eastAsia="Cambria" w:hAnsi="Times New Roman"/>
          <w:color w:val="000000"/>
          <w:szCs w:val="22"/>
        </w:rPr>
        <w:t>(discretized</w:t>
      </w:r>
      <w:r w:rsidR="004913CE" w:rsidRPr="009D716B">
        <w:rPr>
          <w:rFonts w:ascii="Times New Roman" w:eastAsia="Cambria" w:hAnsi="Times New Roman"/>
          <w:color w:val="000000"/>
          <w:szCs w:val="22"/>
        </w:rPr>
        <w:t xml:space="preserve"> character 77</w:t>
      </w:r>
      <w:r w:rsidR="004913CE">
        <w:rPr>
          <w:rFonts w:ascii="Times New Roman" w:eastAsia="Cambria" w:hAnsi="Times New Roman"/>
          <w:color w:val="000000"/>
          <w:szCs w:val="22"/>
        </w:rPr>
        <w:t>)</w:t>
      </w:r>
      <w:r w:rsidR="004913CE" w:rsidRPr="009D716B">
        <w:rPr>
          <w:rFonts w:ascii="Times New Roman" w:eastAsia="Cambria" w:hAnsi="Times New Roman"/>
          <w:color w:val="000000"/>
          <w:szCs w:val="22"/>
        </w:rPr>
        <w:t xml:space="preserve">, </w:t>
      </w:r>
      <w:r w:rsidR="004913CE" w:rsidRPr="00834214">
        <w:rPr>
          <w:rFonts w:ascii="Times New Roman" w:eastAsia="Cambria" w:hAnsi="Times New Roman"/>
          <w:i/>
          <w:color w:val="000000"/>
          <w:szCs w:val="22"/>
        </w:rPr>
        <w:t>(0) 0.1, (1) 0.17-0.21, (2) 0.28- 0.57, (3) 0.61, (4) 0.71-077, (5) 0.83-0.85.</w:t>
      </w:r>
      <w:proofErr w:type="gramEnd"/>
    </w:p>
    <w:p w14:paraId="796C8667" w14:textId="28BEEA94"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proofErr w:type="gramStart"/>
      <w:r>
        <w:rPr>
          <w:rFonts w:ascii="Times New Roman" w:eastAsia="Cambria" w:hAnsi="Times New Roman"/>
          <w:color w:val="000000"/>
          <w:szCs w:val="22"/>
        </w:rPr>
        <w:t>106</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Ratio of cornual plate length to dorsal plate length</w:t>
      </w:r>
      <w:r w:rsidR="004913CE" w:rsidRPr="009D716B">
        <w:rPr>
          <w:rFonts w:ascii="Times New Roman" w:eastAsia="Cambria" w:hAnsi="Times New Roman"/>
          <w:color w:val="000000"/>
          <w:szCs w:val="22"/>
        </w:rPr>
        <w:t xml:space="preserve"> </w:t>
      </w:r>
      <w:r w:rsidR="004913CE">
        <w:rPr>
          <w:rFonts w:ascii="Times New Roman" w:eastAsia="Cambria" w:hAnsi="Times New Roman"/>
          <w:color w:val="000000"/>
          <w:szCs w:val="22"/>
        </w:rPr>
        <w:t>(discretized</w:t>
      </w:r>
      <w:r w:rsidR="004913CE" w:rsidRPr="009D716B">
        <w:rPr>
          <w:rFonts w:ascii="Times New Roman" w:eastAsia="Cambria" w:hAnsi="Times New Roman"/>
          <w:color w:val="000000"/>
          <w:szCs w:val="22"/>
        </w:rPr>
        <w:t xml:space="preserve"> character 78</w:t>
      </w:r>
      <w:r w:rsidR="004913CE">
        <w:rPr>
          <w:rFonts w:ascii="Times New Roman" w:eastAsia="Cambria" w:hAnsi="Times New Roman"/>
          <w:color w:val="000000"/>
          <w:szCs w:val="22"/>
        </w:rPr>
        <w:t>)</w:t>
      </w:r>
      <w:r w:rsidR="004913CE" w:rsidRPr="009D716B">
        <w:rPr>
          <w:rFonts w:ascii="Times New Roman" w:eastAsia="Cambria" w:hAnsi="Times New Roman"/>
          <w:color w:val="000000"/>
          <w:szCs w:val="22"/>
        </w:rPr>
        <w:t xml:space="preserve">, </w:t>
      </w:r>
      <w:r w:rsidR="004913CE" w:rsidRPr="00834214">
        <w:rPr>
          <w:rFonts w:ascii="Times New Roman" w:eastAsia="Cambria" w:hAnsi="Times New Roman"/>
          <w:i/>
          <w:color w:val="000000"/>
          <w:szCs w:val="22"/>
        </w:rPr>
        <w:t>(0) 0.15-0.18, (1) 0.24-0.44, (2) 0.52-0.56.</w:t>
      </w:r>
      <w:proofErr w:type="gramEnd"/>
    </w:p>
    <w:p w14:paraId="536D232A" w14:textId="2DF46EFC" w:rsidR="004913CE" w:rsidRPr="00834214"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proofErr w:type="gramStart"/>
      <w:r>
        <w:rPr>
          <w:rFonts w:ascii="Times New Roman" w:eastAsia="Cambria" w:hAnsi="Times New Roman"/>
          <w:color w:val="000000"/>
          <w:szCs w:val="22"/>
        </w:rPr>
        <w:t>107</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color w:val="000000"/>
          <w:szCs w:val="22"/>
        </w:rPr>
        <w:t xml:space="preserve">Ratio of </w:t>
      </w:r>
      <w:r w:rsidR="004913CE" w:rsidRPr="009D716B">
        <w:rPr>
          <w:rFonts w:ascii="Times New Roman" w:eastAsia="Cambria" w:hAnsi="Times New Roman"/>
          <w:i/>
          <w:iCs/>
          <w:color w:val="000000"/>
          <w:szCs w:val="22"/>
        </w:rPr>
        <w:t>dorsal plate width to dorsal plate length</w:t>
      </w:r>
      <w:r w:rsidR="004913CE" w:rsidRPr="009D716B">
        <w:rPr>
          <w:rFonts w:ascii="Times New Roman" w:eastAsia="Cambria" w:hAnsi="Times New Roman"/>
          <w:color w:val="000000"/>
          <w:szCs w:val="22"/>
        </w:rPr>
        <w:t xml:space="preserve"> </w:t>
      </w:r>
      <w:r w:rsidR="004913CE">
        <w:rPr>
          <w:rFonts w:ascii="Times New Roman" w:eastAsia="Cambria" w:hAnsi="Times New Roman"/>
          <w:color w:val="000000"/>
          <w:szCs w:val="22"/>
        </w:rPr>
        <w:t>(discretized</w:t>
      </w:r>
      <w:r w:rsidR="004913CE" w:rsidRPr="009D716B">
        <w:rPr>
          <w:rFonts w:ascii="Times New Roman" w:eastAsia="Cambria" w:hAnsi="Times New Roman"/>
          <w:color w:val="000000"/>
          <w:szCs w:val="22"/>
        </w:rPr>
        <w:t xml:space="preserve"> character 79</w:t>
      </w:r>
      <w:r w:rsidR="004913CE">
        <w:rPr>
          <w:rFonts w:ascii="Times New Roman" w:eastAsia="Cambria" w:hAnsi="Times New Roman"/>
          <w:color w:val="000000"/>
          <w:szCs w:val="22"/>
        </w:rPr>
        <w:t>)</w:t>
      </w:r>
      <w:r w:rsidR="004913CE" w:rsidRPr="009D716B">
        <w:rPr>
          <w:rFonts w:ascii="Times New Roman" w:eastAsia="Cambria" w:hAnsi="Times New Roman"/>
          <w:color w:val="000000"/>
          <w:szCs w:val="22"/>
        </w:rPr>
        <w:t xml:space="preserve">, </w:t>
      </w:r>
      <w:r w:rsidR="004913CE" w:rsidRPr="00834214">
        <w:rPr>
          <w:rFonts w:ascii="Times New Roman" w:eastAsia="Cambria" w:hAnsi="Times New Roman"/>
          <w:i/>
          <w:color w:val="000000"/>
          <w:szCs w:val="22"/>
        </w:rPr>
        <w:t>(0) 0.45-0.62, (1) 0.68-0.8, (2) 0.85- 0.96, (3) 1.05, (4) 1.112, (5) 1.23</w:t>
      </w:r>
      <w:r w:rsidR="004913CE">
        <w:rPr>
          <w:rFonts w:ascii="Times New Roman" w:eastAsia="Cambria" w:hAnsi="Times New Roman"/>
          <w:i/>
          <w:color w:val="000000"/>
          <w:szCs w:val="22"/>
        </w:rPr>
        <w:t>.</w:t>
      </w:r>
      <w:proofErr w:type="gramEnd"/>
    </w:p>
    <w:p w14:paraId="1CEAE4F1" w14:textId="1B68D497"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Pr>
          <w:rFonts w:ascii="Times New Roman" w:eastAsia="Cambria" w:hAnsi="Times New Roman"/>
          <w:color w:val="000000"/>
          <w:szCs w:val="22"/>
        </w:rPr>
        <w:t>108</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color w:val="000000"/>
          <w:szCs w:val="22"/>
        </w:rPr>
        <w:t xml:space="preserve">Ratio of </w:t>
      </w:r>
      <w:r w:rsidR="004913CE" w:rsidRPr="009D716B">
        <w:rPr>
          <w:rFonts w:ascii="Times New Roman" w:eastAsia="Cambria" w:hAnsi="Times New Roman"/>
          <w:i/>
          <w:iCs/>
          <w:color w:val="000000"/>
          <w:szCs w:val="22"/>
        </w:rPr>
        <w:t xml:space="preserve">dorsal shield width to dorsal shield length (excluding </w:t>
      </w:r>
      <w:r w:rsidR="004913CE">
        <w:rPr>
          <w:rFonts w:ascii="Times New Roman" w:eastAsia="Cambria" w:hAnsi="Times New Roman"/>
          <w:i/>
          <w:iCs/>
          <w:color w:val="000000"/>
          <w:szCs w:val="22"/>
        </w:rPr>
        <w:t>cornual</w:t>
      </w:r>
      <w:r w:rsidR="004913CE" w:rsidRPr="009D716B">
        <w:rPr>
          <w:rFonts w:ascii="Times New Roman" w:eastAsia="Cambria" w:hAnsi="Times New Roman"/>
          <w:i/>
          <w:iCs/>
          <w:color w:val="000000"/>
          <w:szCs w:val="22"/>
        </w:rPr>
        <w:t xml:space="preserve"> plates)</w:t>
      </w:r>
      <w:r w:rsidR="004913CE" w:rsidRPr="009D716B">
        <w:rPr>
          <w:rFonts w:ascii="Times New Roman" w:eastAsia="Cambria" w:hAnsi="Times New Roman"/>
          <w:color w:val="000000"/>
          <w:szCs w:val="22"/>
        </w:rPr>
        <w:t xml:space="preserve"> </w:t>
      </w:r>
      <w:r w:rsidR="004913CE">
        <w:rPr>
          <w:rFonts w:ascii="Times New Roman" w:eastAsia="Cambria" w:hAnsi="Times New Roman"/>
          <w:color w:val="000000"/>
          <w:szCs w:val="22"/>
        </w:rPr>
        <w:t>(discretized</w:t>
      </w:r>
      <w:r w:rsidR="004913CE" w:rsidRPr="009D716B">
        <w:rPr>
          <w:rFonts w:ascii="Times New Roman" w:eastAsia="Cambria" w:hAnsi="Times New Roman"/>
          <w:color w:val="000000"/>
          <w:szCs w:val="22"/>
        </w:rPr>
        <w:t xml:space="preserve"> character 80</w:t>
      </w:r>
      <w:r w:rsidR="004913CE">
        <w:rPr>
          <w:rFonts w:ascii="Times New Roman" w:eastAsia="Cambria" w:hAnsi="Times New Roman"/>
          <w:color w:val="000000"/>
          <w:szCs w:val="22"/>
        </w:rPr>
        <w:t>)</w:t>
      </w:r>
      <w:r w:rsidR="004913CE" w:rsidRPr="009D716B">
        <w:rPr>
          <w:rFonts w:ascii="Times New Roman" w:eastAsia="Cambria" w:hAnsi="Times New Roman"/>
          <w:color w:val="000000"/>
          <w:szCs w:val="22"/>
        </w:rPr>
        <w:t xml:space="preserve">, </w:t>
      </w:r>
      <w:r w:rsidR="004913CE" w:rsidRPr="00834214">
        <w:rPr>
          <w:rFonts w:ascii="Times New Roman" w:eastAsia="Cambria" w:hAnsi="Times New Roman"/>
          <w:i/>
          <w:color w:val="000000"/>
          <w:szCs w:val="22"/>
        </w:rPr>
        <w:t>(0) 0.27, (1) 0.35, (2) 0.42-0.62, (3) 0.67-0.84, (4) 0.93-0.97, (5) 1.04-1.06</w:t>
      </w:r>
      <w:r w:rsidR="004913CE">
        <w:rPr>
          <w:rFonts w:ascii="Times New Roman" w:eastAsia="Cambria" w:hAnsi="Times New Roman"/>
          <w:i/>
          <w:color w:val="000000"/>
          <w:szCs w:val="22"/>
        </w:rPr>
        <w:t>.</w:t>
      </w:r>
    </w:p>
    <w:p w14:paraId="7A5DAD7D" w14:textId="4AD20B35"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proofErr w:type="gramStart"/>
      <w:r>
        <w:rPr>
          <w:rFonts w:ascii="Times New Roman" w:eastAsia="Cambria" w:hAnsi="Times New Roman"/>
          <w:color w:val="000000"/>
          <w:szCs w:val="22"/>
        </w:rPr>
        <w:t>109</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color w:val="000000"/>
          <w:szCs w:val="22"/>
        </w:rPr>
        <w:t xml:space="preserve">Ratio of </w:t>
      </w:r>
      <w:r w:rsidR="004913CE" w:rsidRPr="009D716B">
        <w:rPr>
          <w:rFonts w:ascii="Times New Roman" w:eastAsia="Cambria" w:hAnsi="Times New Roman"/>
          <w:i/>
          <w:iCs/>
          <w:color w:val="000000"/>
          <w:szCs w:val="22"/>
        </w:rPr>
        <w:t>distance to beginning of embayment (in dorsal plate)</w:t>
      </w:r>
      <w:r w:rsidR="004913CE">
        <w:rPr>
          <w:rFonts w:ascii="Times New Roman" w:eastAsia="Cambria" w:hAnsi="Times New Roman"/>
          <w:i/>
          <w:iCs/>
          <w:color w:val="000000"/>
          <w:szCs w:val="22"/>
        </w:rPr>
        <w:t xml:space="preserve"> </w:t>
      </w:r>
      <w:r w:rsidR="004913CE" w:rsidRPr="009D716B">
        <w:rPr>
          <w:rFonts w:ascii="Times New Roman" w:eastAsia="Cambria" w:hAnsi="Times New Roman"/>
          <w:i/>
          <w:iCs/>
          <w:color w:val="000000"/>
          <w:szCs w:val="22"/>
        </w:rPr>
        <w:t xml:space="preserve">area from anterior end of dorsal plate to length of dorsal plate </w:t>
      </w:r>
      <w:r w:rsidR="004913CE">
        <w:rPr>
          <w:rFonts w:ascii="Times New Roman" w:eastAsia="Cambria" w:hAnsi="Times New Roman"/>
          <w:i/>
          <w:iCs/>
          <w:color w:val="000000"/>
          <w:szCs w:val="22"/>
        </w:rPr>
        <w:t>(</w:t>
      </w:r>
      <w:r w:rsidR="004913CE">
        <w:rPr>
          <w:rFonts w:ascii="Times New Roman" w:eastAsia="Cambria" w:hAnsi="Times New Roman"/>
          <w:color w:val="000000"/>
          <w:szCs w:val="22"/>
        </w:rPr>
        <w:t>discretized</w:t>
      </w:r>
      <w:r w:rsidR="004913CE" w:rsidRPr="009D716B">
        <w:rPr>
          <w:rFonts w:ascii="Times New Roman" w:eastAsia="Cambria" w:hAnsi="Times New Roman"/>
          <w:color w:val="000000"/>
          <w:szCs w:val="22"/>
        </w:rPr>
        <w:t xml:space="preserve"> character 82</w:t>
      </w:r>
      <w:r w:rsidR="004913CE">
        <w:rPr>
          <w:rFonts w:ascii="Times New Roman" w:eastAsia="Cambria" w:hAnsi="Times New Roman"/>
          <w:color w:val="000000"/>
          <w:szCs w:val="22"/>
        </w:rPr>
        <w:t>)</w:t>
      </w:r>
      <w:r w:rsidR="004913CE" w:rsidRPr="009D716B">
        <w:rPr>
          <w:rFonts w:ascii="Times New Roman" w:eastAsia="Cambria" w:hAnsi="Times New Roman"/>
          <w:color w:val="000000"/>
          <w:szCs w:val="22"/>
        </w:rPr>
        <w:t xml:space="preserve">, </w:t>
      </w:r>
      <w:r w:rsidR="004913CE" w:rsidRPr="00834214">
        <w:rPr>
          <w:rFonts w:ascii="Times New Roman" w:eastAsia="Cambria" w:hAnsi="Times New Roman"/>
          <w:i/>
          <w:color w:val="000000"/>
          <w:szCs w:val="22"/>
        </w:rPr>
        <w:t>(0) 0.51-0.59, (1) 0.63-0.65, (2) 0.71-0.73.</w:t>
      </w:r>
      <w:proofErr w:type="gramEnd"/>
    </w:p>
    <w:p w14:paraId="76D5A099" w14:textId="0CF515F7" w:rsidR="004913CE" w:rsidRPr="00834214"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proofErr w:type="gramStart"/>
      <w:r>
        <w:rPr>
          <w:rFonts w:ascii="Times New Roman" w:eastAsia="Cambria" w:hAnsi="Times New Roman"/>
          <w:color w:val="000000"/>
          <w:szCs w:val="22"/>
        </w:rPr>
        <w:t>110</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 xml:space="preserve">Ratio of distance to narrowest part of embayment (in dorsal plate) from the anterior end of the dorsal plate to dorsal plate length </w:t>
      </w:r>
      <w:r w:rsidR="004913CE">
        <w:rPr>
          <w:rFonts w:ascii="Times New Roman" w:eastAsia="Cambria" w:hAnsi="Times New Roman"/>
          <w:i/>
          <w:iCs/>
          <w:color w:val="000000"/>
          <w:szCs w:val="22"/>
        </w:rPr>
        <w:t>(</w:t>
      </w:r>
      <w:r w:rsidR="004913CE">
        <w:rPr>
          <w:rFonts w:ascii="Times New Roman" w:eastAsia="Cambria" w:hAnsi="Times New Roman"/>
          <w:color w:val="000000"/>
          <w:szCs w:val="22"/>
        </w:rPr>
        <w:t>discretized</w:t>
      </w:r>
      <w:r w:rsidR="004913CE" w:rsidRPr="009D716B">
        <w:rPr>
          <w:rFonts w:ascii="Times New Roman" w:eastAsia="Cambria" w:hAnsi="Times New Roman"/>
          <w:color w:val="000000"/>
          <w:szCs w:val="22"/>
        </w:rPr>
        <w:t xml:space="preserve"> character 83</w:t>
      </w:r>
      <w:r w:rsidR="004913CE">
        <w:rPr>
          <w:rFonts w:ascii="Times New Roman" w:eastAsia="Cambria" w:hAnsi="Times New Roman"/>
          <w:color w:val="000000"/>
          <w:szCs w:val="22"/>
        </w:rPr>
        <w:t>)</w:t>
      </w:r>
      <w:r w:rsidR="004913CE" w:rsidRPr="009D716B">
        <w:rPr>
          <w:rFonts w:ascii="Times New Roman" w:eastAsia="Cambria" w:hAnsi="Times New Roman"/>
          <w:color w:val="000000"/>
          <w:szCs w:val="22"/>
        </w:rPr>
        <w:t xml:space="preserve">, </w:t>
      </w:r>
      <w:r w:rsidR="004913CE" w:rsidRPr="00834214">
        <w:rPr>
          <w:rFonts w:ascii="Times New Roman" w:eastAsia="Cambria" w:hAnsi="Times New Roman"/>
          <w:i/>
          <w:color w:val="000000"/>
          <w:szCs w:val="22"/>
        </w:rPr>
        <w:t>(0) 0.52, (1) 0.64-0.77, (2) 0.93-0.97</w:t>
      </w:r>
      <w:r w:rsidR="004913CE">
        <w:rPr>
          <w:rFonts w:ascii="Times New Roman" w:eastAsia="Cambria" w:hAnsi="Times New Roman"/>
          <w:i/>
          <w:color w:val="000000"/>
          <w:szCs w:val="22"/>
        </w:rPr>
        <w:t>.</w:t>
      </w:r>
      <w:proofErr w:type="gramEnd"/>
    </w:p>
    <w:p w14:paraId="7C7F0816" w14:textId="24E0BF11" w:rsidR="004913CE" w:rsidRPr="009D716B"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r>
        <w:rPr>
          <w:rFonts w:ascii="Times New Roman" w:eastAsia="Cambria" w:hAnsi="Times New Roman"/>
          <w:color w:val="000000"/>
          <w:szCs w:val="22"/>
        </w:rPr>
        <w:t>111</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Ratio of dorsal spine base length to dorsal plate length</w:t>
      </w:r>
      <w:r w:rsidR="004913CE" w:rsidRPr="009D716B">
        <w:rPr>
          <w:rFonts w:ascii="Times New Roman" w:eastAsia="Cambria" w:hAnsi="Times New Roman"/>
          <w:color w:val="000000"/>
          <w:szCs w:val="22"/>
        </w:rPr>
        <w:t xml:space="preserve"> </w:t>
      </w:r>
      <w:r w:rsidR="004913CE">
        <w:rPr>
          <w:rFonts w:ascii="Times New Roman" w:eastAsia="Cambria" w:hAnsi="Times New Roman"/>
          <w:color w:val="000000"/>
          <w:szCs w:val="22"/>
        </w:rPr>
        <w:t>(discretized</w:t>
      </w:r>
      <w:r w:rsidR="004913CE" w:rsidRPr="009D716B">
        <w:rPr>
          <w:rFonts w:ascii="Times New Roman" w:eastAsia="Cambria" w:hAnsi="Times New Roman"/>
          <w:color w:val="000000"/>
          <w:szCs w:val="22"/>
        </w:rPr>
        <w:t xml:space="preserve"> character 87</w:t>
      </w:r>
      <w:r w:rsidR="004913CE">
        <w:rPr>
          <w:rFonts w:ascii="Times New Roman" w:eastAsia="Cambria" w:hAnsi="Times New Roman"/>
          <w:color w:val="000000"/>
          <w:szCs w:val="22"/>
        </w:rPr>
        <w:t>)</w:t>
      </w:r>
      <w:r w:rsidR="004913CE" w:rsidRPr="009D716B">
        <w:rPr>
          <w:rFonts w:ascii="Times New Roman" w:eastAsia="Cambria" w:hAnsi="Times New Roman"/>
          <w:color w:val="000000"/>
          <w:szCs w:val="22"/>
        </w:rPr>
        <w:t xml:space="preserve">, </w:t>
      </w:r>
      <w:r w:rsidR="004913CE" w:rsidRPr="00834214">
        <w:rPr>
          <w:rFonts w:ascii="Times New Roman" w:eastAsia="Cambria" w:hAnsi="Times New Roman"/>
          <w:i/>
          <w:color w:val="000000"/>
          <w:szCs w:val="22"/>
        </w:rPr>
        <w:t>(0) 0.08-0.09, (1) 0.11, (2) 0.14- 0.25, (3) 0.28-0.3, (4) 0.32-0.34, (5) 0.36-0.37, (6) 0.4</w:t>
      </w:r>
      <w:r w:rsidR="004913CE">
        <w:rPr>
          <w:rFonts w:ascii="Times New Roman" w:eastAsia="Cambria" w:hAnsi="Times New Roman"/>
          <w:i/>
          <w:color w:val="000000"/>
          <w:szCs w:val="22"/>
        </w:rPr>
        <w:t>.</w:t>
      </w:r>
    </w:p>
    <w:p w14:paraId="30663399" w14:textId="17F55626" w:rsidR="004913CE" w:rsidRDefault="0056264C"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r>
        <w:rPr>
          <w:rFonts w:ascii="Times New Roman" w:eastAsia="Cambria" w:hAnsi="Times New Roman"/>
          <w:color w:val="000000"/>
          <w:szCs w:val="22"/>
        </w:rPr>
        <w:t>112</w:t>
      </w:r>
      <w:r w:rsidR="004913CE" w:rsidRPr="009D716B">
        <w:rPr>
          <w:rFonts w:ascii="Times New Roman" w:eastAsia="Cambria" w:hAnsi="Times New Roman"/>
          <w:color w:val="000000"/>
          <w:szCs w:val="22"/>
        </w:rPr>
        <w:t xml:space="preserve">. </w:t>
      </w:r>
      <w:r w:rsidR="004913CE" w:rsidRPr="009D716B">
        <w:rPr>
          <w:rFonts w:ascii="Times New Roman" w:eastAsia="Cambria" w:hAnsi="Times New Roman"/>
          <w:i/>
          <w:iCs/>
          <w:color w:val="000000"/>
          <w:szCs w:val="22"/>
        </w:rPr>
        <w:t>Density of ornamentation ridges per mm</w:t>
      </w:r>
      <w:r w:rsidR="004913CE" w:rsidRPr="009D716B">
        <w:rPr>
          <w:rFonts w:ascii="Times New Roman" w:eastAsia="Cambria" w:hAnsi="Times New Roman"/>
          <w:i/>
          <w:color w:val="000000"/>
          <w:szCs w:val="22"/>
        </w:rPr>
        <w:t xml:space="preserve"> in medial area of dorsal plate</w:t>
      </w:r>
      <w:r w:rsidR="004913CE" w:rsidRPr="009D716B">
        <w:rPr>
          <w:rFonts w:ascii="Times New Roman" w:eastAsia="Cambria" w:hAnsi="Times New Roman"/>
          <w:color w:val="000000"/>
          <w:szCs w:val="22"/>
        </w:rPr>
        <w:t xml:space="preserve"> </w:t>
      </w:r>
      <w:r w:rsidR="004913CE">
        <w:rPr>
          <w:rFonts w:ascii="Times New Roman" w:eastAsia="Cambria" w:hAnsi="Times New Roman"/>
          <w:color w:val="000000"/>
          <w:szCs w:val="22"/>
        </w:rPr>
        <w:t>(discretized</w:t>
      </w:r>
      <w:r w:rsidR="004913CE" w:rsidRPr="009D716B">
        <w:rPr>
          <w:rFonts w:ascii="Times New Roman" w:eastAsia="Cambria" w:hAnsi="Times New Roman"/>
          <w:color w:val="000000"/>
          <w:szCs w:val="22"/>
        </w:rPr>
        <w:t xml:space="preserve"> character 88</w:t>
      </w:r>
      <w:r w:rsidR="004913CE">
        <w:rPr>
          <w:rFonts w:ascii="Times New Roman" w:eastAsia="Cambria" w:hAnsi="Times New Roman"/>
          <w:color w:val="000000"/>
          <w:szCs w:val="22"/>
        </w:rPr>
        <w:t>)</w:t>
      </w:r>
      <w:r w:rsidR="004913CE" w:rsidRPr="009D716B">
        <w:rPr>
          <w:rFonts w:ascii="Times New Roman" w:eastAsia="Cambria" w:hAnsi="Times New Roman"/>
          <w:color w:val="000000"/>
          <w:szCs w:val="22"/>
        </w:rPr>
        <w:t xml:space="preserve">, </w:t>
      </w:r>
      <w:r w:rsidR="004913CE" w:rsidRPr="00834214">
        <w:rPr>
          <w:rFonts w:ascii="Times New Roman" w:eastAsia="Cambria" w:hAnsi="Times New Roman"/>
          <w:i/>
          <w:color w:val="000000"/>
          <w:szCs w:val="22"/>
        </w:rPr>
        <w:t>(0) 1.5, (1) 3-10, (2) 12-15</w:t>
      </w:r>
      <w:r w:rsidR="004913CE">
        <w:rPr>
          <w:rFonts w:ascii="Times New Roman" w:eastAsia="Cambria" w:hAnsi="Times New Roman"/>
          <w:i/>
          <w:color w:val="000000"/>
          <w:szCs w:val="22"/>
        </w:rPr>
        <w:t>.</w:t>
      </w:r>
    </w:p>
    <w:p w14:paraId="4E757863" w14:textId="77777777" w:rsidR="001556E1" w:rsidRDefault="001556E1"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p>
    <w:p w14:paraId="0B984E67" w14:textId="77777777" w:rsidR="001556E1" w:rsidRDefault="001556E1"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p>
    <w:p w14:paraId="6D047020" w14:textId="77777777" w:rsidR="001556E1" w:rsidRDefault="001556E1"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p>
    <w:p w14:paraId="5E4E69FE" w14:textId="77777777" w:rsidR="001556E1" w:rsidRDefault="001556E1"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p>
    <w:p w14:paraId="0145248C" w14:textId="77777777" w:rsidR="001556E1" w:rsidRDefault="001556E1"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p>
    <w:p w14:paraId="5497B838" w14:textId="77777777" w:rsidR="001556E1" w:rsidRDefault="001556E1"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p>
    <w:p w14:paraId="5B83205F" w14:textId="77777777" w:rsidR="001556E1" w:rsidRDefault="001556E1"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p>
    <w:p w14:paraId="507DD49F" w14:textId="77777777" w:rsidR="001556E1" w:rsidRDefault="001556E1"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p>
    <w:p w14:paraId="0652B820" w14:textId="77777777" w:rsidR="001556E1" w:rsidRDefault="001556E1"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p>
    <w:p w14:paraId="2E6E475E" w14:textId="77777777" w:rsidR="001556E1" w:rsidRDefault="001556E1"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p>
    <w:p w14:paraId="57B4AD46" w14:textId="77777777" w:rsidR="001556E1" w:rsidRDefault="001556E1"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p>
    <w:p w14:paraId="49684540" w14:textId="77777777" w:rsidR="001556E1" w:rsidRDefault="001556E1"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p>
    <w:p w14:paraId="40357487" w14:textId="77777777" w:rsidR="001556E1" w:rsidRDefault="001556E1"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p>
    <w:p w14:paraId="044D2863" w14:textId="77777777" w:rsidR="001556E1" w:rsidRDefault="001556E1"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p>
    <w:tbl>
      <w:tblPr>
        <w:tblW w:w="9639" w:type="dxa"/>
        <w:jc w:val="center"/>
        <w:tblLook w:val="04A0" w:firstRow="1" w:lastRow="0" w:firstColumn="1" w:lastColumn="0" w:noHBand="0" w:noVBand="1"/>
      </w:tblPr>
      <w:tblGrid>
        <w:gridCol w:w="2191"/>
        <w:gridCol w:w="1445"/>
        <w:gridCol w:w="2822"/>
        <w:gridCol w:w="3181"/>
      </w:tblGrid>
      <w:tr w:rsidR="001556E1" w:rsidRPr="006D7FB0" w14:paraId="3C2F3868" w14:textId="77777777" w:rsidTr="001556E1">
        <w:trPr>
          <w:trHeight w:val="301"/>
          <w:jc w:val="center"/>
        </w:trPr>
        <w:tc>
          <w:tcPr>
            <w:tcW w:w="1701" w:type="dxa"/>
            <w:tcBorders>
              <w:top w:val="nil"/>
              <w:left w:val="nil"/>
              <w:bottom w:val="nil"/>
              <w:right w:val="nil"/>
            </w:tcBorders>
            <w:shd w:val="clear" w:color="auto" w:fill="auto"/>
            <w:vAlign w:val="bottom"/>
            <w:hideMark/>
          </w:tcPr>
          <w:p w14:paraId="32DFB108" w14:textId="77777777" w:rsidR="001556E1" w:rsidRPr="006D7FB0" w:rsidRDefault="001556E1" w:rsidP="000F2572">
            <w:pPr>
              <w:spacing w:after="0"/>
              <w:jc w:val="center"/>
              <w:rPr>
                <w:rFonts w:ascii="Helvetica" w:eastAsia="Times New Roman" w:hAnsi="Helvetica" w:cs="Times New Roman"/>
                <w:b/>
                <w:bCs/>
                <w:lang w:val="en-GB" w:eastAsia="en-US"/>
              </w:rPr>
            </w:pPr>
            <w:r>
              <w:rPr>
                <w:rFonts w:ascii="Helvetica" w:eastAsia="Times New Roman" w:hAnsi="Helvetica" w:cs="Times New Roman"/>
                <w:b/>
                <w:bCs/>
                <w:sz w:val="28"/>
                <w:szCs w:val="28"/>
                <w:lang w:val="en-GB" w:eastAsia="en-US"/>
              </w:rPr>
              <w:t>Taxa</w:t>
            </w:r>
          </w:p>
        </w:tc>
        <w:tc>
          <w:tcPr>
            <w:tcW w:w="1418" w:type="dxa"/>
            <w:tcBorders>
              <w:top w:val="nil"/>
              <w:left w:val="nil"/>
              <w:bottom w:val="nil"/>
              <w:right w:val="nil"/>
            </w:tcBorders>
            <w:shd w:val="clear" w:color="auto" w:fill="auto"/>
            <w:vAlign w:val="bottom"/>
            <w:hideMark/>
          </w:tcPr>
          <w:p w14:paraId="4A97612A" w14:textId="77777777" w:rsidR="001556E1" w:rsidRPr="006D7FB0" w:rsidRDefault="001556E1" w:rsidP="000F2572">
            <w:pPr>
              <w:spacing w:after="0"/>
              <w:jc w:val="center"/>
              <w:rPr>
                <w:rFonts w:ascii="Helvetica" w:eastAsia="Times New Roman" w:hAnsi="Helvetica" w:cs="Times New Roman"/>
                <w:b/>
                <w:bCs/>
                <w:lang w:val="en-GB" w:eastAsia="en-US"/>
              </w:rPr>
            </w:pPr>
          </w:p>
        </w:tc>
        <w:tc>
          <w:tcPr>
            <w:tcW w:w="3402" w:type="dxa"/>
            <w:tcBorders>
              <w:top w:val="nil"/>
              <w:left w:val="nil"/>
              <w:bottom w:val="nil"/>
              <w:right w:val="nil"/>
            </w:tcBorders>
            <w:shd w:val="clear" w:color="auto" w:fill="auto"/>
            <w:vAlign w:val="bottom"/>
            <w:hideMark/>
          </w:tcPr>
          <w:p w14:paraId="2C775942" w14:textId="77777777" w:rsidR="001556E1" w:rsidRPr="00527100" w:rsidRDefault="001556E1" w:rsidP="000F2572">
            <w:pPr>
              <w:spacing w:after="0"/>
              <w:jc w:val="center"/>
              <w:rPr>
                <w:rFonts w:ascii="Helvetica" w:eastAsia="Times New Roman" w:hAnsi="Helvetica" w:cs="Times New Roman"/>
                <w:b/>
                <w:bCs/>
                <w:sz w:val="28"/>
                <w:szCs w:val="28"/>
                <w:lang w:val="en-GB" w:eastAsia="en-US"/>
              </w:rPr>
            </w:pPr>
            <w:r w:rsidRPr="00527100">
              <w:rPr>
                <w:rFonts w:ascii="Helvetica" w:eastAsia="Times New Roman" w:hAnsi="Helvetica" w:cs="Times New Roman"/>
                <w:b/>
                <w:bCs/>
                <w:sz w:val="28"/>
                <w:szCs w:val="28"/>
                <w:lang w:val="en-GB" w:eastAsia="en-US"/>
              </w:rPr>
              <w:t>Distribution</w:t>
            </w:r>
          </w:p>
        </w:tc>
        <w:tc>
          <w:tcPr>
            <w:tcW w:w="3969" w:type="dxa"/>
            <w:tcBorders>
              <w:top w:val="nil"/>
              <w:left w:val="nil"/>
              <w:bottom w:val="nil"/>
              <w:right w:val="nil"/>
            </w:tcBorders>
            <w:shd w:val="clear" w:color="auto" w:fill="auto"/>
            <w:vAlign w:val="bottom"/>
            <w:hideMark/>
          </w:tcPr>
          <w:p w14:paraId="79A7FA03" w14:textId="77777777" w:rsidR="001556E1" w:rsidRPr="00527100" w:rsidRDefault="001556E1" w:rsidP="000F2572">
            <w:pPr>
              <w:spacing w:after="0"/>
              <w:jc w:val="center"/>
              <w:rPr>
                <w:rFonts w:ascii="Helvetica" w:eastAsia="Times New Roman" w:hAnsi="Helvetica" w:cs="Times New Roman"/>
                <w:b/>
                <w:bCs/>
                <w:sz w:val="28"/>
                <w:szCs w:val="28"/>
                <w:lang w:val="en-GB" w:eastAsia="en-US"/>
              </w:rPr>
            </w:pPr>
            <w:r w:rsidRPr="00527100">
              <w:rPr>
                <w:rFonts w:ascii="Helvetica" w:eastAsia="Times New Roman" w:hAnsi="Helvetica" w:cs="Times New Roman"/>
                <w:b/>
                <w:bCs/>
                <w:sz w:val="28"/>
                <w:szCs w:val="28"/>
                <w:lang w:val="en-GB" w:eastAsia="en-US"/>
              </w:rPr>
              <w:t>Specimen</w:t>
            </w:r>
            <w:r>
              <w:rPr>
                <w:rFonts w:ascii="Helvetica" w:eastAsia="Times New Roman" w:hAnsi="Helvetica" w:cs="Times New Roman"/>
                <w:b/>
                <w:bCs/>
                <w:sz w:val="28"/>
                <w:szCs w:val="28"/>
                <w:lang w:val="en-GB" w:eastAsia="en-US"/>
              </w:rPr>
              <w:t>s</w:t>
            </w:r>
            <w:r w:rsidRPr="00527100">
              <w:rPr>
                <w:rFonts w:ascii="Helvetica" w:eastAsia="Times New Roman" w:hAnsi="Helvetica" w:cs="Times New Roman"/>
                <w:b/>
                <w:bCs/>
                <w:sz w:val="28"/>
                <w:szCs w:val="28"/>
                <w:lang w:val="en-GB" w:eastAsia="en-US"/>
              </w:rPr>
              <w:t xml:space="preserve"> and References</w:t>
            </w:r>
          </w:p>
        </w:tc>
      </w:tr>
      <w:tr w:rsidR="001556E1" w:rsidRPr="006D7FB0" w14:paraId="2E74E6AF" w14:textId="77777777" w:rsidTr="001556E1">
        <w:trPr>
          <w:trHeight w:val="602"/>
          <w:jc w:val="center"/>
        </w:trPr>
        <w:tc>
          <w:tcPr>
            <w:tcW w:w="1701" w:type="dxa"/>
            <w:tcBorders>
              <w:top w:val="nil"/>
              <w:left w:val="nil"/>
              <w:bottom w:val="nil"/>
              <w:right w:val="nil"/>
            </w:tcBorders>
            <w:shd w:val="clear" w:color="000000" w:fill="D9D9D9"/>
            <w:hideMark/>
          </w:tcPr>
          <w:p w14:paraId="7A93B63C"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Anglaspis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macculloughi</w:t>
            </w:r>
            <w:proofErr w:type="spellEnd"/>
          </w:p>
        </w:tc>
        <w:tc>
          <w:tcPr>
            <w:tcW w:w="1418" w:type="dxa"/>
            <w:tcBorders>
              <w:top w:val="nil"/>
              <w:left w:val="nil"/>
              <w:bottom w:val="nil"/>
              <w:right w:val="nil"/>
            </w:tcBorders>
            <w:shd w:val="clear" w:color="000000" w:fill="D9D9D9"/>
            <w:hideMark/>
          </w:tcPr>
          <w:p w14:paraId="0FC30E71" w14:textId="77777777" w:rsidR="001556E1" w:rsidRPr="006D7FB0" w:rsidRDefault="001556E1" w:rsidP="000F2572">
            <w:pPr>
              <w:spacing w:after="0"/>
              <w:rPr>
                <w:rFonts w:ascii="Helvetica" w:eastAsia="Times New Roman" w:hAnsi="Helvetica" w:cs="Times New Roman"/>
                <w:lang w:val="en-GB" w:eastAsia="en-US"/>
              </w:rPr>
            </w:pPr>
            <w:r w:rsidRPr="006D7FB0">
              <w:rPr>
                <w:rFonts w:ascii="Helvetica" w:eastAsia="Times New Roman" w:hAnsi="Helvetica" w:cs="Times New Roman"/>
                <w:lang w:val="en-GB" w:eastAsia="en-US"/>
              </w:rPr>
              <w:t>Woodward 1891</w:t>
            </w:r>
          </w:p>
        </w:tc>
        <w:tc>
          <w:tcPr>
            <w:tcW w:w="3402" w:type="dxa"/>
            <w:tcBorders>
              <w:top w:val="nil"/>
              <w:left w:val="nil"/>
              <w:bottom w:val="nil"/>
              <w:right w:val="nil"/>
            </w:tcBorders>
            <w:shd w:val="clear" w:color="000000" w:fill="D9D9D9"/>
            <w:hideMark/>
          </w:tcPr>
          <w:p w14:paraId="490DB53B"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326B11">
              <w:rPr>
                <w:rFonts w:ascii="Helvetica" w:hAnsi="Helvetica"/>
                <w:lang w:val="en-GB"/>
              </w:rPr>
              <w:t>Pr</w:t>
            </w:r>
            <w:proofErr w:type="spellEnd"/>
            <w:r w:rsidRPr="00326B11">
              <w:rPr>
                <w:rFonts w:ascii="Helvetica" w:hAnsi="Helvetica"/>
                <w:color w:val="000000"/>
              </w:rPr>
              <w:t>ì</w:t>
            </w:r>
            <w:proofErr w:type="spellStart"/>
            <w:r w:rsidRPr="00326B11">
              <w:rPr>
                <w:rFonts w:ascii="Helvetica" w:hAnsi="Helvetica"/>
                <w:lang w:val="en-GB"/>
              </w:rPr>
              <w:t>doli</w:t>
            </w:r>
            <w:proofErr w:type="spellEnd"/>
            <w:r w:rsidRPr="006D7FB0">
              <w:rPr>
                <w:rFonts w:ascii="Helvetica" w:eastAsia="Times New Roman" w:hAnsi="Helvetica" w:cs="Times New Roman"/>
                <w:color w:val="000000"/>
                <w:lang w:val="en-GB" w:eastAsia="en-US"/>
              </w:rPr>
              <w:t xml:space="preserve">, Welsh Borders - UK, </w:t>
            </w:r>
            <w:proofErr w:type="spellStart"/>
            <w:r w:rsidRPr="006D7FB0">
              <w:rPr>
                <w:rFonts w:ascii="Helvetica" w:eastAsia="Times New Roman" w:hAnsi="Helvetica" w:cs="Times New Roman"/>
                <w:color w:val="000000"/>
                <w:lang w:val="en-GB" w:eastAsia="en-US"/>
              </w:rPr>
              <w:t>Lochkovian</w:t>
            </w:r>
            <w:proofErr w:type="spellEnd"/>
            <w:r w:rsidRPr="006D7FB0">
              <w:rPr>
                <w:rFonts w:ascii="Helvetica" w:eastAsia="Times New Roman" w:hAnsi="Helvetica" w:cs="Times New Roman"/>
                <w:color w:val="000000"/>
                <w:lang w:val="en-GB" w:eastAsia="en-US"/>
              </w:rPr>
              <w:t>, Welsh Borders - UK &amp; Artois</w:t>
            </w:r>
          </w:p>
        </w:tc>
        <w:tc>
          <w:tcPr>
            <w:tcW w:w="3969" w:type="dxa"/>
            <w:tcBorders>
              <w:top w:val="nil"/>
              <w:left w:val="nil"/>
              <w:bottom w:val="nil"/>
              <w:right w:val="nil"/>
            </w:tcBorders>
            <w:shd w:val="clear" w:color="000000" w:fill="D9D9D9"/>
            <w:hideMark/>
          </w:tcPr>
          <w:p w14:paraId="2DEE6A68" w14:textId="77777777" w:rsidR="001556E1" w:rsidRPr="006D7FB0" w:rsidRDefault="001556E1" w:rsidP="000F2572">
            <w:pPr>
              <w:spacing w:after="0"/>
              <w:rPr>
                <w:rFonts w:ascii="Helvetica" w:eastAsia="Times New Roman" w:hAnsi="Helvetica" w:cs="Times New Roman"/>
                <w:color w:val="000000"/>
                <w:lang w:val="en-GB" w:eastAsia="en-US"/>
              </w:rPr>
            </w:pPr>
            <w:r w:rsidRPr="006D7FB0">
              <w:rPr>
                <w:rFonts w:ascii="Helvetica" w:eastAsia="Times New Roman" w:hAnsi="Helvetica" w:cs="Times New Roman"/>
                <w:color w:val="000000"/>
                <w:lang w:val="en-GB" w:eastAsia="en-US"/>
              </w:rPr>
              <w:t xml:space="preserve">BU, BIRUG.16255, NHM, P.4797, P.22062, </w:t>
            </w:r>
            <w:r w:rsidRPr="006D7FB0">
              <w:rPr>
                <w:rFonts w:ascii="Helvetica" w:eastAsia="Times New Roman" w:hAnsi="Helvetica" w:cs="Times New Roman"/>
                <w:color w:val="000000"/>
                <w:lang w:val="en-GB" w:eastAsia="en-US"/>
              </w:rPr>
              <w:fldChar w:fldCharType="begin" w:fldLock="1"/>
            </w:r>
            <w:r w:rsidRPr="006D7FB0">
              <w:rPr>
                <w:rFonts w:ascii="Helvetica" w:eastAsia="Times New Roman" w:hAnsi="Helvetica" w:cs="Times New Roman"/>
                <w:color w:val="000000"/>
                <w:lang w:val="en-GB" w:eastAsia="en-US"/>
              </w:rPr>
              <w:instrText>ADDIN CSL_CITATION { "citationItems" : [ { "id" : "ITEM-1", "itemData" : { "author" : [ { "dropping-particle" : "", "family" : "Wills", "given" : "L.J.", "non-dropping-particle" : "", "parse-names" : false, "suffix" : "" } ], "container-title" : "Transactions of the Royal Society of Edinburgh: Earth Sciences", "id" : "ITEM-1", "issued" : { "date-parts" : [ [ "1935" ] ] }, "page" : "427-447", "title" : "Rare and new ostracoderm fishes from the Downtonian of Shropshire", "type" : "article-journal", "volume" : "58" }, "uris" : [ "http://www.mendeley.com/documents/?uuid=d18fe7bc-d013-42a7-a422-fb2a4e21974f" ] }, { "id" : "ITEM-2", "itemData" : { "author" : [ { "dropping-particle" : "", "family" : "Denison", "given" : "R.H.", "non-dropping-particle" : "", "parse-names" : false, "suffix" : "" } ], "container-title" : "Forma et functio", "id" : "ITEM-2", "issued" : { "date-parts" : [ [ "1971" ] ] }, "page" : "87-99", "title" : "On the tail of Heterostraci (agnatha)", "type" : "article-journal", "volume" : "4" }, "uris" : [ "http://www.mendeley.com/documents/?uuid=9b4e9a7b-3d3f-4ea1-9050-768b8040b8d8" ] } ], "mendeley" : { "formattedCitation" : "(Wills 1935; Denison 1971)", "manualFormatting" : "Wills (1935),  Denison (1971)", "plainTextFormattedCitation" : "(Wills 1935; Denison 1971)", "previouslyFormattedCitation" : "(Wills 1935; Denison 1971)" }, "properties" : { "noteIndex" : 0 }, "schema" : "https://github.com/citation-style-language/schema/raw/master/csl-citation.json" }</w:instrText>
            </w:r>
            <w:r w:rsidRPr="006D7FB0">
              <w:rPr>
                <w:rFonts w:ascii="Helvetica" w:eastAsia="Times New Roman" w:hAnsi="Helvetica" w:cs="Times New Roman"/>
                <w:color w:val="000000"/>
                <w:lang w:val="en-GB" w:eastAsia="en-US"/>
              </w:rPr>
              <w:fldChar w:fldCharType="separate"/>
            </w:r>
            <w:r w:rsidRPr="006D7FB0">
              <w:rPr>
                <w:rFonts w:ascii="Helvetica" w:eastAsia="Times New Roman" w:hAnsi="Helvetica" w:cs="Times New Roman"/>
                <w:noProof/>
                <w:color w:val="000000"/>
                <w:lang w:val="en-GB" w:eastAsia="en-US"/>
              </w:rPr>
              <w:t>Wills (1935),  Denison (1971)</w:t>
            </w:r>
            <w:r w:rsidRPr="006D7FB0">
              <w:rPr>
                <w:rFonts w:ascii="Helvetica" w:eastAsia="Times New Roman" w:hAnsi="Helvetica" w:cs="Times New Roman"/>
                <w:color w:val="000000"/>
                <w:lang w:val="en-GB" w:eastAsia="en-US"/>
              </w:rPr>
              <w:fldChar w:fldCharType="end"/>
            </w:r>
          </w:p>
        </w:tc>
      </w:tr>
      <w:tr w:rsidR="001556E1" w:rsidRPr="006D7FB0" w14:paraId="0FD040DE" w14:textId="77777777" w:rsidTr="001556E1">
        <w:trPr>
          <w:trHeight w:val="522"/>
          <w:jc w:val="center"/>
        </w:trPr>
        <w:tc>
          <w:tcPr>
            <w:tcW w:w="1701" w:type="dxa"/>
            <w:tcBorders>
              <w:top w:val="nil"/>
              <w:left w:val="nil"/>
              <w:bottom w:val="nil"/>
              <w:right w:val="nil"/>
            </w:tcBorders>
            <w:shd w:val="clear" w:color="auto" w:fill="auto"/>
            <w:hideMark/>
          </w:tcPr>
          <w:p w14:paraId="55C28550"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Nahanniaspis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mackenziei</w:t>
            </w:r>
            <w:proofErr w:type="spellEnd"/>
          </w:p>
        </w:tc>
        <w:tc>
          <w:tcPr>
            <w:tcW w:w="1418" w:type="dxa"/>
            <w:tcBorders>
              <w:top w:val="nil"/>
              <w:left w:val="nil"/>
              <w:bottom w:val="nil"/>
              <w:right w:val="nil"/>
            </w:tcBorders>
            <w:shd w:val="clear" w:color="auto" w:fill="auto"/>
            <w:hideMark/>
          </w:tcPr>
          <w:p w14:paraId="228141AE" w14:textId="77777777" w:rsidR="001556E1" w:rsidRPr="006D7FB0" w:rsidRDefault="001556E1" w:rsidP="000F2572">
            <w:pPr>
              <w:spacing w:after="0"/>
              <w:rPr>
                <w:rFonts w:ascii="Helvetica" w:eastAsia="Times New Roman" w:hAnsi="Helvetica" w:cs="Times New Roman"/>
                <w:lang w:val="en-GB" w:eastAsia="en-US"/>
              </w:rPr>
            </w:pPr>
            <w:proofErr w:type="spellStart"/>
            <w:r w:rsidRPr="006D7FB0">
              <w:rPr>
                <w:rFonts w:ascii="Helvetica" w:eastAsia="Times New Roman" w:hAnsi="Helvetica" w:cs="Times New Roman"/>
                <w:lang w:val="en-GB" w:eastAsia="en-US"/>
              </w:rPr>
              <w:t>Dineley</w:t>
            </w:r>
            <w:proofErr w:type="spellEnd"/>
            <w:r w:rsidRPr="006D7FB0">
              <w:rPr>
                <w:rFonts w:ascii="Helvetica" w:eastAsia="Times New Roman" w:hAnsi="Helvetica" w:cs="Times New Roman"/>
                <w:lang w:val="en-GB" w:eastAsia="en-US"/>
              </w:rPr>
              <w:t xml:space="preserve"> &amp; </w:t>
            </w:r>
            <w:proofErr w:type="spellStart"/>
            <w:r w:rsidRPr="006D7FB0">
              <w:rPr>
                <w:rFonts w:ascii="Helvetica" w:eastAsia="Times New Roman" w:hAnsi="Helvetica" w:cs="Times New Roman"/>
                <w:lang w:val="en-GB" w:eastAsia="en-US"/>
              </w:rPr>
              <w:t>Loeffler</w:t>
            </w:r>
            <w:proofErr w:type="spellEnd"/>
            <w:r w:rsidRPr="006D7FB0">
              <w:rPr>
                <w:rFonts w:ascii="Helvetica" w:eastAsia="Times New Roman" w:hAnsi="Helvetica" w:cs="Times New Roman"/>
                <w:lang w:val="en-GB" w:eastAsia="en-US"/>
              </w:rPr>
              <w:t xml:space="preserve"> 1976</w:t>
            </w:r>
          </w:p>
        </w:tc>
        <w:tc>
          <w:tcPr>
            <w:tcW w:w="3402" w:type="dxa"/>
            <w:tcBorders>
              <w:top w:val="nil"/>
              <w:left w:val="nil"/>
              <w:bottom w:val="nil"/>
              <w:right w:val="nil"/>
            </w:tcBorders>
            <w:shd w:val="clear" w:color="auto" w:fill="auto"/>
            <w:hideMark/>
          </w:tcPr>
          <w:p w14:paraId="53C16E1A"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Lochkovian</w:t>
            </w:r>
            <w:proofErr w:type="spellEnd"/>
            <w:r w:rsidRPr="006D7FB0">
              <w:rPr>
                <w:rFonts w:ascii="Helvetica" w:eastAsia="Times New Roman" w:hAnsi="Helvetica" w:cs="Times New Roman"/>
                <w:color w:val="000000"/>
                <w:lang w:val="en-GB" w:eastAsia="en-US"/>
              </w:rPr>
              <w:t>, Mackenzie Mountains</w:t>
            </w:r>
          </w:p>
        </w:tc>
        <w:tc>
          <w:tcPr>
            <w:tcW w:w="3969" w:type="dxa"/>
            <w:tcBorders>
              <w:top w:val="nil"/>
              <w:left w:val="nil"/>
              <w:bottom w:val="nil"/>
              <w:right w:val="nil"/>
            </w:tcBorders>
            <w:shd w:val="clear" w:color="auto" w:fill="auto"/>
            <w:hideMark/>
          </w:tcPr>
          <w:p w14:paraId="3EA9B6A2" w14:textId="77777777" w:rsidR="001556E1" w:rsidRPr="006D7FB0" w:rsidRDefault="001556E1" w:rsidP="000F2572">
            <w:pPr>
              <w:spacing w:after="0"/>
              <w:rPr>
                <w:rFonts w:ascii="Helvetica" w:eastAsia="Times New Roman" w:hAnsi="Helvetica" w:cs="Times New Roman"/>
                <w:color w:val="000000"/>
                <w:lang w:val="en-GB" w:eastAsia="en-US"/>
              </w:rPr>
            </w:pPr>
            <w:r>
              <w:rPr>
                <w:rFonts w:ascii="Helvetica" w:eastAsia="Times New Roman" w:hAnsi="Helvetica" w:cs="Times New Roman"/>
                <w:color w:val="000000"/>
                <w:lang w:val="en-GB" w:eastAsia="en-US"/>
              </w:rPr>
              <w:t xml:space="preserve">NMC, </w:t>
            </w:r>
            <w:r w:rsidRPr="006D7FB0">
              <w:rPr>
                <w:rFonts w:ascii="Helvetica" w:eastAsia="Times New Roman" w:hAnsi="Helvetica" w:cs="Times New Roman"/>
                <w:color w:val="000000"/>
                <w:lang w:val="en-GB" w:eastAsia="en-US"/>
              </w:rPr>
              <w:t xml:space="preserve">NMC.13192, NMC.13212, </w:t>
            </w:r>
            <w:r w:rsidRPr="006D7FB0">
              <w:rPr>
                <w:rFonts w:ascii="Helvetica" w:eastAsia="Times New Roman" w:hAnsi="Helvetica" w:cs="Times New Roman"/>
                <w:color w:val="000000"/>
                <w:lang w:val="en-GB" w:eastAsia="en-US"/>
              </w:rPr>
              <w:fldChar w:fldCharType="begin" w:fldLock="1"/>
            </w:r>
            <w:r w:rsidRPr="006D7FB0">
              <w:rPr>
                <w:rFonts w:ascii="Helvetica" w:eastAsia="Times New Roman" w:hAnsi="Helvetica" w:cs="Times New Roman"/>
                <w:color w:val="000000"/>
                <w:lang w:val="en-GB" w:eastAsia="en-US"/>
              </w:rPr>
              <w:instrText>ADDIN CSL_CITATION { "citationItems" : [ { "id" : "ITEM-1", "itemData" : { "author" : [ { "dropping-particle" : "", "family" : "Dineley", "given" : "D.L.", "non-dropping-particle" : "", "parse-names" : false, "suffix" : "" }, { "dropping-particle" : "", "family" : "Loeffler", "given" : "E. J.", "non-dropping-particle" : "", "parse-names" : false, "suffix" : "" } ], "container-title" : "Special Papers in Palaeontology", "id" : "ITEM-1", "issued" : { "date-parts" : [ [ "1976" ] ] }, "page" : "1-214", "title" : "Ostracoderm Faunas of the Delorme and associated Siluro-Devonian Formations North West Territories Canada", "type" : "article-journal", "volume" : "18" }, "uris" : [ "http://www.mendeley.com/documents/?uuid=f497b880-e21e-494a-a104-f5fd2744e024" ] } ], "mendeley" : { "formattedCitation" : "(Dineley &amp; Loeffler 1976)", "manualFormatting" : "Dineley &amp; Loeffler (1976)", "plainTextFormattedCitation" : "(Dineley &amp; Loeffler 1976)", "previouslyFormattedCitation" : "(Dineley &amp; Loeffler 1976)" }, "properties" : { "noteIndex" : 0 }, "schema" : "https://github.com/citation-style-language/schema/raw/master/csl-citation.json" }</w:instrText>
            </w:r>
            <w:r w:rsidRPr="006D7FB0">
              <w:rPr>
                <w:rFonts w:ascii="Helvetica" w:eastAsia="Times New Roman" w:hAnsi="Helvetica" w:cs="Times New Roman"/>
                <w:color w:val="000000"/>
                <w:lang w:val="en-GB" w:eastAsia="en-US"/>
              </w:rPr>
              <w:fldChar w:fldCharType="separate"/>
            </w:r>
            <w:r w:rsidRPr="006D7FB0">
              <w:rPr>
                <w:rFonts w:ascii="Helvetica" w:eastAsia="Times New Roman" w:hAnsi="Helvetica" w:cs="Times New Roman"/>
                <w:noProof/>
                <w:color w:val="000000"/>
                <w:lang w:val="en-GB" w:eastAsia="en-US"/>
              </w:rPr>
              <w:t>Dineley &amp; Loeffler (1976)</w:t>
            </w:r>
            <w:r w:rsidRPr="006D7FB0">
              <w:rPr>
                <w:rFonts w:ascii="Helvetica" w:eastAsia="Times New Roman" w:hAnsi="Helvetica" w:cs="Times New Roman"/>
                <w:color w:val="000000"/>
                <w:lang w:val="en-GB" w:eastAsia="en-US"/>
              </w:rPr>
              <w:fldChar w:fldCharType="end"/>
            </w:r>
          </w:p>
        </w:tc>
      </w:tr>
      <w:tr w:rsidR="001556E1" w:rsidRPr="006D7FB0" w14:paraId="30138F28" w14:textId="77777777" w:rsidTr="001556E1">
        <w:trPr>
          <w:trHeight w:val="602"/>
          <w:jc w:val="center"/>
        </w:trPr>
        <w:tc>
          <w:tcPr>
            <w:tcW w:w="1701" w:type="dxa"/>
            <w:tcBorders>
              <w:top w:val="nil"/>
              <w:left w:val="nil"/>
              <w:bottom w:val="nil"/>
              <w:right w:val="nil"/>
            </w:tcBorders>
            <w:shd w:val="clear" w:color="000000" w:fill="D9D9D9"/>
            <w:hideMark/>
          </w:tcPr>
          <w:p w14:paraId="43553A39" w14:textId="77777777" w:rsidR="001556E1" w:rsidRPr="006D7FB0" w:rsidRDefault="001556E1" w:rsidP="000F2572">
            <w:pPr>
              <w:spacing w:after="0"/>
              <w:rPr>
                <w:rFonts w:ascii="Helvetica" w:eastAsia="Times New Roman" w:hAnsi="Helvetica" w:cs="Times New Roman"/>
                <w:i/>
                <w:iCs/>
                <w:color w:val="000000"/>
                <w:lang w:val="en-GB" w:eastAsia="en-US"/>
              </w:rPr>
            </w:pPr>
            <w:r w:rsidRPr="006D7FB0">
              <w:rPr>
                <w:rFonts w:ascii="Helvetica" w:eastAsia="Times New Roman" w:hAnsi="Helvetica" w:cs="Times New Roman"/>
                <w:i/>
                <w:iCs/>
                <w:color w:val="000000"/>
                <w:lang w:val="en-GB" w:eastAsia="en-US"/>
              </w:rPr>
              <w:t xml:space="preserve">Drepanaspis </w:t>
            </w:r>
            <w:proofErr w:type="spellStart"/>
            <w:r w:rsidRPr="006D7FB0">
              <w:rPr>
                <w:rFonts w:ascii="Helvetica" w:eastAsia="Times New Roman" w:hAnsi="Helvetica" w:cs="Times New Roman"/>
                <w:i/>
                <w:iCs/>
                <w:color w:val="000000"/>
                <w:lang w:val="en-GB" w:eastAsia="en-US"/>
              </w:rPr>
              <w:t>gemuendenensis</w:t>
            </w:r>
            <w:proofErr w:type="spellEnd"/>
          </w:p>
        </w:tc>
        <w:tc>
          <w:tcPr>
            <w:tcW w:w="1418" w:type="dxa"/>
            <w:tcBorders>
              <w:top w:val="nil"/>
              <w:left w:val="nil"/>
              <w:bottom w:val="nil"/>
              <w:right w:val="nil"/>
            </w:tcBorders>
            <w:shd w:val="clear" w:color="000000" w:fill="D9D9D9"/>
            <w:hideMark/>
          </w:tcPr>
          <w:p w14:paraId="37A771AD" w14:textId="77777777" w:rsidR="001556E1" w:rsidRPr="006D7FB0" w:rsidRDefault="001556E1" w:rsidP="000F2572">
            <w:pPr>
              <w:spacing w:after="0"/>
              <w:rPr>
                <w:rFonts w:ascii="Helvetica" w:eastAsia="Times New Roman" w:hAnsi="Helvetica" w:cs="Times New Roman"/>
                <w:lang w:val="en-GB" w:eastAsia="en-US"/>
              </w:rPr>
            </w:pPr>
            <w:proofErr w:type="spellStart"/>
            <w:r w:rsidRPr="006D7FB0">
              <w:rPr>
                <w:rFonts w:ascii="Helvetica" w:eastAsia="Times New Roman" w:hAnsi="Helvetica" w:cs="Times New Roman"/>
                <w:lang w:val="en-GB" w:eastAsia="en-US"/>
              </w:rPr>
              <w:t>Schluter</w:t>
            </w:r>
            <w:proofErr w:type="spellEnd"/>
            <w:r w:rsidRPr="006D7FB0">
              <w:rPr>
                <w:rFonts w:ascii="Helvetica" w:eastAsia="Times New Roman" w:hAnsi="Helvetica" w:cs="Times New Roman"/>
                <w:lang w:val="en-GB" w:eastAsia="en-US"/>
              </w:rPr>
              <w:t xml:space="preserve"> 1887</w:t>
            </w:r>
          </w:p>
        </w:tc>
        <w:tc>
          <w:tcPr>
            <w:tcW w:w="3402" w:type="dxa"/>
            <w:tcBorders>
              <w:top w:val="nil"/>
              <w:left w:val="nil"/>
              <w:bottom w:val="nil"/>
              <w:right w:val="nil"/>
            </w:tcBorders>
            <w:shd w:val="clear" w:color="000000" w:fill="D9D9D9"/>
            <w:hideMark/>
          </w:tcPr>
          <w:p w14:paraId="2DC0D2F0"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Emsian</w:t>
            </w:r>
            <w:proofErr w:type="spellEnd"/>
            <w:r w:rsidRPr="006D7FB0">
              <w:rPr>
                <w:rFonts w:ascii="Helvetica" w:eastAsia="Times New Roman" w:hAnsi="Helvetica" w:cs="Times New Roman"/>
                <w:color w:val="000000"/>
                <w:lang w:val="en-GB" w:eastAsia="en-US"/>
              </w:rPr>
              <w:t>, Germany</w:t>
            </w:r>
          </w:p>
        </w:tc>
        <w:tc>
          <w:tcPr>
            <w:tcW w:w="3969" w:type="dxa"/>
            <w:tcBorders>
              <w:top w:val="nil"/>
              <w:left w:val="nil"/>
              <w:bottom w:val="nil"/>
              <w:right w:val="nil"/>
            </w:tcBorders>
            <w:shd w:val="clear" w:color="000000" w:fill="D9D9D9"/>
            <w:hideMark/>
          </w:tcPr>
          <w:p w14:paraId="596919E7" w14:textId="77777777" w:rsidR="001556E1" w:rsidRPr="006D7FB0" w:rsidRDefault="001556E1" w:rsidP="000F2572">
            <w:pPr>
              <w:spacing w:after="0"/>
              <w:rPr>
                <w:rFonts w:ascii="Helvetica" w:eastAsia="Times New Roman" w:hAnsi="Helvetica" w:cs="Times New Roman"/>
                <w:color w:val="000000"/>
                <w:lang w:val="en-GB" w:eastAsia="en-US"/>
              </w:rPr>
            </w:pPr>
            <w:r w:rsidRPr="006D7FB0">
              <w:rPr>
                <w:rFonts w:ascii="Helvetica" w:eastAsia="Times New Roman" w:hAnsi="Helvetica" w:cs="Times New Roman"/>
                <w:color w:val="000000"/>
                <w:lang w:val="en-GB" w:eastAsia="en-US"/>
              </w:rPr>
              <w:t xml:space="preserve">RNM, C.1273, C.1275, C.2921, </w:t>
            </w:r>
            <w:r w:rsidRPr="006D7FB0">
              <w:rPr>
                <w:rFonts w:ascii="Helvetica" w:eastAsia="Times New Roman" w:hAnsi="Helvetica" w:cs="Times New Roman"/>
                <w:color w:val="000000"/>
                <w:lang w:val="en-GB" w:eastAsia="en-US"/>
              </w:rPr>
              <w:fldChar w:fldCharType="begin" w:fldLock="1"/>
            </w:r>
            <w:r w:rsidRPr="006D7FB0">
              <w:rPr>
                <w:rFonts w:ascii="Helvetica" w:eastAsia="Times New Roman" w:hAnsi="Helvetica" w:cs="Times New Roman"/>
                <w:color w:val="000000"/>
                <w:lang w:val="en-GB" w:eastAsia="en-US"/>
              </w:rPr>
              <w:instrText>ADDIN CSL_CITATION { "citationItems" : [ { "id" : "ITEM-1", "itemData" : { "author" : [ { "dropping-particle" : "", "family" : "Tarlo", "given" : "L B", "non-dropping-particle" : "", "parse-names" : false, "suffix" : "" } ], "container-title" : "Palaeontological Polonica", "id" : "ITEM-1", "issued" : { "date-parts" : [ [ "1964" ] ] }, "page" : "1-135", "title" : "Psammosteiformes (Agnatha) \u2013 A review with descriptions of new material from the Lower Devonian of Poland I. General part.", "type" : "article-journal", "volume" : "13" }, "uris" : [ "http://www.mendeley.com/documents/?uuid=623a9b3b-5e7b-4601-89ca-8cbe8c0704e6" ] }, { "id" : "ITEM-2", "itemData" : { "author" : [ { "dropping-particle" : "", "family" : "Tarlo", "given" : "L B", "non-dropping-particle" : "", "parse-names" : false, "suffix" : "" } ], "container-title" : "Palaeontological Polonica", "id" : "ITEM-2", "issued" : { "date-parts" : [ [ "1965" ] ] }, "page" : "1-168", "title" : "Psammosteiformes (Agnatha) \u2013 A review with descriptions of new material from the Lower Devonian of Poland II. Systematic part.", "type" : "article-journal", "volume" : "15" }, "uris" : [ "http://www.mendeley.com/documents/?uuid=45ad473b-1b4d-4a2a-b7a1-4f38e10e0ff9" ] }, { "id" : "ITEM-3", "itemData" : { "author" : [ { "dropping-particle" : "", "family" : "Blieck", "given" : "A.R.M.", "non-dropping-particle" : "", "parse-names" : false, "suffix" : "" } ], "id" : "ITEM-3", "issued" : { "date-parts" : [ [ "1984" ] ] }, "number-of-pages" : "1-205", "publisher" : "Cahiers de Pale\u0301ontologie (section Verte\u0301bre\u0301s), e\u0301ditions du CNRS.", "title" : "Les Heterostraces Pteraspidiformes: systemastique, phylogenie, biostratigraphie et biogeographie", "type" : "book" }, "uris" : [ "http://www.mendeley.com/documents/?uuid=b6eef782-fa43-4cac-90fd-3913ed29b8f7" ] } ], "mendeley" : { "formattedCitation" : "(Tarlo 1964; Tarlo 1965; Blieck 1984)", "manualFormatting" : "Tarlo (1964), Tarlo (1965), Blieck (1984)", "plainTextFormattedCitation" : "(Tarlo 1964; Tarlo 1965; Blieck 1984)", "previouslyFormattedCitation" : "(Tarlo 1964; Tarlo 1965; Blieck 1984)" }, "properties" : { "noteIndex" : 0 }, "schema" : "https://github.com/citation-style-language/schema/raw/master/csl-citation.json" }</w:instrText>
            </w:r>
            <w:r w:rsidRPr="006D7FB0">
              <w:rPr>
                <w:rFonts w:ascii="Helvetica" w:eastAsia="Times New Roman" w:hAnsi="Helvetica" w:cs="Times New Roman"/>
                <w:color w:val="000000"/>
                <w:lang w:val="en-GB" w:eastAsia="en-US"/>
              </w:rPr>
              <w:fldChar w:fldCharType="separate"/>
            </w:r>
            <w:r w:rsidRPr="006D7FB0">
              <w:rPr>
                <w:rFonts w:ascii="Helvetica" w:eastAsia="Times New Roman" w:hAnsi="Helvetica" w:cs="Times New Roman"/>
                <w:noProof/>
                <w:color w:val="000000"/>
                <w:lang w:val="en-GB" w:eastAsia="en-US"/>
              </w:rPr>
              <w:t>Tarlo (1964), Tarlo (1965), Blieck (1984)</w:t>
            </w:r>
            <w:r w:rsidRPr="006D7FB0">
              <w:rPr>
                <w:rFonts w:ascii="Helvetica" w:eastAsia="Times New Roman" w:hAnsi="Helvetica" w:cs="Times New Roman"/>
                <w:color w:val="000000"/>
                <w:lang w:val="en-GB" w:eastAsia="en-US"/>
              </w:rPr>
              <w:fldChar w:fldCharType="end"/>
            </w:r>
          </w:p>
        </w:tc>
      </w:tr>
      <w:tr w:rsidR="001556E1" w:rsidRPr="006D7FB0" w14:paraId="23BE8381" w14:textId="77777777" w:rsidTr="001556E1">
        <w:trPr>
          <w:trHeight w:val="522"/>
          <w:jc w:val="center"/>
        </w:trPr>
        <w:tc>
          <w:tcPr>
            <w:tcW w:w="1701" w:type="dxa"/>
            <w:tcBorders>
              <w:top w:val="nil"/>
              <w:left w:val="nil"/>
              <w:bottom w:val="nil"/>
              <w:right w:val="nil"/>
            </w:tcBorders>
            <w:shd w:val="clear" w:color="auto" w:fill="auto"/>
            <w:hideMark/>
          </w:tcPr>
          <w:p w14:paraId="7967BC02"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Psammosteus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megalopteryx</w:t>
            </w:r>
            <w:proofErr w:type="spellEnd"/>
          </w:p>
        </w:tc>
        <w:tc>
          <w:tcPr>
            <w:tcW w:w="1418" w:type="dxa"/>
            <w:tcBorders>
              <w:top w:val="nil"/>
              <w:left w:val="nil"/>
              <w:bottom w:val="nil"/>
              <w:right w:val="nil"/>
            </w:tcBorders>
            <w:shd w:val="clear" w:color="auto" w:fill="auto"/>
            <w:hideMark/>
          </w:tcPr>
          <w:p w14:paraId="1BA487B3" w14:textId="77777777" w:rsidR="001556E1" w:rsidRPr="006D7FB0" w:rsidRDefault="001556E1" w:rsidP="000F2572">
            <w:pPr>
              <w:spacing w:after="0"/>
              <w:rPr>
                <w:rFonts w:ascii="Helvetica" w:eastAsia="Times New Roman" w:hAnsi="Helvetica" w:cs="Times New Roman"/>
                <w:color w:val="000000"/>
                <w:lang w:val="en-GB" w:eastAsia="en-US"/>
              </w:rPr>
            </w:pPr>
            <w:r w:rsidRPr="006D7FB0">
              <w:rPr>
                <w:rFonts w:ascii="Helvetica" w:eastAsia="Times New Roman" w:hAnsi="Helvetica" w:cs="Times New Roman"/>
                <w:color w:val="000000"/>
                <w:lang w:val="en-GB" w:eastAsia="en-US"/>
              </w:rPr>
              <w:t>Gross 1933</w:t>
            </w:r>
          </w:p>
        </w:tc>
        <w:tc>
          <w:tcPr>
            <w:tcW w:w="3402" w:type="dxa"/>
            <w:tcBorders>
              <w:top w:val="nil"/>
              <w:left w:val="nil"/>
              <w:bottom w:val="nil"/>
              <w:right w:val="nil"/>
            </w:tcBorders>
            <w:shd w:val="clear" w:color="auto" w:fill="auto"/>
            <w:hideMark/>
          </w:tcPr>
          <w:p w14:paraId="11F691F5"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Frasnian</w:t>
            </w:r>
            <w:proofErr w:type="spellEnd"/>
            <w:r w:rsidRPr="006D7FB0">
              <w:rPr>
                <w:rFonts w:ascii="Helvetica" w:eastAsia="Times New Roman" w:hAnsi="Helvetica" w:cs="Times New Roman"/>
                <w:color w:val="000000"/>
                <w:lang w:val="en-GB" w:eastAsia="en-US"/>
              </w:rPr>
              <w:t>, Scotland &amp; M</w:t>
            </w:r>
            <w:r>
              <w:rPr>
                <w:rFonts w:ascii="Helvetica" w:eastAsia="Times New Roman" w:hAnsi="Helvetica" w:cs="Times New Roman"/>
                <w:color w:val="000000"/>
                <w:lang w:val="en-GB" w:eastAsia="en-US"/>
              </w:rPr>
              <w:t>ain Devonian Field</w:t>
            </w:r>
          </w:p>
        </w:tc>
        <w:tc>
          <w:tcPr>
            <w:tcW w:w="3969" w:type="dxa"/>
            <w:tcBorders>
              <w:top w:val="nil"/>
              <w:left w:val="nil"/>
              <w:bottom w:val="nil"/>
              <w:right w:val="nil"/>
            </w:tcBorders>
            <w:shd w:val="clear" w:color="auto" w:fill="auto"/>
            <w:hideMark/>
          </w:tcPr>
          <w:p w14:paraId="3B4A12C3" w14:textId="77777777" w:rsidR="001556E1" w:rsidRPr="006D7FB0" w:rsidRDefault="001556E1" w:rsidP="000F2572">
            <w:pPr>
              <w:spacing w:after="0"/>
              <w:rPr>
                <w:rFonts w:ascii="Helvetica" w:eastAsia="Times New Roman" w:hAnsi="Helvetica" w:cs="Times New Roman"/>
                <w:color w:val="000000"/>
                <w:lang w:val="en-GB" w:eastAsia="en-US"/>
              </w:rPr>
            </w:pPr>
            <w:r w:rsidRPr="006D7FB0">
              <w:rPr>
                <w:rFonts w:ascii="Helvetica" w:eastAsia="Times New Roman" w:hAnsi="Helvetica" w:cs="Times New Roman"/>
                <w:color w:val="000000"/>
                <w:lang w:val="en-GB" w:eastAsia="en-US"/>
              </w:rPr>
              <w:fldChar w:fldCharType="begin" w:fldLock="1"/>
            </w:r>
            <w:r>
              <w:rPr>
                <w:rFonts w:ascii="Helvetica" w:eastAsia="Times New Roman" w:hAnsi="Helvetica" w:cs="Times New Roman"/>
                <w:color w:val="000000"/>
                <w:lang w:val="en-GB" w:eastAsia="en-US"/>
              </w:rPr>
              <w:instrText>ADDIN CSL_CITATION { "citationItems" : [ { "id" : "ITEM-1", "itemData" : { "author" : [ { "dropping-particle" : "", "family" : "Tarlo", "given" : "L.B.", "non-dropping-particle" : "", "parse-names" : false, "suffix" : "" } ], "container-title" : "Quarterly Journal of the Geological Society", "id" : "ITEM-1", "issued" : { "date-parts" : [ [ "1961" ] ] }, "page" : "193-213", "title" : "Psammostieds from the Middle and Upper Devonian of Scotland", "type" : "article-journal", "volume" : "117" }, "uris" : [ "http://www.mendeley.com/documents/?uuid=519608bd-fd65-466b-919d-c23ffee0afb7" ] }, { "id" : "ITEM-2", "itemData" : { "author" : [ { "dropping-particle" : "", "family" : "Tarlo", "given" : "L B", "non-dropping-particle" : "", "parse-names" : false, "suffix" : "" } ], "container-title" : "Palaeontological Polonica", "id" : "ITEM-2", "issued" : { "date-parts" : [ [ "1964" ] ] }, "page" : "1-135", "title" : "Psammosteiformes (Agnatha) \u2013 A review with descriptions of new material from the Lower Devonian of Poland I. General part.", "type" : "article-journal", "volume" : "13" }, "uris" : [ "http://www.mendeley.com/documents/?uuid=623a9b3b-5e7b-4601-89ca-8cbe8c0704e6" ] }, { "id" : "ITEM-3", "itemData" : { "author" : [ { "dropping-particle" : "", "family" : "Tarlo", "given" : "L B", "non-dropping-particle" : "", "parse-names" : false, "suffix" : "" } ], "container-title" : "Palaeontological Polonica", "id" : "ITEM-3", "issued" : { "date-parts" : [ [ "1965" ] ] }, "page" : "1-168", "title" : "Psammosteiformes (Agnatha) \u2013 A review with descriptions of new material from the Lower Devonian of Poland II. Systematic part.", "type" : "article-journal", "volume" : "15" }, "uris" : [ "http://www.mendeley.com/documents/?uuid=45ad473b-1b4d-4a2a-b7a1-4f38e10e0ff9" ] } ], "mendeley" : { "formattedCitation" : "(Tarlo 1961a; Tarlo 1964; Tarlo 1965)", "manualFormatting" : "Tarlo (1961), Tarlo (1964), Tarlo (1965)", "plainTextFormattedCitation" : "(Tarlo 1961a; Tarlo 1964; Tarlo 1965)", "previouslyFormattedCitation" : "(Tarlo 1961a; Tarlo 1964; Tarlo 1965)" }, "properties" : { "noteIndex" : 0 }, "schema" : "https://github.com/citation-style-language/schema/raw/master/csl-citation.json" }</w:instrText>
            </w:r>
            <w:r w:rsidRPr="006D7FB0">
              <w:rPr>
                <w:rFonts w:ascii="Helvetica" w:eastAsia="Times New Roman" w:hAnsi="Helvetica" w:cs="Times New Roman"/>
                <w:color w:val="000000"/>
                <w:lang w:val="en-GB" w:eastAsia="en-US"/>
              </w:rPr>
              <w:fldChar w:fldCharType="separate"/>
            </w:r>
            <w:r w:rsidRPr="006D7FB0">
              <w:rPr>
                <w:rFonts w:ascii="Helvetica" w:eastAsia="Times New Roman" w:hAnsi="Helvetica" w:cs="Times New Roman"/>
                <w:noProof/>
                <w:color w:val="000000"/>
                <w:lang w:val="en-GB" w:eastAsia="en-US"/>
              </w:rPr>
              <w:t>Tarlo (1961), Tarlo (1964), Tarlo (1965)</w:t>
            </w:r>
            <w:r w:rsidRPr="006D7FB0">
              <w:rPr>
                <w:rFonts w:ascii="Helvetica" w:eastAsia="Times New Roman" w:hAnsi="Helvetica" w:cs="Times New Roman"/>
                <w:color w:val="000000"/>
                <w:lang w:val="en-GB" w:eastAsia="en-US"/>
              </w:rPr>
              <w:fldChar w:fldCharType="end"/>
            </w:r>
          </w:p>
        </w:tc>
      </w:tr>
      <w:tr w:rsidR="001556E1" w:rsidRPr="006D7FB0" w14:paraId="15EEF988" w14:textId="77777777" w:rsidTr="001556E1">
        <w:trPr>
          <w:trHeight w:val="522"/>
          <w:jc w:val="center"/>
        </w:trPr>
        <w:tc>
          <w:tcPr>
            <w:tcW w:w="1701" w:type="dxa"/>
            <w:tcBorders>
              <w:top w:val="nil"/>
              <w:left w:val="nil"/>
              <w:bottom w:val="nil"/>
              <w:right w:val="nil"/>
            </w:tcBorders>
            <w:shd w:val="clear" w:color="000000" w:fill="D9D9D9"/>
            <w:hideMark/>
          </w:tcPr>
          <w:p w14:paraId="5EC7BC56"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Alaeckaspis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verbivciensis</w:t>
            </w:r>
            <w:proofErr w:type="spellEnd"/>
          </w:p>
        </w:tc>
        <w:tc>
          <w:tcPr>
            <w:tcW w:w="1418" w:type="dxa"/>
            <w:tcBorders>
              <w:top w:val="nil"/>
              <w:left w:val="nil"/>
              <w:bottom w:val="nil"/>
              <w:right w:val="nil"/>
            </w:tcBorders>
            <w:shd w:val="clear" w:color="000000" w:fill="D9D9D9"/>
            <w:hideMark/>
          </w:tcPr>
          <w:p w14:paraId="2F910C3B" w14:textId="77777777" w:rsidR="001556E1" w:rsidRPr="006D7FB0" w:rsidRDefault="001556E1" w:rsidP="000F2572">
            <w:pPr>
              <w:spacing w:after="0"/>
              <w:rPr>
                <w:rFonts w:ascii="Helvetica" w:eastAsia="Times New Roman" w:hAnsi="Helvetica" w:cs="Times New Roman"/>
                <w:lang w:val="en-GB" w:eastAsia="en-US"/>
              </w:rPr>
            </w:pPr>
            <w:proofErr w:type="spellStart"/>
            <w:r w:rsidRPr="006D7FB0">
              <w:rPr>
                <w:rFonts w:ascii="Helvetica" w:eastAsia="Times New Roman" w:hAnsi="Helvetica" w:cs="Times New Roman"/>
                <w:lang w:val="en-GB" w:eastAsia="en-US"/>
              </w:rPr>
              <w:t>Voichyshyn</w:t>
            </w:r>
            <w:proofErr w:type="spellEnd"/>
            <w:r w:rsidRPr="006D7FB0">
              <w:rPr>
                <w:rFonts w:ascii="Helvetica" w:eastAsia="Times New Roman" w:hAnsi="Helvetica" w:cs="Times New Roman"/>
                <w:lang w:val="en-GB" w:eastAsia="en-US"/>
              </w:rPr>
              <w:t xml:space="preserve"> 1999</w:t>
            </w:r>
          </w:p>
        </w:tc>
        <w:tc>
          <w:tcPr>
            <w:tcW w:w="3402" w:type="dxa"/>
            <w:tcBorders>
              <w:top w:val="nil"/>
              <w:left w:val="nil"/>
              <w:bottom w:val="nil"/>
              <w:right w:val="nil"/>
            </w:tcBorders>
            <w:shd w:val="clear" w:color="000000" w:fill="D9D9D9"/>
            <w:hideMark/>
          </w:tcPr>
          <w:p w14:paraId="6A8EF6DE"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Lochkovian</w:t>
            </w:r>
            <w:proofErr w:type="spellEnd"/>
            <w:r w:rsidRPr="006D7FB0">
              <w:rPr>
                <w:rFonts w:ascii="Helvetica" w:eastAsia="Times New Roman" w:hAnsi="Helvetica" w:cs="Times New Roman"/>
                <w:color w:val="000000"/>
                <w:lang w:val="en-GB" w:eastAsia="en-US"/>
              </w:rPr>
              <w:t xml:space="preserve">, </w:t>
            </w:r>
            <w:proofErr w:type="spellStart"/>
            <w:r w:rsidRPr="006D7FB0">
              <w:rPr>
                <w:rFonts w:ascii="Helvetica" w:eastAsia="Times New Roman" w:hAnsi="Helvetica" w:cs="Times New Roman"/>
                <w:color w:val="000000"/>
                <w:lang w:val="en-GB" w:eastAsia="en-US"/>
              </w:rPr>
              <w:t>Podolia</w:t>
            </w:r>
            <w:proofErr w:type="spellEnd"/>
          </w:p>
        </w:tc>
        <w:tc>
          <w:tcPr>
            <w:tcW w:w="3969" w:type="dxa"/>
            <w:tcBorders>
              <w:top w:val="nil"/>
              <w:left w:val="nil"/>
              <w:bottom w:val="nil"/>
              <w:right w:val="nil"/>
            </w:tcBorders>
            <w:shd w:val="clear" w:color="000000" w:fill="D9D9D9"/>
            <w:hideMark/>
          </w:tcPr>
          <w:p w14:paraId="09A18EC6" w14:textId="77777777" w:rsidR="001556E1" w:rsidRPr="006D7FB0" w:rsidRDefault="001556E1" w:rsidP="000F2572">
            <w:pPr>
              <w:spacing w:after="0"/>
              <w:rPr>
                <w:rFonts w:ascii="Helvetica" w:eastAsia="Times New Roman" w:hAnsi="Helvetica" w:cs="Times New Roman"/>
                <w:color w:val="000000"/>
                <w:lang w:val="en-GB" w:eastAsia="en-US"/>
              </w:rPr>
            </w:pPr>
            <w:r w:rsidRPr="006D7FB0">
              <w:rPr>
                <w:rFonts w:ascii="Helvetica" w:eastAsia="Times New Roman" w:hAnsi="Helvetica" w:cs="Times New Roman"/>
                <w:color w:val="000000"/>
                <w:lang w:val="en-GB" w:eastAsia="en-US"/>
              </w:rPr>
              <w:fldChar w:fldCharType="begin" w:fldLock="1"/>
            </w:r>
            <w:r>
              <w:rPr>
                <w:rFonts w:ascii="Helvetica" w:eastAsia="Times New Roman" w:hAnsi="Helvetica" w:cs="Times New Roman"/>
                <w:color w:val="000000"/>
                <w:lang w:val="en-GB" w:eastAsia="en-US"/>
              </w:rPr>
              <w:instrText>ADDIN CSL_CITATION { "citationItems" : [ { "id" : "ITEM-1", "itemData" : { "ISBN" : "9660234147", "author" : [ { "dropping-particle" : "", "family" : "Voichyshyn", "given" : "V.K.", "non-dropping-particle" : "", "parse-names" : false, "suffix" : "" } ], "container-title" : "Name-bearing Types and Type Series (1). Scientific Collections of the State Natural History Museum. Issue 2", "id" : "ITEM-1", "issue" : "2", "issued" : { "date-parts" : [ [ "2006" ] ] }, "page" : "26-40", "title" : "Name-bearing types and type series of fossil agnathans (agnatha: Heterostraci, Osteostraci)", "type" : "chapter" }, "uris" : [ "http://www.mendeley.com/documents/?uuid=12b0b798-a165-4b32-a1f6-5dacf4121f7c" ] }, { "id" : "ITEM-2", "itemData" : { "author" : [ { "dropping-particle" : "", "family" : "Voichyshyn", "given" : "Victor K.", "non-dropping-particle" : "", "parse-names" : false, "suffix" : "" } ], "container-title" : "Palaeontological Polonica", "id" : "ITEM-2", "issued" : { "date-parts" : [ [ "2011" ] ] }, "page" : "1-210", "title" : "The Early Devonian armoured agnathans of Podolia, Ukraine", "type" : "article-journal", "volume" : "66" }, "uris" : [ "http://www.mendeley.com/documents/?uuid=7b754794-e2c2-4f63-bf05-b5f975928271" ] } ], "mendeley" : { "formattedCitation" : "(Voichyshyn 2006; Voichyshyn 2011)", "manualFormatting" : "Voichyshyn (2006), Voichyshyn (2011)", "plainTextFormattedCitation" : "(Voichyshyn 2006; Voichyshyn 2011)", "previouslyFormattedCitation" : "(Voichyshyn 2006; Voichyshyn 2011)" }, "properties" : { "noteIndex" : 0 }, "schema" : "https://github.com/citation-style-language/schema/raw/master/csl-citation.json" }</w:instrText>
            </w:r>
            <w:r w:rsidRPr="006D7FB0">
              <w:rPr>
                <w:rFonts w:ascii="Helvetica" w:eastAsia="Times New Roman" w:hAnsi="Helvetica" w:cs="Times New Roman"/>
                <w:color w:val="000000"/>
                <w:lang w:val="en-GB" w:eastAsia="en-US"/>
              </w:rPr>
              <w:fldChar w:fldCharType="separate"/>
            </w:r>
            <w:r w:rsidRPr="006D7FB0">
              <w:rPr>
                <w:rFonts w:ascii="Helvetica" w:eastAsia="Times New Roman" w:hAnsi="Helvetica" w:cs="Times New Roman"/>
                <w:noProof/>
                <w:color w:val="000000"/>
                <w:lang w:val="en-GB" w:eastAsia="en-US"/>
              </w:rPr>
              <w:t>Voichyshyn (2006), Voichyshyn (2011)</w:t>
            </w:r>
            <w:r w:rsidRPr="006D7FB0">
              <w:rPr>
                <w:rFonts w:ascii="Helvetica" w:eastAsia="Times New Roman" w:hAnsi="Helvetica" w:cs="Times New Roman"/>
                <w:color w:val="000000"/>
                <w:lang w:val="en-GB" w:eastAsia="en-US"/>
              </w:rPr>
              <w:fldChar w:fldCharType="end"/>
            </w:r>
          </w:p>
        </w:tc>
      </w:tr>
      <w:tr w:rsidR="001556E1" w:rsidRPr="006D7FB0" w14:paraId="6A75E623" w14:textId="77777777" w:rsidTr="001556E1">
        <w:trPr>
          <w:trHeight w:val="602"/>
          <w:jc w:val="center"/>
        </w:trPr>
        <w:tc>
          <w:tcPr>
            <w:tcW w:w="1701" w:type="dxa"/>
            <w:tcBorders>
              <w:top w:val="nil"/>
              <w:left w:val="nil"/>
              <w:bottom w:val="nil"/>
              <w:right w:val="nil"/>
            </w:tcBorders>
            <w:shd w:val="clear" w:color="auto" w:fill="auto"/>
            <w:hideMark/>
          </w:tcPr>
          <w:p w14:paraId="0BE78158"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Althaspis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elongata</w:t>
            </w:r>
            <w:proofErr w:type="spellEnd"/>
          </w:p>
        </w:tc>
        <w:tc>
          <w:tcPr>
            <w:tcW w:w="1418" w:type="dxa"/>
            <w:tcBorders>
              <w:top w:val="nil"/>
              <w:left w:val="nil"/>
              <w:bottom w:val="nil"/>
              <w:right w:val="nil"/>
            </w:tcBorders>
            <w:shd w:val="clear" w:color="auto" w:fill="auto"/>
            <w:hideMark/>
          </w:tcPr>
          <w:p w14:paraId="4B59C384" w14:textId="77777777" w:rsidR="001556E1" w:rsidRPr="006D7FB0" w:rsidRDefault="001556E1" w:rsidP="000F2572">
            <w:pPr>
              <w:spacing w:after="0"/>
              <w:rPr>
                <w:rFonts w:ascii="Helvetica" w:eastAsia="Times New Roman" w:hAnsi="Helvetica" w:cs="Times New Roman"/>
                <w:lang w:val="en-GB" w:eastAsia="en-US"/>
              </w:rPr>
            </w:pPr>
            <w:proofErr w:type="spellStart"/>
            <w:r w:rsidRPr="006D7FB0">
              <w:rPr>
                <w:rFonts w:ascii="Helvetica" w:eastAsia="Times New Roman" w:hAnsi="Helvetica" w:cs="Times New Roman"/>
                <w:lang w:val="en-GB" w:eastAsia="en-US"/>
              </w:rPr>
              <w:t>Zych</w:t>
            </w:r>
            <w:proofErr w:type="spellEnd"/>
            <w:r w:rsidRPr="006D7FB0">
              <w:rPr>
                <w:rFonts w:ascii="Helvetica" w:eastAsia="Times New Roman" w:hAnsi="Helvetica" w:cs="Times New Roman"/>
                <w:lang w:val="en-GB" w:eastAsia="en-US"/>
              </w:rPr>
              <w:t xml:space="preserve"> 1927</w:t>
            </w:r>
          </w:p>
        </w:tc>
        <w:tc>
          <w:tcPr>
            <w:tcW w:w="3402" w:type="dxa"/>
            <w:tcBorders>
              <w:top w:val="nil"/>
              <w:left w:val="nil"/>
              <w:bottom w:val="nil"/>
              <w:right w:val="nil"/>
            </w:tcBorders>
            <w:shd w:val="clear" w:color="auto" w:fill="auto"/>
            <w:hideMark/>
          </w:tcPr>
          <w:p w14:paraId="4DAE81C8"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Pragian</w:t>
            </w:r>
            <w:proofErr w:type="spellEnd"/>
            <w:r w:rsidRPr="006D7FB0">
              <w:rPr>
                <w:rFonts w:ascii="Helvetica" w:eastAsia="Times New Roman" w:hAnsi="Helvetica" w:cs="Times New Roman"/>
                <w:color w:val="000000"/>
                <w:lang w:val="en-GB" w:eastAsia="en-US"/>
              </w:rPr>
              <w:t xml:space="preserve">, Cornwall - UK &amp; </w:t>
            </w:r>
            <w:proofErr w:type="spellStart"/>
            <w:r w:rsidRPr="006D7FB0">
              <w:rPr>
                <w:rFonts w:ascii="Helvetica" w:eastAsia="Times New Roman" w:hAnsi="Helvetica" w:cs="Times New Roman"/>
                <w:color w:val="000000"/>
                <w:lang w:val="en-GB" w:eastAsia="en-US"/>
              </w:rPr>
              <w:t>Podolia</w:t>
            </w:r>
            <w:proofErr w:type="spellEnd"/>
          </w:p>
        </w:tc>
        <w:tc>
          <w:tcPr>
            <w:tcW w:w="3969" w:type="dxa"/>
            <w:tcBorders>
              <w:top w:val="nil"/>
              <w:left w:val="nil"/>
              <w:bottom w:val="nil"/>
              <w:right w:val="nil"/>
            </w:tcBorders>
            <w:shd w:val="clear" w:color="auto" w:fill="auto"/>
            <w:hideMark/>
          </w:tcPr>
          <w:p w14:paraId="3AB5C5E6" w14:textId="77777777" w:rsidR="001556E1" w:rsidRPr="006D7FB0" w:rsidRDefault="001556E1" w:rsidP="000F2572">
            <w:pPr>
              <w:spacing w:after="0"/>
              <w:rPr>
                <w:rFonts w:ascii="Helvetica" w:eastAsia="Times New Roman" w:hAnsi="Helvetica" w:cs="Times New Roman"/>
                <w:color w:val="000000"/>
                <w:lang w:val="en-GB" w:eastAsia="en-US"/>
              </w:rPr>
            </w:pPr>
            <w:r w:rsidRPr="006D7FB0">
              <w:rPr>
                <w:rFonts w:ascii="Helvetica" w:eastAsia="Times New Roman" w:hAnsi="Helvetica" w:cs="Times New Roman"/>
                <w:color w:val="000000"/>
                <w:lang w:val="en-GB" w:eastAsia="en-US"/>
              </w:rPr>
              <w:t xml:space="preserve">NRM, C.1569, C.1575, C.1576, </w:t>
            </w:r>
            <w:r>
              <w:rPr>
                <w:rFonts w:ascii="Helvetica" w:eastAsia="Times New Roman" w:hAnsi="Helvetica" w:cs="Times New Roman"/>
                <w:color w:val="000000"/>
                <w:lang w:val="en-GB" w:eastAsia="en-US"/>
              </w:rPr>
              <w:t xml:space="preserve">NHM, P.18044, </w:t>
            </w:r>
            <w:r w:rsidRPr="006D7FB0">
              <w:rPr>
                <w:rFonts w:ascii="Helvetica" w:eastAsia="Times New Roman" w:hAnsi="Helvetica" w:cs="Times New Roman"/>
                <w:noProof/>
                <w:color w:val="000000"/>
                <w:lang w:val="en-GB" w:eastAsia="en-US"/>
              </w:rPr>
              <w:t>Blieck (1984)</w:t>
            </w:r>
          </w:p>
        </w:tc>
      </w:tr>
      <w:tr w:rsidR="001556E1" w:rsidRPr="006D7FB0" w14:paraId="285FC9E8" w14:textId="77777777" w:rsidTr="001556E1">
        <w:trPr>
          <w:trHeight w:val="522"/>
          <w:jc w:val="center"/>
        </w:trPr>
        <w:tc>
          <w:tcPr>
            <w:tcW w:w="1701" w:type="dxa"/>
            <w:tcBorders>
              <w:top w:val="nil"/>
              <w:left w:val="nil"/>
              <w:bottom w:val="nil"/>
              <w:right w:val="nil"/>
            </w:tcBorders>
            <w:shd w:val="clear" w:color="000000" w:fill="D9D9D9"/>
            <w:hideMark/>
          </w:tcPr>
          <w:p w14:paraId="480AC7E6"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Anchipteraspis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crenulata</w:t>
            </w:r>
            <w:proofErr w:type="spellEnd"/>
          </w:p>
        </w:tc>
        <w:tc>
          <w:tcPr>
            <w:tcW w:w="1418" w:type="dxa"/>
            <w:tcBorders>
              <w:top w:val="nil"/>
              <w:left w:val="nil"/>
              <w:bottom w:val="nil"/>
              <w:right w:val="nil"/>
            </w:tcBorders>
            <w:shd w:val="clear" w:color="000000" w:fill="D9D9D9"/>
            <w:hideMark/>
          </w:tcPr>
          <w:p w14:paraId="60A38DB5" w14:textId="77777777" w:rsidR="001556E1" w:rsidRPr="006D7FB0" w:rsidRDefault="001556E1" w:rsidP="000F2572">
            <w:pPr>
              <w:spacing w:after="0"/>
              <w:rPr>
                <w:rFonts w:ascii="Helvetica" w:eastAsia="Times New Roman" w:hAnsi="Helvetica" w:cs="Times New Roman"/>
                <w:lang w:val="en-GB" w:eastAsia="en-US"/>
              </w:rPr>
            </w:pPr>
            <w:r w:rsidRPr="006D7FB0">
              <w:rPr>
                <w:rFonts w:ascii="Helvetica" w:eastAsia="Times New Roman" w:hAnsi="Helvetica" w:cs="Times New Roman"/>
                <w:lang w:val="en-GB" w:eastAsia="en-US"/>
              </w:rPr>
              <w:t>Elliott 1984</w:t>
            </w:r>
          </w:p>
        </w:tc>
        <w:tc>
          <w:tcPr>
            <w:tcW w:w="3402" w:type="dxa"/>
            <w:tcBorders>
              <w:top w:val="nil"/>
              <w:left w:val="nil"/>
              <w:bottom w:val="nil"/>
              <w:right w:val="nil"/>
            </w:tcBorders>
            <w:shd w:val="clear" w:color="000000" w:fill="D9D9D9"/>
            <w:hideMark/>
          </w:tcPr>
          <w:p w14:paraId="7D8039B5"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326B11">
              <w:rPr>
                <w:rFonts w:ascii="Helvetica" w:hAnsi="Helvetica"/>
                <w:lang w:val="en-GB"/>
              </w:rPr>
              <w:t>Pr</w:t>
            </w:r>
            <w:proofErr w:type="spellEnd"/>
            <w:r w:rsidRPr="00326B11">
              <w:rPr>
                <w:rFonts w:ascii="Helvetica" w:hAnsi="Helvetica"/>
                <w:color w:val="000000"/>
              </w:rPr>
              <w:t>ì</w:t>
            </w:r>
            <w:proofErr w:type="spellStart"/>
            <w:r w:rsidRPr="00326B11">
              <w:rPr>
                <w:rFonts w:ascii="Helvetica" w:hAnsi="Helvetica"/>
                <w:lang w:val="en-GB"/>
              </w:rPr>
              <w:t>doli</w:t>
            </w:r>
            <w:proofErr w:type="spellEnd"/>
            <w:r w:rsidRPr="006D7FB0">
              <w:rPr>
                <w:rFonts w:ascii="Helvetica" w:eastAsia="Times New Roman" w:hAnsi="Helvetica" w:cs="Times New Roman"/>
                <w:color w:val="000000"/>
                <w:lang w:val="en-GB" w:eastAsia="en-US"/>
              </w:rPr>
              <w:t>, Canadian Arctic</w:t>
            </w:r>
          </w:p>
        </w:tc>
        <w:tc>
          <w:tcPr>
            <w:tcW w:w="3969" w:type="dxa"/>
            <w:tcBorders>
              <w:top w:val="nil"/>
              <w:left w:val="nil"/>
              <w:bottom w:val="nil"/>
              <w:right w:val="nil"/>
            </w:tcBorders>
            <w:shd w:val="clear" w:color="000000" w:fill="D9D9D9"/>
            <w:hideMark/>
          </w:tcPr>
          <w:p w14:paraId="3B32D69B" w14:textId="77777777" w:rsidR="001556E1" w:rsidRPr="006D7FB0" w:rsidRDefault="001556E1" w:rsidP="000F2572">
            <w:pPr>
              <w:spacing w:after="0"/>
              <w:rPr>
                <w:rFonts w:ascii="Helvetica" w:eastAsia="Times New Roman" w:hAnsi="Helvetica" w:cs="Times New Roman"/>
                <w:color w:val="000000"/>
                <w:lang w:val="en-GB" w:eastAsia="en-US"/>
              </w:rPr>
            </w:pPr>
            <w:r w:rsidRPr="006D7FB0">
              <w:rPr>
                <w:rFonts w:ascii="Helvetica" w:eastAsia="Times New Roman" w:hAnsi="Helvetica" w:cs="Times New Roman"/>
                <w:color w:val="000000"/>
                <w:lang w:val="en-GB" w:eastAsia="en-US"/>
              </w:rPr>
              <w:t xml:space="preserve">NMC.13855, </w:t>
            </w:r>
            <w:r w:rsidRPr="006D7FB0">
              <w:rPr>
                <w:rFonts w:ascii="Helvetica" w:eastAsia="Times New Roman" w:hAnsi="Helvetica" w:cs="Times New Roman"/>
                <w:color w:val="000000"/>
                <w:lang w:val="en-GB" w:eastAsia="en-US"/>
              </w:rPr>
              <w:fldChar w:fldCharType="begin" w:fldLock="1"/>
            </w:r>
            <w:r w:rsidRPr="006D7FB0">
              <w:rPr>
                <w:rFonts w:ascii="Helvetica" w:eastAsia="Times New Roman" w:hAnsi="Helvetica" w:cs="Times New Roman"/>
                <w:color w:val="000000"/>
                <w:lang w:val="en-GB" w:eastAsia="en-US"/>
              </w:rPr>
              <w:instrText>ADDIN CSL_CITATION { "citationItems" : [ { "id" : "ITEM-1", "itemData" : { "author" : [ { "dropping-particle" : "", "family" : "Elliott", "given" : "David K.", "non-dropping-particle" : "", "parse-names" : false, "suffix" : "" } ], "container-title" : "Palaeontology", "id" : "ITEM-1", "issue" : "1", "issued" : { "date-parts" : [ [ "1984" ] ] }, "page" : "169-197", "title" : "A new Subfamily of the Pteraspididae (agnatha, Heterostraci) from the Upper Silurian and Lower Devonian of Arctic Canada", "type" : "article-journal", "volume" : "27" }, "uris" : [ "http://www.mendeley.com/documents/?uuid=60591929-6120-4239-9cde-60db77d794fd" ] } ], "mendeley" : { "formattedCitation" : "(Elliott 1984)", "manualFormatting" : "Elliott (1984)", "plainTextFormattedCitation" : "(Elliott 1984)", "previouslyFormattedCitation" : "(Elliott 1984)" }, "properties" : { "noteIndex" : 0 }, "schema" : "https://github.com/citation-style-language/schema/raw/master/csl-citation.json" }</w:instrText>
            </w:r>
            <w:r w:rsidRPr="006D7FB0">
              <w:rPr>
                <w:rFonts w:ascii="Helvetica" w:eastAsia="Times New Roman" w:hAnsi="Helvetica" w:cs="Times New Roman"/>
                <w:color w:val="000000"/>
                <w:lang w:val="en-GB" w:eastAsia="en-US"/>
              </w:rPr>
              <w:fldChar w:fldCharType="separate"/>
            </w:r>
            <w:r w:rsidRPr="006D7FB0">
              <w:rPr>
                <w:rFonts w:ascii="Helvetica" w:eastAsia="Times New Roman" w:hAnsi="Helvetica" w:cs="Times New Roman"/>
                <w:noProof/>
                <w:color w:val="000000"/>
                <w:lang w:val="en-GB" w:eastAsia="en-US"/>
              </w:rPr>
              <w:t>Elliott (1984)</w:t>
            </w:r>
            <w:r w:rsidRPr="006D7FB0">
              <w:rPr>
                <w:rFonts w:ascii="Helvetica" w:eastAsia="Times New Roman" w:hAnsi="Helvetica" w:cs="Times New Roman"/>
                <w:color w:val="000000"/>
                <w:lang w:val="en-GB" w:eastAsia="en-US"/>
              </w:rPr>
              <w:fldChar w:fldCharType="end"/>
            </w:r>
          </w:p>
        </w:tc>
      </w:tr>
      <w:tr w:rsidR="001556E1" w:rsidRPr="006D7FB0" w14:paraId="6A91F43C" w14:textId="77777777" w:rsidTr="001556E1">
        <w:trPr>
          <w:trHeight w:val="522"/>
          <w:jc w:val="center"/>
        </w:trPr>
        <w:tc>
          <w:tcPr>
            <w:tcW w:w="1701" w:type="dxa"/>
            <w:tcBorders>
              <w:top w:val="nil"/>
              <w:left w:val="nil"/>
              <w:bottom w:val="nil"/>
              <w:right w:val="nil"/>
            </w:tcBorders>
            <w:shd w:val="clear" w:color="auto" w:fill="auto"/>
            <w:hideMark/>
          </w:tcPr>
          <w:p w14:paraId="7DD19BB3"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Blieckaspis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priscillae</w:t>
            </w:r>
            <w:proofErr w:type="spellEnd"/>
          </w:p>
        </w:tc>
        <w:tc>
          <w:tcPr>
            <w:tcW w:w="1418" w:type="dxa"/>
            <w:tcBorders>
              <w:top w:val="nil"/>
              <w:left w:val="nil"/>
              <w:bottom w:val="nil"/>
              <w:right w:val="nil"/>
            </w:tcBorders>
            <w:shd w:val="clear" w:color="auto" w:fill="auto"/>
            <w:hideMark/>
          </w:tcPr>
          <w:p w14:paraId="6D4F1ABC" w14:textId="77777777" w:rsidR="001556E1" w:rsidRPr="006D7FB0" w:rsidRDefault="001556E1" w:rsidP="000F2572">
            <w:pPr>
              <w:spacing w:after="0"/>
              <w:rPr>
                <w:rFonts w:ascii="Helvetica" w:eastAsia="Times New Roman" w:hAnsi="Helvetica" w:cs="Times New Roman"/>
                <w:lang w:val="en-GB" w:eastAsia="en-US"/>
              </w:rPr>
            </w:pPr>
            <w:r w:rsidRPr="006D7FB0">
              <w:rPr>
                <w:rFonts w:ascii="Helvetica" w:eastAsia="Times New Roman" w:hAnsi="Helvetica" w:cs="Times New Roman"/>
                <w:lang w:val="en-GB" w:eastAsia="en-US"/>
              </w:rPr>
              <w:t xml:space="preserve">Elliott &amp; </w:t>
            </w:r>
            <w:proofErr w:type="spellStart"/>
            <w:r w:rsidRPr="006D7FB0">
              <w:rPr>
                <w:rFonts w:ascii="Helvetica" w:eastAsia="Times New Roman" w:hAnsi="Helvetica" w:cs="Times New Roman"/>
                <w:lang w:val="en-GB" w:eastAsia="en-US"/>
              </w:rPr>
              <w:t>Ilyes</w:t>
            </w:r>
            <w:proofErr w:type="spellEnd"/>
            <w:r w:rsidRPr="006D7FB0">
              <w:rPr>
                <w:rFonts w:ascii="Helvetica" w:eastAsia="Times New Roman" w:hAnsi="Helvetica" w:cs="Times New Roman"/>
                <w:lang w:val="en-GB" w:eastAsia="en-US"/>
              </w:rPr>
              <w:t xml:space="preserve"> 1996</w:t>
            </w:r>
          </w:p>
        </w:tc>
        <w:tc>
          <w:tcPr>
            <w:tcW w:w="3402" w:type="dxa"/>
            <w:tcBorders>
              <w:top w:val="nil"/>
              <w:left w:val="nil"/>
              <w:bottom w:val="nil"/>
              <w:right w:val="nil"/>
            </w:tcBorders>
            <w:shd w:val="clear" w:color="auto" w:fill="auto"/>
            <w:hideMark/>
          </w:tcPr>
          <w:p w14:paraId="0EC1901E"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Eifelian</w:t>
            </w:r>
            <w:proofErr w:type="spellEnd"/>
            <w:r w:rsidRPr="006D7FB0">
              <w:rPr>
                <w:rFonts w:ascii="Helvetica" w:eastAsia="Times New Roman" w:hAnsi="Helvetica" w:cs="Times New Roman"/>
                <w:color w:val="000000"/>
                <w:lang w:val="en-GB" w:eastAsia="en-US"/>
              </w:rPr>
              <w:t>, Western USA</w:t>
            </w:r>
          </w:p>
        </w:tc>
        <w:tc>
          <w:tcPr>
            <w:tcW w:w="3969" w:type="dxa"/>
            <w:tcBorders>
              <w:top w:val="nil"/>
              <w:left w:val="nil"/>
              <w:bottom w:val="nil"/>
              <w:right w:val="nil"/>
            </w:tcBorders>
            <w:shd w:val="clear" w:color="auto" w:fill="auto"/>
            <w:hideMark/>
          </w:tcPr>
          <w:p w14:paraId="32C27F14" w14:textId="77777777" w:rsidR="001556E1" w:rsidRPr="006D7FB0" w:rsidRDefault="001556E1" w:rsidP="000F2572">
            <w:pPr>
              <w:spacing w:after="0"/>
              <w:rPr>
                <w:rFonts w:ascii="Helvetica" w:eastAsia="Times New Roman" w:hAnsi="Helvetica" w:cs="Times New Roman"/>
                <w:color w:val="000000"/>
                <w:lang w:val="en-GB" w:eastAsia="en-US"/>
              </w:rPr>
            </w:pPr>
            <w:r w:rsidRPr="006D7FB0">
              <w:rPr>
                <w:rFonts w:ascii="Helvetica" w:eastAsia="Times New Roman" w:hAnsi="Helvetica" w:cs="Times New Roman"/>
                <w:color w:val="000000"/>
                <w:lang w:val="en-GB" w:eastAsia="en-US"/>
              </w:rPr>
              <w:t xml:space="preserve">FMNH, PF867, </w:t>
            </w:r>
            <w:r w:rsidRPr="006D7FB0">
              <w:rPr>
                <w:rFonts w:ascii="Helvetica" w:eastAsia="Times New Roman" w:hAnsi="Helvetica" w:cs="Times New Roman"/>
                <w:color w:val="000000"/>
                <w:lang w:val="en-GB" w:eastAsia="en-US"/>
              </w:rPr>
              <w:fldChar w:fldCharType="begin" w:fldLock="1"/>
            </w:r>
            <w:r w:rsidRPr="006D7FB0">
              <w:rPr>
                <w:rFonts w:ascii="Helvetica" w:eastAsia="Times New Roman" w:hAnsi="Helvetica" w:cs="Times New Roman"/>
                <w:color w:val="000000"/>
                <w:lang w:val="en-GB" w:eastAsia="en-US"/>
              </w:rPr>
              <w:instrText>ADDIN CSL_CITATION { "citationItems" : [ { "id" : "ITEM-1", "itemData" : { "author" : [ { "dropping-particle" : "", "family" : "Elliott", "given" : "David K.", "non-dropping-particle" : "", "parse-names" : false, "suffix" : "" }, { "dropping-particle" : "", "family" : "Ilyes", "given" : "Robert R", "non-dropping-particle" : "", "parse-names" : false, "suffix" : "" } ], "container-title" : "Journal of Paleontology", "id" : "ITEM-1", "issue" : "1", "issued" : { "date-parts" : [ [ "1996" ] ] }, "page" : "152-161", "title" : "New Early Devonian pteraspidids (agnatha, Heterostraci) from Death Valley National Monument, southeastern California", "type" : "article-journal", "volume" : "70" }, "uris" : [ "http://www.mendeley.com/documents/?uuid=7e3eaa1e-60a8-454c-a0a5-868ac3c4aaeb" ] } ], "mendeley" : { "formattedCitation" : "(Elliott &amp; Ilyes 1996)", "manualFormatting" : "Elliott &amp; Ilyes (1996)", "plainTextFormattedCitation" : "(Elliott &amp; Ilyes 1996)", "previouslyFormattedCitation" : "(Elliott &amp; Ilyes 1996)" }, "properties" : { "noteIndex" : 0 }, "schema" : "https://github.com/citation-style-language/schema/raw/master/csl-citation.json" }</w:instrText>
            </w:r>
            <w:r w:rsidRPr="006D7FB0">
              <w:rPr>
                <w:rFonts w:ascii="Helvetica" w:eastAsia="Times New Roman" w:hAnsi="Helvetica" w:cs="Times New Roman"/>
                <w:color w:val="000000"/>
                <w:lang w:val="en-GB" w:eastAsia="en-US"/>
              </w:rPr>
              <w:fldChar w:fldCharType="separate"/>
            </w:r>
            <w:r w:rsidRPr="006D7FB0">
              <w:rPr>
                <w:rFonts w:ascii="Helvetica" w:eastAsia="Times New Roman" w:hAnsi="Helvetica" w:cs="Times New Roman"/>
                <w:noProof/>
                <w:color w:val="000000"/>
                <w:lang w:val="en-GB" w:eastAsia="en-US"/>
              </w:rPr>
              <w:t>Elliott &amp; Ilyes (1996)</w:t>
            </w:r>
            <w:r w:rsidRPr="006D7FB0">
              <w:rPr>
                <w:rFonts w:ascii="Helvetica" w:eastAsia="Times New Roman" w:hAnsi="Helvetica" w:cs="Times New Roman"/>
                <w:color w:val="000000"/>
                <w:lang w:val="en-GB" w:eastAsia="en-US"/>
              </w:rPr>
              <w:fldChar w:fldCharType="end"/>
            </w:r>
          </w:p>
        </w:tc>
      </w:tr>
      <w:tr w:rsidR="001556E1" w:rsidRPr="006D7FB0" w14:paraId="3F0EBCD3" w14:textId="77777777" w:rsidTr="001556E1">
        <w:trPr>
          <w:trHeight w:val="602"/>
          <w:jc w:val="center"/>
        </w:trPr>
        <w:tc>
          <w:tcPr>
            <w:tcW w:w="1701" w:type="dxa"/>
            <w:tcBorders>
              <w:top w:val="nil"/>
              <w:left w:val="nil"/>
              <w:bottom w:val="nil"/>
              <w:right w:val="nil"/>
            </w:tcBorders>
            <w:shd w:val="clear" w:color="000000" w:fill="D9D9D9"/>
            <w:hideMark/>
          </w:tcPr>
          <w:p w14:paraId="7C53970E"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Brachipteraspis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latissima</w:t>
            </w:r>
            <w:proofErr w:type="spellEnd"/>
          </w:p>
        </w:tc>
        <w:tc>
          <w:tcPr>
            <w:tcW w:w="1418" w:type="dxa"/>
            <w:tcBorders>
              <w:top w:val="nil"/>
              <w:left w:val="nil"/>
              <w:bottom w:val="nil"/>
              <w:right w:val="nil"/>
            </w:tcBorders>
            <w:shd w:val="clear" w:color="000000" w:fill="D9D9D9"/>
            <w:hideMark/>
          </w:tcPr>
          <w:p w14:paraId="2DD6FE8E" w14:textId="77777777" w:rsidR="001556E1" w:rsidRPr="006D7FB0" w:rsidRDefault="001556E1" w:rsidP="000F2572">
            <w:pPr>
              <w:spacing w:after="0"/>
              <w:rPr>
                <w:rFonts w:ascii="Helvetica" w:eastAsia="Times New Roman" w:hAnsi="Helvetica" w:cs="Times New Roman"/>
                <w:lang w:val="en-GB" w:eastAsia="en-US"/>
              </w:rPr>
            </w:pPr>
            <w:proofErr w:type="spellStart"/>
            <w:r w:rsidRPr="006D7FB0">
              <w:rPr>
                <w:rFonts w:ascii="Helvetica" w:eastAsia="Times New Roman" w:hAnsi="Helvetica" w:cs="Times New Roman"/>
                <w:lang w:val="en-GB" w:eastAsia="en-US"/>
              </w:rPr>
              <w:t>Zych</w:t>
            </w:r>
            <w:proofErr w:type="spellEnd"/>
            <w:r w:rsidRPr="006D7FB0">
              <w:rPr>
                <w:rFonts w:ascii="Helvetica" w:eastAsia="Times New Roman" w:hAnsi="Helvetica" w:cs="Times New Roman"/>
                <w:lang w:val="en-GB" w:eastAsia="en-US"/>
              </w:rPr>
              <w:t xml:space="preserve"> 1927</w:t>
            </w:r>
          </w:p>
        </w:tc>
        <w:tc>
          <w:tcPr>
            <w:tcW w:w="3402" w:type="dxa"/>
            <w:tcBorders>
              <w:top w:val="nil"/>
              <w:left w:val="nil"/>
              <w:bottom w:val="nil"/>
              <w:right w:val="nil"/>
            </w:tcBorders>
            <w:shd w:val="clear" w:color="000000" w:fill="D9D9D9"/>
            <w:hideMark/>
          </w:tcPr>
          <w:p w14:paraId="2BF05AD7"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Pragian</w:t>
            </w:r>
            <w:proofErr w:type="spellEnd"/>
            <w:r w:rsidRPr="006D7FB0">
              <w:rPr>
                <w:rFonts w:ascii="Helvetica" w:eastAsia="Times New Roman" w:hAnsi="Helvetica" w:cs="Times New Roman"/>
                <w:color w:val="000000"/>
                <w:lang w:val="en-GB" w:eastAsia="en-US"/>
              </w:rPr>
              <w:t xml:space="preserve">, </w:t>
            </w:r>
            <w:proofErr w:type="spellStart"/>
            <w:r w:rsidRPr="006D7FB0">
              <w:rPr>
                <w:rFonts w:ascii="Helvetica" w:eastAsia="Times New Roman" w:hAnsi="Helvetica" w:cs="Times New Roman"/>
                <w:color w:val="000000"/>
                <w:lang w:val="en-GB" w:eastAsia="en-US"/>
              </w:rPr>
              <w:t>Podolia</w:t>
            </w:r>
            <w:proofErr w:type="spellEnd"/>
          </w:p>
        </w:tc>
        <w:tc>
          <w:tcPr>
            <w:tcW w:w="3969" w:type="dxa"/>
            <w:tcBorders>
              <w:top w:val="nil"/>
              <w:left w:val="nil"/>
              <w:bottom w:val="nil"/>
              <w:right w:val="nil"/>
            </w:tcBorders>
            <w:shd w:val="clear" w:color="000000" w:fill="D9D9D9"/>
            <w:hideMark/>
          </w:tcPr>
          <w:p w14:paraId="3ED9A7FF" w14:textId="77777777" w:rsidR="001556E1" w:rsidRPr="006D7FB0" w:rsidRDefault="001556E1" w:rsidP="000F2572">
            <w:pPr>
              <w:spacing w:after="0"/>
              <w:rPr>
                <w:rFonts w:ascii="Helvetica" w:eastAsia="Times New Roman" w:hAnsi="Helvetica" w:cs="Times New Roman"/>
                <w:color w:val="000000"/>
                <w:lang w:val="en-GB" w:eastAsia="en-US"/>
              </w:rPr>
            </w:pPr>
            <w:r w:rsidRPr="006D7FB0">
              <w:rPr>
                <w:rFonts w:ascii="Helvetica" w:eastAsia="Times New Roman" w:hAnsi="Helvetica" w:cs="Times New Roman"/>
                <w:color w:val="000000"/>
                <w:lang w:val="en-GB" w:eastAsia="en-US"/>
              </w:rPr>
              <w:fldChar w:fldCharType="begin" w:fldLock="1"/>
            </w:r>
            <w:r>
              <w:rPr>
                <w:rFonts w:ascii="Helvetica" w:eastAsia="Times New Roman" w:hAnsi="Helvetica" w:cs="Times New Roman"/>
                <w:color w:val="000000"/>
                <w:lang w:val="en-GB" w:eastAsia="en-US"/>
              </w:rPr>
              <w:instrText>ADDIN CSL_CITATION { "citationItems" : [ { "id" : "ITEM-1", "itemData" : { "author" : [ { "dropping-particle" : "", "family" : "Blieck", "given" : "A.R.M.", "non-dropping-particle" : "", "parse-names" : false, "suffix" : "" } ], "id" : "ITEM-1", "issued" : { "date-parts" : [ [ "1984" ] ] }, "number-of-pages" : "1-205", "publisher" : "Cahiers de Pale\u0301ontologie (section Verte\u0301bre\u0301s), e\u0301ditions du CNRS.", "title" : "Les Heterostraces Pteraspidiformes: systemastique, phylogenie, biostratigraphie et biogeographie", "type" : "book" }, "uris" : [ "http://www.mendeley.com/documents/?uuid=b6eef782-fa43-4cac-90fd-3913ed29b8f7" ] }, { "id" : "ITEM-2", "itemData" : { "author" : [ { "dropping-particle" : "", "family" : "Dumbrava", "given" : "Mihai", "non-dropping-particle" : "", "parse-names" : false, "suffix" : "" }, { "dropping-particle" : "", "family" : "Blieck", "given" : "A.R.M.", "non-dropping-particle" : "", "parse-names" : false, "suffix" : "" } ], "container-title" : "Acta Palaeont. Rom.", "id" : "ITEM-2", "issued" : { "date-parts" : [ [ "2005" ] ] }, "page" : "163-171", "title" : "Review of the pteraspidiform heterostreacans (Vertebrata, Agnatha) from the Devonian of Podolia, Ukraine, in the Ttheodor Vascautanu collection, Bucharest, Romania", "type" : "article-journal", "volume" : "5" }, "uris" : [ "http://www.mendeley.com/documents/?uuid=f43ab129-0e57-476b-8b81-023888cff7f0" ] }, { "id" : "ITEM-3", "itemData" : { "author" : [ { "dropping-particle" : "", "family" : "Voichyshyn", "given" : "Victor K.", "non-dropping-particle" : "", "parse-names" : false, "suffix" : "" } ], "container-title" : "Palaeontological Polonica", "id" : "ITEM-3", "issued" : { "date-parts" : [ [ "2011" ] ] }, "page" : "1-210", "title" : "The Early Devonian armoured agnathans of Podolia, Ukraine", "type" : "article-journal", "volume" : "66" }, "uris" : [ "http://www.mendeley.com/documents/?uuid=7b754794-e2c2-4f63-bf05-b5f975928271" ] } ], "mendeley" : { "formattedCitation" : "(Blieck 1984; Dumbrava &amp; Blieck 2005; Voichyshyn 2011)", "manualFormatting" : "Blieck (1984), Dumbrava &amp; Blieck (2005), Voichyshyn (2011)", "plainTextFormattedCitation" : "(Blieck 1984; Dumbrava &amp; Blieck 2005; Voichyshyn 2011)", "previouslyFormattedCitation" : "(Blieck 1984; Dumbrava &amp; Blieck 2005; Voichyshyn 2011)" }, "properties" : { "noteIndex" : 0 }, "schema" : "https://github.com/citation-style-language/schema/raw/master/csl-citation.json" }</w:instrText>
            </w:r>
            <w:r w:rsidRPr="006D7FB0">
              <w:rPr>
                <w:rFonts w:ascii="Helvetica" w:eastAsia="Times New Roman" w:hAnsi="Helvetica" w:cs="Times New Roman"/>
                <w:color w:val="000000"/>
                <w:lang w:val="en-GB" w:eastAsia="en-US"/>
              </w:rPr>
              <w:fldChar w:fldCharType="separate"/>
            </w:r>
            <w:r w:rsidRPr="006D7FB0">
              <w:rPr>
                <w:rFonts w:ascii="Helvetica" w:eastAsia="Times New Roman" w:hAnsi="Helvetica" w:cs="Times New Roman"/>
                <w:noProof/>
                <w:color w:val="000000"/>
                <w:lang w:val="en-GB" w:eastAsia="en-US"/>
              </w:rPr>
              <w:t>Blieck (1984), Dumbrava &amp; Blieck (2005), Voichyshyn (2011)</w:t>
            </w:r>
            <w:r w:rsidRPr="006D7FB0">
              <w:rPr>
                <w:rFonts w:ascii="Helvetica" w:eastAsia="Times New Roman" w:hAnsi="Helvetica" w:cs="Times New Roman"/>
                <w:color w:val="000000"/>
                <w:lang w:val="en-GB" w:eastAsia="en-US"/>
              </w:rPr>
              <w:fldChar w:fldCharType="end"/>
            </w:r>
          </w:p>
        </w:tc>
      </w:tr>
      <w:tr w:rsidR="001556E1" w:rsidRPr="006D7FB0" w14:paraId="0DC9D145" w14:textId="77777777" w:rsidTr="001556E1">
        <w:trPr>
          <w:trHeight w:val="602"/>
          <w:jc w:val="center"/>
        </w:trPr>
        <w:tc>
          <w:tcPr>
            <w:tcW w:w="1701" w:type="dxa"/>
            <w:tcBorders>
              <w:top w:val="nil"/>
              <w:left w:val="nil"/>
              <w:bottom w:val="nil"/>
              <w:right w:val="nil"/>
            </w:tcBorders>
            <w:shd w:val="clear" w:color="auto" w:fill="auto"/>
            <w:hideMark/>
          </w:tcPr>
          <w:p w14:paraId="336EC6AA"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Canadapteraspis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alcostomata</w:t>
            </w:r>
            <w:proofErr w:type="spellEnd"/>
          </w:p>
        </w:tc>
        <w:tc>
          <w:tcPr>
            <w:tcW w:w="1418" w:type="dxa"/>
            <w:tcBorders>
              <w:top w:val="nil"/>
              <w:left w:val="nil"/>
              <w:bottom w:val="nil"/>
              <w:right w:val="nil"/>
            </w:tcBorders>
            <w:shd w:val="clear" w:color="auto" w:fill="auto"/>
            <w:hideMark/>
          </w:tcPr>
          <w:p w14:paraId="3BC843B2"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Dineley</w:t>
            </w:r>
            <w:proofErr w:type="spellEnd"/>
            <w:r w:rsidRPr="006D7FB0">
              <w:rPr>
                <w:rFonts w:ascii="Helvetica" w:eastAsia="Times New Roman" w:hAnsi="Helvetica" w:cs="Times New Roman"/>
                <w:color w:val="000000"/>
                <w:lang w:val="en-GB" w:eastAsia="en-US"/>
              </w:rPr>
              <w:t xml:space="preserve"> &amp; </w:t>
            </w:r>
            <w:proofErr w:type="spellStart"/>
            <w:r w:rsidRPr="006D7FB0">
              <w:rPr>
                <w:rFonts w:ascii="Helvetica" w:eastAsia="Times New Roman" w:hAnsi="Helvetica" w:cs="Times New Roman"/>
                <w:color w:val="000000"/>
                <w:lang w:val="en-GB" w:eastAsia="en-US"/>
              </w:rPr>
              <w:t>Loeffler</w:t>
            </w:r>
            <w:proofErr w:type="spellEnd"/>
            <w:r w:rsidRPr="006D7FB0">
              <w:rPr>
                <w:rFonts w:ascii="Helvetica" w:eastAsia="Times New Roman" w:hAnsi="Helvetica" w:cs="Times New Roman"/>
                <w:color w:val="000000"/>
                <w:lang w:val="en-GB" w:eastAsia="en-US"/>
              </w:rPr>
              <w:t xml:space="preserve"> 1976</w:t>
            </w:r>
          </w:p>
        </w:tc>
        <w:tc>
          <w:tcPr>
            <w:tcW w:w="3402" w:type="dxa"/>
            <w:tcBorders>
              <w:top w:val="nil"/>
              <w:left w:val="nil"/>
              <w:bottom w:val="nil"/>
              <w:right w:val="nil"/>
            </w:tcBorders>
            <w:shd w:val="clear" w:color="auto" w:fill="auto"/>
            <w:hideMark/>
          </w:tcPr>
          <w:p w14:paraId="0CD9D8A3"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Lochkovian</w:t>
            </w:r>
            <w:proofErr w:type="spellEnd"/>
            <w:r w:rsidRPr="006D7FB0">
              <w:rPr>
                <w:rFonts w:ascii="Helvetica" w:eastAsia="Times New Roman" w:hAnsi="Helvetica" w:cs="Times New Roman"/>
                <w:color w:val="000000"/>
                <w:lang w:val="en-GB" w:eastAsia="en-US"/>
              </w:rPr>
              <w:t>, Mackenzie Mountains</w:t>
            </w:r>
          </w:p>
        </w:tc>
        <w:tc>
          <w:tcPr>
            <w:tcW w:w="3969" w:type="dxa"/>
            <w:tcBorders>
              <w:top w:val="nil"/>
              <w:left w:val="nil"/>
              <w:bottom w:val="nil"/>
              <w:right w:val="nil"/>
            </w:tcBorders>
            <w:shd w:val="clear" w:color="auto" w:fill="auto"/>
            <w:hideMark/>
          </w:tcPr>
          <w:p w14:paraId="1C5897F2" w14:textId="77777777" w:rsidR="001556E1" w:rsidRPr="006D7FB0" w:rsidRDefault="001556E1" w:rsidP="000F2572">
            <w:pPr>
              <w:spacing w:after="0"/>
              <w:rPr>
                <w:rFonts w:ascii="Helvetica" w:eastAsia="Times New Roman" w:hAnsi="Helvetica" w:cs="Times New Roman"/>
                <w:color w:val="000000"/>
                <w:lang w:val="en-GB" w:eastAsia="en-US"/>
              </w:rPr>
            </w:pPr>
            <w:r>
              <w:rPr>
                <w:rFonts w:ascii="Helvetica" w:eastAsia="Times New Roman" w:hAnsi="Helvetica" w:cs="Times New Roman"/>
                <w:color w:val="000000"/>
                <w:lang w:val="en-GB" w:eastAsia="en-US"/>
              </w:rPr>
              <w:t>NMC, NMC.19992, NMC.</w:t>
            </w:r>
            <w:r w:rsidRPr="006D7FB0">
              <w:rPr>
                <w:rFonts w:ascii="Helvetica" w:eastAsia="Times New Roman" w:hAnsi="Helvetica" w:cs="Times New Roman"/>
                <w:color w:val="000000"/>
                <w:lang w:val="en-GB" w:eastAsia="en-US"/>
              </w:rPr>
              <w:t xml:space="preserve">19993, NMC.21340, NMC.21457-8, </w:t>
            </w:r>
            <w:r w:rsidRPr="006D7FB0">
              <w:rPr>
                <w:rFonts w:ascii="Helvetica" w:eastAsia="Times New Roman" w:hAnsi="Helvetica" w:cs="Times New Roman"/>
                <w:color w:val="000000"/>
                <w:lang w:val="en-GB" w:eastAsia="en-US"/>
              </w:rPr>
              <w:fldChar w:fldCharType="begin" w:fldLock="1"/>
            </w:r>
            <w:r w:rsidRPr="006D7FB0">
              <w:rPr>
                <w:rFonts w:ascii="Helvetica" w:eastAsia="Times New Roman" w:hAnsi="Helvetica" w:cs="Times New Roman"/>
                <w:color w:val="000000"/>
                <w:lang w:val="en-GB" w:eastAsia="en-US"/>
              </w:rPr>
              <w:instrText>ADDIN CSL_CITATION { "citationItems" : [ { "id" : "ITEM-1", "itemData" : { "author" : [ { "dropping-particle" : "", "family" : "Dineley", "given" : "D.L.", "non-dropping-particle" : "", "parse-names" : false, "suffix" : "" }, { "dropping-particle" : "", "family" : "Loeffler", "given" : "E. J.", "non-dropping-particle" : "", "parse-names" : false, "suffix" : "" } ], "container-title" : "Special Papers in Palaeontology", "id" : "ITEM-1", "issued" : { "date-parts" : [ [ "1976" ] ] }, "page" : "1-214", "title" : "Ostracoderm Faunas of the Delorme and associated Siluro-Devonian Formations North West Territories Canada", "type" : "article-journal", "volume" : "18" }, "uris" : [ "http://www.mendeley.com/documents/?uuid=f497b880-e21e-494a-a104-f5fd2744e024" ] } ], "mendeley" : { "formattedCitation" : "(Dineley &amp; Loeffler 1976)", "manualFormatting" : "Dineley &amp; Loeffler (1976)", "plainTextFormattedCitation" : "(Dineley &amp; Loeffler 1976)", "previouslyFormattedCitation" : "(Dineley &amp; Loeffler 1976)" }, "properties" : { "noteIndex" : 0 }, "schema" : "https://github.com/citation-style-language/schema/raw/master/csl-citation.json" }</w:instrText>
            </w:r>
            <w:r w:rsidRPr="006D7FB0">
              <w:rPr>
                <w:rFonts w:ascii="Helvetica" w:eastAsia="Times New Roman" w:hAnsi="Helvetica" w:cs="Times New Roman"/>
                <w:color w:val="000000"/>
                <w:lang w:val="en-GB" w:eastAsia="en-US"/>
              </w:rPr>
              <w:fldChar w:fldCharType="separate"/>
            </w:r>
            <w:r w:rsidRPr="006D7FB0">
              <w:rPr>
                <w:rFonts w:ascii="Helvetica" w:eastAsia="Times New Roman" w:hAnsi="Helvetica" w:cs="Times New Roman"/>
                <w:noProof/>
                <w:color w:val="000000"/>
                <w:lang w:val="en-GB" w:eastAsia="en-US"/>
              </w:rPr>
              <w:t>Dineley &amp; Loeffler (1976)</w:t>
            </w:r>
            <w:r w:rsidRPr="006D7FB0">
              <w:rPr>
                <w:rFonts w:ascii="Helvetica" w:eastAsia="Times New Roman" w:hAnsi="Helvetica" w:cs="Times New Roman"/>
                <w:color w:val="000000"/>
                <w:lang w:val="en-GB" w:eastAsia="en-US"/>
              </w:rPr>
              <w:fldChar w:fldCharType="end"/>
            </w:r>
            <w:r w:rsidRPr="006D7FB0">
              <w:rPr>
                <w:rFonts w:ascii="Helvetica" w:eastAsia="Times New Roman" w:hAnsi="Helvetica" w:cs="Times New Roman"/>
                <w:color w:val="000000"/>
                <w:lang w:val="en-GB" w:eastAsia="en-US"/>
              </w:rPr>
              <w:t xml:space="preserve">, </w:t>
            </w:r>
            <w:r w:rsidRPr="006D7FB0">
              <w:rPr>
                <w:rFonts w:ascii="Helvetica" w:eastAsia="Times New Roman" w:hAnsi="Helvetica" w:cs="Times New Roman"/>
                <w:noProof/>
                <w:color w:val="000000"/>
                <w:lang w:val="en-GB" w:eastAsia="en-US"/>
              </w:rPr>
              <w:t>Blieck (1984)</w:t>
            </w:r>
          </w:p>
        </w:tc>
      </w:tr>
      <w:tr w:rsidR="001556E1" w:rsidRPr="006D7FB0" w14:paraId="7DAF3FFC" w14:textId="77777777" w:rsidTr="001556E1">
        <w:trPr>
          <w:trHeight w:val="602"/>
          <w:jc w:val="center"/>
        </w:trPr>
        <w:tc>
          <w:tcPr>
            <w:tcW w:w="1701" w:type="dxa"/>
            <w:tcBorders>
              <w:top w:val="nil"/>
              <w:left w:val="nil"/>
              <w:bottom w:val="nil"/>
              <w:right w:val="nil"/>
            </w:tcBorders>
            <w:shd w:val="clear" w:color="000000" w:fill="D9D9D9"/>
            <w:hideMark/>
          </w:tcPr>
          <w:p w14:paraId="126DF9F1"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Cosmaspis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transversa</w:t>
            </w:r>
            <w:proofErr w:type="spellEnd"/>
          </w:p>
        </w:tc>
        <w:tc>
          <w:tcPr>
            <w:tcW w:w="1418" w:type="dxa"/>
            <w:tcBorders>
              <w:top w:val="nil"/>
              <w:left w:val="nil"/>
              <w:bottom w:val="nil"/>
              <w:right w:val="nil"/>
            </w:tcBorders>
            <w:shd w:val="clear" w:color="000000" w:fill="D9D9D9"/>
            <w:hideMark/>
          </w:tcPr>
          <w:p w14:paraId="201A5D08" w14:textId="77777777" w:rsidR="001556E1" w:rsidRPr="006D7FB0" w:rsidRDefault="001556E1" w:rsidP="000F2572">
            <w:pPr>
              <w:spacing w:after="0"/>
              <w:rPr>
                <w:rFonts w:ascii="Helvetica" w:eastAsia="Times New Roman" w:hAnsi="Helvetica" w:cs="Times New Roman"/>
                <w:lang w:val="en-GB" w:eastAsia="en-US"/>
              </w:rPr>
            </w:pPr>
            <w:r w:rsidRPr="006D7FB0">
              <w:rPr>
                <w:rFonts w:ascii="Helvetica" w:eastAsia="Times New Roman" w:hAnsi="Helvetica" w:cs="Times New Roman"/>
                <w:lang w:val="en-GB" w:eastAsia="en-US"/>
              </w:rPr>
              <w:t>Denison 1970</w:t>
            </w:r>
          </w:p>
        </w:tc>
        <w:tc>
          <w:tcPr>
            <w:tcW w:w="3402" w:type="dxa"/>
            <w:tcBorders>
              <w:top w:val="nil"/>
              <w:left w:val="nil"/>
              <w:bottom w:val="nil"/>
              <w:right w:val="nil"/>
            </w:tcBorders>
            <w:shd w:val="clear" w:color="000000" w:fill="D9D9D9"/>
            <w:hideMark/>
          </w:tcPr>
          <w:p w14:paraId="2E6FC483"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Emsian</w:t>
            </w:r>
            <w:proofErr w:type="spellEnd"/>
            <w:r w:rsidRPr="006D7FB0">
              <w:rPr>
                <w:rFonts w:ascii="Helvetica" w:eastAsia="Times New Roman" w:hAnsi="Helvetica" w:cs="Times New Roman"/>
                <w:color w:val="000000"/>
                <w:lang w:val="en-GB" w:eastAsia="en-US"/>
              </w:rPr>
              <w:t>, Western USA</w:t>
            </w:r>
          </w:p>
        </w:tc>
        <w:tc>
          <w:tcPr>
            <w:tcW w:w="3969" w:type="dxa"/>
            <w:tcBorders>
              <w:top w:val="nil"/>
              <w:left w:val="nil"/>
              <w:bottom w:val="nil"/>
              <w:right w:val="nil"/>
            </w:tcBorders>
            <w:shd w:val="clear" w:color="000000" w:fill="D9D9D9"/>
            <w:hideMark/>
          </w:tcPr>
          <w:p w14:paraId="10D2AFCF" w14:textId="77777777" w:rsidR="001556E1" w:rsidRPr="006D7FB0" w:rsidRDefault="001556E1" w:rsidP="000F2572">
            <w:pPr>
              <w:spacing w:after="0"/>
              <w:rPr>
                <w:rFonts w:ascii="Helvetica" w:eastAsia="Times New Roman" w:hAnsi="Helvetica" w:cs="Times New Roman"/>
                <w:color w:val="000000"/>
                <w:lang w:val="en-GB" w:eastAsia="en-US"/>
              </w:rPr>
            </w:pPr>
            <w:r w:rsidRPr="006D7FB0">
              <w:rPr>
                <w:rFonts w:ascii="Helvetica" w:eastAsia="Times New Roman" w:hAnsi="Helvetica" w:cs="Times New Roman"/>
                <w:color w:val="000000"/>
                <w:lang w:val="en-GB" w:eastAsia="en-US"/>
              </w:rPr>
              <w:t xml:space="preserve">FMNH, PF4334, PF4924, PF4926, </w:t>
            </w:r>
            <w:r w:rsidRPr="006D7FB0">
              <w:rPr>
                <w:rFonts w:ascii="Helvetica" w:eastAsia="Times New Roman" w:hAnsi="Helvetica" w:cs="Times New Roman"/>
                <w:color w:val="000000"/>
                <w:lang w:val="en-GB" w:eastAsia="en-US"/>
              </w:rPr>
              <w:fldChar w:fldCharType="begin" w:fldLock="1"/>
            </w:r>
            <w:r>
              <w:rPr>
                <w:rFonts w:ascii="Helvetica" w:eastAsia="Times New Roman" w:hAnsi="Helvetica" w:cs="Times New Roman"/>
                <w:color w:val="000000"/>
                <w:lang w:val="en-GB" w:eastAsia="en-US"/>
              </w:rPr>
              <w:instrText>ADDIN CSL_CITATION { "citationItems" : [ { "id" : "ITEM-1", "itemData" : { "ISBN" : "9780874216561", "ISSN" : "0717-6163", "author" : [ { "dropping-particle" : "", "family" : "Denison", "given" : "Robert H", "non-dropping-particle" : "", "parse-names" : false, "suffix" : "" } ], "container-title" : "Fieldiana: Geology", "id" : "ITEM-1", "issue" : "1", "issued" : { "date-parts" : [ [ "1970" ] ] }, "page" : "1-41", "title" : "Revised classification of Pteraspididae with description of new forms from Wyoming", "type" : "article-journal", "volume" : "20" }, "uris" : [ "http://www.mendeley.com/documents/?uuid=3926a6fd-0968-433b-933e-152b752122b2" ] }, { "id" : "ITEM-2", "itemData" : { "author" : [ { "dropping-particle" : "", "family" : "Blieck", "given" : "A.R.M.", "non-dropping-particle" : "", "parse-names" : false, "suffix" : "" } ], "id" : "ITEM-2", "issued" : { "date-parts" : [ [ "1984" ] ] }, "number-of-pages" : "1-205", "publisher" : "Cahiers de Pale\u0301ontologie (section Verte\u0301bre\u0301s), e\u0301ditions du CNRS.", "title" : "Les Heterostraces Pteraspidiformes: systemastique, phylogenie, biostratigraphie et biogeographie", "type" : "book" }, "uris" : [ "http://www.mendeley.com/documents/?uuid=b6eef782-fa43-4cac-90fd-3913ed29b8f7" ] } ], "mendeley" : { "formattedCitation" : "(Denison 1970; Blieck 1984)", "manualFormatting" : "Denison (1970), Blieck (1984)", "plainTextFormattedCitation" : "(Denison 1970; Blieck 1984)", "previouslyFormattedCitation" : "(Denison 1970; Blieck 1984)" }, "properties" : { "noteIndex" : 0 }, "schema" : "https://github.com/citation-style-language/schema/raw/master/csl-citation.json" }</w:instrText>
            </w:r>
            <w:r w:rsidRPr="006D7FB0">
              <w:rPr>
                <w:rFonts w:ascii="Helvetica" w:eastAsia="Times New Roman" w:hAnsi="Helvetica" w:cs="Times New Roman"/>
                <w:color w:val="000000"/>
                <w:lang w:val="en-GB" w:eastAsia="en-US"/>
              </w:rPr>
              <w:fldChar w:fldCharType="separate"/>
            </w:r>
            <w:r w:rsidRPr="006D7FB0">
              <w:rPr>
                <w:rFonts w:ascii="Helvetica" w:eastAsia="Times New Roman" w:hAnsi="Helvetica" w:cs="Times New Roman"/>
                <w:noProof/>
                <w:color w:val="000000"/>
                <w:lang w:val="en-GB" w:eastAsia="en-US"/>
              </w:rPr>
              <w:t>Denison (1970), Blieck (1984)</w:t>
            </w:r>
            <w:r w:rsidRPr="006D7FB0">
              <w:rPr>
                <w:rFonts w:ascii="Helvetica" w:eastAsia="Times New Roman" w:hAnsi="Helvetica" w:cs="Times New Roman"/>
                <w:color w:val="000000"/>
                <w:lang w:val="en-GB" w:eastAsia="en-US"/>
              </w:rPr>
              <w:fldChar w:fldCharType="end"/>
            </w:r>
          </w:p>
        </w:tc>
      </w:tr>
      <w:tr w:rsidR="001556E1" w:rsidRPr="006D7FB0" w14:paraId="3915EB2B" w14:textId="77777777" w:rsidTr="001556E1">
        <w:trPr>
          <w:trHeight w:val="602"/>
          <w:jc w:val="center"/>
        </w:trPr>
        <w:tc>
          <w:tcPr>
            <w:tcW w:w="1701" w:type="dxa"/>
            <w:tcBorders>
              <w:top w:val="nil"/>
              <w:left w:val="nil"/>
              <w:bottom w:val="nil"/>
              <w:right w:val="nil"/>
            </w:tcBorders>
            <w:shd w:val="clear" w:color="auto" w:fill="auto"/>
            <w:hideMark/>
          </w:tcPr>
          <w:p w14:paraId="473691B2"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Cyrtaspidichthys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ovata</w:t>
            </w:r>
            <w:proofErr w:type="spellEnd"/>
          </w:p>
        </w:tc>
        <w:tc>
          <w:tcPr>
            <w:tcW w:w="1418" w:type="dxa"/>
            <w:tcBorders>
              <w:top w:val="nil"/>
              <w:left w:val="nil"/>
              <w:bottom w:val="nil"/>
              <w:right w:val="nil"/>
            </w:tcBorders>
            <w:shd w:val="clear" w:color="auto" w:fill="auto"/>
            <w:hideMark/>
          </w:tcPr>
          <w:p w14:paraId="138029EA" w14:textId="77777777" w:rsidR="001556E1" w:rsidRPr="006D7FB0" w:rsidRDefault="001556E1" w:rsidP="000F2572">
            <w:pPr>
              <w:spacing w:after="0"/>
              <w:rPr>
                <w:rFonts w:ascii="Helvetica" w:eastAsia="Times New Roman" w:hAnsi="Helvetica" w:cs="Times New Roman"/>
                <w:lang w:val="en-GB" w:eastAsia="en-US"/>
              </w:rPr>
            </w:pPr>
            <w:r w:rsidRPr="006D7FB0">
              <w:rPr>
                <w:rFonts w:ascii="Helvetica" w:eastAsia="Times New Roman" w:hAnsi="Helvetica" w:cs="Times New Roman"/>
                <w:lang w:val="en-GB" w:eastAsia="en-US"/>
              </w:rPr>
              <w:t>Bryant 1932</w:t>
            </w:r>
          </w:p>
        </w:tc>
        <w:tc>
          <w:tcPr>
            <w:tcW w:w="3402" w:type="dxa"/>
            <w:tcBorders>
              <w:top w:val="nil"/>
              <w:left w:val="nil"/>
              <w:bottom w:val="nil"/>
              <w:right w:val="nil"/>
            </w:tcBorders>
            <w:shd w:val="clear" w:color="auto" w:fill="auto"/>
            <w:hideMark/>
          </w:tcPr>
          <w:p w14:paraId="36D4BE17"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Emsian</w:t>
            </w:r>
            <w:proofErr w:type="spellEnd"/>
            <w:r w:rsidRPr="006D7FB0">
              <w:rPr>
                <w:rFonts w:ascii="Helvetica" w:eastAsia="Times New Roman" w:hAnsi="Helvetica" w:cs="Times New Roman"/>
                <w:color w:val="000000"/>
                <w:lang w:val="en-GB" w:eastAsia="en-US"/>
              </w:rPr>
              <w:t>, Western USA</w:t>
            </w:r>
          </w:p>
        </w:tc>
        <w:tc>
          <w:tcPr>
            <w:tcW w:w="3969" w:type="dxa"/>
            <w:tcBorders>
              <w:top w:val="nil"/>
              <w:left w:val="nil"/>
              <w:bottom w:val="nil"/>
              <w:right w:val="nil"/>
            </w:tcBorders>
            <w:shd w:val="clear" w:color="auto" w:fill="auto"/>
            <w:hideMark/>
          </w:tcPr>
          <w:p w14:paraId="1A8D4828" w14:textId="77777777" w:rsidR="001556E1" w:rsidRPr="006D7FB0" w:rsidRDefault="001556E1" w:rsidP="000F2572">
            <w:pPr>
              <w:spacing w:after="0"/>
              <w:rPr>
                <w:rFonts w:ascii="Helvetica" w:eastAsia="Times New Roman" w:hAnsi="Helvetica" w:cs="Times New Roman"/>
                <w:color w:val="000000"/>
                <w:lang w:val="en-GB" w:eastAsia="en-US"/>
              </w:rPr>
            </w:pPr>
            <w:r w:rsidRPr="006D7FB0">
              <w:rPr>
                <w:rFonts w:ascii="Helvetica" w:eastAsia="Times New Roman" w:hAnsi="Helvetica" w:cs="Times New Roman"/>
                <w:color w:val="000000"/>
                <w:lang w:val="en-GB" w:eastAsia="en-US"/>
              </w:rPr>
              <w:t xml:space="preserve">RNM, C.1712, FMNH, PF1523, </w:t>
            </w:r>
            <w:r w:rsidRPr="006D7FB0">
              <w:rPr>
                <w:rFonts w:ascii="Helvetica" w:eastAsia="Times New Roman" w:hAnsi="Helvetica" w:cs="Times New Roman"/>
                <w:color w:val="000000"/>
                <w:lang w:val="en-GB" w:eastAsia="en-US"/>
              </w:rPr>
              <w:fldChar w:fldCharType="begin" w:fldLock="1"/>
            </w:r>
            <w:r>
              <w:rPr>
                <w:rFonts w:ascii="Helvetica" w:eastAsia="Times New Roman" w:hAnsi="Helvetica" w:cs="Times New Roman"/>
                <w:color w:val="000000"/>
                <w:lang w:val="en-GB" w:eastAsia="en-US"/>
              </w:rPr>
              <w:instrText>ADDIN CSL_CITATION { "citationItems" : [ { "id" : "ITEM-1", "itemData" : { "ISBN" : "9780874216561", "ISSN" : "0717-6163", "author" : [ { "dropping-particle" : "", "family" : "Denison", "given" : "Robert H", "non-dropping-particle" : "", "parse-names" : false, "suffix" : "" } ], "container-title" : "Fieldiana: Geology", "id" : "ITEM-1", "issue" : "1", "issued" : { "date-parts" : [ [ "1970" ] ] }, "page" : "1-41", "title" : "Revised classification of Pteraspididae with description of new forms from Wyoming", "type" : "article-journal", "volume" : "20" }, "uris" : [ "http://www.mendeley.com/documents/?uuid=3926a6fd-0968-433b-933e-152b752122b2" ] }, { "id" : "ITEM-2", "itemData" : { "author" : [ { "dropping-particle" : "", "family" : "Blieck", "given" : "A.R.M.", "non-dropping-particle" : "", "parse-names" : false, "suffix" : "" } ], "id" : "ITEM-2", "issued" : { "date-parts" : [ [ "1984" ] ] }, "number-of-pages" : "1-205", "publisher" : "Cahiers de Pale\u0301ontologie (section Verte\u0301bre\u0301s), e\u0301ditions du CNRS.", "title" : "Les Heterostraces Pteraspidiformes: systemastique, phylogenie, biostratigraphie et biogeographie", "type" : "book" }, "uris" : [ "http://www.mendeley.com/documents/?uuid=b6eef782-fa43-4cac-90fd-3913ed29b8f7" ] } ], "mendeley" : { "formattedCitation" : "(Denison 1970; Blieck 1984)", "manualFormatting" : "Denison (1970), Blieck (1984)", "plainTextFormattedCitation" : "(Denison 1970; Blieck 1984)", "previouslyFormattedCitation" : "(Denison 1970; Blieck 1984)" }, "properties" : { "noteIndex" : 0 }, "schema" : "https://github.com/citation-style-language/schema/raw/master/csl-citation.json" }</w:instrText>
            </w:r>
            <w:r w:rsidRPr="006D7FB0">
              <w:rPr>
                <w:rFonts w:ascii="Helvetica" w:eastAsia="Times New Roman" w:hAnsi="Helvetica" w:cs="Times New Roman"/>
                <w:color w:val="000000"/>
                <w:lang w:val="en-GB" w:eastAsia="en-US"/>
              </w:rPr>
              <w:fldChar w:fldCharType="separate"/>
            </w:r>
            <w:r w:rsidRPr="006D7FB0">
              <w:rPr>
                <w:rFonts w:ascii="Helvetica" w:eastAsia="Times New Roman" w:hAnsi="Helvetica" w:cs="Times New Roman"/>
                <w:noProof/>
                <w:color w:val="000000"/>
                <w:lang w:val="en-GB" w:eastAsia="en-US"/>
              </w:rPr>
              <w:t>Denison (1970), Blieck (1984)</w:t>
            </w:r>
            <w:r w:rsidRPr="006D7FB0">
              <w:rPr>
                <w:rFonts w:ascii="Helvetica" w:eastAsia="Times New Roman" w:hAnsi="Helvetica" w:cs="Times New Roman"/>
                <w:color w:val="000000"/>
                <w:lang w:val="en-GB" w:eastAsia="en-US"/>
              </w:rPr>
              <w:fldChar w:fldCharType="end"/>
            </w:r>
          </w:p>
        </w:tc>
      </w:tr>
      <w:tr w:rsidR="001556E1" w:rsidRPr="006D7FB0" w14:paraId="35861A6F" w14:textId="77777777" w:rsidTr="001556E1">
        <w:trPr>
          <w:trHeight w:val="522"/>
          <w:jc w:val="center"/>
        </w:trPr>
        <w:tc>
          <w:tcPr>
            <w:tcW w:w="1701" w:type="dxa"/>
            <w:tcBorders>
              <w:top w:val="nil"/>
              <w:left w:val="nil"/>
              <w:bottom w:val="nil"/>
              <w:right w:val="nil"/>
            </w:tcBorders>
            <w:shd w:val="clear" w:color="000000" w:fill="D9D9D9"/>
            <w:hideMark/>
          </w:tcPr>
          <w:p w14:paraId="18EB92C9"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Djurinaspis</w:t>
            </w:r>
            <w:proofErr w:type="spellEnd"/>
            <w:r w:rsidRPr="006D7FB0">
              <w:rPr>
                <w:rFonts w:ascii="Helvetica" w:eastAsia="Times New Roman" w:hAnsi="Helvetica" w:cs="Times New Roman"/>
                <w:i/>
                <w:iCs/>
                <w:color w:val="000000"/>
                <w:lang w:val="en-GB" w:eastAsia="en-US"/>
              </w:rPr>
              <w:t xml:space="preserve"> prima</w:t>
            </w:r>
          </w:p>
        </w:tc>
        <w:tc>
          <w:tcPr>
            <w:tcW w:w="1418" w:type="dxa"/>
            <w:tcBorders>
              <w:top w:val="nil"/>
              <w:left w:val="nil"/>
              <w:bottom w:val="nil"/>
              <w:right w:val="nil"/>
            </w:tcBorders>
            <w:shd w:val="clear" w:color="000000" w:fill="D9D9D9"/>
            <w:hideMark/>
          </w:tcPr>
          <w:p w14:paraId="206AEB69" w14:textId="77777777" w:rsidR="001556E1" w:rsidRPr="006D7FB0" w:rsidRDefault="001556E1" w:rsidP="000F2572">
            <w:pPr>
              <w:spacing w:after="0"/>
              <w:rPr>
                <w:rFonts w:ascii="Helvetica" w:eastAsia="Times New Roman" w:hAnsi="Helvetica" w:cs="Times New Roman"/>
                <w:lang w:val="en-GB" w:eastAsia="en-US"/>
              </w:rPr>
            </w:pPr>
            <w:proofErr w:type="spellStart"/>
            <w:r w:rsidRPr="006D7FB0">
              <w:rPr>
                <w:rFonts w:ascii="Helvetica" w:eastAsia="Times New Roman" w:hAnsi="Helvetica" w:cs="Times New Roman"/>
                <w:lang w:val="en-GB" w:eastAsia="en-US"/>
              </w:rPr>
              <w:t>Novitskaya</w:t>
            </w:r>
            <w:proofErr w:type="spellEnd"/>
            <w:r w:rsidRPr="006D7FB0">
              <w:rPr>
                <w:rFonts w:ascii="Helvetica" w:eastAsia="Times New Roman" w:hAnsi="Helvetica" w:cs="Times New Roman"/>
                <w:lang w:val="en-GB" w:eastAsia="en-US"/>
              </w:rPr>
              <w:t xml:space="preserve"> 1983</w:t>
            </w:r>
          </w:p>
        </w:tc>
        <w:tc>
          <w:tcPr>
            <w:tcW w:w="3402" w:type="dxa"/>
            <w:tcBorders>
              <w:top w:val="nil"/>
              <w:left w:val="nil"/>
              <w:bottom w:val="nil"/>
              <w:right w:val="nil"/>
            </w:tcBorders>
            <w:shd w:val="clear" w:color="000000" w:fill="D9D9D9"/>
            <w:hideMark/>
          </w:tcPr>
          <w:p w14:paraId="40D5CC13"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Pragian</w:t>
            </w:r>
            <w:proofErr w:type="spellEnd"/>
            <w:r w:rsidRPr="006D7FB0">
              <w:rPr>
                <w:rFonts w:ascii="Helvetica" w:eastAsia="Times New Roman" w:hAnsi="Helvetica" w:cs="Times New Roman"/>
                <w:color w:val="000000"/>
                <w:lang w:val="en-GB" w:eastAsia="en-US"/>
              </w:rPr>
              <w:t xml:space="preserve">, </w:t>
            </w:r>
            <w:proofErr w:type="spellStart"/>
            <w:r w:rsidRPr="006D7FB0">
              <w:rPr>
                <w:rFonts w:ascii="Helvetica" w:eastAsia="Times New Roman" w:hAnsi="Helvetica" w:cs="Times New Roman"/>
                <w:color w:val="000000"/>
                <w:lang w:val="en-GB" w:eastAsia="en-US"/>
              </w:rPr>
              <w:t>Podolia</w:t>
            </w:r>
            <w:proofErr w:type="spellEnd"/>
          </w:p>
        </w:tc>
        <w:tc>
          <w:tcPr>
            <w:tcW w:w="3969" w:type="dxa"/>
            <w:tcBorders>
              <w:top w:val="nil"/>
              <w:left w:val="nil"/>
              <w:bottom w:val="nil"/>
              <w:right w:val="nil"/>
            </w:tcBorders>
            <w:shd w:val="clear" w:color="000000" w:fill="D9D9D9"/>
            <w:hideMark/>
          </w:tcPr>
          <w:p w14:paraId="6502BFD4" w14:textId="77777777" w:rsidR="001556E1" w:rsidRPr="006D7FB0" w:rsidRDefault="001556E1" w:rsidP="000F2572">
            <w:pPr>
              <w:spacing w:after="0"/>
              <w:rPr>
                <w:rFonts w:ascii="Helvetica" w:eastAsia="Times New Roman" w:hAnsi="Helvetica" w:cs="Times New Roman"/>
                <w:color w:val="000000"/>
                <w:lang w:val="en-GB" w:eastAsia="en-US"/>
              </w:rPr>
            </w:pPr>
            <w:r>
              <w:rPr>
                <w:rFonts w:ascii="Helvetica" w:eastAsia="Times New Roman" w:hAnsi="Helvetica" w:cs="Times New Roman"/>
                <w:color w:val="000000"/>
                <w:lang w:val="en-GB" w:eastAsia="en-US"/>
              </w:rPr>
              <w:fldChar w:fldCharType="begin" w:fldLock="1"/>
            </w:r>
            <w:r>
              <w:rPr>
                <w:rFonts w:ascii="Helvetica" w:eastAsia="Times New Roman" w:hAnsi="Helvetica" w:cs="Times New Roman"/>
                <w:color w:val="000000"/>
                <w:lang w:val="en-GB" w:eastAsia="en-US"/>
              </w:rPr>
              <w:instrText>ADDIN CSL_CITATION { "citationItems" : [ { "id" : "ITEM-1", "itemData" : { "author" : [ { "dropping-particle" : "", "family" : "Novitskaya", "given" : "Larissa I.", "non-dropping-particle" : "", "parse-names" : false, "suffix" : "" } ], "container-title" : "Fossil vertebrates of Russia and adjacent countries", "id" : "ITEM-1", "issued" : { "date-parts" : [ [ "2004" ] ] }, "page" : "1-540", "publisher" : "Geos", "publisher-place" : "Moscow", "title" : "Agnathans and early fishes", "type" : "chapter" }, "uris" : [ "http://www.mendeley.com/documents/?uuid=8928782f-e7a8-45a0-8285-ae7fcf5c6983" ] }, { "id" : "ITEM-2", "itemData" : { "author" : [ { "dropping-particle" : "", "family" : "Voichyshyn", "given" : "Victor K.", "non-dropping-particle" : "", "parse-names" : false, "suffix" : "" } ], "container-title" : "Palaeontological Polonica", "id" : "ITEM-2", "issued" : { "date-parts" : [ [ "2011" ] ] }, "page" : "1-210", "title" : "The Early Devonian armoured agnathans of Podolia, Ukraine", "type" : "article-journal", "volume" : "66" }, "uris" : [ "http://www.mendeley.com/documents/?uuid=7b754794-e2c2-4f63-bf05-b5f975928271" ] } ], "mendeley" : { "formattedCitation" : "(Novitskaya 2004; Voichyshyn 2011)", "manualFormatting" : "Novitskaya (2004), Voichyshyn (2011)", "plainTextFormattedCitation" : "(Novitskaya 2004; Voichyshyn 2011)", "previouslyFormattedCitation" : "(Novitskaya 2004; Voichyshyn 2011)" }, "properties" : { "noteIndex" : 0 }, "schema" : "https://github.com/citation-style-language/schema/raw/master/csl-citation.json" }</w:instrText>
            </w:r>
            <w:r>
              <w:rPr>
                <w:rFonts w:ascii="Helvetica" w:eastAsia="Times New Roman" w:hAnsi="Helvetica" w:cs="Times New Roman"/>
                <w:color w:val="000000"/>
                <w:lang w:val="en-GB" w:eastAsia="en-US"/>
              </w:rPr>
              <w:fldChar w:fldCharType="separate"/>
            </w:r>
            <w:r w:rsidRPr="00957B9C">
              <w:rPr>
                <w:rFonts w:ascii="Helvetica" w:eastAsia="Times New Roman" w:hAnsi="Helvetica" w:cs="Times New Roman"/>
                <w:noProof/>
                <w:color w:val="000000"/>
                <w:lang w:val="en-GB" w:eastAsia="en-US"/>
              </w:rPr>
              <w:t xml:space="preserve">Novitskaya </w:t>
            </w:r>
            <w:r>
              <w:rPr>
                <w:rFonts w:ascii="Helvetica" w:eastAsia="Times New Roman" w:hAnsi="Helvetica" w:cs="Times New Roman"/>
                <w:noProof/>
                <w:color w:val="000000"/>
                <w:lang w:val="en-GB" w:eastAsia="en-US"/>
              </w:rPr>
              <w:t>(</w:t>
            </w:r>
            <w:r w:rsidRPr="00957B9C">
              <w:rPr>
                <w:rFonts w:ascii="Helvetica" w:eastAsia="Times New Roman" w:hAnsi="Helvetica" w:cs="Times New Roman"/>
                <w:noProof/>
                <w:color w:val="000000"/>
                <w:lang w:val="en-GB" w:eastAsia="en-US"/>
              </w:rPr>
              <w:t>2004</w:t>
            </w:r>
            <w:r>
              <w:rPr>
                <w:rFonts w:ascii="Helvetica" w:eastAsia="Times New Roman" w:hAnsi="Helvetica" w:cs="Times New Roman"/>
                <w:noProof/>
                <w:color w:val="000000"/>
                <w:lang w:val="en-GB" w:eastAsia="en-US"/>
              </w:rPr>
              <w:t>),</w:t>
            </w:r>
            <w:r w:rsidRPr="00957B9C">
              <w:rPr>
                <w:rFonts w:ascii="Helvetica" w:eastAsia="Times New Roman" w:hAnsi="Helvetica" w:cs="Times New Roman"/>
                <w:noProof/>
                <w:color w:val="000000"/>
                <w:lang w:val="en-GB" w:eastAsia="en-US"/>
              </w:rPr>
              <w:t xml:space="preserve"> Voichyshyn </w:t>
            </w:r>
            <w:r>
              <w:rPr>
                <w:rFonts w:ascii="Helvetica" w:eastAsia="Times New Roman" w:hAnsi="Helvetica" w:cs="Times New Roman"/>
                <w:noProof/>
                <w:color w:val="000000"/>
                <w:lang w:val="en-GB" w:eastAsia="en-US"/>
              </w:rPr>
              <w:t>(</w:t>
            </w:r>
            <w:r w:rsidRPr="00957B9C">
              <w:rPr>
                <w:rFonts w:ascii="Helvetica" w:eastAsia="Times New Roman" w:hAnsi="Helvetica" w:cs="Times New Roman"/>
                <w:noProof/>
                <w:color w:val="000000"/>
                <w:lang w:val="en-GB" w:eastAsia="en-US"/>
              </w:rPr>
              <w:t>2011)</w:t>
            </w:r>
            <w:r>
              <w:rPr>
                <w:rFonts w:ascii="Helvetica" w:eastAsia="Times New Roman" w:hAnsi="Helvetica" w:cs="Times New Roman"/>
                <w:color w:val="000000"/>
                <w:lang w:val="en-GB" w:eastAsia="en-US"/>
              </w:rPr>
              <w:fldChar w:fldCharType="end"/>
            </w:r>
          </w:p>
        </w:tc>
      </w:tr>
      <w:tr w:rsidR="001556E1" w:rsidRPr="006D7FB0" w14:paraId="62EEA3F4" w14:textId="77777777" w:rsidTr="001556E1">
        <w:trPr>
          <w:trHeight w:val="522"/>
          <w:jc w:val="center"/>
        </w:trPr>
        <w:tc>
          <w:tcPr>
            <w:tcW w:w="1701" w:type="dxa"/>
            <w:tcBorders>
              <w:top w:val="nil"/>
              <w:left w:val="nil"/>
              <w:bottom w:val="nil"/>
              <w:right w:val="nil"/>
            </w:tcBorders>
            <w:shd w:val="clear" w:color="auto" w:fill="auto"/>
            <w:hideMark/>
          </w:tcPr>
          <w:p w14:paraId="74B0D5CF"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Dnestraspis</w:t>
            </w:r>
            <w:proofErr w:type="spellEnd"/>
            <w:r w:rsidRPr="006D7FB0">
              <w:rPr>
                <w:rFonts w:ascii="Helvetica" w:eastAsia="Times New Roman" w:hAnsi="Helvetica" w:cs="Times New Roman"/>
                <w:i/>
                <w:iCs/>
                <w:color w:val="000000"/>
                <w:lang w:val="en-GB" w:eastAsia="en-US"/>
              </w:rPr>
              <w:t xml:space="preserve"> firma</w:t>
            </w:r>
          </w:p>
        </w:tc>
        <w:tc>
          <w:tcPr>
            <w:tcW w:w="1418" w:type="dxa"/>
            <w:tcBorders>
              <w:top w:val="nil"/>
              <w:left w:val="nil"/>
              <w:bottom w:val="nil"/>
              <w:right w:val="nil"/>
            </w:tcBorders>
            <w:shd w:val="clear" w:color="auto" w:fill="auto"/>
            <w:hideMark/>
          </w:tcPr>
          <w:p w14:paraId="3F075CF6" w14:textId="77777777" w:rsidR="001556E1" w:rsidRPr="006D7FB0" w:rsidRDefault="001556E1" w:rsidP="000F2572">
            <w:pPr>
              <w:spacing w:after="0"/>
              <w:rPr>
                <w:rFonts w:ascii="Helvetica" w:eastAsia="Times New Roman" w:hAnsi="Helvetica" w:cs="Times New Roman"/>
                <w:lang w:val="en-GB" w:eastAsia="en-US"/>
              </w:rPr>
            </w:pPr>
            <w:proofErr w:type="spellStart"/>
            <w:r w:rsidRPr="006D7FB0">
              <w:rPr>
                <w:rFonts w:ascii="Helvetica" w:eastAsia="Times New Roman" w:hAnsi="Helvetica" w:cs="Times New Roman"/>
                <w:lang w:val="en-GB" w:eastAsia="en-US"/>
              </w:rPr>
              <w:t>Novitskaya</w:t>
            </w:r>
            <w:proofErr w:type="spellEnd"/>
            <w:r w:rsidRPr="006D7FB0">
              <w:rPr>
                <w:rFonts w:ascii="Helvetica" w:eastAsia="Times New Roman" w:hAnsi="Helvetica" w:cs="Times New Roman"/>
                <w:lang w:val="en-GB" w:eastAsia="en-US"/>
              </w:rPr>
              <w:t xml:space="preserve"> 1983</w:t>
            </w:r>
          </w:p>
        </w:tc>
        <w:tc>
          <w:tcPr>
            <w:tcW w:w="3402" w:type="dxa"/>
            <w:tcBorders>
              <w:top w:val="nil"/>
              <w:left w:val="nil"/>
              <w:bottom w:val="nil"/>
              <w:right w:val="nil"/>
            </w:tcBorders>
            <w:shd w:val="clear" w:color="auto" w:fill="auto"/>
            <w:hideMark/>
          </w:tcPr>
          <w:p w14:paraId="18861F76"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Pragian</w:t>
            </w:r>
            <w:proofErr w:type="spellEnd"/>
            <w:r w:rsidRPr="006D7FB0">
              <w:rPr>
                <w:rFonts w:ascii="Helvetica" w:eastAsia="Times New Roman" w:hAnsi="Helvetica" w:cs="Times New Roman"/>
                <w:color w:val="000000"/>
                <w:lang w:val="en-GB" w:eastAsia="en-US"/>
              </w:rPr>
              <w:t xml:space="preserve">, </w:t>
            </w:r>
            <w:proofErr w:type="spellStart"/>
            <w:r w:rsidRPr="006D7FB0">
              <w:rPr>
                <w:rFonts w:ascii="Helvetica" w:eastAsia="Times New Roman" w:hAnsi="Helvetica" w:cs="Times New Roman"/>
                <w:color w:val="000000"/>
                <w:lang w:val="en-GB" w:eastAsia="en-US"/>
              </w:rPr>
              <w:t>Podolia</w:t>
            </w:r>
            <w:proofErr w:type="spellEnd"/>
          </w:p>
        </w:tc>
        <w:tc>
          <w:tcPr>
            <w:tcW w:w="3969" w:type="dxa"/>
            <w:tcBorders>
              <w:top w:val="nil"/>
              <w:left w:val="nil"/>
              <w:bottom w:val="nil"/>
              <w:right w:val="nil"/>
            </w:tcBorders>
            <w:shd w:val="clear" w:color="auto" w:fill="auto"/>
            <w:hideMark/>
          </w:tcPr>
          <w:p w14:paraId="6C71C064" w14:textId="77777777" w:rsidR="001556E1" w:rsidRPr="006D7FB0" w:rsidRDefault="001556E1" w:rsidP="000F2572">
            <w:pPr>
              <w:spacing w:after="0"/>
              <w:rPr>
                <w:rFonts w:ascii="Helvetica" w:eastAsia="Times New Roman" w:hAnsi="Helvetica" w:cs="Times New Roman"/>
                <w:color w:val="000000"/>
                <w:lang w:val="en-GB" w:eastAsia="en-US"/>
              </w:rPr>
            </w:pPr>
            <w:r>
              <w:rPr>
                <w:rFonts w:ascii="Helvetica" w:eastAsia="Times New Roman" w:hAnsi="Helvetica" w:cs="Times New Roman"/>
                <w:color w:val="000000"/>
                <w:lang w:val="en-GB" w:eastAsia="en-US"/>
              </w:rPr>
              <w:fldChar w:fldCharType="begin" w:fldLock="1"/>
            </w:r>
            <w:r>
              <w:rPr>
                <w:rFonts w:ascii="Helvetica" w:eastAsia="Times New Roman" w:hAnsi="Helvetica" w:cs="Times New Roman"/>
                <w:color w:val="000000"/>
                <w:lang w:val="en-GB" w:eastAsia="en-US"/>
              </w:rPr>
              <w:instrText>ADDIN CSL_CITATION { "citationItems" : [ { "id" : "ITEM-1", "itemData" : { "author" : [ { "dropping-particle" : "", "family" : "Novitskaya", "given" : "Larissa I.", "non-dropping-particle" : "", "parse-names" : false, "suffix" : "" } ], "container-title" : "Fossil vertebrates of Russia and adjacent countries", "id" : "ITEM-1", "issued" : { "date-parts" : [ [ "2004" ] ] }, "page" : "1-540", "publisher" : "Geos", "publisher-place" : "Moscow", "title" : "Agnathans and early fishes", "type" : "chapter" }, "uris" : [ "http://www.mendeley.com/documents/?uuid=8928782f-e7a8-45a0-8285-ae7fcf5c6983" ] }, { "id" : "ITEM-2", "itemData" : { "author" : [ { "dropping-particle" : "", "family" : "Voichyshyn", "given" : "Victor K.", "non-dropping-particle" : "", "parse-names" : false, "suffix" : "" } ], "container-title" : "Palaeontological Polonica", "id" : "ITEM-2", "issued" : { "date-parts" : [ [ "2011" ] ] }, "page" : "1-210", "title" : "The Early Devonian armoured agnathans of Podolia, Ukraine", "type" : "article-journal", "volume" : "66" }, "uris" : [ "http://www.mendeley.com/documents/?uuid=7b754794-e2c2-4f63-bf05-b5f975928271" ] } ], "mendeley" : { "formattedCitation" : "(Novitskaya 2004; Voichyshyn 2011)", "manualFormatting" : "Novitskaya (2004), Voichyshyn (2011)", "plainTextFormattedCitation" : "(Novitskaya 2004; Voichyshyn 2011)", "previouslyFormattedCitation" : "(Novitskaya 2004; Voichyshyn 2011)" }, "properties" : { "noteIndex" : 0 }, "schema" : "https://github.com/citation-style-language/schema/raw/master/csl-citation.json" }</w:instrText>
            </w:r>
            <w:r>
              <w:rPr>
                <w:rFonts w:ascii="Helvetica" w:eastAsia="Times New Roman" w:hAnsi="Helvetica" w:cs="Times New Roman"/>
                <w:color w:val="000000"/>
                <w:lang w:val="en-GB" w:eastAsia="en-US"/>
              </w:rPr>
              <w:fldChar w:fldCharType="separate"/>
            </w:r>
            <w:r w:rsidRPr="00957B9C">
              <w:rPr>
                <w:rFonts w:ascii="Helvetica" w:eastAsia="Times New Roman" w:hAnsi="Helvetica" w:cs="Times New Roman"/>
                <w:noProof/>
                <w:color w:val="000000"/>
                <w:lang w:val="en-GB" w:eastAsia="en-US"/>
              </w:rPr>
              <w:t xml:space="preserve">Novitskaya </w:t>
            </w:r>
            <w:r>
              <w:rPr>
                <w:rFonts w:ascii="Helvetica" w:eastAsia="Times New Roman" w:hAnsi="Helvetica" w:cs="Times New Roman"/>
                <w:noProof/>
                <w:color w:val="000000"/>
                <w:lang w:val="en-GB" w:eastAsia="en-US"/>
              </w:rPr>
              <w:t>(</w:t>
            </w:r>
            <w:r w:rsidRPr="00957B9C">
              <w:rPr>
                <w:rFonts w:ascii="Helvetica" w:eastAsia="Times New Roman" w:hAnsi="Helvetica" w:cs="Times New Roman"/>
                <w:noProof/>
                <w:color w:val="000000"/>
                <w:lang w:val="en-GB" w:eastAsia="en-US"/>
              </w:rPr>
              <w:t>2004</w:t>
            </w:r>
            <w:r>
              <w:rPr>
                <w:rFonts w:ascii="Helvetica" w:eastAsia="Times New Roman" w:hAnsi="Helvetica" w:cs="Times New Roman"/>
                <w:noProof/>
                <w:color w:val="000000"/>
                <w:lang w:val="en-GB" w:eastAsia="en-US"/>
              </w:rPr>
              <w:t>),</w:t>
            </w:r>
            <w:r w:rsidRPr="00957B9C">
              <w:rPr>
                <w:rFonts w:ascii="Helvetica" w:eastAsia="Times New Roman" w:hAnsi="Helvetica" w:cs="Times New Roman"/>
                <w:noProof/>
                <w:color w:val="000000"/>
                <w:lang w:val="en-GB" w:eastAsia="en-US"/>
              </w:rPr>
              <w:t xml:space="preserve"> Voichyshyn </w:t>
            </w:r>
            <w:r>
              <w:rPr>
                <w:rFonts w:ascii="Helvetica" w:eastAsia="Times New Roman" w:hAnsi="Helvetica" w:cs="Times New Roman"/>
                <w:noProof/>
                <w:color w:val="000000"/>
                <w:lang w:val="en-GB" w:eastAsia="en-US"/>
              </w:rPr>
              <w:t>(</w:t>
            </w:r>
            <w:r w:rsidRPr="00957B9C">
              <w:rPr>
                <w:rFonts w:ascii="Helvetica" w:eastAsia="Times New Roman" w:hAnsi="Helvetica" w:cs="Times New Roman"/>
                <w:noProof/>
                <w:color w:val="000000"/>
                <w:lang w:val="en-GB" w:eastAsia="en-US"/>
              </w:rPr>
              <w:t>2011)</w:t>
            </w:r>
            <w:r>
              <w:rPr>
                <w:rFonts w:ascii="Helvetica" w:eastAsia="Times New Roman" w:hAnsi="Helvetica" w:cs="Times New Roman"/>
                <w:color w:val="000000"/>
                <w:lang w:val="en-GB" w:eastAsia="en-US"/>
              </w:rPr>
              <w:fldChar w:fldCharType="end"/>
            </w:r>
          </w:p>
        </w:tc>
      </w:tr>
      <w:tr w:rsidR="001556E1" w:rsidRPr="006D7FB0" w14:paraId="136C50C0" w14:textId="77777777" w:rsidTr="001556E1">
        <w:trPr>
          <w:trHeight w:val="522"/>
          <w:jc w:val="center"/>
        </w:trPr>
        <w:tc>
          <w:tcPr>
            <w:tcW w:w="1701" w:type="dxa"/>
            <w:tcBorders>
              <w:top w:val="nil"/>
              <w:left w:val="nil"/>
              <w:bottom w:val="nil"/>
              <w:right w:val="nil"/>
            </w:tcBorders>
            <w:shd w:val="clear" w:color="000000" w:fill="D9D9D9"/>
            <w:hideMark/>
          </w:tcPr>
          <w:p w14:paraId="7814A992"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Doryaspis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nathorsti</w:t>
            </w:r>
            <w:proofErr w:type="spellEnd"/>
          </w:p>
        </w:tc>
        <w:tc>
          <w:tcPr>
            <w:tcW w:w="1418" w:type="dxa"/>
            <w:tcBorders>
              <w:top w:val="nil"/>
              <w:left w:val="nil"/>
              <w:bottom w:val="nil"/>
              <w:right w:val="nil"/>
            </w:tcBorders>
            <w:shd w:val="clear" w:color="000000" w:fill="D9D9D9"/>
            <w:hideMark/>
          </w:tcPr>
          <w:p w14:paraId="4BBA2F63" w14:textId="77777777" w:rsidR="001556E1" w:rsidRPr="006D7FB0" w:rsidRDefault="001556E1" w:rsidP="000F2572">
            <w:pPr>
              <w:spacing w:after="0"/>
              <w:rPr>
                <w:rFonts w:ascii="Helvetica" w:eastAsia="Times New Roman" w:hAnsi="Helvetica" w:cs="Times New Roman"/>
                <w:lang w:val="en-GB" w:eastAsia="en-US"/>
              </w:rPr>
            </w:pPr>
            <w:proofErr w:type="spellStart"/>
            <w:r w:rsidRPr="006D7FB0">
              <w:rPr>
                <w:rFonts w:ascii="Helvetica" w:eastAsia="Times New Roman" w:hAnsi="Helvetica" w:cs="Times New Roman"/>
                <w:lang w:val="en-GB" w:eastAsia="en-US"/>
              </w:rPr>
              <w:t>Lankester</w:t>
            </w:r>
            <w:proofErr w:type="spellEnd"/>
            <w:r w:rsidRPr="006D7FB0">
              <w:rPr>
                <w:rFonts w:ascii="Helvetica" w:eastAsia="Times New Roman" w:hAnsi="Helvetica" w:cs="Times New Roman"/>
                <w:lang w:val="en-GB" w:eastAsia="en-US"/>
              </w:rPr>
              <w:t xml:space="preserve"> 1884</w:t>
            </w:r>
          </w:p>
        </w:tc>
        <w:tc>
          <w:tcPr>
            <w:tcW w:w="3402" w:type="dxa"/>
            <w:tcBorders>
              <w:top w:val="nil"/>
              <w:left w:val="nil"/>
              <w:bottom w:val="nil"/>
              <w:right w:val="nil"/>
            </w:tcBorders>
            <w:shd w:val="clear" w:color="000000" w:fill="D9D9D9"/>
            <w:hideMark/>
          </w:tcPr>
          <w:p w14:paraId="40B8D1CA"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Pragian</w:t>
            </w:r>
            <w:proofErr w:type="spellEnd"/>
            <w:r w:rsidRPr="006D7FB0">
              <w:rPr>
                <w:rFonts w:ascii="Helvetica" w:eastAsia="Times New Roman" w:hAnsi="Helvetica" w:cs="Times New Roman"/>
                <w:color w:val="000000"/>
                <w:lang w:val="en-GB" w:eastAsia="en-US"/>
              </w:rPr>
              <w:t>, Spitsbergen</w:t>
            </w:r>
          </w:p>
        </w:tc>
        <w:tc>
          <w:tcPr>
            <w:tcW w:w="3969" w:type="dxa"/>
            <w:tcBorders>
              <w:top w:val="nil"/>
              <w:left w:val="nil"/>
              <w:bottom w:val="nil"/>
              <w:right w:val="nil"/>
            </w:tcBorders>
            <w:shd w:val="clear" w:color="000000" w:fill="D9D9D9"/>
            <w:hideMark/>
          </w:tcPr>
          <w:p w14:paraId="0D5510A5" w14:textId="77777777" w:rsidR="001556E1" w:rsidRPr="006D7FB0" w:rsidRDefault="001556E1" w:rsidP="000F2572">
            <w:pPr>
              <w:spacing w:after="0"/>
              <w:rPr>
                <w:rFonts w:ascii="Helvetica" w:eastAsia="Times New Roman" w:hAnsi="Helvetica" w:cs="Times New Roman"/>
                <w:color w:val="000000"/>
                <w:lang w:val="en-GB" w:eastAsia="en-US"/>
              </w:rPr>
            </w:pPr>
            <w:r>
              <w:rPr>
                <w:rFonts w:ascii="Helvetica" w:eastAsia="Times New Roman" w:hAnsi="Helvetica" w:cs="Times New Roman"/>
                <w:color w:val="000000"/>
                <w:lang w:val="en-GB" w:eastAsia="en-US"/>
              </w:rPr>
              <w:fldChar w:fldCharType="begin" w:fldLock="1"/>
            </w:r>
            <w:r>
              <w:rPr>
                <w:rFonts w:ascii="Helvetica" w:eastAsia="Times New Roman" w:hAnsi="Helvetica" w:cs="Times New Roman"/>
                <w:color w:val="000000"/>
                <w:lang w:val="en-GB" w:eastAsia="en-US"/>
              </w:rPr>
              <w:instrText>ADDIN CSL_CITATION { "citationItems" : [ { "id" : "ITEM-1", "itemData" : { "author" : [ { "dropping-particle" : "", "family" : "Blieck", "given" : "A.R.M.", "non-dropping-particle" : "", "parse-names" : false, "suffix" : "" } ], "id" : "ITEM-1", "issued" : { "date-parts" : [ [ "1984" ] ] }, "number-of-pages" : "1-205", "publisher" : "Cahiers de Pale\u0301ontologie (section Verte\u0301bre\u0301s), e\u0301ditions du CNRS.", "title" : "Les Heterostraces Pteraspidiformes: systemastique, phylogenie, biostratigraphie et biogeographie", "type" : "book" }, "uris" : [ "http://www.mendeley.com/documents/?uuid=b6eef782-fa43-4cac-90fd-3913ed29b8f7" ] }, { "id" : "ITEM-2", "itemData" : { "author" : [ { "dropping-particle" : "", "family" : "Pern\u00e8gre", "given" : "Vincent No\u00ebl", "non-dropping-particle" : "", "parse-names" : false, "suffix" : "" } ], "container-title" : "Journal of Vertebrate Paleontology", "id" : "ITEM-2", "issue" : "December 2002", "issued" : { "date-parts" : [ [ "2002" ] ] }, "page" : "37-41", "title" : "The genus Doryaspis White ( Heterostraci ) from the Lower Devonian of Vestspitsbergen , Svalbard", "type" : "article-journal" }, "uris" : [ "http://www.mendeley.com/documents/?uuid=a5485029-ca2e-4d33-8306-b366765027dc" ] } ], "mendeley" : { "formattedCitation" : "(Blieck 1984; Pern\u00e8gre 2002)", "manualFormatting" : "Blieck (1984), Pern\u00e8gre (2002)", "plainTextFormattedCitation" : "(Blieck 1984; Pern\u00e8gre 2002)", "previouslyFormattedCitation" : "(Blieck 1984; Pern\u00e8gre 2002)" }, "properties" : { "noteIndex" : 0 }, "schema" : "https://github.com/citation-style-language/schema/raw/master/csl-citation.json" }</w:instrText>
            </w:r>
            <w:r>
              <w:rPr>
                <w:rFonts w:ascii="Helvetica" w:eastAsia="Times New Roman" w:hAnsi="Helvetica" w:cs="Times New Roman"/>
                <w:color w:val="000000"/>
                <w:lang w:val="en-GB" w:eastAsia="en-US"/>
              </w:rPr>
              <w:fldChar w:fldCharType="separate"/>
            </w:r>
            <w:r w:rsidRPr="00957B9C">
              <w:rPr>
                <w:rFonts w:ascii="Helvetica" w:eastAsia="Times New Roman" w:hAnsi="Helvetica" w:cs="Times New Roman"/>
                <w:noProof/>
                <w:color w:val="000000"/>
                <w:lang w:val="en-GB" w:eastAsia="en-US"/>
              </w:rPr>
              <w:t xml:space="preserve">Blieck </w:t>
            </w:r>
            <w:r>
              <w:rPr>
                <w:rFonts w:ascii="Helvetica" w:eastAsia="Times New Roman" w:hAnsi="Helvetica" w:cs="Times New Roman"/>
                <w:noProof/>
                <w:color w:val="000000"/>
                <w:lang w:val="en-GB" w:eastAsia="en-US"/>
              </w:rPr>
              <w:t>(</w:t>
            </w:r>
            <w:r w:rsidRPr="00957B9C">
              <w:rPr>
                <w:rFonts w:ascii="Helvetica" w:eastAsia="Times New Roman" w:hAnsi="Helvetica" w:cs="Times New Roman"/>
                <w:noProof/>
                <w:color w:val="000000"/>
                <w:lang w:val="en-GB" w:eastAsia="en-US"/>
              </w:rPr>
              <w:t>1984</w:t>
            </w:r>
            <w:r>
              <w:rPr>
                <w:rFonts w:ascii="Helvetica" w:eastAsia="Times New Roman" w:hAnsi="Helvetica" w:cs="Times New Roman"/>
                <w:noProof/>
                <w:color w:val="000000"/>
                <w:lang w:val="en-GB" w:eastAsia="en-US"/>
              </w:rPr>
              <w:t>),</w:t>
            </w:r>
            <w:r w:rsidRPr="00957B9C">
              <w:rPr>
                <w:rFonts w:ascii="Helvetica" w:eastAsia="Times New Roman" w:hAnsi="Helvetica" w:cs="Times New Roman"/>
                <w:noProof/>
                <w:color w:val="000000"/>
                <w:lang w:val="en-GB" w:eastAsia="en-US"/>
              </w:rPr>
              <w:t xml:space="preserve"> Pernègre </w:t>
            </w:r>
            <w:r>
              <w:rPr>
                <w:rFonts w:ascii="Helvetica" w:eastAsia="Times New Roman" w:hAnsi="Helvetica" w:cs="Times New Roman"/>
                <w:noProof/>
                <w:color w:val="000000"/>
                <w:lang w:val="en-GB" w:eastAsia="en-US"/>
              </w:rPr>
              <w:t>(</w:t>
            </w:r>
            <w:r w:rsidRPr="00957B9C">
              <w:rPr>
                <w:rFonts w:ascii="Helvetica" w:eastAsia="Times New Roman" w:hAnsi="Helvetica" w:cs="Times New Roman"/>
                <w:noProof/>
                <w:color w:val="000000"/>
                <w:lang w:val="en-GB" w:eastAsia="en-US"/>
              </w:rPr>
              <w:t>2002)</w:t>
            </w:r>
            <w:r>
              <w:rPr>
                <w:rFonts w:ascii="Helvetica" w:eastAsia="Times New Roman" w:hAnsi="Helvetica" w:cs="Times New Roman"/>
                <w:color w:val="000000"/>
                <w:lang w:val="en-GB" w:eastAsia="en-US"/>
              </w:rPr>
              <w:fldChar w:fldCharType="end"/>
            </w:r>
          </w:p>
        </w:tc>
      </w:tr>
      <w:tr w:rsidR="001556E1" w:rsidRPr="006D7FB0" w14:paraId="3674D2ED" w14:textId="77777777" w:rsidTr="001556E1">
        <w:trPr>
          <w:trHeight w:val="903"/>
          <w:jc w:val="center"/>
        </w:trPr>
        <w:tc>
          <w:tcPr>
            <w:tcW w:w="1701" w:type="dxa"/>
            <w:tcBorders>
              <w:top w:val="nil"/>
              <w:left w:val="nil"/>
              <w:bottom w:val="nil"/>
              <w:right w:val="nil"/>
            </w:tcBorders>
            <w:shd w:val="clear" w:color="auto" w:fill="auto"/>
            <w:hideMark/>
          </w:tcPr>
          <w:p w14:paraId="3D62A22D"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Errivaspis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waynensis</w:t>
            </w:r>
            <w:proofErr w:type="spellEnd"/>
          </w:p>
        </w:tc>
        <w:tc>
          <w:tcPr>
            <w:tcW w:w="1418" w:type="dxa"/>
            <w:tcBorders>
              <w:top w:val="nil"/>
              <w:left w:val="nil"/>
              <w:bottom w:val="nil"/>
              <w:right w:val="nil"/>
            </w:tcBorders>
            <w:shd w:val="clear" w:color="auto" w:fill="auto"/>
            <w:hideMark/>
          </w:tcPr>
          <w:p w14:paraId="0BF47CAE" w14:textId="77777777" w:rsidR="001556E1" w:rsidRPr="006D7FB0" w:rsidRDefault="001556E1" w:rsidP="000F2572">
            <w:pPr>
              <w:spacing w:after="0"/>
              <w:rPr>
                <w:rFonts w:ascii="Helvetica" w:eastAsia="Times New Roman" w:hAnsi="Helvetica" w:cs="Times New Roman"/>
                <w:lang w:val="en-GB" w:eastAsia="en-US"/>
              </w:rPr>
            </w:pPr>
            <w:r w:rsidRPr="006D7FB0">
              <w:rPr>
                <w:rFonts w:ascii="Helvetica" w:eastAsia="Times New Roman" w:hAnsi="Helvetica" w:cs="Times New Roman"/>
                <w:lang w:val="en-GB" w:eastAsia="en-US"/>
              </w:rPr>
              <w:t>White 1935</w:t>
            </w:r>
          </w:p>
        </w:tc>
        <w:tc>
          <w:tcPr>
            <w:tcW w:w="3402" w:type="dxa"/>
            <w:tcBorders>
              <w:top w:val="nil"/>
              <w:left w:val="nil"/>
              <w:bottom w:val="nil"/>
              <w:right w:val="nil"/>
            </w:tcBorders>
            <w:shd w:val="clear" w:color="auto" w:fill="auto"/>
            <w:hideMark/>
          </w:tcPr>
          <w:p w14:paraId="3D5FDB01"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Lochkovian</w:t>
            </w:r>
            <w:proofErr w:type="spellEnd"/>
            <w:r w:rsidRPr="006D7FB0">
              <w:rPr>
                <w:rFonts w:ascii="Helvetica" w:eastAsia="Times New Roman" w:hAnsi="Helvetica" w:cs="Times New Roman"/>
                <w:color w:val="000000"/>
                <w:lang w:val="en-GB" w:eastAsia="en-US"/>
              </w:rPr>
              <w:t>, Welsh Borders - UK</w:t>
            </w:r>
          </w:p>
        </w:tc>
        <w:tc>
          <w:tcPr>
            <w:tcW w:w="3969" w:type="dxa"/>
            <w:tcBorders>
              <w:top w:val="nil"/>
              <w:left w:val="nil"/>
              <w:bottom w:val="nil"/>
              <w:right w:val="nil"/>
            </w:tcBorders>
            <w:shd w:val="clear" w:color="auto" w:fill="auto"/>
            <w:hideMark/>
          </w:tcPr>
          <w:p w14:paraId="21618D42" w14:textId="77777777" w:rsidR="001556E1" w:rsidRPr="006D7FB0" w:rsidRDefault="001556E1" w:rsidP="000F2572">
            <w:pPr>
              <w:spacing w:after="0"/>
              <w:rPr>
                <w:rFonts w:ascii="Helvetica" w:eastAsia="Times New Roman" w:hAnsi="Helvetica" w:cs="Times New Roman"/>
                <w:color w:val="000000"/>
                <w:lang w:val="en-GB" w:eastAsia="en-US"/>
              </w:rPr>
            </w:pPr>
            <w:r w:rsidRPr="006D7FB0">
              <w:rPr>
                <w:rFonts w:ascii="Helvetica" w:eastAsia="Times New Roman" w:hAnsi="Helvetica" w:cs="Times New Roman"/>
                <w:color w:val="000000"/>
                <w:lang w:val="en-GB" w:eastAsia="en-US"/>
              </w:rPr>
              <w:t>NHM, P.16327, P.16783,</w:t>
            </w:r>
            <w:r>
              <w:rPr>
                <w:rFonts w:ascii="Helvetica" w:eastAsia="Times New Roman" w:hAnsi="Helvetica" w:cs="Times New Roman"/>
                <w:color w:val="000000"/>
                <w:lang w:val="en-GB" w:eastAsia="en-US"/>
              </w:rPr>
              <w:t xml:space="preserve"> </w:t>
            </w:r>
            <w:r w:rsidRPr="006D7FB0">
              <w:rPr>
                <w:rFonts w:ascii="Helvetica" w:eastAsia="Times New Roman" w:hAnsi="Helvetica" w:cs="Times New Roman"/>
                <w:color w:val="000000"/>
                <w:lang w:val="en-GB" w:eastAsia="en-US"/>
              </w:rPr>
              <w:t xml:space="preserve">P.16789, P.16848, P.16883, P.17477, P.17479, P.19159, </w:t>
            </w:r>
            <w:r>
              <w:rPr>
                <w:rFonts w:ascii="Helvetica" w:eastAsia="Times New Roman" w:hAnsi="Helvetica" w:cs="Times New Roman"/>
                <w:color w:val="000000"/>
                <w:lang w:val="en-GB" w:eastAsia="en-US"/>
              </w:rPr>
              <w:fldChar w:fldCharType="begin" w:fldLock="1"/>
            </w:r>
            <w:r>
              <w:rPr>
                <w:rFonts w:ascii="Helvetica" w:eastAsia="Times New Roman" w:hAnsi="Helvetica" w:cs="Times New Roman"/>
                <w:color w:val="000000"/>
                <w:lang w:val="en-GB" w:eastAsia="en-US"/>
              </w:rPr>
              <w:instrText>ADDIN CSL_CITATION { "citationItems" : [ { "id" : "ITEM-1", "itemData" : { "author" : [ { "dropping-particle" : "", "family" : "White", "given" : "E. I.", "non-dropping-particle" : "", "parse-names" : false, "suffix" : "" } ], "id" : "ITEM-1", "issue" : "527", "issued" : { "date-parts" : [ [ "1935" ] ] }, "page" : "381-457", "title" : "The Ostracoderm Pteraspis Kner and the relationships of the agnathous vertebrates", "type" : "article-journal", "volume" : "225" }, "uris" : [ "http://www.mendeley.com/documents/?uuid=3fbd9388-4d80-4da9-8baa-fdda7b2dd050" ] }, { "id" : "ITEM-2", "itemData" : { "author" : [ { "dropping-particle" : "", "family" : "Blieck", "given" : "A.R.M.", "non-dropping-particle" : "", "parse-names" : false, "suffix" : "" } ], "id" : "ITEM-2", "issued" : { "date-parts" : [ [ "1984" ] ] }, "number-of-pages" : "1-205", "publisher" : "Cahiers de Pale\u0301ontologie (section Verte\u0301bre\u0301s), e\u0301ditions du CNRS.", "title" : "Les Heterostraces Pteraspidiformes: systemastique, phylogenie, biostratigraphie et biogeographie", "type" : "book" }, "uris" : [ "http://www.mendeley.com/documents/?uuid=b6eef782-fa43-4cac-90fd-3913ed29b8f7" ] } ], "mendeley" : { "formattedCitation" : "(White 1935; Blieck 1984)", "manualFormatting" : "White (1935), Blieck (1984)", "plainTextFormattedCitation" : "(White 1935; Blieck 1984)", "previouslyFormattedCitation" : "(White 1935; Blieck 1984)" }, "properties" : { "noteIndex" : 0 }, "schema" : "https://github.com/citation-style-language/schema/raw/master/csl-citation.json" }</w:instrText>
            </w:r>
            <w:r>
              <w:rPr>
                <w:rFonts w:ascii="Helvetica" w:eastAsia="Times New Roman" w:hAnsi="Helvetica" w:cs="Times New Roman"/>
                <w:color w:val="000000"/>
                <w:lang w:val="en-GB" w:eastAsia="en-US"/>
              </w:rPr>
              <w:fldChar w:fldCharType="separate"/>
            </w:r>
            <w:r w:rsidRPr="00957B9C">
              <w:rPr>
                <w:rFonts w:ascii="Helvetica" w:eastAsia="Times New Roman" w:hAnsi="Helvetica" w:cs="Times New Roman"/>
                <w:noProof/>
                <w:color w:val="000000"/>
                <w:lang w:val="en-GB" w:eastAsia="en-US"/>
              </w:rPr>
              <w:t xml:space="preserve">White </w:t>
            </w:r>
            <w:r>
              <w:rPr>
                <w:rFonts w:ascii="Helvetica" w:eastAsia="Times New Roman" w:hAnsi="Helvetica" w:cs="Times New Roman"/>
                <w:noProof/>
                <w:color w:val="000000"/>
                <w:lang w:val="en-GB" w:eastAsia="en-US"/>
              </w:rPr>
              <w:t>(</w:t>
            </w:r>
            <w:r w:rsidRPr="00957B9C">
              <w:rPr>
                <w:rFonts w:ascii="Helvetica" w:eastAsia="Times New Roman" w:hAnsi="Helvetica" w:cs="Times New Roman"/>
                <w:noProof/>
                <w:color w:val="000000"/>
                <w:lang w:val="en-GB" w:eastAsia="en-US"/>
              </w:rPr>
              <w:t>1935</w:t>
            </w:r>
            <w:r>
              <w:rPr>
                <w:rFonts w:ascii="Helvetica" w:eastAsia="Times New Roman" w:hAnsi="Helvetica" w:cs="Times New Roman"/>
                <w:noProof/>
                <w:color w:val="000000"/>
                <w:lang w:val="en-GB" w:eastAsia="en-US"/>
              </w:rPr>
              <w:t>),</w:t>
            </w:r>
            <w:r w:rsidRPr="00957B9C">
              <w:rPr>
                <w:rFonts w:ascii="Helvetica" w:eastAsia="Times New Roman" w:hAnsi="Helvetica" w:cs="Times New Roman"/>
                <w:noProof/>
                <w:color w:val="000000"/>
                <w:lang w:val="en-GB" w:eastAsia="en-US"/>
              </w:rPr>
              <w:t xml:space="preserve"> Blieck </w:t>
            </w:r>
            <w:r>
              <w:rPr>
                <w:rFonts w:ascii="Helvetica" w:eastAsia="Times New Roman" w:hAnsi="Helvetica" w:cs="Times New Roman"/>
                <w:noProof/>
                <w:color w:val="000000"/>
                <w:lang w:val="en-GB" w:eastAsia="en-US"/>
              </w:rPr>
              <w:t>(</w:t>
            </w:r>
            <w:r w:rsidRPr="00957B9C">
              <w:rPr>
                <w:rFonts w:ascii="Helvetica" w:eastAsia="Times New Roman" w:hAnsi="Helvetica" w:cs="Times New Roman"/>
                <w:noProof/>
                <w:color w:val="000000"/>
                <w:lang w:val="en-GB" w:eastAsia="en-US"/>
              </w:rPr>
              <w:t>1984)</w:t>
            </w:r>
            <w:r>
              <w:rPr>
                <w:rFonts w:ascii="Helvetica" w:eastAsia="Times New Roman" w:hAnsi="Helvetica" w:cs="Times New Roman"/>
                <w:color w:val="000000"/>
                <w:lang w:val="en-GB" w:eastAsia="en-US"/>
              </w:rPr>
              <w:fldChar w:fldCharType="end"/>
            </w:r>
          </w:p>
        </w:tc>
      </w:tr>
      <w:tr w:rsidR="001556E1" w:rsidRPr="006D7FB0" w14:paraId="089CC050" w14:textId="77777777" w:rsidTr="001556E1">
        <w:trPr>
          <w:trHeight w:val="522"/>
          <w:jc w:val="center"/>
        </w:trPr>
        <w:tc>
          <w:tcPr>
            <w:tcW w:w="1701" w:type="dxa"/>
            <w:tcBorders>
              <w:top w:val="nil"/>
              <w:left w:val="nil"/>
              <w:bottom w:val="nil"/>
              <w:right w:val="nil"/>
            </w:tcBorders>
            <w:shd w:val="clear" w:color="000000" w:fill="D9D9D9"/>
            <w:hideMark/>
          </w:tcPr>
          <w:p w14:paraId="3ACC9F8C"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Escharaspis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alata</w:t>
            </w:r>
            <w:proofErr w:type="spellEnd"/>
          </w:p>
        </w:tc>
        <w:tc>
          <w:tcPr>
            <w:tcW w:w="1418" w:type="dxa"/>
            <w:tcBorders>
              <w:top w:val="nil"/>
              <w:left w:val="nil"/>
              <w:bottom w:val="nil"/>
              <w:right w:val="nil"/>
            </w:tcBorders>
            <w:shd w:val="clear" w:color="000000" w:fill="D9D9D9"/>
            <w:hideMark/>
          </w:tcPr>
          <w:p w14:paraId="57118258" w14:textId="77777777" w:rsidR="001556E1" w:rsidRPr="006D7FB0" w:rsidRDefault="001556E1" w:rsidP="000F2572">
            <w:pPr>
              <w:spacing w:after="0"/>
              <w:rPr>
                <w:rFonts w:ascii="Helvetica" w:eastAsia="Times New Roman" w:hAnsi="Helvetica" w:cs="Times New Roman"/>
                <w:lang w:val="en-GB" w:eastAsia="en-US"/>
              </w:rPr>
            </w:pPr>
            <w:r w:rsidRPr="006D7FB0">
              <w:rPr>
                <w:rFonts w:ascii="Helvetica" w:eastAsia="Times New Roman" w:hAnsi="Helvetica" w:cs="Times New Roman"/>
                <w:lang w:val="en-GB" w:eastAsia="en-US"/>
              </w:rPr>
              <w:t>Elliott 1983</w:t>
            </w:r>
          </w:p>
        </w:tc>
        <w:tc>
          <w:tcPr>
            <w:tcW w:w="3402" w:type="dxa"/>
            <w:tcBorders>
              <w:top w:val="nil"/>
              <w:left w:val="nil"/>
              <w:bottom w:val="nil"/>
              <w:right w:val="nil"/>
            </w:tcBorders>
            <w:shd w:val="clear" w:color="000000" w:fill="D9D9D9"/>
            <w:hideMark/>
          </w:tcPr>
          <w:p w14:paraId="55C2448E"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Lochkovian</w:t>
            </w:r>
            <w:proofErr w:type="spellEnd"/>
            <w:r w:rsidRPr="006D7FB0">
              <w:rPr>
                <w:rFonts w:ascii="Helvetica" w:eastAsia="Times New Roman" w:hAnsi="Helvetica" w:cs="Times New Roman"/>
                <w:color w:val="000000"/>
                <w:lang w:val="en-GB" w:eastAsia="en-US"/>
              </w:rPr>
              <w:t>, Canadian Arctic</w:t>
            </w:r>
          </w:p>
        </w:tc>
        <w:tc>
          <w:tcPr>
            <w:tcW w:w="3969" w:type="dxa"/>
            <w:tcBorders>
              <w:top w:val="nil"/>
              <w:left w:val="nil"/>
              <w:bottom w:val="nil"/>
              <w:right w:val="nil"/>
            </w:tcBorders>
            <w:shd w:val="clear" w:color="000000" w:fill="D9D9D9"/>
            <w:hideMark/>
          </w:tcPr>
          <w:p w14:paraId="18CCEC95" w14:textId="77777777" w:rsidR="001556E1" w:rsidRPr="006D7FB0" w:rsidRDefault="001556E1" w:rsidP="000F2572">
            <w:pPr>
              <w:spacing w:after="0"/>
              <w:rPr>
                <w:rFonts w:ascii="Helvetica" w:eastAsia="Times New Roman" w:hAnsi="Helvetica" w:cs="Times New Roman"/>
                <w:color w:val="000000"/>
                <w:lang w:val="en-GB" w:eastAsia="en-US"/>
              </w:rPr>
            </w:pPr>
            <w:r>
              <w:rPr>
                <w:rFonts w:ascii="Helvetica" w:eastAsia="Times New Roman" w:hAnsi="Helvetica" w:cs="Times New Roman"/>
                <w:color w:val="000000"/>
                <w:lang w:val="en-GB" w:eastAsia="en-US"/>
              </w:rPr>
              <w:t xml:space="preserve">NMC, </w:t>
            </w:r>
            <w:r w:rsidRPr="006D7FB0">
              <w:rPr>
                <w:rFonts w:ascii="Helvetica" w:eastAsia="Times New Roman" w:hAnsi="Helvetica" w:cs="Times New Roman"/>
                <w:color w:val="000000"/>
                <w:lang w:val="en-GB" w:eastAsia="en-US"/>
              </w:rPr>
              <w:t xml:space="preserve">NMC.13946, </w:t>
            </w:r>
            <w:r>
              <w:rPr>
                <w:rFonts w:ascii="Helvetica" w:eastAsia="Times New Roman" w:hAnsi="Helvetica" w:cs="Times New Roman"/>
                <w:color w:val="000000"/>
                <w:lang w:val="en-GB" w:eastAsia="en-US"/>
              </w:rPr>
              <w:fldChar w:fldCharType="begin" w:fldLock="1"/>
            </w:r>
            <w:r>
              <w:rPr>
                <w:rFonts w:ascii="Helvetica" w:eastAsia="Times New Roman" w:hAnsi="Helvetica" w:cs="Times New Roman"/>
                <w:color w:val="000000"/>
                <w:lang w:val="en-GB" w:eastAsia="en-US"/>
              </w:rPr>
              <w:instrText>ADDIN CSL_CITATION { "citationItems" : [ { "id" : "ITEM-1", "itemData" : { "author" : [ { "dropping-particle" : "", "family" : "Elliott", "given" : "David K.", "non-dropping-particle" : "", "parse-names" : false, "suffix" : "" } ], "container-title" : "Journal of Vertebrate Paleontology", "id" : "ITEM-1", "issue" : "4", "issued" : { "date-parts" : [ [ "1983" ] ] }, "page" : "389-406", "title" : "New Pteraspididae (Agnatha, Heterostraci) from the Lower Devonian of Northwest Teritories, canada", "type" : "article-journal", "volume" : "2" }, "uris" : [ "http://www.mendeley.com/documents/?uuid=16b7f22a-39bc-4808-874b-b8ca064742a9" ] } ], "mendeley" : { "formattedCitation" : "(Elliott 1983)", "manualFormatting" : "Elliott (1983)", "plainTextFormattedCitation" : "(Elliott 1983)", "previouslyFormattedCitation" : "(Elliott 1983)" }, "properties" : { "noteIndex" : 0 }, "schema" : "https://github.com/citation-style-language/schema/raw/master/csl-citation.json" }</w:instrText>
            </w:r>
            <w:r>
              <w:rPr>
                <w:rFonts w:ascii="Helvetica" w:eastAsia="Times New Roman" w:hAnsi="Helvetica" w:cs="Times New Roman"/>
                <w:color w:val="000000"/>
                <w:lang w:val="en-GB" w:eastAsia="en-US"/>
              </w:rPr>
              <w:fldChar w:fldCharType="separate"/>
            </w:r>
            <w:r w:rsidRPr="00807159">
              <w:rPr>
                <w:rFonts w:ascii="Helvetica" w:eastAsia="Times New Roman" w:hAnsi="Helvetica" w:cs="Times New Roman"/>
                <w:noProof/>
                <w:color w:val="000000"/>
                <w:lang w:val="en-GB" w:eastAsia="en-US"/>
              </w:rPr>
              <w:t xml:space="preserve">Elliott </w:t>
            </w:r>
            <w:r>
              <w:rPr>
                <w:rFonts w:ascii="Helvetica" w:eastAsia="Times New Roman" w:hAnsi="Helvetica" w:cs="Times New Roman"/>
                <w:noProof/>
                <w:color w:val="000000"/>
                <w:lang w:val="en-GB" w:eastAsia="en-US"/>
              </w:rPr>
              <w:t>(</w:t>
            </w:r>
            <w:r w:rsidRPr="00807159">
              <w:rPr>
                <w:rFonts w:ascii="Helvetica" w:eastAsia="Times New Roman" w:hAnsi="Helvetica" w:cs="Times New Roman"/>
                <w:noProof/>
                <w:color w:val="000000"/>
                <w:lang w:val="en-GB" w:eastAsia="en-US"/>
              </w:rPr>
              <w:t>1983)</w:t>
            </w:r>
            <w:r>
              <w:rPr>
                <w:rFonts w:ascii="Helvetica" w:eastAsia="Times New Roman" w:hAnsi="Helvetica" w:cs="Times New Roman"/>
                <w:color w:val="000000"/>
                <w:lang w:val="en-GB" w:eastAsia="en-US"/>
              </w:rPr>
              <w:fldChar w:fldCharType="end"/>
            </w:r>
          </w:p>
        </w:tc>
      </w:tr>
      <w:tr w:rsidR="001556E1" w:rsidRPr="006D7FB0" w14:paraId="54A12BD4" w14:textId="77777777" w:rsidTr="001556E1">
        <w:trPr>
          <w:trHeight w:val="602"/>
          <w:jc w:val="center"/>
        </w:trPr>
        <w:tc>
          <w:tcPr>
            <w:tcW w:w="1701" w:type="dxa"/>
            <w:tcBorders>
              <w:top w:val="nil"/>
              <w:left w:val="nil"/>
              <w:bottom w:val="nil"/>
              <w:right w:val="nil"/>
            </w:tcBorders>
            <w:shd w:val="clear" w:color="auto" w:fill="auto"/>
            <w:hideMark/>
          </w:tcPr>
          <w:p w14:paraId="008A68AD"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Eucyclaspis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erroli</w:t>
            </w:r>
            <w:proofErr w:type="spellEnd"/>
          </w:p>
        </w:tc>
        <w:tc>
          <w:tcPr>
            <w:tcW w:w="1418" w:type="dxa"/>
            <w:tcBorders>
              <w:top w:val="nil"/>
              <w:left w:val="nil"/>
              <w:bottom w:val="nil"/>
              <w:right w:val="nil"/>
            </w:tcBorders>
            <w:shd w:val="clear" w:color="auto" w:fill="auto"/>
            <w:hideMark/>
          </w:tcPr>
          <w:p w14:paraId="58DE5D62" w14:textId="77777777" w:rsidR="001556E1" w:rsidRPr="006D7FB0" w:rsidRDefault="001556E1" w:rsidP="000F2572">
            <w:pPr>
              <w:spacing w:after="0"/>
              <w:rPr>
                <w:rFonts w:ascii="Helvetica" w:eastAsia="Times New Roman" w:hAnsi="Helvetica" w:cs="Times New Roman"/>
                <w:lang w:val="en-GB" w:eastAsia="en-US"/>
              </w:rPr>
            </w:pPr>
            <w:r w:rsidRPr="006D7FB0">
              <w:rPr>
                <w:rFonts w:ascii="Helvetica" w:eastAsia="Times New Roman" w:hAnsi="Helvetica" w:cs="Times New Roman"/>
                <w:lang w:val="en-GB" w:eastAsia="en-US"/>
              </w:rPr>
              <w:t>Denison 1967</w:t>
            </w:r>
          </w:p>
        </w:tc>
        <w:tc>
          <w:tcPr>
            <w:tcW w:w="3402" w:type="dxa"/>
            <w:tcBorders>
              <w:top w:val="nil"/>
              <w:left w:val="nil"/>
              <w:bottom w:val="nil"/>
              <w:right w:val="nil"/>
            </w:tcBorders>
            <w:shd w:val="clear" w:color="auto" w:fill="auto"/>
            <w:hideMark/>
          </w:tcPr>
          <w:p w14:paraId="65B15CB4"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Emsian</w:t>
            </w:r>
            <w:proofErr w:type="spellEnd"/>
            <w:r w:rsidRPr="006D7FB0">
              <w:rPr>
                <w:rFonts w:ascii="Helvetica" w:eastAsia="Times New Roman" w:hAnsi="Helvetica" w:cs="Times New Roman"/>
                <w:color w:val="000000"/>
                <w:lang w:val="en-GB" w:eastAsia="en-US"/>
              </w:rPr>
              <w:t>, Western USA</w:t>
            </w:r>
          </w:p>
        </w:tc>
        <w:tc>
          <w:tcPr>
            <w:tcW w:w="3969" w:type="dxa"/>
            <w:tcBorders>
              <w:top w:val="nil"/>
              <w:left w:val="nil"/>
              <w:bottom w:val="nil"/>
              <w:right w:val="nil"/>
            </w:tcBorders>
            <w:shd w:val="clear" w:color="auto" w:fill="auto"/>
            <w:hideMark/>
          </w:tcPr>
          <w:p w14:paraId="603E6478" w14:textId="77777777" w:rsidR="001556E1" w:rsidRPr="006D7FB0" w:rsidRDefault="001556E1" w:rsidP="000F2572">
            <w:pPr>
              <w:spacing w:after="0"/>
              <w:rPr>
                <w:rFonts w:ascii="Helvetica" w:eastAsia="Times New Roman" w:hAnsi="Helvetica" w:cs="Times New Roman"/>
                <w:color w:val="000000"/>
                <w:lang w:val="en-GB" w:eastAsia="en-US"/>
              </w:rPr>
            </w:pPr>
            <w:r w:rsidRPr="006D7FB0">
              <w:rPr>
                <w:rFonts w:ascii="Helvetica" w:eastAsia="Times New Roman" w:hAnsi="Helvetica" w:cs="Times New Roman"/>
                <w:color w:val="000000"/>
                <w:lang w:val="en-GB" w:eastAsia="en-US"/>
              </w:rPr>
              <w:t xml:space="preserve">FMNH, PF3814, Denison (1967), </w:t>
            </w:r>
            <w:r w:rsidRPr="006D7FB0">
              <w:rPr>
                <w:rFonts w:ascii="Helvetica" w:eastAsia="Times New Roman" w:hAnsi="Helvetica" w:cs="Times New Roman"/>
                <w:color w:val="000000"/>
                <w:lang w:val="en-GB" w:eastAsia="en-US"/>
              </w:rPr>
              <w:fldChar w:fldCharType="begin" w:fldLock="1"/>
            </w:r>
            <w:r>
              <w:rPr>
                <w:rFonts w:ascii="Helvetica" w:eastAsia="Times New Roman" w:hAnsi="Helvetica" w:cs="Times New Roman"/>
                <w:color w:val="000000"/>
                <w:lang w:val="en-GB" w:eastAsia="en-US"/>
              </w:rPr>
              <w:instrText>ADDIN CSL_CITATION { "citationItems" : [ { "id" : "ITEM-1", "itemData" : { "ISBN" : "9780874216561", "ISSN" : "0717-6163", "author" : [ { "dropping-particle" : "", "family" : "Denison", "given" : "Robert H", "non-dropping-particle" : "", "parse-names" : false, "suffix" : "" } ], "container-title" : "Fieldiana: Geology", "id" : "ITEM-1", "issue" : "1", "issued" : { "date-parts" : [ [ "1970" ] ] }, "page" : "1-41", "title" : "Revised classification of Pteraspididae with description of new forms from Wyoming", "type" : "article-journal", "volume" : "20" }, "uris" : [ "http://www.mendeley.com/documents/?uuid=3926a6fd-0968-433b-933e-152b752122b2" ] }, { "id" : "ITEM-2", "itemData" : { "author" : [ { "dropping-particle" : "", "family" : "Blieck", "given" : "A.R.M.", "non-dropping-particle" : "", "parse-names" : false, "suffix" : "" } ], "id" : "ITEM-2", "issued" : { "date-parts" : [ [ "1984" ] ] }, "number-of-pages" : "1-205", "publisher" : "Cahiers de Pale\u0301ontologie (section Verte\u0301bre\u0301s), e\u0301ditions du CNRS.", "title" : "Les Heterostraces Pteraspidiformes: systemastique, phylogenie, biostratigraphie et biogeographie", "type" : "book" }, "uris" : [ "http://www.mendeley.com/documents/?uuid=b6eef782-fa43-4cac-90fd-3913ed29b8f7" ] } ], "mendeley" : { "formattedCitation" : "(Denison 1970; Blieck 1984)", "manualFormatting" : "Denison (1970), Blieck (1984)", "plainTextFormattedCitation" : "(Denison 1970; Blieck 1984)", "previouslyFormattedCitation" : "(Denison 1970; Blieck 1984)" }, "properties" : { "noteIndex" : 0 }, "schema" : "https://github.com/citation-style-language/schema/raw/master/csl-citation.json" }</w:instrText>
            </w:r>
            <w:r w:rsidRPr="006D7FB0">
              <w:rPr>
                <w:rFonts w:ascii="Helvetica" w:eastAsia="Times New Roman" w:hAnsi="Helvetica" w:cs="Times New Roman"/>
                <w:color w:val="000000"/>
                <w:lang w:val="en-GB" w:eastAsia="en-US"/>
              </w:rPr>
              <w:fldChar w:fldCharType="separate"/>
            </w:r>
            <w:r w:rsidRPr="006D7FB0">
              <w:rPr>
                <w:rFonts w:ascii="Helvetica" w:eastAsia="Times New Roman" w:hAnsi="Helvetica" w:cs="Times New Roman"/>
                <w:noProof/>
                <w:color w:val="000000"/>
                <w:lang w:val="en-GB" w:eastAsia="en-US"/>
              </w:rPr>
              <w:t>Denison (1970), Blieck (1984)</w:t>
            </w:r>
            <w:r w:rsidRPr="006D7FB0">
              <w:rPr>
                <w:rFonts w:ascii="Helvetica" w:eastAsia="Times New Roman" w:hAnsi="Helvetica" w:cs="Times New Roman"/>
                <w:color w:val="000000"/>
                <w:lang w:val="en-GB" w:eastAsia="en-US"/>
              </w:rPr>
              <w:fldChar w:fldCharType="end"/>
            </w:r>
          </w:p>
        </w:tc>
      </w:tr>
      <w:tr w:rsidR="001556E1" w:rsidRPr="006D7FB0" w14:paraId="763731C5" w14:textId="77777777" w:rsidTr="001556E1">
        <w:trPr>
          <w:trHeight w:val="602"/>
          <w:jc w:val="center"/>
        </w:trPr>
        <w:tc>
          <w:tcPr>
            <w:tcW w:w="1701" w:type="dxa"/>
            <w:tcBorders>
              <w:top w:val="nil"/>
              <w:left w:val="nil"/>
              <w:bottom w:val="nil"/>
              <w:right w:val="nil"/>
            </w:tcBorders>
            <w:shd w:val="clear" w:color="000000" w:fill="D9D9D9"/>
            <w:hideMark/>
          </w:tcPr>
          <w:p w14:paraId="461B54DC" w14:textId="77777777" w:rsidR="001556E1" w:rsidRPr="006D7FB0" w:rsidRDefault="001556E1" w:rsidP="000F2572">
            <w:pPr>
              <w:spacing w:after="0"/>
              <w:rPr>
                <w:rFonts w:ascii="Helvetica" w:eastAsia="Times New Roman" w:hAnsi="Helvetica" w:cs="Times New Roman"/>
                <w:i/>
                <w:iCs/>
                <w:lang w:val="en-GB" w:eastAsia="en-US"/>
              </w:rPr>
            </w:pPr>
            <w:proofErr w:type="spellStart"/>
            <w:r w:rsidRPr="006D7FB0">
              <w:rPr>
                <w:rFonts w:ascii="Helvetica" w:eastAsia="Times New Roman" w:hAnsi="Helvetica" w:cs="Times New Roman"/>
                <w:i/>
                <w:iCs/>
                <w:lang w:val="en-GB" w:eastAsia="en-US"/>
              </w:rPr>
              <w:t>Europrotaspis</w:t>
            </w:r>
            <w:proofErr w:type="spellEnd"/>
            <w:r w:rsidRPr="006D7FB0">
              <w:rPr>
                <w:rFonts w:ascii="Helvetica" w:eastAsia="Times New Roman" w:hAnsi="Helvetica" w:cs="Times New Roman"/>
                <w:i/>
                <w:iCs/>
                <w:lang w:val="en-GB" w:eastAsia="en-US"/>
              </w:rPr>
              <w:t xml:space="preserve"> </w:t>
            </w:r>
            <w:proofErr w:type="spellStart"/>
            <w:r w:rsidRPr="006D7FB0">
              <w:rPr>
                <w:rFonts w:ascii="Helvetica" w:eastAsia="Times New Roman" w:hAnsi="Helvetica" w:cs="Times New Roman"/>
                <w:i/>
                <w:iCs/>
                <w:lang w:val="en-GB" w:eastAsia="en-US"/>
              </w:rPr>
              <w:t>arnelli</w:t>
            </w:r>
            <w:proofErr w:type="spellEnd"/>
          </w:p>
        </w:tc>
        <w:tc>
          <w:tcPr>
            <w:tcW w:w="1418" w:type="dxa"/>
            <w:tcBorders>
              <w:top w:val="nil"/>
              <w:left w:val="nil"/>
              <w:bottom w:val="nil"/>
              <w:right w:val="nil"/>
            </w:tcBorders>
            <w:shd w:val="clear" w:color="000000" w:fill="D9D9D9"/>
            <w:hideMark/>
          </w:tcPr>
          <w:p w14:paraId="21934488" w14:textId="77777777" w:rsidR="001556E1" w:rsidRPr="006D7FB0" w:rsidRDefault="001556E1" w:rsidP="000F2572">
            <w:pPr>
              <w:spacing w:after="0"/>
              <w:rPr>
                <w:rFonts w:ascii="Helvetica" w:eastAsia="Times New Roman" w:hAnsi="Helvetica" w:cs="Times New Roman"/>
                <w:lang w:val="en-GB" w:eastAsia="en-US"/>
              </w:rPr>
            </w:pPr>
            <w:proofErr w:type="spellStart"/>
            <w:r w:rsidRPr="006D7FB0">
              <w:rPr>
                <w:rFonts w:ascii="Helvetica" w:eastAsia="Times New Roman" w:hAnsi="Helvetica" w:cs="Times New Roman"/>
                <w:lang w:val="en-GB" w:eastAsia="en-US"/>
              </w:rPr>
              <w:t>Brotzen</w:t>
            </w:r>
            <w:proofErr w:type="spellEnd"/>
            <w:r w:rsidRPr="006D7FB0">
              <w:rPr>
                <w:rFonts w:ascii="Helvetica" w:eastAsia="Times New Roman" w:hAnsi="Helvetica" w:cs="Times New Roman"/>
                <w:lang w:val="en-GB" w:eastAsia="en-US"/>
              </w:rPr>
              <w:t xml:space="preserve"> 1936</w:t>
            </w:r>
          </w:p>
        </w:tc>
        <w:tc>
          <w:tcPr>
            <w:tcW w:w="3402" w:type="dxa"/>
            <w:tcBorders>
              <w:top w:val="nil"/>
              <w:left w:val="nil"/>
              <w:bottom w:val="nil"/>
              <w:right w:val="nil"/>
            </w:tcBorders>
            <w:shd w:val="clear" w:color="000000" w:fill="D9D9D9"/>
            <w:hideMark/>
          </w:tcPr>
          <w:p w14:paraId="29B8C942"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Pragian</w:t>
            </w:r>
            <w:proofErr w:type="spellEnd"/>
            <w:r w:rsidRPr="006D7FB0">
              <w:rPr>
                <w:rFonts w:ascii="Helvetica" w:eastAsia="Times New Roman" w:hAnsi="Helvetica" w:cs="Times New Roman"/>
                <w:color w:val="000000"/>
                <w:lang w:val="en-GB" w:eastAsia="en-US"/>
              </w:rPr>
              <w:t xml:space="preserve">, </w:t>
            </w:r>
            <w:proofErr w:type="spellStart"/>
            <w:r w:rsidRPr="006D7FB0">
              <w:rPr>
                <w:rFonts w:ascii="Helvetica" w:eastAsia="Times New Roman" w:hAnsi="Helvetica" w:cs="Times New Roman"/>
                <w:color w:val="000000"/>
                <w:lang w:val="en-GB" w:eastAsia="en-US"/>
              </w:rPr>
              <w:t>Podolia</w:t>
            </w:r>
            <w:proofErr w:type="spellEnd"/>
          </w:p>
        </w:tc>
        <w:tc>
          <w:tcPr>
            <w:tcW w:w="3969" w:type="dxa"/>
            <w:tcBorders>
              <w:top w:val="nil"/>
              <w:left w:val="nil"/>
              <w:bottom w:val="nil"/>
              <w:right w:val="nil"/>
            </w:tcBorders>
            <w:shd w:val="clear" w:color="000000" w:fill="D9D9D9"/>
            <w:hideMark/>
          </w:tcPr>
          <w:p w14:paraId="310DB721" w14:textId="77777777" w:rsidR="001556E1" w:rsidRPr="006D7FB0" w:rsidRDefault="001556E1" w:rsidP="000F2572">
            <w:pPr>
              <w:spacing w:after="0"/>
              <w:rPr>
                <w:rFonts w:ascii="Helvetica" w:eastAsia="Times New Roman" w:hAnsi="Helvetica" w:cs="Times New Roman"/>
                <w:color w:val="000000"/>
                <w:lang w:val="en-GB" w:eastAsia="en-US"/>
              </w:rPr>
            </w:pPr>
            <w:r w:rsidRPr="006D7FB0">
              <w:rPr>
                <w:rFonts w:ascii="Helvetica" w:eastAsia="Times New Roman" w:hAnsi="Helvetica" w:cs="Times New Roman"/>
                <w:color w:val="000000"/>
                <w:lang w:val="en-GB" w:eastAsia="en-US"/>
              </w:rPr>
              <w:t xml:space="preserve">RNM, C.1685, C.4067, </w:t>
            </w:r>
            <w:r w:rsidRPr="006D7FB0">
              <w:rPr>
                <w:rFonts w:ascii="Helvetica" w:eastAsia="Times New Roman" w:hAnsi="Helvetica" w:cs="Times New Roman"/>
                <w:noProof/>
                <w:color w:val="000000"/>
                <w:lang w:val="en-GB" w:eastAsia="en-US"/>
              </w:rPr>
              <w:t>Blieck (1984)</w:t>
            </w:r>
            <w:r>
              <w:rPr>
                <w:rFonts w:ascii="Helvetica" w:eastAsia="Times New Roman" w:hAnsi="Helvetica" w:cs="Times New Roman"/>
                <w:noProof/>
                <w:color w:val="000000"/>
                <w:lang w:val="en-GB" w:eastAsia="en-US"/>
              </w:rPr>
              <w:t xml:space="preserve">, </w:t>
            </w:r>
            <w:r w:rsidRPr="00957B9C">
              <w:rPr>
                <w:rFonts w:ascii="Helvetica" w:eastAsia="Times New Roman" w:hAnsi="Helvetica" w:cs="Times New Roman"/>
                <w:noProof/>
                <w:color w:val="000000"/>
                <w:lang w:val="en-GB" w:eastAsia="en-US"/>
              </w:rPr>
              <w:t xml:space="preserve">Voichyshyn </w:t>
            </w:r>
            <w:r>
              <w:rPr>
                <w:rFonts w:ascii="Helvetica" w:eastAsia="Times New Roman" w:hAnsi="Helvetica" w:cs="Times New Roman"/>
                <w:noProof/>
                <w:color w:val="000000"/>
                <w:lang w:val="en-GB" w:eastAsia="en-US"/>
              </w:rPr>
              <w:t>(</w:t>
            </w:r>
            <w:r w:rsidRPr="00957B9C">
              <w:rPr>
                <w:rFonts w:ascii="Helvetica" w:eastAsia="Times New Roman" w:hAnsi="Helvetica" w:cs="Times New Roman"/>
                <w:noProof/>
                <w:color w:val="000000"/>
                <w:lang w:val="en-GB" w:eastAsia="en-US"/>
              </w:rPr>
              <w:t>2011)</w:t>
            </w:r>
          </w:p>
        </w:tc>
      </w:tr>
      <w:tr w:rsidR="001556E1" w:rsidRPr="006D7FB0" w14:paraId="69B116C3" w14:textId="77777777" w:rsidTr="001556E1">
        <w:trPr>
          <w:trHeight w:val="602"/>
          <w:jc w:val="center"/>
        </w:trPr>
        <w:tc>
          <w:tcPr>
            <w:tcW w:w="1701" w:type="dxa"/>
            <w:tcBorders>
              <w:top w:val="nil"/>
              <w:left w:val="nil"/>
              <w:bottom w:val="nil"/>
              <w:right w:val="nil"/>
            </w:tcBorders>
            <w:shd w:val="clear" w:color="auto" w:fill="auto"/>
            <w:hideMark/>
          </w:tcPr>
          <w:p w14:paraId="3E7D4907" w14:textId="77777777" w:rsidR="001556E1" w:rsidRPr="006D7FB0" w:rsidRDefault="001556E1" w:rsidP="000F2572">
            <w:pPr>
              <w:spacing w:after="0"/>
              <w:rPr>
                <w:rFonts w:ascii="Helvetica" w:eastAsia="Times New Roman" w:hAnsi="Helvetica" w:cs="Times New Roman"/>
                <w:i/>
                <w:iCs/>
                <w:color w:val="000000"/>
                <w:lang w:val="en-GB" w:eastAsia="en-US"/>
              </w:rPr>
            </w:pPr>
            <w:r w:rsidRPr="006D7FB0">
              <w:rPr>
                <w:rFonts w:ascii="Helvetica" w:eastAsia="Times New Roman" w:hAnsi="Helvetica" w:cs="Times New Roman"/>
                <w:i/>
                <w:iCs/>
                <w:color w:val="000000"/>
                <w:lang w:val="en-GB" w:eastAsia="en-US"/>
              </w:rPr>
              <w:t xml:space="preserve">Gigantaspis </w:t>
            </w:r>
            <w:proofErr w:type="spellStart"/>
            <w:r w:rsidRPr="006D7FB0">
              <w:rPr>
                <w:rFonts w:ascii="Helvetica" w:eastAsia="Times New Roman" w:hAnsi="Helvetica" w:cs="Times New Roman"/>
                <w:i/>
                <w:iCs/>
                <w:color w:val="000000"/>
                <w:lang w:val="en-GB" w:eastAsia="en-US"/>
              </w:rPr>
              <w:t>isachseni</w:t>
            </w:r>
            <w:proofErr w:type="spellEnd"/>
          </w:p>
        </w:tc>
        <w:tc>
          <w:tcPr>
            <w:tcW w:w="1418" w:type="dxa"/>
            <w:tcBorders>
              <w:top w:val="nil"/>
              <w:left w:val="nil"/>
              <w:bottom w:val="nil"/>
              <w:right w:val="nil"/>
            </w:tcBorders>
            <w:shd w:val="clear" w:color="auto" w:fill="auto"/>
            <w:hideMark/>
          </w:tcPr>
          <w:p w14:paraId="67677220" w14:textId="77777777" w:rsidR="001556E1" w:rsidRPr="006D7FB0" w:rsidRDefault="001556E1" w:rsidP="000F2572">
            <w:pPr>
              <w:spacing w:after="0"/>
              <w:rPr>
                <w:rFonts w:ascii="Helvetica" w:eastAsia="Times New Roman" w:hAnsi="Helvetica" w:cs="Times New Roman"/>
                <w:lang w:val="en-GB" w:eastAsia="en-US"/>
              </w:rPr>
            </w:pPr>
            <w:proofErr w:type="spellStart"/>
            <w:r w:rsidRPr="006D7FB0">
              <w:rPr>
                <w:rFonts w:ascii="Helvetica" w:eastAsia="Times New Roman" w:hAnsi="Helvetica" w:cs="Times New Roman"/>
                <w:lang w:val="en-GB" w:eastAsia="en-US"/>
              </w:rPr>
              <w:t>Heintz</w:t>
            </w:r>
            <w:proofErr w:type="spellEnd"/>
            <w:r w:rsidRPr="006D7FB0">
              <w:rPr>
                <w:rFonts w:ascii="Helvetica" w:eastAsia="Times New Roman" w:hAnsi="Helvetica" w:cs="Times New Roman"/>
                <w:lang w:val="en-GB" w:eastAsia="en-US"/>
              </w:rPr>
              <w:t xml:space="preserve"> 1962</w:t>
            </w:r>
          </w:p>
        </w:tc>
        <w:tc>
          <w:tcPr>
            <w:tcW w:w="3402" w:type="dxa"/>
            <w:tcBorders>
              <w:top w:val="nil"/>
              <w:left w:val="nil"/>
              <w:bottom w:val="nil"/>
              <w:right w:val="nil"/>
            </w:tcBorders>
            <w:shd w:val="clear" w:color="auto" w:fill="auto"/>
            <w:hideMark/>
          </w:tcPr>
          <w:p w14:paraId="069214A3"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Pragian</w:t>
            </w:r>
            <w:proofErr w:type="spellEnd"/>
            <w:r w:rsidRPr="006D7FB0">
              <w:rPr>
                <w:rFonts w:ascii="Helvetica" w:eastAsia="Times New Roman" w:hAnsi="Helvetica" w:cs="Times New Roman"/>
                <w:color w:val="000000"/>
                <w:lang w:val="en-GB" w:eastAsia="en-US"/>
              </w:rPr>
              <w:t>, Spitsbergen</w:t>
            </w:r>
          </w:p>
        </w:tc>
        <w:tc>
          <w:tcPr>
            <w:tcW w:w="3969" w:type="dxa"/>
            <w:tcBorders>
              <w:top w:val="nil"/>
              <w:left w:val="nil"/>
              <w:bottom w:val="nil"/>
              <w:right w:val="nil"/>
            </w:tcBorders>
            <w:shd w:val="clear" w:color="auto" w:fill="auto"/>
            <w:hideMark/>
          </w:tcPr>
          <w:p w14:paraId="2D2E70FB" w14:textId="77777777" w:rsidR="001556E1" w:rsidRPr="006D7FB0" w:rsidRDefault="001556E1" w:rsidP="000F2572">
            <w:pPr>
              <w:spacing w:after="0"/>
              <w:rPr>
                <w:rFonts w:ascii="Helvetica" w:eastAsia="Times New Roman" w:hAnsi="Helvetica" w:cs="Times New Roman"/>
                <w:color w:val="000000"/>
                <w:lang w:val="en-GB" w:eastAsia="en-US"/>
              </w:rPr>
            </w:pPr>
            <w:r w:rsidRPr="006D7FB0">
              <w:rPr>
                <w:rFonts w:ascii="Helvetica" w:eastAsia="Times New Roman" w:hAnsi="Helvetica" w:cs="Times New Roman"/>
                <w:color w:val="000000"/>
                <w:lang w:val="en-GB" w:eastAsia="en-US"/>
              </w:rPr>
              <w:t xml:space="preserve">RNM, C.2010, C.2022, </w:t>
            </w:r>
            <w:r w:rsidRPr="006D7FB0">
              <w:rPr>
                <w:rFonts w:ascii="Helvetica" w:eastAsia="Times New Roman" w:hAnsi="Helvetica" w:cs="Times New Roman"/>
                <w:noProof/>
                <w:color w:val="000000"/>
                <w:lang w:val="en-GB" w:eastAsia="en-US"/>
              </w:rPr>
              <w:t>Blieck (1984)</w:t>
            </w:r>
            <w:r>
              <w:rPr>
                <w:rFonts w:ascii="Helvetica" w:eastAsia="Times New Roman" w:hAnsi="Helvetica" w:cs="Times New Roman"/>
                <w:noProof/>
                <w:color w:val="000000"/>
                <w:lang w:val="en-GB" w:eastAsia="en-US"/>
              </w:rPr>
              <w:t xml:space="preserve">, </w:t>
            </w:r>
            <w:r>
              <w:rPr>
                <w:rFonts w:ascii="Helvetica" w:eastAsia="Times New Roman" w:hAnsi="Helvetica" w:cs="Times New Roman"/>
                <w:color w:val="000000"/>
                <w:lang w:val="en-GB" w:eastAsia="en-US"/>
              </w:rPr>
              <w:fldChar w:fldCharType="begin" w:fldLock="1"/>
            </w:r>
            <w:r>
              <w:rPr>
                <w:rFonts w:ascii="Helvetica" w:eastAsia="Times New Roman" w:hAnsi="Helvetica" w:cs="Times New Roman"/>
                <w:color w:val="000000"/>
                <w:lang w:val="en-GB" w:eastAsia="en-US"/>
              </w:rPr>
              <w:instrText>ADDIN CSL_CITATION { "citationItems" : [ { "id" : "ITEM-1", "itemData" : { "DOI" : "10.1111/j.1475-4983.2007.00638.x", "ISSN" : "0031-0239", "author" : [ { "dropping-particle" : "", "family" : "Pern\u00e8gre", "given" : "Vincent No\u00ebl", "non-dropping-particle" : "", "parse-names" : false, "suffix" : "" }, { "dropping-particle" : "", "family" : "Goujet", "given" : "Daniel", "non-dropping-particle" : "", "parse-names" : false, "suffix" : "" } ], "container-title" : "Palaeontology", "id" : "ITEM-1", "issue" : "2", "issued" : { "date-parts" : [ [ "2007", "3" ] ] }, "page" : "323-346", "title" : "the Genus Gigantaspis Heintz, 1962 (Vertebrata, Heterostraci) From the Lower Devonian of Spitsbergen", "type" : "article-journal", "volume" : "50" }, "uris" : [ "http://www.mendeley.com/documents/?uuid=75548bd0-c7ad-4456-8d8f-b565c97e2e30" ] } ], "mendeley" : { "formattedCitation" : "(Pern\u00e8gre &amp; Goujet 2007)", "manualFormatting" : "Pern\u00e8gre &amp; Goujet (2007)", "plainTextFormattedCitation" : "(Pern\u00e8gre &amp; Goujet 2007)", "previouslyFormattedCitation" : "(Pern\u00e8gre &amp; Goujet 2007)" }, "properties" : { "noteIndex" : 0 }, "schema" : "https://github.com/citation-style-language/schema/raw/master/csl-citation.json" }</w:instrText>
            </w:r>
            <w:r>
              <w:rPr>
                <w:rFonts w:ascii="Helvetica" w:eastAsia="Times New Roman" w:hAnsi="Helvetica" w:cs="Times New Roman"/>
                <w:color w:val="000000"/>
                <w:lang w:val="en-GB" w:eastAsia="en-US"/>
              </w:rPr>
              <w:fldChar w:fldCharType="separate"/>
            </w:r>
            <w:r w:rsidRPr="00F101F4">
              <w:rPr>
                <w:rFonts w:ascii="Helvetica" w:eastAsia="Times New Roman" w:hAnsi="Helvetica" w:cs="Times New Roman"/>
                <w:noProof/>
                <w:color w:val="000000"/>
                <w:lang w:val="en-GB" w:eastAsia="en-US"/>
              </w:rPr>
              <w:t xml:space="preserve">Pernègre &amp; Goujet </w:t>
            </w:r>
            <w:r>
              <w:rPr>
                <w:rFonts w:ascii="Helvetica" w:eastAsia="Times New Roman" w:hAnsi="Helvetica" w:cs="Times New Roman"/>
                <w:noProof/>
                <w:color w:val="000000"/>
                <w:lang w:val="en-GB" w:eastAsia="en-US"/>
              </w:rPr>
              <w:t>(</w:t>
            </w:r>
            <w:r w:rsidRPr="00F101F4">
              <w:rPr>
                <w:rFonts w:ascii="Helvetica" w:eastAsia="Times New Roman" w:hAnsi="Helvetica" w:cs="Times New Roman"/>
                <w:noProof/>
                <w:color w:val="000000"/>
                <w:lang w:val="en-GB" w:eastAsia="en-US"/>
              </w:rPr>
              <w:t>2007)</w:t>
            </w:r>
            <w:r>
              <w:rPr>
                <w:rFonts w:ascii="Helvetica" w:eastAsia="Times New Roman" w:hAnsi="Helvetica" w:cs="Times New Roman"/>
                <w:color w:val="000000"/>
                <w:lang w:val="en-GB" w:eastAsia="en-US"/>
              </w:rPr>
              <w:fldChar w:fldCharType="end"/>
            </w:r>
          </w:p>
        </w:tc>
      </w:tr>
      <w:tr w:rsidR="001556E1" w:rsidRPr="006D7FB0" w14:paraId="7C6AC702" w14:textId="77777777" w:rsidTr="001556E1">
        <w:trPr>
          <w:trHeight w:val="301"/>
          <w:jc w:val="center"/>
        </w:trPr>
        <w:tc>
          <w:tcPr>
            <w:tcW w:w="1701" w:type="dxa"/>
            <w:tcBorders>
              <w:top w:val="nil"/>
              <w:left w:val="nil"/>
              <w:bottom w:val="nil"/>
              <w:right w:val="nil"/>
            </w:tcBorders>
            <w:shd w:val="clear" w:color="000000" w:fill="D9D9D9"/>
            <w:hideMark/>
          </w:tcPr>
          <w:p w14:paraId="49C31EEA" w14:textId="77777777" w:rsidR="001556E1" w:rsidRPr="006D7FB0" w:rsidRDefault="001556E1" w:rsidP="000F2572">
            <w:pPr>
              <w:spacing w:after="0"/>
              <w:rPr>
                <w:rFonts w:ascii="Helvetica" w:eastAsia="Times New Roman" w:hAnsi="Helvetica" w:cs="Times New Roman"/>
                <w:i/>
                <w:iCs/>
                <w:lang w:val="en-GB" w:eastAsia="en-US"/>
              </w:rPr>
            </w:pPr>
            <w:proofErr w:type="spellStart"/>
            <w:r w:rsidRPr="006D7FB0">
              <w:rPr>
                <w:rFonts w:ascii="Helvetica" w:eastAsia="Times New Roman" w:hAnsi="Helvetica" w:cs="Times New Roman"/>
                <w:i/>
                <w:iCs/>
                <w:lang w:val="en-GB" w:eastAsia="en-US"/>
              </w:rPr>
              <w:t>Helaspis</w:t>
            </w:r>
            <w:proofErr w:type="spellEnd"/>
            <w:r w:rsidRPr="006D7FB0">
              <w:rPr>
                <w:rFonts w:ascii="Helvetica" w:eastAsia="Times New Roman" w:hAnsi="Helvetica" w:cs="Times New Roman"/>
                <w:i/>
                <w:iCs/>
                <w:lang w:val="en-GB" w:eastAsia="en-US"/>
              </w:rPr>
              <w:t xml:space="preserve"> finis</w:t>
            </w:r>
          </w:p>
        </w:tc>
        <w:tc>
          <w:tcPr>
            <w:tcW w:w="1418" w:type="dxa"/>
            <w:tcBorders>
              <w:top w:val="nil"/>
              <w:left w:val="nil"/>
              <w:bottom w:val="nil"/>
              <w:right w:val="nil"/>
            </w:tcBorders>
            <w:shd w:val="clear" w:color="000000" w:fill="D9D9D9"/>
            <w:hideMark/>
          </w:tcPr>
          <w:p w14:paraId="5D85DC4F" w14:textId="77777777" w:rsidR="001556E1" w:rsidRPr="006D7FB0" w:rsidRDefault="001556E1" w:rsidP="000F2572">
            <w:pPr>
              <w:spacing w:after="0"/>
              <w:rPr>
                <w:rFonts w:ascii="Helvetica" w:eastAsia="Times New Roman" w:hAnsi="Helvetica" w:cs="Times New Roman"/>
                <w:lang w:val="en-GB" w:eastAsia="en-US"/>
              </w:rPr>
            </w:pPr>
            <w:r w:rsidRPr="006D7FB0">
              <w:rPr>
                <w:rFonts w:ascii="Helvetica" w:eastAsia="Times New Roman" w:hAnsi="Helvetica" w:cs="Times New Roman"/>
                <w:lang w:val="en-GB" w:eastAsia="en-US"/>
              </w:rPr>
              <w:t>Elliott 2000</w:t>
            </w:r>
          </w:p>
        </w:tc>
        <w:tc>
          <w:tcPr>
            <w:tcW w:w="3402" w:type="dxa"/>
            <w:tcBorders>
              <w:top w:val="nil"/>
              <w:left w:val="nil"/>
              <w:bottom w:val="nil"/>
              <w:right w:val="nil"/>
            </w:tcBorders>
            <w:shd w:val="clear" w:color="000000" w:fill="D9D9D9"/>
            <w:hideMark/>
          </w:tcPr>
          <w:p w14:paraId="7361B2B7"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Givetian</w:t>
            </w:r>
            <w:proofErr w:type="spellEnd"/>
            <w:r w:rsidRPr="006D7FB0">
              <w:rPr>
                <w:rFonts w:ascii="Helvetica" w:eastAsia="Times New Roman" w:hAnsi="Helvetica" w:cs="Times New Roman"/>
                <w:color w:val="000000"/>
                <w:lang w:val="en-GB" w:eastAsia="en-US"/>
              </w:rPr>
              <w:t>, Alberta &amp; British Colombia</w:t>
            </w:r>
          </w:p>
        </w:tc>
        <w:tc>
          <w:tcPr>
            <w:tcW w:w="3969" w:type="dxa"/>
            <w:tcBorders>
              <w:top w:val="nil"/>
              <w:left w:val="nil"/>
              <w:bottom w:val="nil"/>
              <w:right w:val="nil"/>
            </w:tcBorders>
            <w:shd w:val="clear" w:color="000000" w:fill="D9D9D9"/>
            <w:hideMark/>
          </w:tcPr>
          <w:p w14:paraId="06120587" w14:textId="77777777" w:rsidR="001556E1" w:rsidRPr="006D7FB0" w:rsidRDefault="001556E1" w:rsidP="000F2572">
            <w:pPr>
              <w:spacing w:after="0"/>
              <w:rPr>
                <w:rFonts w:ascii="Helvetica" w:eastAsia="Times New Roman" w:hAnsi="Helvetica" w:cs="Times New Roman"/>
                <w:color w:val="000000"/>
                <w:lang w:val="en-GB" w:eastAsia="en-US"/>
              </w:rPr>
            </w:pPr>
            <w:r>
              <w:rPr>
                <w:rFonts w:ascii="Helvetica" w:eastAsia="Times New Roman" w:hAnsi="Helvetica" w:cs="Times New Roman"/>
                <w:color w:val="000000"/>
                <w:lang w:val="en-GB" w:eastAsia="en-US"/>
              </w:rPr>
              <w:fldChar w:fldCharType="begin" w:fldLock="1"/>
            </w:r>
            <w:r>
              <w:rPr>
                <w:rFonts w:ascii="Helvetica" w:eastAsia="Times New Roman" w:hAnsi="Helvetica" w:cs="Times New Roman"/>
                <w:color w:val="000000"/>
                <w:lang w:val="en-GB" w:eastAsia="en-US"/>
              </w:rPr>
              <w:instrText>ADDIN CSL_CITATION { "citationItems" : [ { "id" : "ITEM-1", "itemData" : { "DOI" : "10.1666/0022-3360(2000)074&lt;0123:AVFFTM&gt;2.0.CO;2", "ISSN" : "0022-3360", "abstract" : "The Yahatinda Formation of southern Alberta and British Columbia consists of a series of channels cut into lower Paleozoic rocks and represents deposition in marine to littoral environments across a major regional unconformity. The age of the beds is late Givetian based on spore assemblages and plant macrofossils. A vertebrate fauna from the formation is described here for the first time and includes Heterostraci (two new species of tuberculated pteraspidids), Placodermi (an antiarch and the arthrodire Holonema together with indeterminate arthrodires), Osteolepiformes, and Porolepiformes. This report documents for the first time that pteraspidids, considered to be organisms characteristic of the Lower Devonian elsewhere, lingered to the end of the Middle Devonian in western North America. This fauna is similar to others occurring further south in the western United States.", "author" : [ { "dropping-particle" : "", "family" : "Elliott", "given" : "David K.", "non-dropping-particle" : "", "parse-names" : false, "suffix" : "" }, { "dropping-particle" : "", "family" : "Dineley", "given" : "David L.", "non-dropping-particle" : "", "parse-names" : false, "suffix" : "" }, { "dropping-particle" : "", "family" : "Johnson", "given" : "Heidemarie G.", "non-dropping-particle" : "", "parse-names" : false, "suffix" : "" } ], "container-title" : "Journal of Paleontology", "id" : "ITEM-1", "issue" : "1", "issued" : { "date-parts" : [ [ "2000" ] ] }, "page" : "123-132", "title" : "a Vertebrate Fauna From the Middle Devonian Yahatinda Formation of Southwestern Canada", "type" : "article-journal", "volume" : "74" }, "uris" : [ "http://www.mendeley.com/documents/?uuid=bd12da77-bdc5-4c3b-b633-6d2baee58e0b" ] } ], "mendeley" : { "formattedCitation" : "(Elliott et al. 2000)", "manualFormatting" : "Elliott et al. (2000)", "plainTextFormattedCitation" : "(Elliott et al. 2000)", "previouslyFormattedCitation" : "(Elliott et al. 2000)" }, "properties" : { "noteIndex" : 0 }, "schema" : "https://github.com/citation-style-language/schema/raw/master/csl-citation.json" }</w:instrText>
            </w:r>
            <w:r>
              <w:rPr>
                <w:rFonts w:ascii="Helvetica" w:eastAsia="Times New Roman" w:hAnsi="Helvetica" w:cs="Times New Roman"/>
                <w:color w:val="000000"/>
                <w:lang w:val="en-GB" w:eastAsia="en-US"/>
              </w:rPr>
              <w:fldChar w:fldCharType="separate"/>
            </w:r>
            <w:r w:rsidRPr="00F101F4">
              <w:rPr>
                <w:rFonts w:ascii="Helvetica" w:eastAsia="Times New Roman" w:hAnsi="Helvetica" w:cs="Times New Roman"/>
                <w:noProof/>
                <w:color w:val="000000"/>
                <w:lang w:val="en-GB" w:eastAsia="en-US"/>
              </w:rPr>
              <w:t xml:space="preserve">Elliott et al. </w:t>
            </w:r>
            <w:r>
              <w:rPr>
                <w:rFonts w:ascii="Helvetica" w:eastAsia="Times New Roman" w:hAnsi="Helvetica" w:cs="Times New Roman"/>
                <w:noProof/>
                <w:color w:val="000000"/>
                <w:lang w:val="en-GB" w:eastAsia="en-US"/>
              </w:rPr>
              <w:t>(</w:t>
            </w:r>
            <w:r w:rsidRPr="00F101F4">
              <w:rPr>
                <w:rFonts w:ascii="Helvetica" w:eastAsia="Times New Roman" w:hAnsi="Helvetica" w:cs="Times New Roman"/>
                <w:noProof/>
                <w:color w:val="000000"/>
                <w:lang w:val="en-GB" w:eastAsia="en-US"/>
              </w:rPr>
              <w:t>2000)</w:t>
            </w:r>
            <w:r>
              <w:rPr>
                <w:rFonts w:ascii="Helvetica" w:eastAsia="Times New Roman" w:hAnsi="Helvetica" w:cs="Times New Roman"/>
                <w:color w:val="000000"/>
                <w:lang w:val="en-GB" w:eastAsia="en-US"/>
              </w:rPr>
              <w:fldChar w:fldCharType="end"/>
            </w:r>
          </w:p>
        </w:tc>
      </w:tr>
      <w:tr w:rsidR="001556E1" w:rsidRPr="006D7FB0" w14:paraId="30C5B22F" w14:textId="77777777" w:rsidTr="001556E1">
        <w:trPr>
          <w:trHeight w:val="522"/>
          <w:jc w:val="center"/>
        </w:trPr>
        <w:tc>
          <w:tcPr>
            <w:tcW w:w="1701" w:type="dxa"/>
            <w:tcBorders>
              <w:top w:val="nil"/>
              <w:left w:val="nil"/>
              <w:bottom w:val="nil"/>
              <w:right w:val="nil"/>
            </w:tcBorders>
            <w:shd w:val="clear" w:color="auto" w:fill="auto"/>
            <w:hideMark/>
          </w:tcPr>
          <w:p w14:paraId="2761960F"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Lamiaspis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longiripa</w:t>
            </w:r>
            <w:proofErr w:type="spellEnd"/>
          </w:p>
        </w:tc>
        <w:tc>
          <w:tcPr>
            <w:tcW w:w="1418" w:type="dxa"/>
            <w:tcBorders>
              <w:top w:val="nil"/>
              <w:left w:val="nil"/>
              <w:bottom w:val="nil"/>
              <w:right w:val="nil"/>
            </w:tcBorders>
            <w:shd w:val="clear" w:color="auto" w:fill="auto"/>
            <w:hideMark/>
          </w:tcPr>
          <w:p w14:paraId="65C67A84" w14:textId="77777777" w:rsidR="001556E1" w:rsidRPr="006D7FB0" w:rsidRDefault="001556E1" w:rsidP="000F2572">
            <w:pPr>
              <w:spacing w:after="0"/>
              <w:rPr>
                <w:rFonts w:ascii="Helvetica" w:eastAsia="Times New Roman" w:hAnsi="Helvetica" w:cs="Times New Roman"/>
                <w:lang w:val="en-GB" w:eastAsia="en-US"/>
              </w:rPr>
            </w:pPr>
            <w:proofErr w:type="spellStart"/>
            <w:r w:rsidRPr="006D7FB0">
              <w:rPr>
                <w:rFonts w:ascii="Helvetica" w:eastAsia="Times New Roman" w:hAnsi="Helvetica" w:cs="Times New Roman"/>
                <w:lang w:val="en-GB" w:eastAsia="en-US"/>
              </w:rPr>
              <w:t>Ilyes</w:t>
            </w:r>
            <w:proofErr w:type="spellEnd"/>
            <w:r w:rsidRPr="006D7FB0">
              <w:rPr>
                <w:rFonts w:ascii="Helvetica" w:eastAsia="Times New Roman" w:hAnsi="Helvetica" w:cs="Times New Roman"/>
                <w:lang w:val="en-GB" w:eastAsia="en-US"/>
              </w:rPr>
              <w:t xml:space="preserve"> &amp; Elliott 1994</w:t>
            </w:r>
          </w:p>
        </w:tc>
        <w:tc>
          <w:tcPr>
            <w:tcW w:w="3402" w:type="dxa"/>
            <w:tcBorders>
              <w:top w:val="nil"/>
              <w:left w:val="nil"/>
              <w:bottom w:val="nil"/>
              <w:right w:val="nil"/>
            </w:tcBorders>
            <w:shd w:val="clear" w:color="auto" w:fill="auto"/>
            <w:hideMark/>
          </w:tcPr>
          <w:p w14:paraId="0A56F538"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Emsian</w:t>
            </w:r>
            <w:proofErr w:type="spellEnd"/>
            <w:r w:rsidRPr="006D7FB0">
              <w:rPr>
                <w:rFonts w:ascii="Helvetica" w:eastAsia="Times New Roman" w:hAnsi="Helvetica" w:cs="Times New Roman"/>
                <w:color w:val="000000"/>
                <w:lang w:val="en-GB" w:eastAsia="en-US"/>
              </w:rPr>
              <w:t>, Western USA</w:t>
            </w:r>
          </w:p>
        </w:tc>
        <w:tc>
          <w:tcPr>
            <w:tcW w:w="3969" w:type="dxa"/>
            <w:tcBorders>
              <w:top w:val="nil"/>
              <w:left w:val="nil"/>
              <w:bottom w:val="nil"/>
              <w:right w:val="nil"/>
            </w:tcBorders>
            <w:shd w:val="clear" w:color="auto" w:fill="auto"/>
            <w:hideMark/>
          </w:tcPr>
          <w:p w14:paraId="450A21F6" w14:textId="77777777" w:rsidR="001556E1" w:rsidRPr="006D7FB0" w:rsidRDefault="001556E1" w:rsidP="000F2572">
            <w:pPr>
              <w:spacing w:after="0"/>
              <w:rPr>
                <w:rFonts w:ascii="Helvetica" w:eastAsia="Times New Roman" w:hAnsi="Helvetica" w:cs="Times New Roman"/>
                <w:color w:val="000000"/>
                <w:lang w:val="en-GB" w:eastAsia="en-US"/>
              </w:rPr>
            </w:pPr>
            <w:r>
              <w:rPr>
                <w:rFonts w:ascii="Helvetica" w:eastAsia="Times New Roman" w:hAnsi="Helvetica" w:cs="Times New Roman"/>
                <w:color w:val="000000"/>
                <w:lang w:val="en-GB" w:eastAsia="en-US"/>
              </w:rPr>
              <w:fldChar w:fldCharType="begin" w:fldLock="1"/>
            </w:r>
            <w:r>
              <w:rPr>
                <w:rFonts w:ascii="Helvetica" w:eastAsia="Times New Roman" w:hAnsi="Helvetica" w:cs="Times New Roman"/>
                <w:color w:val="000000"/>
                <w:lang w:val="en-GB" w:eastAsia="en-US"/>
              </w:rPr>
              <w:instrText>ADDIN CSL_CITATION { "citationItems" : [ { "id" : "ITEM-1", "itemData" : { "author" : [ { "dropping-particle" : "", "family" : "Ilyes", "given" : "Robert R", "non-dropping-particle" : "", "parse-names" : false, "suffix" : "" }, { "dropping-particle" : "", "family" : "Elliott", "given" : "David K", "non-dropping-particle" : "", "parse-names" : false, "suffix" : "" } ], "container-title" : "Journal of Paleontology", "id" : "ITEM-1", "issue" : "4", "issued" : { "date-parts" : [ [ "1994" ] ] }, "page" : "878-892", "title" : "New Early Devonian pteraspidids (agnathat, Heterostraci) from east-central Nevada", "type" : "article-journal", "volume" : "68" }, "uris" : [ "http://www.mendeley.com/documents/?uuid=caa033c4-e387-42fe-a74a-d59c44fff31c" ] } ], "mendeley" : { "formattedCitation" : "(Ilyes &amp; Elliott 1994)", "manualFormatting" : "Ilyes &amp; Elliott (1994)", "plainTextFormattedCitation" : "(Ilyes &amp; Elliott 1994)", "previouslyFormattedCitation" : "(Ilyes &amp; Elliott 1994)" }, "properties" : { "noteIndex" : 0 }, "schema" : "https://github.com/citation-style-language/schema/raw/master/csl-citation.json" }</w:instrText>
            </w:r>
            <w:r>
              <w:rPr>
                <w:rFonts w:ascii="Helvetica" w:eastAsia="Times New Roman" w:hAnsi="Helvetica" w:cs="Times New Roman"/>
                <w:color w:val="000000"/>
                <w:lang w:val="en-GB" w:eastAsia="en-US"/>
              </w:rPr>
              <w:fldChar w:fldCharType="separate"/>
            </w:r>
            <w:r w:rsidRPr="003F2C09">
              <w:rPr>
                <w:rFonts w:ascii="Helvetica" w:eastAsia="Times New Roman" w:hAnsi="Helvetica" w:cs="Times New Roman"/>
                <w:noProof/>
                <w:color w:val="000000"/>
                <w:lang w:val="en-GB" w:eastAsia="en-US"/>
              </w:rPr>
              <w:t xml:space="preserve">Ilyes &amp; Elliott </w:t>
            </w:r>
            <w:r>
              <w:rPr>
                <w:rFonts w:ascii="Helvetica" w:eastAsia="Times New Roman" w:hAnsi="Helvetica" w:cs="Times New Roman"/>
                <w:noProof/>
                <w:color w:val="000000"/>
                <w:lang w:val="en-GB" w:eastAsia="en-US"/>
              </w:rPr>
              <w:t>(</w:t>
            </w:r>
            <w:r w:rsidRPr="003F2C09">
              <w:rPr>
                <w:rFonts w:ascii="Helvetica" w:eastAsia="Times New Roman" w:hAnsi="Helvetica" w:cs="Times New Roman"/>
                <w:noProof/>
                <w:color w:val="000000"/>
                <w:lang w:val="en-GB" w:eastAsia="en-US"/>
              </w:rPr>
              <w:t>1994)</w:t>
            </w:r>
            <w:r>
              <w:rPr>
                <w:rFonts w:ascii="Helvetica" w:eastAsia="Times New Roman" w:hAnsi="Helvetica" w:cs="Times New Roman"/>
                <w:color w:val="000000"/>
                <w:lang w:val="en-GB" w:eastAsia="en-US"/>
              </w:rPr>
              <w:fldChar w:fldCharType="end"/>
            </w:r>
          </w:p>
        </w:tc>
      </w:tr>
      <w:tr w:rsidR="001556E1" w:rsidRPr="006D7FB0" w14:paraId="02FA8779" w14:textId="77777777" w:rsidTr="001556E1">
        <w:trPr>
          <w:trHeight w:val="602"/>
          <w:jc w:val="center"/>
        </w:trPr>
        <w:tc>
          <w:tcPr>
            <w:tcW w:w="1701" w:type="dxa"/>
            <w:tcBorders>
              <w:top w:val="nil"/>
              <w:left w:val="nil"/>
              <w:bottom w:val="nil"/>
              <w:right w:val="nil"/>
            </w:tcBorders>
            <w:shd w:val="clear" w:color="000000" w:fill="D9D9D9"/>
            <w:hideMark/>
          </w:tcPr>
          <w:p w14:paraId="2B518A6B"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Lampraspis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tuberculata</w:t>
            </w:r>
            <w:proofErr w:type="spellEnd"/>
          </w:p>
        </w:tc>
        <w:tc>
          <w:tcPr>
            <w:tcW w:w="1418" w:type="dxa"/>
            <w:tcBorders>
              <w:top w:val="nil"/>
              <w:left w:val="nil"/>
              <w:bottom w:val="nil"/>
              <w:right w:val="nil"/>
            </w:tcBorders>
            <w:shd w:val="clear" w:color="000000" w:fill="D9D9D9"/>
            <w:hideMark/>
          </w:tcPr>
          <w:p w14:paraId="72380070" w14:textId="77777777" w:rsidR="001556E1" w:rsidRPr="006D7FB0" w:rsidRDefault="001556E1" w:rsidP="000F2572">
            <w:pPr>
              <w:spacing w:after="0"/>
              <w:rPr>
                <w:rFonts w:ascii="Helvetica" w:eastAsia="Times New Roman" w:hAnsi="Helvetica" w:cs="Times New Roman"/>
                <w:lang w:val="en-GB" w:eastAsia="en-US"/>
              </w:rPr>
            </w:pPr>
            <w:r w:rsidRPr="006D7FB0">
              <w:rPr>
                <w:rFonts w:ascii="Helvetica" w:eastAsia="Times New Roman" w:hAnsi="Helvetica" w:cs="Times New Roman"/>
                <w:lang w:val="en-GB" w:eastAsia="en-US"/>
              </w:rPr>
              <w:t>Denison 1970</w:t>
            </w:r>
          </w:p>
        </w:tc>
        <w:tc>
          <w:tcPr>
            <w:tcW w:w="3402" w:type="dxa"/>
            <w:tcBorders>
              <w:top w:val="nil"/>
              <w:left w:val="nil"/>
              <w:bottom w:val="nil"/>
              <w:right w:val="nil"/>
            </w:tcBorders>
            <w:shd w:val="clear" w:color="000000" w:fill="D9D9D9"/>
            <w:hideMark/>
          </w:tcPr>
          <w:p w14:paraId="6975B329"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Emsian</w:t>
            </w:r>
            <w:proofErr w:type="spellEnd"/>
            <w:r w:rsidRPr="006D7FB0">
              <w:rPr>
                <w:rFonts w:ascii="Helvetica" w:eastAsia="Times New Roman" w:hAnsi="Helvetica" w:cs="Times New Roman"/>
                <w:color w:val="000000"/>
                <w:lang w:val="en-GB" w:eastAsia="en-US"/>
              </w:rPr>
              <w:t>, Western USA</w:t>
            </w:r>
          </w:p>
        </w:tc>
        <w:tc>
          <w:tcPr>
            <w:tcW w:w="3969" w:type="dxa"/>
            <w:tcBorders>
              <w:top w:val="nil"/>
              <w:left w:val="nil"/>
              <w:bottom w:val="nil"/>
              <w:right w:val="nil"/>
            </w:tcBorders>
            <w:shd w:val="clear" w:color="000000" w:fill="D9D9D9"/>
            <w:hideMark/>
          </w:tcPr>
          <w:p w14:paraId="63670A14" w14:textId="77777777" w:rsidR="001556E1" w:rsidRPr="006D7FB0" w:rsidRDefault="001556E1" w:rsidP="000F2572">
            <w:pPr>
              <w:spacing w:after="0"/>
              <w:rPr>
                <w:rFonts w:ascii="Helvetica" w:eastAsia="Times New Roman" w:hAnsi="Helvetica" w:cs="Times New Roman"/>
                <w:color w:val="000000"/>
                <w:lang w:val="en-GB" w:eastAsia="en-US"/>
              </w:rPr>
            </w:pPr>
            <w:r w:rsidRPr="006D7FB0">
              <w:rPr>
                <w:rFonts w:ascii="Helvetica" w:eastAsia="Times New Roman" w:hAnsi="Helvetica" w:cs="Times New Roman"/>
                <w:color w:val="000000"/>
                <w:lang w:val="en-GB" w:eastAsia="en-US"/>
              </w:rPr>
              <w:t xml:space="preserve">FMNH, PF4342, PF4374, PF4754, PF4927, </w:t>
            </w:r>
            <w:r w:rsidRPr="006D7FB0">
              <w:rPr>
                <w:rFonts w:ascii="Helvetica" w:eastAsia="Times New Roman" w:hAnsi="Helvetica" w:cs="Times New Roman"/>
                <w:color w:val="000000"/>
                <w:lang w:val="en-GB" w:eastAsia="en-US"/>
              </w:rPr>
              <w:fldChar w:fldCharType="begin" w:fldLock="1"/>
            </w:r>
            <w:r>
              <w:rPr>
                <w:rFonts w:ascii="Helvetica" w:eastAsia="Times New Roman" w:hAnsi="Helvetica" w:cs="Times New Roman"/>
                <w:color w:val="000000"/>
                <w:lang w:val="en-GB" w:eastAsia="en-US"/>
              </w:rPr>
              <w:instrText>ADDIN CSL_CITATION { "citationItems" : [ { "id" : "ITEM-1", "itemData" : { "ISBN" : "9780874216561", "ISSN" : "0717-6163", "author" : [ { "dropping-particle" : "", "family" : "Denison", "given" : "Robert H", "non-dropping-particle" : "", "parse-names" : false, "suffix" : "" } ], "container-title" : "Fieldiana: Geology", "id" : "ITEM-1", "issue" : "1", "issued" : { "date-parts" : [ [ "1970" ] ] }, "page" : "1-41", "title" : "Revised classification of Pteraspididae with description of new forms from Wyoming", "type" : "article-journal", "volume" : "20" }, "uris" : [ "http://www.mendeley.com/documents/?uuid=3926a6fd-0968-433b-933e-152b752122b2" ] }, { "id" : "ITEM-2", "itemData" : { "author" : [ { "dropping-particle" : "", "family" : "Blieck", "given" : "A.R.M.", "non-dropping-particle" : "", "parse-names" : false, "suffix" : "" } ], "id" : "ITEM-2", "issued" : { "date-parts" : [ [ "1984" ] ] }, "number-of-pages" : "1-205", "publisher" : "Cahiers de Pale\u0301ontologie (section Verte\u0301bre\u0301s), e\u0301ditions du CNRS.", "title" : "Les Heterostraces Pteraspidiformes: systemastique, phylogenie, biostratigraphie et biogeographie", "type" : "book" }, "uris" : [ "http://www.mendeley.com/documents/?uuid=b6eef782-fa43-4cac-90fd-3913ed29b8f7" ] } ], "mendeley" : { "formattedCitation" : "(Denison 1970; Blieck 1984)", "manualFormatting" : "Denison (1970), Blieck (1984)", "plainTextFormattedCitation" : "(Denison 1970; Blieck 1984)", "previouslyFormattedCitation" : "(Denison 1970; Blieck 1984)" }, "properties" : { "noteIndex" : 0 }, "schema" : "https://github.com/citation-style-language/schema/raw/master/csl-citation.json" }</w:instrText>
            </w:r>
            <w:r w:rsidRPr="006D7FB0">
              <w:rPr>
                <w:rFonts w:ascii="Helvetica" w:eastAsia="Times New Roman" w:hAnsi="Helvetica" w:cs="Times New Roman"/>
                <w:color w:val="000000"/>
                <w:lang w:val="en-GB" w:eastAsia="en-US"/>
              </w:rPr>
              <w:fldChar w:fldCharType="separate"/>
            </w:r>
            <w:r w:rsidRPr="006D7FB0">
              <w:rPr>
                <w:rFonts w:ascii="Helvetica" w:eastAsia="Times New Roman" w:hAnsi="Helvetica" w:cs="Times New Roman"/>
                <w:noProof/>
                <w:color w:val="000000"/>
                <w:lang w:val="en-GB" w:eastAsia="en-US"/>
              </w:rPr>
              <w:t>Denison (1970), Blieck (1984)</w:t>
            </w:r>
            <w:r w:rsidRPr="006D7FB0">
              <w:rPr>
                <w:rFonts w:ascii="Helvetica" w:eastAsia="Times New Roman" w:hAnsi="Helvetica" w:cs="Times New Roman"/>
                <w:color w:val="000000"/>
                <w:lang w:val="en-GB" w:eastAsia="en-US"/>
              </w:rPr>
              <w:fldChar w:fldCharType="end"/>
            </w:r>
          </w:p>
        </w:tc>
      </w:tr>
      <w:tr w:rsidR="001556E1" w:rsidRPr="006D7FB0" w14:paraId="015BDD13" w14:textId="77777777" w:rsidTr="001556E1">
        <w:trPr>
          <w:trHeight w:val="522"/>
          <w:jc w:val="center"/>
        </w:trPr>
        <w:tc>
          <w:tcPr>
            <w:tcW w:w="1701" w:type="dxa"/>
            <w:tcBorders>
              <w:top w:val="nil"/>
              <w:left w:val="nil"/>
              <w:bottom w:val="nil"/>
              <w:right w:val="nil"/>
            </w:tcBorders>
            <w:shd w:val="clear" w:color="auto" w:fill="auto"/>
            <w:hideMark/>
          </w:tcPr>
          <w:p w14:paraId="602BD724"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Larnovaspis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stensioei</w:t>
            </w:r>
            <w:proofErr w:type="spellEnd"/>
          </w:p>
        </w:tc>
        <w:tc>
          <w:tcPr>
            <w:tcW w:w="1418" w:type="dxa"/>
            <w:tcBorders>
              <w:top w:val="nil"/>
              <w:left w:val="nil"/>
              <w:bottom w:val="nil"/>
              <w:right w:val="nil"/>
            </w:tcBorders>
            <w:shd w:val="clear" w:color="auto" w:fill="auto"/>
            <w:hideMark/>
          </w:tcPr>
          <w:p w14:paraId="0CE9640A" w14:textId="77777777" w:rsidR="001556E1" w:rsidRPr="006D7FB0" w:rsidRDefault="001556E1" w:rsidP="000F2572">
            <w:pPr>
              <w:spacing w:after="0"/>
              <w:rPr>
                <w:rFonts w:ascii="Helvetica" w:eastAsia="Times New Roman" w:hAnsi="Helvetica" w:cs="Times New Roman"/>
                <w:lang w:val="en-GB" w:eastAsia="en-US"/>
              </w:rPr>
            </w:pPr>
            <w:r w:rsidRPr="006D7FB0">
              <w:rPr>
                <w:rFonts w:ascii="Helvetica" w:eastAsia="Times New Roman" w:hAnsi="Helvetica" w:cs="Times New Roman"/>
                <w:lang w:val="en-GB" w:eastAsia="en-US"/>
              </w:rPr>
              <w:t>White 1935</w:t>
            </w:r>
          </w:p>
        </w:tc>
        <w:tc>
          <w:tcPr>
            <w:tcW w:w="3402" w:type="dxa"/>
            <w:tcBorders>
              <w:top w:val="nil"/>
              <w:left w:val="nil"/>
              <w:bottom w:val="nil"/>
              <w:right w:val="nil"/>
            </w:tcBorders>
            <w:shd w:val="clear" w:color="auto" w:fill="auto"/>
            <w:hideMark/>
          </w:tcPr>
          <w:p w14:paraId="70AF8396"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Lochkovian</w:t>
            </w:r>
            <w:proofErr w:type="spellEnd"/>
            <w:r w:rsidRPr="006D7FB0">
              <w:rPr>
                <w:rFonts w:ascii="Helvetica" w:eastAsia="Times New Roman" w:hAnsi="Helvetica" w:cs="Times New Roman"/>
                <w:color w:val="000000"/>
                <w:lang w:val="en-GB" w:eastAsia="en-US"/>
              </w:rPr>
              <w:t>, Welsh Borders - UK</w:t>
            </w:r>
          </w:p>
        </w:tc>
        <w:tc>
          <w:tcPr>
            <w:tcW w:w="3969" w:type="dxa"/>
            <w:tcBorders>
              <w:top w:val="nil"/>
              <w:left w:val="nil"/>
              <w:bottom w:val="nil"/>
              <w:right w:val="nil"/>
            </w:tcBorders>
            <w:shd w:val="clear" w:color="auto" w:fill="auto"/>
            <w:hideMark/>
          </w:tcPr>
          <w:p w14:paraId="1857F4ED" w14:textId="77777777" w:rsidR="001556E1" w:rsidRPr="006D7FB0" w:rsidRDefault="001556E1" w:rsidP="000F2572">
            <w:pPr>
              <w:spacing w:after="0"/>
              <w:rPr>
                <w:rFonts w:ascii="Helvetica" w:eastAsia="Times New Roman" w:hAnsi="Helvetica" w:cs="Times New Roman"/>
                <w:color w:val="000000"/>
                <w:lang w:val="en-GB" w:eastAsia="en-US"/>
              </w:rPr>
            </w:pPr>
            <w:r w:rsidRPr="006D7FB0">
              <w:rPr>
                <w:rFonts w:ascii="Helvetica" w:eastAsia="Times New Roman" w:hAnsi="Helvetica" w:cs="Times New Roman"/>
                <w:color w:val="000000"/>
                <w:lang w:val="en-GB" w:eastAsia="en-US"/>
              </w:rPr>
              <w:t xml:space="preserve">NHM, P.24418, </w:t>
            </w:r>
            <w:r w:rsidRPr="006D7FB0">
              <w:rPr>
                <w:rFonts w:ascii="Helvetica" w:eastAsia="Times New Roman" w:hAnsi="Helvetica" w:cs="Times New Roman"/>
                <w:noProof/>
                <w:color w:val="000000"/>
                <w:lang w:val="en-GB" w:eastAsia="en-US"/>
              </w:rPr>
              <w:t>Blieck (1984)</w:t>
            </w:r>
            <w:r>
              <w:rPr>
                <w:rFonts w:ascii="Helvetica" w:eastAsia="Times New Roman" w:hAnsi="Helvetica" w:cs="Times New Roman"/>
                <w:noProof/>
                <w:color w:val="000000"/>
                <w:lang w:val="en-GB" w:eastAsia="en-US"/>
              </w:rPr>
              <w:t xml:space="preserve">, </w:t>
            </w:r>
            <w:r w:rsidRPr="00957B9C">
              <w:rPr>
                <w:rFonts w:ascii="Helvetica" w:eastAsia="Times New Roman" w:hAnsi="Helvetica" w:cs="Times New Roman"/>
                <w:noProof/>
                <w:color w:val="000000"/>
                <w:lang w:val="en-GB" w:eastAsia="en-US"/>
              </w:rPr>
              <w:t xml:space="preserve">Voichyshyn </w:t>
            </w:r>
            <w:r>
              <w:rPr>
                <w:rFonts w:ascii="Helvetica" w:eastAsia="Times New Roman" w:hAnsi="Helvetica" w:cs="Times New Roman"/>
                <w:noProof/>
                <w:color w:val="000000"/>
                <w:lang w:val="en-GB" w:eastAsia="en-US"/>
              </w:rPr>
              <w:t>(</w:t>
            </w:r>
            <w:r w:rsidRPr="00957B9C">
              <w:rPr>
                <w:rFonts w:ascii="Helvetica" w:eastAsia="Times New Roman" w:hAnsi="Helvetica" w:cs="Times New Roman"/>
                <w:noProof/>
                <w:color w:val="000000"/>
                <w:lang w:val="en-GB" w:eastAsia="en-US"/>
              </w:rPr>
              <w:t>2011)</w:t>
            </w:r>
          </w:p>
        </w:tc>
      </w:tr>
      <w:tr w:rsidR="001556E1" w:rsidRPr="006D7FB0" w14:paraId="35A2B37F" w14:textId="77777777" w:rsidTr="001556E1">
        <w:trPr>
          <w:trHeight w:val="602"/>
          <w:jc w:val="center"/>
        </w:trPr>
        <w:tc>
          <w:tcPr>
            <w:tcW w:w="1701" w:type="dxa"/>
            <w:tcBorders>
              <w:top w:val="nil"/>
              <w:left w:val="nil"/>
              <w:bottom w:val="nil"/>
              <w:right w:val="nil"/>
            </w:tcBorders>
            <w:shd w:val="clear" w:color="000000" w:fill="D9D9D9"/>
            <w:hideMark/>
          </w:tcPr>
          <w:p w14:paraId="3C3CE57D"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Loricopteraspis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dairydinglensis</w:t>
            </w:r>
            <w:proofErr w:type="spellEnd"/>
          </w:p>
        </w:tc>
        <w:tc>
          <w:tcPr>
            <w:tcW w:w="1418" w:type="dxa"/>
            <w:tcBorders>
              <w:top w:val="nil"/>
              <w:left w:val="nil"/>
              <w:bottom w:val="nil"/>
              <w:right w:val="nil"/>
            </w:tcBorders>
            <w:shd w:val="clear" w:color="000000" w:fill="D9D9D9"/>
            <w:hideMark/>
          </w:tcPr>
          <w:p w14:paraId="073CC01C" w14:textId="77777777" w:rsidR="001556E1" w:rsidRPr="006D7FB0" w:rsidRDefault="001556E1" w:rsidP="000F2572">
            <w:pPr>
              <w:spacing w:after="0"/>
              <w:rPr>
                <w:rFonts w:ascii="Helvetica" w:eastAsia="Times New Roman" w:hAnsi="Helvetica" w:cs="Times New Roman"/>
                <w:lang w:val="en-GB" w:eastAsia="en-US"/>
              </w:rPr>
            </w:pPr>
            <w:r w:rsidRPr="006D7FB0">
              <w:rPr>
                <w:rFonts w:ascii="Helvetica" w:eastAsia="Times New Roman" w:hAnsi="Helvetica" w:cs="Times New Roman"/>
                <w:lang w:val="en-GB" w:eastAsia="en-US"/>
              </w:rPr>
              <w:t>White 1961</w:t>
            </w:r>
          </w:p>
        </w:tc>
        <w:tc>
          <w:tcPr>
            <w:tcW w:w="3402" w:type="dxa"/>
            <w:tcBorders>
              <w:top w:val="nil"/>
              <w:left w:val="nil"/>
              <w:bottom w:val="nil"/>
              <w:right w:val="nil"/>
            </w:tcBorders>
            <w:shd w:val="clear" w:color="000000" w:fill="D9D9D9"/>
            <w:hideMark/>
          </w:tcPr>
          <w:p w14:paraId="40A2ACFE"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Lochkovian</w:t>
            </w:r>
            <w:proofErr w:type="spellEnd"/>
            <w:r w:rsidRPr="006D7FB0">
              <w:rPr>
                <w:rFonts w:ascii="Helvetica" w:eastAsia="Times New Roman" w:hAnsi="Helvetica" w:cs="Times New Roman"/>
                <w:color w:val="000000"/>
                <w:lang w:val="en-GB" w:eastAsia="en-US"/>
              </w:rPr>
              <w:t>, Welsh Borders - UK</w:t>
            </w:r>
          </w:p>
        </w:tc>
        <w:tc>
          <w:tcPr>
            <w:tcW w:w="3969" w:type="dxa"/>
            <w:tcBorders>
              <w:top w:val="nil"/>
              <w:left w:val="nil"/>
              <w:bottom w:val="nil"/>
              <w:right w:val="nil"/>
            </w:tcBorders>
            <w:shd w:val="clear" w:color="000000" w:fill="D9D9D9"/>
            <w:hideMark/>
          </w:tcPr>
          <w:p w14:paraId="3BD3564E" w14:textId="77777777" w:rsidR="001556E1" w:rsidRPr="006D7FB0" w:rsidRDefault="001556E1" w:rsidP="000F2572">
            <w:pPr>
              <w:spacing w:after="0"/>
              <w:rPr>
                <w:rFonts w:ascii="Helvetica" w:eastAsia="Times New Roman" w:hAnsi="Helvetica" w:cs="Times New Roman"/>
                <w:color w:val="000000"/>
                <w:lang w:val="en-GB" w:eastAsia="en-US"/>
              </w:rPr>
            </w:pPr>
            <w:r w:rsidRPr="006D7FB0">
              <w:rPr>
                <w:rFonts w:ascii="Helvetica" w:eastAsia="Times New Roman" w:hAnsi="Helvetica" w:cs="Times New Roman"/>
                <w:color w:val="000000"/>
                <w:lang w:val="en-GB" w:eastAsia="en-US"/>
              </w:rPr>
              <w:t>NHM, P.29918, P.29936, P.32248,</w:t>
            </w:r>
            <w:r>
              <w:rPr>
                <w:rFonts w:ascii="Helvetica" w:eastAsia="Times New Roman" w:hAnsi="Helvetica" w:cs="Times New Roman"/>
                <w:color w:val="000000"/>
                <w:lang w:val="en-GB" w:eastAsia="en-US"/>
              </w:rPr>
              <w:t xml:space="preserve"> </w:t>
            </w:r>
            <w:r w:rsidRPr="006D7FB0">
              <w:rPr>
                <w:rFonts w:ascii="Helvetica" w:eastAsia="Times New Roman" w:hAnsi="Helvetica" w:cs="Times New Roman"/>
                <w:color w:val="000000"/>
                <w:lang w:val="en-GB" w:eastAsia="en-US"/>
              </w:rPr>
              <w:t xml:space="preserve">P.42361, P.42366, </w:t>
            </w:r>
            <w:r>
              <w:rPr>
                <w:rFonts w:ascii="Helvetica" w:eastAsia="Times New Roman" w:hAnsi="Helvetica" w:cs="Times New Roman"/>
                <w:color w:val="000000"/>
                <w:lang w:val="en-GB" w:eastAsia="en-US"/>
              </w:rPr>
              <w:fldChar w:fldCharType="begin" w:fldLock="1"/>
            </w:r>
            <w:r>
              <w:rPr>
                <w:rFonts w:ascii="Helvetica" w:eastAsia="Times New Roman" w:hAnsi="Helvetica" w:cs="Times New Roman"/>
                <w:color w:val="000000"/>
                <w:lang w:val="en-GB" w:eastAsia="en-US"/>
              </w:rPr>
              <w:instrText>ADDIN CSL_CITATION { "citationItems" : [ { "id" : "ITEM-1", "itemData" : { "author" : [ { "dropping-particle" : "", "family" : "Tarlo", "given" : "L.B.", "non-dropping-particle" : "", "parse-names" : false, "suffix" : "" } ], "container-title" : "Acta Palaeontologica Polonica", "id" : "ITEM-1", "issue" : "4", "issued" : { "date-parts" : [ [ "1961" ] ] }, "page" : "367-400", "title" : "Rhinopteraspis cornubica (McCoy), with notes on the classification and evolution of the pteraspids", "type" : "article-journal", "volume" : "6" }, "uris" : [ "http://www.mendeley.com/documents/?uuid=ee2b3153-9629-4da0-8fb0-f847c6fcbaaa" ] }, { "id" : "ITEM-2", "itemData" : { "author" : [ { "dropping-particle" : "", "family" : "Blieck", "given" : "A.R.M.", "non-dropping-particle" : "", "parse-names" : false, "suffix" : "" } ], "id" : "ITEM-2", "issued" : { "date-parts" : [ [ "1984" ] ] }, "number-of-pages" : "1-205", "publisher" : "Cahiers de Pale\u0301ontologie (section Verte\u0301bre\u0301s), e\u0301ditions du CNRS.", "title" : "Les Heterostraces Pteraspidiformes: systemastique, phylogenie, biostratigraphie et biogeographie", "type" : "book" }, "uris" : [ "http://www.mendeley.com/documents/?uuid=b6eef782-fa43-4cac-90fd-3913ed29b8f7" ] } ], "mendeley" : { "formattedCitation" : "(Tarlo 1961b; Blieck 1984)", "manualFormatting" : "Tarlo (1961b), Blieck (1984)", "plainTextFormattedCitation" : "(Tarlo 1961b; Blieck 1984)", "previouslyFormattedCitation" : "(Tarlo 1961b; Blieck 1984)" }, "properties" : { "noteIndex" : 0 }, "schema" : "https://github.com/citation-style-language/schema/raw/master/csl-citation.json" }</w:instrText>
            </w:r>
            <w:r>
              <w:rPr>
                <w:rFonts w:ascii="Helvetica" w:eastAsia="Times New Roman" w:hAnsi="Helvetica" w:cs="Times New Roman"/>
                <w:color w:val="000000"/>
                <w:lang w:val="en-GB" w:eastAsia="en-US"/>
              </w:rPr>
              <w:fldChar w:fldCharType="separate"/>
            </w:r>
            <w:r w:rsidRPr="00965F03">
              <w:rPr>
                <w:rFonts w:ascii="Helvetica" w:eastAsia="Times New Roman" w:hAnsi="Helvetica" w:cs="Times New Roman"/>
                <w:noProof/>
                <w:color w:val="000000"/>
                <w:lang w:val="en-GB" w:eastAsia="en-US"/>
              </w:rPr>
              <w:t xml:space="preserve">Tarlo </w:t>
            </w:r>
            <w:r>
              <w:rPr>
                <w:rFonts w:ascii="Helvetica" w:eastAsia="Times New Roman" w:hAnsi="Helvetica" w:cs="Times New Roman"/>
                <w:noProof/>
                <w:color w:val="000000"/>
                <w:lang w:val="en-GB" w:eastAsia="en-US"/>
              </w:rPr>
              <w:t>(</w:t>
            </w:r>
            <w:r w:rsidRPr="00965F03">
              <w:rPr>
                <w:rFonts w:ascii="Helvetica" w:eastAsia="Times New Roman" w:hAnsi="Helvetica" w:cs="Times New Roman"/>
                <w:noProof/>
                <w:color w:val="000000"/>
                <w:lang w:val="en-GB" w:eastAsia="en-US"/>
              </w:rPr>
              <w:t>1961b</w:t>
            </w:r>
            <w:r>
              <w:rPr>
                <w:rFonts w:ascii="Helvetica" w:eastAsia="Times New Roman" w:hAnsi="Helvetica" w:cs="Times New Roman"/>
                <w:noProof/>
                <w:color w:val="000000"/>
                <w:lang w:val="en-GB" w:eastAsia="en-US"/>
              </w:rPr>
              <w:t>),</w:t>
            </w:r>
            <w:r w:rsidRPr="00965F03">
              <w:rPr>
                <w:rFonts w:ascii="Helvetica" w:eastAsia="Times New Roman" w:hAnsi="Helvetica" w:cs="Times New Roman"/>
                <w:noProof/>
                <w:color w:val="000000"/>
                <w:lang w:val="en-GB" w:eastAsia="en-US"/>
              </w:rPr>
              <w:t xml:space="preserve"> Blieck </w:t>
            </w:r>
            <w:r>
              <w:rPr>
                <w:rFonts w:ascii="Helvetica" w:eastAsia="Times New Roman" w:hAnsi="Helvetica" w:cs="Times New Roman"/>
                <w:noProof/>
                <w:color w:val="000000"/>
                <w:lang w:val="en-GB" w:eastAsia="en-US"/>
              </w:rPr>
              <w:t>(</w:t>
            </w:r>
            <w:r w:rsidRPr="00965F03">
              <w:rPr>
                <w:rFonts w:ascii="Helvetica" w:eastAsia="Times New Roman" w:hAnsi="Helvetica" w:cs="Times New Roman"/>
                <w:noProof/>
                <w:color w:val="000000"/>
                <w:lang w:val="en-GB" w:eastAsia="en-US"/>
              </w:rPr>
              <w:t>1984)</w:t>
            </w:r>
            <w:r>
              <w:rPr>
                <w:rFonts w:ascii="Helvetica" w:eastAsia="Times New Roman" w:hAnsi="Helvetica" w:cs="Times New Roman"/>
                <w:color w:val="000000"/>
                <w:lang w:val="en-GB" w:eastAsia="en-US"/>
              </w:rPr>
              <w:fldChar w:fldCharType="end"/>
            </w:r>
          </w:p>
        </w:tc>
      </w:tr>
      <w:tr w:rsidR="001556E1" w:rsidRPr="006D7FB0" w14:paraId="7D66307C" w14:textId="77777777" w:rsidTr="001556E1">
        <w:trPr>
          <w:trHeight w:val="522"/>
          <w:jc w:val="center"/>
        </w:trPr>
        <w:tc>
          <w:tcPr>
            <w:tcW w:w="1701" w:type="dxa"/>
            <w:tcBorders>
              <w:top w:val="nil"/>
              <w:left w:val="nil"/>
              <w:bottom w:val="nil"/>
              <w:right w:val="nil"/>
            </w:tcBorders>
            <w:shd w:val="clear" w:color="auto" w:fill="auto"/>
            <w:hideMark/>
          </w:tcPr>
          <w:p w14:paraId="3DCCDBB7"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Miltaspis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anatirostrata</w:t>
            </w:r>
            <w:proofErr w:type="spellEnd"/>
          </w:p>
        </w:tc>
        <w:tc>
          <w:tcPr>
            <w:tcW w:w="1418" w:type="dxa"/>
            <w:tcBorders>
              <w:top w:val="nil"/>
              <w:left w:val="nil"/>
              <w:bottom w:val="nil"/>
              <w:right w:val="nil"/>
            </w:tcBorders>
            <w:shd w:val="clear" w:color="auto" w:fill="auto"/>
            <w:hideMark/>
          </w:tcPr>
          <w:p w14:paraId="7715C761" w14:textId="77777777" w:rsidR="001556E1" w:rsidRPr="006D7FB0" w:rsidRDefault="001556E1" w:rsidP="000F2572">
            <w:pPr>
              <w:spacing w:after="0"/>
              <w:rPr>
                <w:rFonts w:ascii="Helvetica" w:eastAsia="Times New Roman" w:hAnsi="Helvetica" w:cs="Times New Roman"/>
                <w:lang w:val="en-GB" w:eastAsia="en-US"/>
              </w:rPr>
            </w:pPr>
            <w:proofErr w:type="spellStart"/>
            <w:r w:rsidRPr="006D7FB0">
              <w:rPr>
                <w:rFonts w:ascii="Helvetica" w:eastAsia="Times New Roman" w:hAnsi="Helvetica" w:cs="Times New Roman"/>
                <w:lang w:val="en-GB" w:eastAsia="en-US"/>
              </w:rPr>
              <w:t>Geny</w:t>
            </w:r>
            <w:proofErr w:type="spellEnd"/>
            <w:r w:rsidRPr="006D7FB0">
              <w:rPr>
                <w:rFonts w:ascii="Helvetica" w:eastAsia="Times New Roman" w:hAnsi="Helvetica" w:cs="Times New Roman"/>
                <w:lang w:val="en-GB" w:eastAsia="en-US"/>
              </w:rPr>
              <w:t xml:space="preserve"> 1975</w:t>
            </w:r>
          </w:p>
        </w:tc>
        <w:tc>
          <w:tcPr>
            <w:tcW w:w="3402" w:type="dxa"/>
            <w:tcBorders>
              <w:top w:val="nil"/>
              <w:left w:val="nil"/>
              <w:bottom w:val="nil"/>
              <w:right w:val="nil"/>
            </w:tcBorders>
            <w:shd w:val="clear" w:color="auto" w:fill="auto"/>
            <w:hideMark/>
          </w:tcPr>
          <w:p w14:paraId="198ED485"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Lochkovian</w:t>
            </w:r>
            <w:proofErr w:type="spellEnd"/>
            <w:r w:rsidRPr="006D7FB0">
              <w:rPr>
                <w:rFonts w:ascii="Helvetica" w:eastAsia="Times New Roman" w:hAnsi="Helvetica" w:cs="Times New Roman"/>
                <w:color w:val="000000"/>
                <w:lang w:val="en-GB" w:eastAsia="en-US"/>
              </w:rPr>
              <w:t>, Spitsbergen</w:t>
            </w:r>
          </w:p>
        </w:tc>
        <w:tc>
          <w:tcPr>
            <w:tcW w:w="3969" w:type="dxa"/>
            <w:tcBorders>
              <w:top w:val="nil"/>
              <w:left w:val="nil"/>
              <w:bottom w:val="nil"/>
              <w:right w:val="nil"/>
            </w:tcBorders>
            <w:shd w:val="clear" w:color="auto" w:fill="auto"/>
            <w:hideMark/>
          </w:tcPr>
          <w:p w14:paraId="177BA499" w14:textId="77777777" w:rsidR="001556E1" w:rsidRPr="006D7FB0" w:rsidRDefault="001556E1" w:rsidP="000F2572">
            <w:pPr>
              <w:spacing w:after="0"/>
              <w:rPr>
                <w:rFonts w:ascii="Helvetica" w:eastAsia="Times New Roman" w:hAnsi="Helvetica" w:cs="Times New Roman"/>
                <w:color w:val="000000"/>
                <w:lang w:val="en-GB" w:eastAsia="en-US"/>
              </w:rPr>
            </w:pPr>
            <w:r w:rsidRPr="006D7FB0">
              <w:rPr>
                <w:rFonts w:ascii="Helvetica" w:eastAsia="Times New Roman" w:hAnsi="Helvetica" w:cs="Times New Roman"/>
                <w:color w:val="000000"/>
                <w:lang w:val="en-GB" w:eastAsia="en-US"/>
              </w:rPr>
              <w:t xml:space="preserve">NMH, P.31103, P.31104, </w:t>
            </w:r>
            <w:r>
              <w:rPr>
                <w:rFonts w:ascii="Helvetica" w:eastAsia="Times New Roman" w:hAnsi="Helvetica" w:cs="Times New Roman"/>
                <w:color w:val="000000"/>
                <w:lang w:val="en-GB" w:eastAsia="en-US"/>
              </w:rPr>
              <w:fldChar w:fldCharType="begin" w:fldLock="1"/>
            </w:r>
            <w:r>
              <w:rPr>
                <w:rFonts w:ascii="Helvetica" w:eastAsia="Times New Roman" w:hAnsi="Helvetica" w:cs="Times New Roman"/>
                <w:color w:val="000000"/>
                <w:lang w:val="en-GB" w:eastAsia="en-US"/>
              </w:rPr>
              <w:instrText>ADDIN CSL_CITATION { "citationItems" : [ { "id" : "ITEM-1", "itemData" : { "author" : [ { "dropping-particle" : "", "family" : "Blieck", "given" : "A.R.M.", "non-dropping-particle" : "", "parse-names" : false, "suffix" : "" } ], "container-title" : "C.R. Somm. Soc. Geol. Fr.", "id" : "ITEM-1", "issued" : { "date-parts" : [ [ "1975" ] ] }, "page" : "74-77", "title" : "Althaspis anatirostra nov. sp. Pteraspidide de Devonien inferieur de Spitsberg", "type" : "article-journal", "volume" : "3" }, "uris" : [ "http://www.mendeley.com/documents/?uuid=f0dc67fa-d847-48c0-826d-78e78e57110b" ] } ], "mendeley" : { "formattedCitation" : "(Blieck 1975)", "plainTextFormattedCitation" : "(Blieck 1975)", "previouslyFormattedCitation" : "(Blieck 1975)" }, "properties" : { "noteIndex" : 0 }, "schema" : "https://github.com/citation-style-language/schema/raw/master/csl-citation.json" }</w:instrText>
            </w:r>
            <w:r>
              <w:rPr>
                <w:rFonts w:ascii="Helvetica" w:eastAsia="Times New Roman" w:hAnsi="Helvetica" w:cs="Times New Roman"/>
                <w:color w:val="000000"/>
                <w:lang w:val="en-GB" w:eastAsia="en-US"/>
              </w:rPr>
              <w:fldChar w:fldCharType="separate"/>
            </w:r>
            <w:r w:rsidRPr="00412127">
              <w:rPr>
                <w:rFonts w:ascii="Helvetica" w:eastAsia="Times New Roman" w:hAnsi="Helvetica" w:cs="Times New Roman"/>
                <w:noProof/>
                <w:color w:val="000000"/>
                <w:lang w:val="en-GB" w:eastAsia="en-US"/>
              </w:rPr>
              <w:t>(Blieck 1975)</w:t>
            </w:r>
            <w:r>
              <w:rPr>
                <w:rFonts w:ascii="Helvetica" w:eastAsia="Times New Roman" w:hAnsi="Helvetica" w:cs="Times New Roman"/>
                <w:color w:val="000000"/>
                <w:lang w:val="en-GB" w:eastAsia="en-US"/>
              </w:rPr>
              <w:fldChar w:fldCharType="end"/>
            </w:r>
            <w:r>
              <w:rPr>
                <w:rFonts w:ascii="Helvetica" w:eastAsia="Times New Roman" w:hAnsi="Helvetica" w:cs="Times New Roman"/>
                <w:color w:val="000000"/>
                <w:lang w:val="en-GB" w:eastAsia="en-US"/>
              </w:rPr>
              <w:t xml:space="preserve">, </w:t>
            </w:r>
            <w:r w:rsidRPr="00965F03">
              <w:rPr>
                <w:rFonts w:ascii="Helvetica" w:eastAsia="Times New Roman" w:hAnsi="Helvetica" w:cs="Times New Roman"/>
                <w:noProof/>
                <w:color w:val="000000"/>
                <w:lang w:val="en-GB" w:eastAsia="en-US"/>
              </w:rPr>
              <w:t xml:space="preserve">Blieck </w:t>
            </w:r>
            <w:r>
              <w:rPr>
                <w:rFonts w:ascii="Helvetica" w:eastAsia="Times New Roman" w:hAnsi="Helvetica" w:cs="Times New Roman"/>
                <w:noProof/>
                <w:color w:val="000000"/>
                <w:lang w:val="en-GB" w:eastAsia="en-US"/>
              </w:rPr>
              <w:t>(</w:t>
            </w:r>
            <w:r w:rsidRPr="00965F03">
              <w:rPr>
                <w:rFonts w:ascii="Helvetica" w:eastAsia="Times New Roman" w:hAnsi="Helvetica" w:cs="Times New Roman"/>
                <w:noProof/>
                <w:color w:val="000000"/>
                <w:lang w:val="en-GB" w:eastAsia="en-US"/>
              </w:rPr>
              <w:t>1984)</w:t>
            </w:r>
          </w:p>
        </w:tc>
      </w:tr>
      <w:tr w:rsidR="001556E1" w:rsidRPr="006D7FB0" w14:paraId="261276CE" w14:textId="77777777" w:rsidTr="001556E1">
        <w:trPr>
          <w:trHeight w:val="602"/>
          <w:jc w:val="center"/>
        </w:trPr>
        <w:tc>
          <w:tcPr>
            <w:tcW w:w="1701" w:type="dxa"/>
            <w:tcBorders>
              <w:top w:val="nil"/>
              <w:left w:val="nil"/>
              <w:bottom w:val="nil"/>
              <w:right w:val="nil"/>
            </w:tcBorders>
            <w:shd w:val="clear" w:color="000000" w:fill="D9D9D9"/>
            <w:hideMark/>
          </w:tcPr>
          <w:p w14:paraId="545EFA02"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Mylopteraspidella</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gracilis</w:t>
            </w:r>
            <w:proofErr w:type="spellEnd"/>
          </w:p>
        </w:tc>
        <w:tc>
          <w:tcPr>
            <w:tcW w:w="1418" w:type="dxa"/>
            <w:tcBorders>
              <w:top w:val="nil"/>
              <w:left w:val="nil"/>
              <w:bottom w:val="nil"/>
              <w:right w:val="nil"/>
            </w:tcBorders>
            <w:shd w:val="clear" w:color="000000" w:fill="D9D9D9"/>
            <w:hideMark/>
          </w:tcPr>
          <w:p w14:paraId="5AAA0D65" w14:textId="77777777" w:rsidR="001556E1" w:rsidRPr="006D7FB0" w:rsidRDefault="001556E1" w:rsidP="000F2572">
            <w:pPr>
              <w:spacing w:after="0"/>
              <w:rPr>
                <w:rFonts w:ascii="Helvetica" w:eastAsia="Times New Roman" w:hAnsi="Helvetica" w:cs="Times New Roman"/>
                <w:lang w:val="en-GB" w:eastAsia="en-US"/>
              </w:rPr>
            </w:pPr>
            <w:proofErr w:type="spellStart"/>
            <w:r w:rsidRPr="006D7FB0">
              <w:rPr>
                <w:rFonts w:ascii="Helvetica" w:eastAsia="Times New Roman" w:hAnsi="Helvetica" w:cs="Times New Roman"/>
                <w:lang w:val="en-GB" w:eastAsia="en-US"/>
              </w:rPr>
              <w:t>Stensio</w:t>
            </w:r>
            <w:proofErr w:type="spellEnd"/>
            <w:r w:rsidRPr="006D7FB0">
              <w:rPr>
                <w:rFonts w:ascii="Helvetica" w:eastAsia="Times New Roman" w:hAnsi="Helvetica" w:cs="Times New Roman"/>
                <w:lang w:val="en-GB" w:eastAsia="en-US"/>
              </w:rPr>
              <w:t xml:space="preserve"> 1958</w:t>
            </w:r>
          </w:p>
        </w:tc>
        <w:tc>
          <w:tcPr>
            <w:tcW w:w="3402" w:type="dxa"/>
            <w:tcBorders>
              <w:top w:val="nil"/>
              <w:left w:val="nil"/>
              <w:bottom w:val="nil"/>
              <w:right w:val="nil"/>
            </w:tcBorders>
            <w:shd w:val="clear" w:color="000000" w:fill="D9D9D9"/>
            <w:hideMark/>
          </w:tcPr>
          <w:p w14:paraId="48D0C065"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Lochkovian</w:t>
            </w:r>
            <w:proofErr w:type="spellEnd"/>
            <w:r w:rsidRPr="006D7FB0">
              <w:rPr>
                <w:rFonts w:ascii="Helvetica" w:eastAsia="Times New Roman" w:hAnsi="Helvetica" w:cs="Times New Roman"/>
                <w:color w:val="000000"/>
                <w:lang w:val="en-GB" w:eastAsia="en-US"/>
              </w:rPr>
              <w:t xml:space="preserve"> - </w:t>
            </w:r>
            <w:proofErr w:type="spellStart"/>
            <w:r w:rsidRPr="006D7FB0">
              <w:rPr>
                <w:rFonts w:ascii="Helvetica" w:eastAsia="Times New Roman" w:hAnsi="Helvetica" w:cs="Times New Roman"/>
                <w:color w:val="000000"/>
                <w:lang w:val="en-GB" w:eastAsia="en-US"/>
              </w:rPr>
              <w:t>Pragian</w:t>
            </w:r>
            <w:proofErr w:type="spellEnd"/>
            <w:r w:rsidRPr="006D7FB0">
              <w:rPr>
                <w:rFonts w:ascii="Helvetica" w:eastAsia="Times New Roman" w:hAnsi="Helvetica" w:cs="Times New Roman"/>
                <w:color w:val="000000"/>
                <w:lang w:val="en-GB" w:eastAsia="en-US"/>
              </w:rPr>
              <w:t xml:space="preserve">, </w:t>
            </w:r>
            <w:proofErr w:type="spellStart"/>
            <w:r w:rsidRPr="006D7FB0">
              <w:rPr>
                <w:rFonts w:ascii="Helvetica" w:eastAsia="Times New Roman" w:hAnsi="Helvetica" w:cs="Times New Roman"/>
                <w:color w:val="000000"/>
                <w:lang w:val="en-GB" w:eastAsia="en-US"/>
              </w:rPr>
              <w:t>Podolia</w:t>
            </w:r>
            <w:proofErr w:type="spellEnd"/>
          </w:p>
        </w:tc>
        <w:tc>
          <w:tcPr>
            <w:tcW w:w="3969" w:type="dxa"/>
            <w:tcBorders>
              <w:top w:val="nil"/>
              <w:left w:val="nil"/>
              <w:bottom w:val="nil"/>
              <w:right w:val="nil"/>
            </w:tcBorders>
            <w:shd w:val="clear" w:color="000000" w:fill="D9D9D9"/>
            <w:hideMark/>
          </w:tcPr>
          <w:p w14:paraId="0B71C154" w14:textId="77777777" w:rsidR="001556E1" w:rsidRPr="006D7FB0" w:rsidRDefault="001556E1" w:rsidP="000F2572">
            <w:pPr>
              <w:spacing w:after="0"/>
              <w:rPr>
                <w:rFonts w:ascii="Helvetica" w:eastAsia="Times New Roman" w:hAnsi="Helvetica" w:cs="Times New Roman"/>
                <w:color w:val="000000"/>
                <w:lang w:val="en-GB" w:eastAsia="en-US"/>
              </w:rPr>
            </w:pPr>
            <w:r w:rsidRPr="006D7FB0">
              <w:rPr>
                <w:rFonts w:ascii="Helvetica" w:eastAsia="Times New Roman" w:hAnsi="Helvetica" w:cs="Times New Roman"/>
                <w:color w:val="000000"/>
                <w:lang w:val="en-GB" w:eastAsia="en-US"/>
              </w:rPr>
              <w:t xml:space="preserve">RNM, C.1547, C.2311, </w:t>
            </w:r>
            <w:r>
              <w:rPr>
                <w:rFonts w:ascii="Helvetica" w:eastAsia="Times New Roman" w:hAnsi="Helvetica" w:cs="Times New Roman"/>
                <w:color w:val="000000"/>
                <w:lang w:val="en-GB" w:eastAsia="en-US"/>
              </w:rPr>
              <w:fldChar w:fldCharType="begin" w:fldLock="1"/>
            </w:r>
            <w:r>
              <w:rPr>
                <w:rFonts w:ascii="Helvetica" w:eastAsia="Times New Roman" w:hAnsi="Helvetica" w:cs="Times New Roman"/>
                <w:color w:val="000000"/>
                <w:lang w:val="en-GB" w:eastAsia="en-US"/>
              </w:rPr>
              <w:instrText>ADDIN CSL_CITATION { "citationItems" : [ { "id" : "ITEM-1", "itemData" : { "author" : [ { "dropping-particle" : "", "family" : "Tarlo", "given" : "L.B.", "non-dropping-particle" : "", "parse-names" : false, "suffix" : "" } ], "container-title" : "Acta Palaeontologica Polonica", "id" : "ITEM-1", "issue" : "4", "issued" : { "date-parts" : [ [ "1961" ] ] }, "page" : "367-400", "title" : "Rhinopteraspis cornubica (McCoy), with notes on the classification and evolution of the pteraspids", "type" : "article-journal", "volume" : "6" }, "uris" : [ "http://www.mendeley.com/documents/?uuid=ee2b3153-9629-4da0-8fb0-f847c6fcbaaa" ] }, { "id" : "ITEM-2", "itemData" : { "author" : [ { "dropping-particle" : "", "family" : "Blieck", "given" : "A.R.M.", "non-dropping-particle" : "", "parse-names" : false, "suffix" : "" } ], "id" : "ITEM-2", "issued" : { "date-parts" : [ [ "1984" ] ] }, "number-of-pages" : "1-205", "publisher" : "Cahiers de Pale\u0301ontologie (section Verte\u0301bre\u0301s), e\u0301ditions du CNRS.", "title" : "Les Heterostraces Pteraspidiformes: systemastique, phylogenie, biostratigraphie et biogeographie", "type" : "book" }, "uris" : [ "http://www.mendeley.com/documents/?uuid=b6eef782-fa43-4cac-90fd-3913ed29b8f7" ] }, { "id" : "ITEM-3", "itemData" : { "author" : [ { "dropping-particle" : "", "family" : "Novitskaya", "given" : "Larissa I.", "non-dropping-particle" : "", "parse-names" : false, "suffix" : "" } ], "container-title" : "Fossil vertebrates of Russia and adjacent countries", "id" : "ITEM-3", "issued" : { "date-parts" : [ [ "2004" ] ] }, "page" : "1-540", "publisher" : "Geos", "publisher-place" : "Moscow", "title" : "Agnathans and early fishes", "type" : "chapter" }, "uris" : [ "http://www.mendeley.com/documents/?uuid=8928782f-e7a8-45a0-8285-ae7fcf5c6983" ] } ], "mendeley" : { "formattedCitation" : "(Tarlo 1961b; Blieck 1984; Novitskaya 2004)", "manualFormatting" : "Tarlo (1961b), Blieck (1984), Novitskaya (2004)", "plainTextFormattedCitation" : "(Tarlo 1961b; Blieck 1984; Novitskaya 2004)", "previouslyFormattedCitation" : "(Tarlo 1961b; Blieck 1984; Novitskaya 2004)" }, "properties" : { "noteIndex" : 0 }, "schema" : "https://github.com/citation-style-language/schema/raw/master/csl-citation.json" }</w:instrText>
            </w:r>
            <w:r>
              <w:rPr>
                <w:rFonts w:ascii="Helvetica" w:eastAsia="Times New Roman" w:hAnsi="Helvetica" w:cs="Times New Roman"/>
                <w:color w:val="000000"/>
                <w:lang w:val="en-GB" w:eastAsia="en-US"/>
              </w:rPr>
              <w:fldChar w:fldCharType="separate"/>
            </w:r>
            <w:r w:rsidRPr="00412127">
              <w:rPr>
                <w:rFonts w:ascii="Helvetica" w:eastAsia="Times New Roman" w:hAnsi="Helvetica" w:cs="Times New Roman"/>
                <w:noProof/>
                <w:color w:val="000000"/>
                <w:lang w:val="en-GB" w:eastAsia="en-US"/>
              </w:rPr>
              <w:t xml:space="preserve">Tarlo </w:t>
            </w:r>
            <w:r>
              <w:rPr>
                <w:rFonts w:ascii="Helvetica" w:eastAsia="Times New Roman" w:hAnsi="Helvetica" w:cs="Times New Roman"/>
                <w:noProof/>
                <w:color w:val="000000"/>
                <w:lang w:val="en-GB" w:eastAsia="en-US"/>
              </w:rPr>
              <w:t>(</w:t>
            </w:r>
            <w:r w:rsidRPr="00412127">
              <w:rPr>
                <w:rFonts w:ascii="Helvetica" w:eastAsia="Times New Roman" w:hAnsi="Helvetica" w:cs="Times New Roman"/>
                <w:noProof/>
                <w:color w:val="000000"/>
                <w:lang w:val="en-GB" w:eastAsia="en-US"/>
              </w:rPr>
              <w:t>1961b</w:t>
            </w:r>
            <w:r>
              <w:rPr>
                <w:rFonts w:ascii="Helvetica" w:eastAsia="Times New Roman" w:hAnsi="Helvetica" w:cs="Times New Roman"/>
                <w:noProof/>
                <w:color w:val="000000"/>
                <w:lang w:val="en-GB" w:eastAsia="en-US"/>
              </w:rPr>
              <w:t>),</w:t>
            </w:r>
            <w:r w:rsidRPr="00412127">
              <w:rPr>
                <w:rFonts w:ascii="Helvetica" w:eastAsia="Times New Roman" w:hAnsi="Helvetica" w:cs="Times New Roman"/>
                <w:noProof/>
                <w:color w:val="000000"/>
                <w:lang w:val="en-GB" w:eastAsia="en-US"/>
              </w:rPr>
              <w:t xml:space="preserve"> Blieck </w:t>
            </w:r>
            <w:r>
              <w:rPr>
                <w:rFonts w:ascii="Helvetica" w:eastAsia="Times New Roman" w:hAnsi="Helvetica" w:cs="Times New Roman"/>
                <w:noProof/>
                <w:color w:val="000000"/>
                <w:lang w:val="en-GB" w:eastAsia="en-US"/>
              </w:rPr>
              <w:t>(</w:t>
            </w:r>
            <w:r w:rsidRPr="00412127">
              <w:rPr>
                <w:rFonts w:ascii="Helvetica" w:eastAsia="Times New Roman" w:hAnsi="Helvetica" w:cs="Times New Roman"/>
                <w:noProof/>
                <w:color w:val="000000"/>
                <w:lang w:val="en-GB" w:eastAsia="en-US"/>
              </w:rPr>
              <w:t>1984</w:t>
            </w:r>
            <w:r>
              <w:rPr>
                <w:rFonts w:ascii="Helvetica" w:eastAsia="Times New Roman" w:hAnsi="Helvetica" w:cs="Times New Roman"/>
                <w:noProof/>
                <w:color w:val="000000"/>
                <w:lang w:val="en-GB" w:eastAsia="en-US"/>
              </w:rPr>
              <w:t>),</w:t>
            </w:r>
            <w:r w:rsidRPr="00412127">
              <w:rPr>
                <w:rFonts w:ascii="Helvetica" w:eastAsia="Times New Roman" w:hAnsi="Helvetica" w:cs="Times New Roman"/>
                <w:noProof/>
                <w:color w:val="000000"/>
                <w:lang w:val="en-GB" w:eastAsia="en-US"/>
              </w:rPr>
              <w:t xml:space="preserve"> Novitskaya </w:t>
            </w:r>
            <w:r>
              <w:rPr>
                <w:rFonts w:ascii="Helvetica" w:eastAsia="Times New Roman" w:hAnsi="Helvetica" w:cs="Times New Roman"/>
                <w:noProof/>
                <w:color w:val="000000"/>
                <w:lang w:val="en-GB" w:eastAsia="en-US"/>
              </w:rPr>
              <w:t>(</w:t>
            </w:r>
            <w:r w:rsidRPr="00412127">
              <w:rPr>
                <w:rFonts w:ascii="Helvetica" w:eastAsia="Times New Roman" w:hAnsi="Helvetica" w:cs="Times New Roman"/>
                <w:noProof/>
                <w:color w:val="000000"/>
                <w:lang w:val="en-GB" w:eastAsia="en-US"/>
              </w:rPr>
              <w:t>2004)</w:t>
            </w:r>
            <w:r>
              <w:rPr>
                <w:rFonts w:ascii="Helvetica" w:eastAsia="Times New Roman" w:hAnsi="Helvetica" w:cs="Times New Roman"/>
                <w:color w:val="000000"/>
                <w:lang w:val="en-GB" w:eastAsia="en-US"/>
              </w:rPr>
              <w:fldChar w:fldCharType="end"/>
            </w:r>
          </w:p>
        </w:tc>
      </w:tr>
      <w:tr w:rsidR="001556E1" w:rsidRPr="006D7FB0" w14:paraId="4AF5127D" w14:textId="77777777" w:rsidTr="001556E1">
        <w:trPr>
          <w:trHeight w:val="522"/>
          <w:jc w:val="center"/>
        </w:trPr>
        <w:tc>
          <w:tcPr>
            <w:tcW w:w="1701" w:type="dxa"/>
            <w:tcBorders>
              <w:top w:val="nil"/>
              <w:left w:val="nil"/>
              <w:bottom w:val="nil"/>
              <w:right w:val="nil"/>
            </w:tcBorders>
            <w:shd w:val="clear" w:color="auto" w:fill="auto"/>
            <w:hideMark/>
          </w:tcPr>
          <w:p w14:paraId="2D6474A9"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Mylopteraspis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robusta</w:t>
            </w:r>
            <w:proofErr w:type="spellEnd"/>
          </w:p>
        </w:tc>
        <w:tc>
          <w:tcPr>
            <w:tcW w:w="1418" w:type="dxa"/>
            <w:tcBorders>
              <w:top w:val="nil"/>
              <w:left w:val="nil"/>
              <w:bottom w:val="nil"/>
              <w:right w:val="nil"/>
            </w:tcBorders>
            <w:shd w:val="clear" w:color="auto" w:fill="auto"/>
            <w:hideMark/>
          </w:tcPr>
          <w:p w14:paraId="01DC373D" w14:textId="77777777" w:rsidR="001556E1" w:rsidRPr="006D7FB0" w:rsidRDefault="001556E1" w:rsidP="000F2572">
            <w:pPr>
              <w:spacing w:after="0"/>
              <w:rPr>
                <w:rFonts w:ascii="Helvetica" w:eastAsia="Times New Roman" w:hAnsi="Helvetica" w:cs="Times New Roman"/>
                <w:lang w:val="en-GB" w:eastAsia="en-US"/>
              </w:rPr>
            </w:pPr>
            <w:proofErr w:type="spellStart"/>
            <w:r w:rsidRPr="006D7FB0">
              <w:rPr>
                <w:rFonts w:ascii="Helvetica" w:eastAsia="Times New Roman" w:hAnsi="Helvetica" w:cs="Times New Roman"/>
                <w:lang w:val="en-GB" w:eastAsia="en-US"/>
              </w:rPr>
              <w:t>Stensio</w:t>
            </w:r>
            <w:proofErr w:type="spellEnd"/>
            <w:r w:rsidRPr="006D7FB0">
              <w:rPr>
                <w:rFonts w:ascii="Helvetica" w:eastAsia="Times New Roman" w:hAnsi="Helvetica" w:cs="Times New Roman"/>
                <w:lang w:val="en-GB" w:eastAsia="en-US"/>
              </w:rPr>
              <w:t xml:space="preserve"> 1958</w:t>
            </w:r>
          </w:p>
        </w:tc>
        <w:tc>
          <w:tcPr>
            <w:tcW w:w="3402" w:type="dxa"/>
            <w:tcBorders>
              <w:top w:val="nil"/>
              <w:left w:val="nil"/>
              <w:bottom w:val="nil"/>
              <w:right w:val="nil"/>
            </w:tcBorders>
            <w:shd w:val="clear" w:color="auto" w:fill="auto"/>
            <w:hideMark/>
          </w:tcPr>
          <w:p w14:paraId="783FC957"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Pragian</w:t>
            </w:r>
            <w:proofErr w:type="spellEnd"/>
            <w:r w:rsidRPr="006D7FB0">
              <w:rPr>
                <w:rFonts w:ascii="Helvetica" w:eastAsia="Times New Roman" w:hAnsi="Helvetica" w:cs="Times New Roman"/>
                <w:color w:val="000000"/>
                <w:lang w:val="en-GB" w:eastAsia="en-US"/>
              </w:rPr>
              <w:t xml:space="preserve">, </w:t>
            </w:r>
            <w:proofErr w:type="spellStart"/>
            <w:r w:rsidRPr="006D7FB0">
              <w:rPr>
                <w:rFonts w:ascii="Helvetica" w:eastAsia="Times New Roman" w:hAnsi="Helvetica" w:cs="Times New Roman"/>
                <w:color w:val="000000"/>
                <w:lang w:val="en-GB" w:eastAsia="en-US"/>
              </w:rPr>
              <w:t>Podolia</w:t>
            </w:r>
            <w:proofErr w:type="spellEnd"/>
          </w:p>
        </w:tc>
        <w:tc>
          <w:tcPr>
            <w:tcW w:w="3969" w:type="dxa"/>
            <w:tcBorders>
              <w:top w:val="nil"/>
              <w:left w:val="nil"/>
              <w:bottom w:val="nil"/>
              <w:right w:val="nil"/>
            </w:tcBorders>
            <w:shd w:val="clear" w:color="auto" w:fill="auto"/>
            <w:hideMark/>
          </w:tcPr>
          <w:p w14:paraId="421C18ED" w14:textId="77777777" w:rsidR="001556E1" w:rsidRPr="006D7FB0" w:rsidRDefault="001556E1" w:rsidP="000F2572">
            <w:pPr>
              <w:spacing w:after="0"/>
              <w:rPr>
                <w:rFonts w:ascii="Helvetica" w:eastAsia="Times New Roman" w:hAnsi="Helvetica" w:cs="Times New Roman"/>
                <w:color w:val="000000"/>
                <w:lang w:val="en-GB" w:eastAsia="en-US"/>
              </w:rPr>
            </w:pPr>
            <w:r w:rsidRPr="00412127">
              <w:rPr>
                <w:rFonts w:ascii="Helvetica" w:eastAsia="Times New Roman" w:hAnsi="Helvetica" w:cs="Times New Roman"/>
                <w:noProof/>
                <w:color w:val="000000"/>
                <w:lang w:val="en-GB" w:eastAsia="en-US"/>
              </w:rPr>
              <w:t xml:space="preserve">Blieck </w:t>
            </w:r>
            <w:r>
              <w:rPr>
                <w:rFonts w:ascii="Helvetica" w:eastAsia="Times New Roman" w:hAnsi="Helvetica" w:cs="Times New Roman"/>
                <w:noProof/>
                <w:color w:val="000000"/>
                <w:lang w:val="en-GB" w:eastAsia="en-US"/>
              </w:rPr>
              <w:t>(</w:t>
            </w:r>
            <w:r w:rsidRPr="00412127">
              <w:rPr>
                <w:rFonts w:ascii="Helvetica" w:eastAsia="Times New Roman" w:hAnsi="Helvetica" w:cs="Times New Roman"/>
                <w:noProof/>
                <w:color w:val="000000"/>
                <w:lang w:val="en-GB" w:eastAsia="en-US"/>
              </w:rPr>
              <w:t>1984</w:t>
            </w:r>
            <w:r>
              <w:rPr>
                <w:rFonts w:ascii="Helvetica" w:eastAsia="Times New Roman" w:hAnsi="Helvetica" w:cs="Times New Roman"/>
                <w:noProof/>
                <w:color w:val="000000"/>
                <w:lang w:val="en-GB" w:eastAsia="en-US"/>
              </w:rPr>
              <w:t>)</w:t>
            </w:r>
          </w:p>
        </w:tc>
      </w:tr>
      <w:tr w:rsidR="001556E1" w:rsidRPr="006D7FB0" w14:paraId="151D7E80" w14:textId="77777777" w:rsidTr="001556E1">
        <w:trPr>
          <w:trHeight w:val="301"/>
          <w:jc w:val="center"/>
        </w:trPr>
        <w:tc>
          <w:tcPr>
            <w:tcW w:w="1701" w:type="dxa"/>
            <w:tcBorders>
              <w:top w:val="nil"/>
              <w:left w:val="nil"/>
              <w:bottom w:val="nil"/>
              <w:right w:val="nil"/>
            </w:tcBorders>
            <w:shd w:val="clear" w:color="000000" w:fill="D9D9D9"/>
            <w:hideMark/>
          </w:tcPr>
          <w:p w14:paraId="36D32FCF"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Oreaspis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dunklei</w:t>
            </w:r>
            <w:proofErr w:type="spellEnd"/>
          </w:p>
        </w:tc>
        <w:tc>
          <w:tcPr>
            <w:tcW w:w="1418" w:type="dxa"/>
            <w:tcBorders>
              <w:top w:val="nil"/>
              <w:left w:val="nil"/>
              <w:bottom w:val="nil"/>
              <w:right w:val="nil"/>
            </w:tcBorders>
            <w:shd w:val="clear" w:color="000000" w:fill="D9D9D9"/>
            <w:hideMark/>
          </w:tcPr>
          <w:p w14:paraId="5EDDEF57" w14:textId="77777777" w:rsidR="001556E1" w:rsidRPr="006D7FB0" w:rsidRDefault="001556E1" w:rsidP="000F2572">
            <w:pPr>
              <w:spacing w:after="0"/>
              <w:rPr>
                <w:rFonts w:ascii="Helvetica" w:eastAsia="Times New Roman" w:hAnsi="Helvetica" w:cs="Times New Roman"/>
                <w:lang w:val="en-GB" w:eastAsia="en-US"/>
              </w:rPr>
            </w:pPr>
            <w:r w:rsidRPr="006D7FB0">
              <w:rPr>
                <w:rFonts w:ascii="Helvetica" w:eastAsia="Times New Roman" w:hAnsi="Helvetica" w:cs="Times New Roman"/>
                <w:lang w:val="en-GB" w:eastAsia="en-US"/>
              </w:rPr>
              <w:t>Denison 1970</w:t>
            </w:r>
          </w:p>
        </w:tc>
        <w:tc>
          <w:tcPr>
            <w:tcW w:w="3402" w:type="dxa"/>
            <w:tcBorders>
              <w:top w:val="nil"/>
              <w:left w:val="nil"/>
              <w:bottom w:val="nil"/>
              <w:right w:val="nil"/>
            </w:tcBorders>
            <w:shd w:val="clear" w:color="000000" w:fill="D9D9D9"/>
            <w:hideMark/>
          </w:tcPr>
          <w:p w14:paraId="0333BFF7"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Pragian</w:t>
            </w:r>
            <w:proofErr w:type="spellEnd"/>
            <w:r w:rsidRPr="006D7FB0">
              <w:rPr>
                <w:rFonts w:ascii="Helvetica" w:eastAsia="Times New Roman" w:hAnsi="Helvetica" w:cs="Times New Roman"/>
                <w:color w:val="000000"/>
                <w:lang w:val="en-GB" w:eastAsia="en-US"/>
              </w:rPr>
              <w:t>, Western USA</w:t>
            </w:r>
          </w:p>
        </w:tc>
        <w:tc>
          <w:tcPr>
            <w:tcW w:w="3969" w:type="dxa"/>
            <w:tcBorders>
              <w:top w:val="nil"/>
              <w:left w:val="nil"/>
              <w:bottom w:val="nil"/>
              <w:right w:val="nil"/>
            </w:tcBorders>
            <w:shd w:val="clear" w:color="000000" w:fill="D9D9D9"/>
            <w:hideMark/>
          </w:tcPr>
          <w:p w14:paraId="735814A9" w14:textId="77777777" w:rsidR="001556E1" w:rsidRPr="006D7FB0" w:rsidRDefault="001556E1" w:rsidP="000F2572">
            <w:pPr>
              <w:spacing w:after="0"/>
              <w:rPr>
                <w:rFonts w:ascii="Helvetica" w:eastAsia="Times New Roman" w:hAnsi="Helvetica" w:cs="Times New Roman"/>
                <w:color w:val="000000"/>
                <w:lang w:val="en-GB" w:eastAsia="en-US"/>
              </w:rPr>
            </w:pPr>
            <w:r w:rsidRPr="006D7FB0">
              <w:rPr>
                <w:rFonts w:ascii="Helvetica" w:eastAsia="Times New Roman" w:hAnsi="Helvetica" w:cs="Times New Roman"/>
                <w:color w:val="000000"/>
                <w:lang w:val="en-GB" w:eastAsia="en-US"/>
              </w:rPr>
              <w:t xml:space="preserve">NHM, P.62719, </w:t>
            </w:r>
            <w:r w:rsidRPr="006D7FB0">
              <w:rPr>
                <w:rFonts w:ascii="Helvetica" w:eastAsia="Times New Roman" w:hAnsi="Helvetica" w:cs="Times New Roman"/>
                <w:color w:val="000000"/>
                <w:lang w:val="en-GB" w:eastAsia="en-US"/>
              </w:rPr>
              <w:fldChar w:fldCharType="begin" w:fldLock="1"/>
            </w:r>
            <w:r>
              <w:rPr>
                <w:rFonts w:ascii="Helvetica" w:eastAsia="Times New Roman" w:hAnsi="Helvetica" w:cs="Times New Roman"/>
                <w:color w:val="000000"/>
                <w:lang w:val="en-GB" w:eastAsia="en-US"/>
              </w:rPr>
              <w:instrText>ADDIN CSL_CITATION { "citationItems" : [ { "id" : "ITEM-1", "itemData" : { "ISBN" : "9780874216561", "ISSN" : "0717-6163", "author" : [ { "dropping-particle" : "", "family" : "Denison", "given" : "Robert H", "non-dropping-particle" : "", "parse-names" : false, "suffix" : "" } ], "container-title" : "Fieldiana: Geology", "id" : "ITEM-1", "issue" : "1", "issued" : { "date-parts" : [ [ "1970" ] ] }, "page" : "1-41", "title" : "Revised classification of Pteraspididae with description of new forms from Wyoming", "type" : "article-journal", "volume" : "20" }, "uris" : [ "http://www.mendeley.com/documents/?uuid=3926a6fd-0968-433b-933e-152b752122b2" ] }, { "id" : "ITEM-2", "itemData" : { "author" : [ { "dropping-particle" : "", "family" : "Blieck", "given" : "A.R.M.", "non-dropping-particle" : "", "parse-names" : false, "suffix" : "" } ], "id" : "ITEM-2", "issued" : { "date-parts" : [ [ "1984" ] ] }, "number-of-pages" : "1-205", "publisher" : "Cahiers de Pale\u0301ontologie (section Verte\u0301bre\u0301s), e\u0301ditions du CNRS.", "title" : "Les Heterostraces Pteraspidiformes: systemastique, phylogenie, biostratigraphie et biogeographie", "type" : "book" }, "uris" : [ "http://www.mendeley.com/documents/?uuid=b6eef782-fa43-4cac-90fd-3913ed29b8f7" ] } ], "mendeley" : { "formattedCitation" : "(Denison 1970; Blieck 1984)", "manualFormatting" : "Denison (1970), Blieck (1984)", "plainTextFormattedCitation" : "(Denison 1970; Blieck 1984)", "previouslyFormattedCitation" : "(Denison 1970; Blieck 1984)" }, "properties" : { "noteIndex" : 0 }, "schema" : "https://github.com/citation-style-language/schema/raw/master/csl-citation.json" }</w:instrText>
            </w:r>
            <w:r w:rsidRPr="006D7FB0">
              <w:rPr>
                <w:rFonts w:ascii="Helvetica" w:eastAsia="Times New Roman" w:hAnsi="Helvetica" w:cs="Times New Roman"/>
                <w:color w:val="000000"/>
                <w:lang w:val="en-GB" w:eastAsia="en-US"/>
              </w:rPr>
              <w:fldChar w:fldCharType="separate"/>
            </w:r>
            <w:r w:rsidRPr="006D7FB0">
              <w:rPr>
                <w:rFonts w:ascii="Helvetica" w:eastAsia="Times New Roman" w:hAnsi="Helvetica" w:cs="Times New Roman"/>
                <w:noProof/>
                <w:color w:val="000000"/>
                <w:lang w:val="en-GB" w:eastAsia="en-US"/>
              </w:rPr>
              <w:t>Denison (1970), Blieck (1984)</w:t>
            </w:r>
            <w:r w:rsidRPr="006D7FB0">
              <w:rPr>
                <w:rFonts w:ascii="Helvetica" w:eastAsia="Times New Roman" w:hAnsi="Helvetica" w:cs="Times New Roman"/>
                <w:color w:val="000000"/>
                <w:lang w:val="en-GB" w:eastAsia="en-US"/>
              </w:rPr>
              <w:fldChar w:fldCharType="end"/>
            </w:r>
          </w:p>
        </w:tc>
      </w:tr>
      <w:tr w:rsidR="001556E1" w:rsidRPr="006D7FB0" w14:paraId="43C539A4" w14:textId="77777777" w:rsidTr="001556E1">
        <w:trPr>
          <w:trHeight w:val="522"/>
          <w:jc w:val="center"/>
        </w:trPr>
        <w:tc>
          <w:tcPr>
            <w:tcW w:w="1701" w:type="dxa"/>
            <w:tcBorders>
              <w:top w:val="nil"/>
              <w:left w:val="nil"/>
              <w:bottom w:val="nil"/>
              <w:right w:val="nil"/>
            </w:tcBorders>
            <w:shd w:val="clear" w:color="auto" w:fill="auto"/>
            <w:hideMark/>
          </w:tcPr>
          <w:p w14:paraId="278ABCA8"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Palanasaspis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chekhivensis</w:t>
            </w:r>
            <w:proofErr w:type="spellEnd"/>
          </w:p>
        </w:tc>
        <w:tc>
          <w:tcPr>
            <w:tcW w:w="1418" w:type="dxa"/>
            <w:tcBorders>
              <w:top w:val="nil"/>
              <w:left w:val="nil"/>
              <w:bottom w:val="nil"/>
              <w:right w:val="nil"/>
            </w:tcBorders>
            <w:shd w:val="clear" w:color="auto" w:fill="auto"/>
            <w:hideMark/>
          </w:tcPr>
          <w:p w14:paraId="10744FCD" w14:textId="77777777" w:rsidR="001556E1" w:rsidRPr="006D7FB0" w:rsidRDefault="001556E1" w:rsidP="000F2572">
            <w:pPr>
              <w:spacing w:after="0"/>
              <w:rPr>
                <w:rFonts w:ascii="Helvetica" w:eastAsia="Times New Roman" w:hAnsi="Helvetica" w:cs="Times New Roman"/>
                <w:lang w:val="en-GB" w:eastAsia="en-US"/>
              </w:rPr>
            </w:pPr>
            <w:proofErr w:type="spellStart"/>
            <w:r w:rsidRPr="006D7FB0">
              <w:rPr>
                <w:rFonts w:ascii="Helvetica" w:eastAsia="Times New Roman" w:hAnsi="Helvetica" w:cs="Times New Roman"/>
                <w:lang w:val="en-GB" w:eastAsia="en-US"/>
              </w:rPr>
              <w:t>Voichyshyn</w:t>
            </w:r>
            <w:proofErr w:type="spellEnd"/>
            <w:r w:rsidRPr="006D7FB0">
              <w:rPr>
                <w:rFonts w:ascii="Helvetica" w:eastAsia="Times New Roman" w:hAnsi="Helvetica" w:cs="Times New Roman"/>
                <w:lang w:val="en-GB" w:eastAsia="en-US"/>
              </w:rPr>
              <w:t xml:space="preserve"> 2011</w:t>
            </w:r>
          </w:p>
        </w:tc>
        <w:tc>
          <w:tcPr>
            <w:tcW w:w="3402" w:type="dxa"/>
            <w:tcBorders>
              <w:top w:val="nil"/>
              <w:left w:val="nil"/>
              <w:bottom w:val="nil"/>
              <w:right w:val="nil"/>
            </w:tcBorders>
            <w:shd w:val="clear" w:color="auto" w:fill="auto"/>
            <w:hideMark/>
          </w:tcPr>
          <w:p w14:paraId="59262BFC"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Pragian</w:t>
            </w:r>
            <w:proofErr w:type="spellEnd"/>
            <w:r w:rsidRPr="006D7FB0">
              <w:rPr>
                <w:rFonts w:ascii="Helvetica" w:eastAsia="Times New Roman" w:hAnsi="Helvetica" w:cs="Times New Roman"/>
                <w:color w:val="000000"/>
                <w:lang w:val="en-GB" w:eastAsia="en-US"/>
              </w:rPr>
              <w:t xml:space="preserve">, </w:t>
            </w:r>
            <w:proofErr w:type="spellStart"/>
            <w:r w:rsidRPr="006D7FB0">
              <w:rPr>
                <w:rFonts w:ascii="Helvetica" w:eastAsia="Times New Roman" w:hAnsi="Helvetica" w:cs="Times New Roman"/>
                <w:color w:val="000000"/>
                <w:lang w:val="en-GB" w:eastAsia="en-US"/>
              </w:rPr>
              <w:t>Podolia</w:t>
            </w:r>
            <w:proofErr w:type="spellEnd"/>
          </w:p>
        </w:tc>
        <w:tc>
          <w:tcPr>
            <w:tcW w:w="3969" w:type="dxa"/>
            <w:tcBorders>
              <w:top w:val="nil"/>
              <w:left w:val="nil"/>
              <w:bottom w:val="nil"/>
              <w:right w:val="nil"/>
            </w:tcBorders>
            <w:shd w:val="clear" w:color="auto" w:fill="auto"/>
            <w:hideMark/>
          </w:tcPr>
          <w:p w14:paraId="28724B73" w14:textId="77777777" w:rsidR="001556E1" w:rsidRPr="006D7FB0" w:rsidRDefault="001556E1" w:rsidP="000F2572">
            <w:pPr>
              <w:spacing w:after="0"/>
              <w:rPr>
                <w:rFonts w:ascii="Helvetica" w:eastAsia="Times New Roman" w:hAnsi="Helvetica" w:cs="Times New Roman"/>
                <w:color w:val="000000"/>
                <w:lang w:val="en-GB" w:eastAsia="en-US"/>
              </w:rPr>
            </w:pPr>
            <w:r w:rsidRPr="00957B9C">
              <w:rPr>
                <w:rFonts w:ascii="Helvetica" w:eastAsia="Times New Roman" w:hAnsi="Helvetica" w:cs="Times New Roman"/>
                <w:noProof/>
                <w:color w:val="000000"/>
                <w:lang w:val="en-GB" w:eastAsia="en-US"/>
              </w:rPr>
              <w:t xml:space="preserve">Voichyshyn </w:t>
            </w:r>
            <w:r>
              <w:rPr>
                <w:rFonts w:ascii="Helvetica" w:eastAsia="Times New Roman" w:hAnsi="Helvetica" w:cs="Times New Roman"/>
                <w:noProof/>
                <w:color w:val="000000"/>
                <w:lang w:val="en-GB" w:eastAsia="en-US"/>
              </w:rPr>
              <w:t>(</w:t>
            </w:r>
            <w:r w:rsidRPr="00957B9C">
              <w:rPr>
                <w:rFonts w:ascii="Helvetica" w:eastAsia="Times New Roman" w:hAnsi="Helvetica" w:cs="Times New Roman"/>
                <w:noProof/>
                <w:color w:val="000000"/>
                <w:lang w:val="en-GB" w:eastAsia="en-US"/>
              </w:rPr>
              <w:t>2011)</w:t>
            </w:r>
          </w:p>
        </w:tc>
      </w:tr>
      <w:tr w:rsidR="001556E1" w:rsidRPr="006D7FB0" w14:paraId="58ED2421" w14:textId="77777777" w:rsidTr="001556E1">
        <w:trPr>
          <w:trHeight w:val="522"/>
          <w:jc w:val="center"/>
        </w:trPr>
        <w:tc>
          <w:tcPr>
            <w:tcW w:w="1701" w:type="dxa"/>
            <w:tcBorders>
              <w:top w:val="nil"/>
              <w:left w:val="nil"/>
              <w:bottom w:val="nil"/>
              <w:right w:val="nil"/>
            </w:tcBorders>
            <w:shd w:val="clear" w:color="000000" w:fill="D9D9D9"/>
            <w:hideMark/>
          </w:tcPr>
          <w:p w14:paraId="004131A2"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Panamintaspis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snowi</w:t>
            </w:r>
            <w:proofErr w:type="spellEnd"/>
          </w:p>
        </w:tc>
        <w:tc>
          <w:tcPr>
            <w:tcW w:w="1418" w:type="dxa"/>
            <w:tcBorders>
              <w:top w:val="nil"/>
              <w:left w:val="nil"/>
              <w:bottom w:val="nil"/>
              <w:right w:val="nil"/>
            </w:tcBorders>
            <w:shd w:val="clear" w:color="000000" w:fill="D9D9D9"/>
            <w:hideMark/>
          </w:tcPr>
          <w:p w14:paraId="6019BA4A" w14:textId="77777777" w:rsidR="001556E1" w:rsidRPr="006D7FB0" w:rsidRDefault="001556E1" w:rsidP="000F2572">
            <w:pPr>
              <w:spacing w:after="0"/>
              <w:rPr>
                <w:rFonts w:ascii="Helvetica" w:eastAsia="Times New Roman" w:hAnsi="Helvetica" w:cs="Times New Roman"/>
                <w:lang w:val="en-GB" w:eastAsia="en-US"/>
              </w:rPr>
            </w:pPr>
            <w:r w:rsidRPr="006D7FB0">
              <w:rPr>
                <w:rFonts w:ascii="Helvetica" w:eastAsia="Times New Roman" w:hAnsi="Helvetica" w:cs="Times New Roman"/>
                <w:lang w:val="en-GB" w:eastAsia="en-US"/>
              </w:rPr>
              <w:t xml:space="preserve">Elliott &amp; </w:t>
            </w:r>
            <w:proofErr w:type="spellStart"/>
            <w:r w:rsidRPr="006D7FB0">
              <w:rPr>
                <w:rFonts w:ascii="Helvetica" w:eastAsia="Times New Roman" w:hAnsi="Helvetica" w:cs="Times New Roman"/>
                <w:lang w:val="en-GB" w:eastAsia="en-US"/>
              </w:rPr>
              <w:t>Ilyes</w:t>
            </w:r>
            <w:proofErr w:type="spellEnd"/>
            <w:r w:rsidRPr="006D7FB0">
              <w:rPr>
                <w:rFonts w:ascii="Helvetica" w:eastAsia="Times New Roman" w:hAnsi="Helvetica" w:cs="Times New Roman"/>
                <w:lang w:val="en-GB" w:eastAsia="en-US"/>
              </w:rPr>
              <w:t xml:space="preserve"> 1996</w:t>
            </w:r>
          </w:p>
        </w:tc>
        <w:tc>
          <w:tcPr>
            <w:tcW w:w="3402" w:type="dxa"/>
            <w:tcBorders>
              <w:top w:val="nil"/>
              <w:left w:val="nil"/>
              <w:bottom w:val="nil"/>
              <w:right w:val="nil"/>
            </w:tcBorders>
            <w:shd w:val="clear" w:color="000000" w:fill="D9D9D9"/>
            <w:hideMark/>
          </w:tcPr>
          <w:p w14:paraId="560C89B1"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Eifelian</w:t>
            </w:r>
            <w:proofErr w:type="spellEnd"/>
            <w:r w:rsidRPr="006D7FB0">
              <w:rPr>
                <w:rFonts w:ascii="Helvetica" w:eastAsia="Times New Roman" w:hAnsi="Helvetica" w:cs="Times New Roman"/>
                <w:color w:val="000000"/>
                <w:lang w:val="en-GB" w:eastAsia="en-US"/>
              </w:rPr>
              <w:t>, Western USA</w:t>
            </w:r>
          </w:p>
        </w:tc>
        <w:tc>
          <w:tcPr>
            <w:tcW w:w="3969" w:type="dxa"/>
            <w:tcBorders>
              <w:top w:val="nil"/>
              <w:left w:val="nil"/>
              <w:bottom w:val="nil"/>
              <w:right w:val="nil"/>
            </w:tcBorders>
            <w:shd w:val="clear" w:color="000000" w:fill="D9D9D9"/>
            <w:hideMark/>
          </w:tcPr>
          <w:p w14:paraId="3A0B273D" w14:textId="77777777" w:rsidR="001556E1" w:rsidRPr="006D7FB0" w:rsidRDefault="001556E1" w:rsidP="000F2572">
            <w:pPr>
              <w:spacing w:after="0"/>
              <w:rPr>
                <w:rFonts w:ascii="Helvetica" w:eastAsia="Times New Roman" w:hAnsi="Helvetica" w:cs="Times New Roman"/>
                <w:color w:val="000000"/>
                <w:lang w:val="en-GB" w:eastAsia="en-US"/>
              </w:rPr>
            </w:pPr>
            <w:r w:rsidRPr="006D7FB0">
              <w:rPr>
                <w:rFonts w:ascii="Helvetica" w:eastAsia="Times New Roman" w:hAnsi="Helvetica" w:cs="Times New Roman"/>
                <w:color w:val="000000"/>
                <w:lang w:val="en-GB" w:eastAsia="en-US"/>
              </w:rPr>
              <w:fldChar w:fldCharType="begin" w:fldLock="1"/>
            </w:r>
            <w:r w:rsidRPr="006D7FB0">
              <w:rPr>
                <w:rFonts w:ascii="Helvetica" w:eastAsia="Times New Roman" w:hAnsi="Helvetica" w:cs="Times New Roman"/>
                <w:color w:val="000000"/>
                <w:lang w:val="en-GB" w:eastAsia="en-US"/>
              </w:rPr>
              <w:instrText>ADDIN CSL_CITATION { "citationItems" : [ { "id" : "ITEM-1", "itemData" : { "author" : [ { "dropping-particle" : "", "family" : "Elliott", "given" : "David K.", "non-dropping-particle" : "", "parse-names" : false, "suffix" : "" }, { "dropping-particle" : "", "family" : "Ilyes", "given" : "Robert R", "non-dropping-particle" : "", "parse-names" : false, "suffix" : "" } ], "container-title" : "Journal of Paleontology", "id" : "ITEM-1", "issue" : "1", "issued" : { "date-parts" : [ [ "1996" ] ] }, "page" : "152-161", "title" : "New Early Devonian pteraspidids (agnatha, Heterostraci) from Death Valley National Monument, southeastern California", "type" : "article-journal", "volume" : "70" }, "uris" : [ "http://www.mendeley.com/documents/?uuid=7e3eaa1e-60a8-454c-a0a5-868ac3c4aaeb" ] } ], "mendeley" : { "formattedCitation" : "(Elliott &amp; Ilyes 1996)", "manualFormatting" : "Elliott &amp; Ilyes (1996)", "plainTextFormattedCitation" : "(Elliott &amp; Ilyes 1996)", "previouslyFormattedCitation" : "(Elliott &amp; Ilyes 1996)" }, "properties" : { "noteIndex" : 0 }, "schema" : "https://github.com/citation-style-language/schema/raw/master/csl-citation.json" }</w:instrText>
            </w:r>
            <w:r w:rsidRPr="006D7FB0">
              <w:rPr>
                <w:rFonts w:ascii="Helvetica" w:eastAsia="Times New Roman" w:hAnsi="Helvetica" w:cs="Times New Roman"/>
                <w:color w:val="000000"/>
                <w:lang w:val="en-GB" w:eastAsia="en-US"/>
              </w:rPr>
              <w:fldChar w:fldCharType="separate"/>
            </w:r>
            <w:r w:rsidRPr="006D7FB0">
              <w:rPr>
                <w:rFonts w:ascii="Helvetica" w:eastAsia="Times New Roman" w:hAnsi="Helvetica" w:cs="Times New Roman"/>
                <w:noProof/>
                <w:color w:val="000000"/>
                <w:lang w:val="en-GB" w:eastAsia="en-US"/>
              </w:rPr>
              <w:t>Elliott &amp; Ilyes (1996)</w:t>
            </w:r>
            <w:r w:rsidRPr="006D7FB0">
              <w:rPr>
                <w:rFonts w:ascii="Helvetica" w:eastAsia="Times New Roman" w:hAnsi="Helvetica" w:cs="Times New Roman"/>
                <w:color w:val="000000"/>
                <w:lang w:val="en-GB" w:eastAsia="en-US"/>
              </w:rPr>
              <w:fldChar w:fldCharType="end"/>
            </w:r>
          </w:p>
        </w:tc>
      </w:tr>
      <w:tr w:rsidR="001556E1" w:rsidRPr="006D7FB0" w14:paraId="570FED16" w14:textId="77777777" w:rsidTr="001556E1">
        <w:trPr>
          <w:trHeight w:val="602"/>
          <w:jc w:val="center"/>
        </w:trPr>
        <w:tc>
          <w:tcPr>
            <w:tcW w:w="1701" w:type="dxa"/>
            <w:tcBorders>
              <w:top w:val="nil"/>
              <w:left w:val="nil"/>
              <w:bottom w:val="nil"/>
              <w:right w:val="nil"/>
            </w:tcBorders>
            <w:shd w:val="clear" w:color="auto" w:fill="auto"/>
            <w:hideMark/>
          </w:tcPr>
          <w:p w14:paraId="1C8FDF15" w14:textId="2260BE68" w:rsidR="001556E1" w:rsidRPr="006D7FB0" w:rsidRDefault="00C841B2" w:rsidP="000F2572">
            <w:pPr>
              <w:spacing w:after="0"/>
              <w:rPr>
                <w:rFonts w:ascii="Helvetica" w:eastAsia="Times New Roman" w:hAnsi="Helvetica" w:cs="Times New Roman"/>
                <w:i/>
                <w:iCs/>
                <w:color w:val="000000"/>
                <w:lang w:val="en-GB" w:eastAsia="en-US"/>
              </w:rPr>
            </w:pPr>
            <w:proofErr w:type="spellStart"/>
            <w:r>
              <w:rPr>
                <w:rFonts w:ascii="Helvetica" w:eastAsia="Times New Roman" w:hAnsi="Helvetica" w:cs="Times New Roman"/>
                <w:i/>
                <w:iCs/>
                <w:color w:val="000000"/>
                <w:lang w:val="en-GB" w:eastAsia="en-US"/>
              </w:rPr>
              <w:t>Parapteraspis</w:t>
            </w:r>
            <w:proofErr w:type="spellEnd"/>
            <w:r>
              <w:rPr>
                <w:rFonts w:ascii="Helvetica" w:eastAsia="Times New Roman" w:hAnsi="Helvetica" w:cs="Times New Roman"/>
                <w:i/>
                <w:iCs/>
                <w:color w:val="000000"/>
                <w:lang w:val="en-GB" w:eastAsia="en-US"/>
              </w:rPr>
              <w:t xml:space="preserve"> </w:t>
            </w:r>
            <w:proofErr w:type="spellStart"/>
            <w:r>
              <w:rPr>
                <w:rFonts w:ascii="Helvetica" w:eastAsia="Times New Roman" w:hAnsi="Helvetica" w:cs="Times New Roman"/>
                <w:i/>
                <w:iCs/>
                <w:color w:val="000000"/>
                <w:lang w:val="en-GB" w:eastAsia="en-US"/>
              </w:rPr>
              <w:t>plana</w:t>
            </w:r>
            <w:proofErr w:type="spellEnd"/>
          </w:p>
        </w:tc>
        <w:tc>
          <w:tcPr>
            <w:tcW w:w="1418" w:type="dxa"/>
            <w:tcBorders>
              <w:top w:val="nil"/>
              <w:left w:val="nil"/>
              <w:bottom w:val="nil"/>
              <w:right w:val="nil"/>
            </w:tcBorders>
            <w:shd w:val="clear" w:color="auto" w:fill="auto"/>
            <w:hideMark/>
          </w:tcPr>
          <w:p w14:paraId="566DDAFB" w14:textId="0521373D" w:rsidR="001556E1" w:rsidRPr="006D7FB0" w:rsidRDefault="00C841B2" w:rsidP="000F2572">
            <w:pPr>
              <w:spacing w:after="0"/>
              <w:rPr>
                <w:rFonts w:ascii="Helvetica" w:eastAsia="Times New Roman" w:hAnsi="Helvetica" w:cs="Times New Roman"/>
                <w:lang w:val="en-GB" w:eastAsia="en-US"/>
              </w:rPr>
            </w:pPr>
            <w:proofErr w:type="spellStart"/>
            <w:r>
              <w:rPr>
                <w:rFonts w:ascii="Helvetica" w:eastAsia="Times New Roman" w:hAnsi="Helvetica" w:cs="Times New Roman"/>
                <w:lang w:val="en-GB" w:eastAsia="en-US"/>
              </w:rPr>
              <w:t>Stensi</w:t>
            </w:r>
            <w:proofErr w:type="spellEnd"/>
            <w:r w:rsidRPr="00C841B2">
              <w:rPr>
                <w:rFonts w:ascii="Helvetica" w:hAnsi="Helvetica" w:cs="Lucida Grande"/>
                <w:color w:val="000000"/>
              </w:rPr>
              <w:t>ö</w:t>
            </w:r>
            <w:r>
              <w:rPr>
                <w:rFonts w:ascii="Helvetica" w:hAnsi="Helvetica" w:cs="Lucida Grande"/>
                <w:color w:val="000000"/>
              </w:rPr>
              <w:t xml:space="preserve"> 1958</w:t>
            </w:r>
          </w:p>
        </w:tc>
        <w:tc>
          <w:tcPr>
            <w:tcW w:w="3402" w:type="dxa"/>
            <w:tcBorders>
              <w:top w:val="nil"/>
              <w:left w:val="nil"/>
              <w:bottom w:val="nil"/>
              <w:right w:val="nil"/>
            </w:tcBorders>
            <w:shd w:val="clear" w:color="auto" w:fill="auto"/>
            <w:hideMark/>
          </w:tcPr>
          <w:p w14:paraId="4F76AB6B"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Lochkovian</w:t>
            </w:r>
            <w:proofErr w:type="spellEnd"/>
            <w:r w:rsidRPr="006D7FB0">
              <w:rPr>
                <w:rFonts w:ascii="Helvetica" w:eastAsia="Times New Roman" w:hAnsi="Helvetica" w:cs="Times New Roman"/>
                <w:color w:val="000000"/>
                <w:lang w:val="en-GB" w:eastAsia="en-US"/>
              </w:rPr>
              <w:t>, Welsh Borders - UK</w:t>
            </w:r>
          </w:p>
        </w:tc>
        <w:tc>
          <w:tcPr>
            <w:tcW w:w="3969" w:type="dxa"/>
            <w:tcBorders>
              <w:top w:val="nil"/>
              <w:left w:val="nil"/>
              <w:bottom w:val="nil"/>
              <w:right w:val="nil"/>
            </w:tcBorders>
            <w:shd w:val="clear" w:color="auto" w:fill="auto"/>
            <w:hideMark/>
          </w:tcPr>
          <w:p w14:paraId="169B18B7" w14:textId="77777777" w:rsidR="001556E1" w:rsidRPr="006D7FB0" w:rsidRDefault="001556E1" w:rsidP="000F2572">
            <w:pPr>
              <w:spacing w:after="0"/>
              <w:rPr>
                <w:rFonts w:ascii="Helvetica" w:eastAsia="Times New Roman" w:hAnsi="Helvetica" w:cs="Times New Roman"/>
                <w:color w:val="000000"/>
                <w:lang w:val="en-GB" w:eastAsia="en-US"/>
              </w:rPr>
            </w:pPr>
            <w:r w:rsidRPr="006D7FB0">
              <w:rPr>
                <w:rFonts w:ascii="Helvetica" w:eastAsia="Times New Roman" w:hAnsi="Helvetica" w:cs="Times New Roman"/>
                <w:color w:val="000000"/>
                <w:lang w:val="en-GB" w:eastAsia="en-US"/>
              </w:rPr>
              <w:t xml:space="preserve">NRM, C.1548, C.1558, </w:t>
            </w:r>
            <w:r w:rsidRPr="00412127">
              <w:rPr>
                <w:rFonts w:ascii="Helvetica" w:eastAsia="Times New Roman" w:hAnsi="Helvetica" w:cs="Times New Roman"/>
                <w:noProof/>
                <w:color w:val="000000"/>
                <w:lang w:val="en-GB" w:eastAsia="en-US"/>
              </w:rPr>
              <w:t xml:space="preserve">Blieck </w:t>
            </w:r>
            <w:r>
              <w:rPr>
                <w:rFonts w:ascii="Helvetica" w:eastAsia="Times New Roman" w:hAnsi="Helvetica" w:cs="Times New Roman"/>
                <w:noProof/>
                <w:color w:val="000000"/>
                <w:lang w:val="en-GB" w:eastAsia="en-US"/>
              </w:rPr>
              <w:t>(</w:t>
            </w:r>
            <w:r w:rsidRPr="00412127">
              <w:rPr>
                <w:rFonts w:ascii="Helvetica" w:eastAsia="Times New Roman" w:hAnsi="Helvetica" w:cs="Times New Roman"/>
                <w:noProof/>
                <w:color w:val="000000"/>
                <w:lang w:val="en-GB" w:eastAsia="en-US"/>
              </w:rPr>
              <w:t>1984</w:t>
            </w:r>
            <w:r>
              <w:rPr>
                <w:rFonts w:ascii="Helvetica" w:eastAsia="Times New Roman" w:hAnsi="Helvetica" w:cs="Times New Roman"/>
                <w:noProof/>
                <w:color w:val="000000"/>
                <w:lang w:val="en-GB" w:eastAsia="en-US"/>
              </w:rPr>
              <w:t>),</w:t>
            </w:r>
            <w:r w:rsidRPr="00412127">
              <w:rPr>
                <w:rFonts w:ascii="Helvetica" w:eastAsia="Times New Roman" w:hAnsi="Helvetica" w:cs="Times New Roman"/>
                <w:noProof/>
                <w:color w:val="000000"/>
                <w:lang w:val="en-GB" w:eastAsia="en-US"/>
              </w:rPr>
              <w:t xml:space="preserve"> Novitskaya </w:t>
            </w:r>
            <w:r>
              <w:rPr>
                <w:rFonts w:ascii="Helvetica" w:eastAsia="Times New Roman" w:hAnsi="Helvetica" w:cs="Times New Roman"/>
                <w:noProof/>
                <w:color w:val="000000"/>
                <w:lang w:val="en-GB" w:eastAsia="en-US"/>
              </w:rPr>
              <w:t>(</w:t>
            </w:r>
            <w:r w:rsidRPr="00412127">
              <w:rPr>
                <w:rFonts w:ascii="Helvetica" w:eastAsia="Times New Roman" w:hAnsi="Helvetica" w:cs="Times New Roman"/>
                <w:noProof/>
                <w:color w:val="000000"/>
                <w:lang w:val="en-GB" w:eastAsia="en-US"/>
              </w:rPr>
              <w:t>2004)</w:t>
            </w:r>
            <w:r>
              <w:rPr>
                <w:rFonts w:ascii="Helvetica" w:eastAsia="Times New Roman" w:hAnsi="Helvetica" w:cs="Times New Roman"/>
                <w:noProof/>
                <w:color w:val="000000"/>
                <w:lang w:val="en-GB" w:eastAsia="en-US"/>
              </w:rPr>
              <w:t xml:space="preserve">, </w:t>
            </w:r>
            <w:r w:rsidRPr="00957B9C">
              <w:rPr>
                <w:rFonts w:ascii="Helvetica" w:eastAsia="Times New Roman" w:hAnsi="Helvetica" w:cs="Times New Roman"/>
                <w:noProof/>
                <w:color w:val="000000"/>
                <w:lang w:val="en-GB" w:eastAsia="en-US"/>
              </w:rPr>
              <w:t xml:space="preserve">Voichyshyn </w:t>
            </w:r>
            <w:r>
              <w:rPr>
                <w:rFonts w:ascii="Helvetica" w:eastAsia="Times New Roman" w:hAnsi="Helvetica" w:cs="Times New Roman"/>
                <w:noProof/>
                <w:color w:val="000000"/>
                <w:lang w:val="en-GB" w:eastAsia="en-US"/>
              </w:rPr>
              <w:t>(</w:t>
            </w:r>
            <w:r w:rsidRPr="00957B9C">
              <w:rPr>
                <w:rFonts w:ascii="Helvetica" w:eastAsia="Times New Roman" w:hAnsi="Helvetica" w:cs="Times New Roman"/>
                <w:noProof/>
                <w:color w:val="000000"/>
                <w:lang w:val="en-GB" w:eastAsia="en-US"/>
              </w:rPr>
              <w:t>2011)</w:t>
            </w:r>
          </w:p>
        </w:tc>
      </w:tr>
      <w:tr w:rsidR="001556E1" w:rsidRPr="006D7FB0" w14:paraId="57CA8270" w14:textId="77777777" w:rsidTr="001556E1">
        <w:trPr>
          <w:trHeight w:val="522"/>
          <w:jc w:val="center"/>
        </w:trPr>
        <w:tc>
          <w:tcPr>
            <w:tcW w:w="1701" w:type="dxa"/>
            <w:tcBorders>
              <w:top w:val="nil"/>
              <w:left w:val="nil"/>
              <w:bottom w:val="nil"/>
              <w:right w:val="nil"/>
            </w:tcBorders>
            <w:shd w:val="clear" w:color="000000" w:fill="D9D9D9"/>
            <w:hideMark/>
          </w:tcPr>
          <w:p w14:paraId="19073F35"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Pavloaspis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pasternaki</w:t>
            </w:r>
            <w:proofErr w:type="spellEnd"/>
          </w:p>
        </w:tc>
        <w:tc>
          <w:tcPr>
            <w:tcW w:w="1418" w:type="dxa"/>
            <w:tcBorders>
              <w:top w:val="nil"/>
              <w:left w:val="nil"/>
              <w:bottom w:val="nil"/>
              <w:right w:val="nil"/>
            </w:tcBorders>
            <w:shd w:val="clear" w:color="000000" w:fill="D9D9D9"/>
            <w:hideMark/>
          </w:tcPr>
          <w:p w14:paraId="4610A267" w14:textId="77777777" w:rsidR="001556E1" w:rsidRPr="006D7FB0" w:rsidRDefault="001556E1" w:rsidP="000F2572">
            <w:pPr>
              <w:spacing w:after="0"/>
              <w:rPr>
                <w:rFonts w:ascii="Helvetica" w:eastAsia="Times New Roman" w:hAnsi="Helvetica" w:cs="Times New Roman"/>
                <w:lang w:val="en-GB" w:eastAsia="en-US"/>
              </w:rPr>
            </w:pPr>
            <w:proofErr w:type="spellStart"/>
            <w:r w:rsidRPr="006D7FB0">
              <w:rPr>
                <w:rFonts w:ascii="Helvetica" w:eastAsia="Times New Roman" w:hAnsi="Helvetica" w:cs="Times New Roman"/>
                <w:lang w:val="en-GB" w:eastAsia="en-US"/>
              </w:rPr>
              <w:t>Voichyshyn</w:t>
            </w:r>
            <w:proofErr w:type="spellEnd"/>
            <w:r w:rsidRPr="006D7FB0">
              <w:rPr>
                <w:rFonts w:ascii="Helvetica" w:eastAsia="Times New Roman" w:hAnsi="Helvetica" w:cs="Times New Roman"/>
                <w:lang w:val="en-GB" w:eastAsia="en-US"/>
              </w:rPr>
              <w:t xml:space="preserve"> 1999</w:t>
            </w:r>
          </w:p>
        </w:tc>
        <w:tc>
          <w:tcPr>
            <w:tcW w:w="3402" w:type="dxa"/>
            <w:tcBorders>
              <w:top w:val="nil"/>
              <w:left w:val="nil"/>
              <w:bottom w:val="nil"/>
              <w:right w:val="nil"/>
            </w:tcBorders>
            <w:shd w:val="clear" w:color="000000" w:fill="D9D9D9"/>
            <w:hideMark/>
          </w:tcPr>
          <w:p w14:paraId="07333492"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Pragian</w:t>
            </w:r>
            <w:proofErr w:type="spellEnd"/>
            <w:r w:rsidRPr="006D7FB0">
              <w:rPr>
                <w:rFonts w:ascii="Helvetica" w:eastAsia="Times New Roman" w:hAnsi="Helvetica" w:cs="Times New Roman"/>
                <w:color w:val="000000"/>
                <w:lang w:val="en-GB" w:eastAsia="en-US"/>
              </w:rPr>
              <w:t xml:space="preserve">, </w:t>
            </w:r>
            <w:proofErr w:type="spellStart"/>
            <w:r w:rsidRPr="006D7FB0">
              <w:rPr>
                <w:rFonts w:ascii="Helvetica" w:eastAsia="Times New Roman" w:hAnsi="Helvetica" w:cs="Times New Roman"/>
                <w:color w:val="000000"/>
                <w:lang w:val="en-GB" w:eastAsia="en-US"/>
              </w:rPr>
              <w:t>Podolia</w:t>
            </w:r>
            <w:proofErr w:type="spellEnd"/>
          </w:p>
        </w:tc>
        <w:tc>
          <w:tcPr>
            <w:tcW w:w="3969" w:type="dxa"/>
            <w:tcBorders>
              <w:top w:val="nil"/>
              <w:left w:val="nil"/>
              <w:bottom w:val="nil"/>
              <w:right w:val="nil"/>
            </w:tcBorders>
            <w:shd w:val="clear" w:color="000000" w:fill="D9D9D9"/>
            <w:hideMark/>
          </w:tcPr>
          <w:p w14:paraId="52746EC6" w14:textId="77777777" w:rsidR="001556E1" w:rsidRPr="006D7FB0" w:rsidRDefault="001556E1" w:rsidP="000F2572">
            <w:pPr>
              <w:spacing w:after="0"/>
              <w:rPr>
                <w:rFonts w:ascii="Helvetica" w:eastAsia="Times New Roman" w:hAnsi="Helvetica" w:cs="Times New Roman"/>
                <w:color w:val="000000"/>
                <w:lang w:val="en-GB" w:eastAsia="en-US"/>
              </w:rPr>
            </w:pPr>
            <w:r w:rsidRPr="00957B9C">
              <w:rPr>
                <w:rFonts w:ascii="Helvetica" w:eastAsia="Times New Roman" w:hAnsi="Helvetica" w:cs="Times New Roman"/>
                <w:noProof/>
                <w:color w:val="000000"/>
                <w:lang w:val="en-GB" w:eastAsia="en-US"/>
              </w:rPr>
              <w:t xml:space="preserve">Voichyshyn </w:t>
            </w:r>
            <w:r>
              <w:rPr>
                <w:rFonts w:ascii="Helvetica" w:eastAsia="Times New Roman" w:hAnsi="Helvetica" w:cs="Times New Roman"/>
                <w:noProof/>
                <w:color w:val="000000"/>
                <w:lang w:val="en-GB" w:eastAsia="en-US"/>
              </w:rPr>
              <w:t>(</w:t>
            </w:r>
            <w:r w:rsidRPr="00957B9C">
              <w:rPr>
                <w:rFonts w:ascii="Helvetica" w:eastAsia="Times New Roman" w:hAnsi="Helvetica" w:cs="Times New Roman"/>
                <w:noProof/>
                <w:color w:val="000000"/>
                <w:lang w:val="en-GB" w:eastAsia="en-US"/>
              </w:rPr>
              <w:t>2011)</w:t>
            </w:r>
          </w:p>
        </w:tc>
      </w:tr>
      <w:tr w:rsidR="001556E1" w:rsidRPr="006D7FB0" w14:paraId="2728790F" w14:textId="77777777" w:rsidTr="001556E1">
        <w:trPr>
          <w:trHeight w:val="522"/>
          <w:jc w:val="center"/>
        </w:trPr>
        <w:tc>
          <w:tcPr>
            <w:tcW w:w="1701" w:type="dxa"/>
            <w:tcBorders>
              <w:top w:val="nil"/>
              <w:left w:val="nil"/>
              <w:bottom w:val="nil"/>
              <w:right w:val="nil"/>
            </w:tcBorders>
            <w:shd w:val="clear" w:color="auto" w:fill="auto"/>
            <w:hideMark/>
          </w:tcPr>
          <w:p w14:paraId="0EFADABB"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Pirumaspis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lancasteri</w:t>
            </w:r>
            <w:proofErr w:type="spellEnd"/>
          </w:p>
        </w:tc>
        <w:tc>
          <w:tcPr>
            <w:tcW w:w="1418" w:type="dxa"/>
            <w:tcBorders>
              <w:top w:val="nil"/>
              <w:left w:val="nil"/>
              <w:bottom w:val="nil"/>
              <w:right w:val="nil"/>
            </w:tcBorders>
            <w:shd w:val="clear" w:color="auto" w:fill="auto"/>
            <w:hideMark/>
          </w:tcPr>
          <w:p w14:paraId="48A5FBD2" w14:textId="77777777" w:rsidR="001556E1" w:rsidRPr="006D7FB0" w:rsidRDefault="001556E1" w:rsidP="000F2572">
            <w:pPr>
              <w:spacing w:after="0"/>
              <w:rPr>
                <w:rFonts w:ascii="Helvetica" w:eastAsia="Times New Roman" w:hAnsi="Helvetica" w:cs="Times New Roman"/>
                <w:lang w:val="en-GB" w:eastAsia="en-US"/>
              </w:rPr>
            </w:pPr>
            <w:proofErr w:type="spellStart"/>
            <w:r w:rsidRPr="006D7FB0">
              <w:rPr>
                <w:rFonts w:ascii="Helvetica" w:eastAsia="Times New Roman" w:hAnsi="Helvetica" w:cs="Times New Roman"/>
                <w:lang w:val="en-GB" w:eastAsia="en-US"/>
              </w:rPr>
              <w:t>Ilyes</w:t>
            </w:r>
            <w:proofErr w:type="spellEnd"/>
            <w:r w:rsidRPr="006D7FB0">
              <w:rPr>
                <w:rFonts w:ascii="Helvetica" w:eastAsia="Times New Roman" w:hAnsi="Helvetica" w:cs="Times New Roman"/>
                <w:lang w:val="en-GB" w:eastAsia="en-US"/>
              </w:rPr>
              <w:t xml:space="preserve"> &amp; Elliott 1994</w:t>
            </w:r>
          </w:p>
        </w:tc>
        <w:tc>
          <w:tcPr>
            <w:tcW w:w="3402" w:type="dxa"/>
            <w:tcBorders>
              <w:top w:val="nil"/>
              <w:left w:val="nil"/>
              <w:bottom w:val="nil"/>
              <w:right w:val="nil"/>
            </w:tcBorders>
            <w:shd w:val="clear" w:color="auto" w:fill="auto"/>
            <w:hideMark/>
          </w:tcPr>
          <w:p w14:paraId="22BA707F"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Emsian</w:t>
            </w:r>
            <w:proofErr w:type="spellEnd"/>
            <w:r w:rsidRPr="006D7FB0">
              <w:rPr>
                <w:rFonts w:ascii="Helvetica" w:eastAsia="Times New Roman" w:hAnsi="Helvetica" w:cs="Times New Roman"/>
                <w:color w:val="000000"/>
                <w:lang w:val="en-GB" w:eastAsia="en-US"/>
              </w:rPr>
              <w:t>, Western USA</w:t>
            </w:r>
          </w:p>
        </w:tc>
        <w:tc>
          <w:tcPr>
            <w:tcW w:w="3969" w:type="dxa"/>
            <w:tcBorders>
              <w:top w:val="nil"/>
              <w:left w:val="nil"/>
              <w:bottom w:val="nil"/>
              <w:right w:val="nil"/>
            </w:tcBorders>
            <w:shd w:val="clear" w:color="auto" w:fill="auto"/>
            <w:hideMark/>
          </w:tcPr>
          <w:p w14:paraId="657A7D5E" w14:textId="77777777" w:rsidR="001556E1" w:rsidRPr="006D7FB0" w:rsidRDefault="001556E1" w:rsidP="000F2572">
            <w:pPr>
              <w:spacing w:after="0"/>
              <w:rPr>
                <w:rFonts w:ascii="Helvetica" w:eastAsia="Times New Roman" w:hAnsi="Helvetica" w:cs="Times New Roman"/>
                <w:color w:val="000000"/>
                <w:lang w:val="en-GB" w:eastAsia="en-US"/>
              </w:rPr>
            </w:pPr>
            <w:r>
              <w:rPr>
                <w:rFonts w:ascii="Helvetica" w:eastAsia="Times New Roman" w:hAnsi="Helvetica" w:cs="Times New Roman"/>
                <w:color w:val="000000"/>
                <w:lang w:val="en-GB" w:eastAsia="en-US"/>
              </w:rPr>
              <w:fldChar w:fldCharType="begin" w:fldLock="1"/>
            </w:r>
            <w:r>
              <w:rPr>
                <w:rFonts w:ascii="Helvetica" w:eastAsia="Times New Roman" w:hAnsi="Helvetica" w:cs="Times New Roman"/>
                <w:color w:val="000000"/>
                <w:lang w:val="en-GB" w:eastAsia="en-US"/>
              </w:rPr>
              <w:instrText>ADDIN CSL_CITATION { "citationItems" : [ { "id" : "ITEM-1", "itemData" : { "author" : [ { "dropping-particle" : "", "family" : "Ilyes", "given" : "Robert R", "non-dropping-particle" : "", "parse-names" : false, "suffix" : "" }, { "dropping-particle" : "", "family" : "Elliott", "given" : "David K", "non-dropping-particle" : "", "parse-names" : false, "suffix" : "" } ], "container-title" : "Journal of Paleontology", "id" : "ITEM-1", "issue" : "4", "issued" : { "date-parts" : [ [ "1994" ] ] }, "page" : "878-892", "title" : "New Early Devonian pteraspidids (agnathat, Heterostraci) from east-central Nevada", "type" : "article-journal", "volume" : "68" }, "uris" : [ "http://www.mendeley.com/documents/?uuid=caa033c4-e387-42fe-a74a-d59c44fff31c" ] } ], "mendeley" : { "formattedCitation" : "(Ilyes &amp; Elliott 1994)", "manualFormatting" : "Ilyes &amp; Elliott (1994)", "plainTextFormattedCitation" : "(Ilyes &amp; Elliott 1994)", "previouslyFormattedCitation" : "(Ilyes &amp; Elliott 1994)" }, "properties" : { "noteIndex" : 0 }, "schema" : "https://github.com/citation-style-language/schema/raw/master/csl-citation.json" }</w:instrText>
            </w:r>
            <w:r>
              <w:rPr>
                <w:rFonts w:ascii="Helvetica" w:eastAsia="Times New Roman" w:hAnsi="Helvetica" w:cs="Times New Roman"/>
                <w:color w:val="000000"/>
                <w:lang w:val="en-GB" w:eastAsia="en-US"/>
              </w:rPr>
              <w:fldChar w:fldCharType="separate"/>
            </w:r>
            <w:r w:rsidRPr="003F2C09">
              <w:rPr>
                <w:rFonts w:ascii="Helvetica" w:eastAsia="Times New Roman" w:hAnsi="Helvetica" w:cs="Times New Roman"/>
                <w:noProof/>
                <w:color w:val="000000"/>
                <w:lang w:val="en-GB" w:eastAsia="en-US"/>
              </w:rPr>
              <w:t xml:space="preserve">Ilyes &amp; Elliott </w:t>
            </w:r>
            <w:r>
              <w:rPr>
                <w:rFonts w:ascii="Helvetica" w:eastAsia="Times New Roman" w:hAnsi="Helvetica" w:cs="Times New Roman"/>
                <w:noProof/>
                <w:color w:val="000000"/>
                <w:lang w:val="en-GB" w:eastAsia="en-US"/>
              </w:rPr>
              <w:t>(</w:t>
            </w:r>
            <w:r w:rsidRPr="003F2C09">
              <w:rPr>
                <w:rFonts w:ascii="Helvetica" w:eastAsia="Times New Roman" w:hAnsi="Helvetica" w:cs="Times New Roman"/>
                <w:noProof/>
                <w:color w:val="000000"/>
                <w:lang w:val="en-GB" w:eastAsia="en-US"/>
              </w:rPr>
              <w:t>1994)</w:t>
            </w:r>
            <w:r>
              <w:rPr>
                <w:rFonts w:ascii="Helvetica" w:eastAsia="Times New Roman" w:hAnsi="Helvetica" w:cs="Times New Roman"/>
                <w:color w:val="000000"/>
                <w:lang w:val="en-GB" w:eastAsia="en-US"/>
              </w:rPr>
              <w:fldChar w:fldCharType="end"/>
            </w:r>
          </w:p>
        </w:tc>
      </w:tr>
      <w:tr w:rsidR="001556E1" w:rsidRPr="006D7FB0" w14:paraId="02FDFF30" w14:textId="77777777" w:rsidTr="001556E1">
        <w:trPr>
          <w:trHeight w:val="903"/>
          <w:jc w:val="center"/>
        </w:trPr>
        <w:tc>
          <w:tcPr>
            <w:tcW w:w="1701" w:type="dxa"/>
            <w:tcBorders>
              <w:top w:val="nil"/>
              <w:left w:val="nil"/>
              <w:bottom w:val="nil"/>
              <w:right w:val="nil"/>
            </w:tcBorders>
            <w:shd w:val="clear" w:color="000000" w:fill="D9D9D9"/>
            <w:hideMark/>
          </w:tcPr>
          <w:p w14:paraId="56B8FC3B"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Podolaspis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lerichei</w:t>
            </w:r>
            <w:proofErr w:type="spellEnd"/>
          </w:p>
        </w:tc>
        <w:tc>
          <w:tcPr>
            <w:tcW w:w="1418" w:type="dxa"/>
            <w:tcBorders>
              <w:top w:val="nil"/>
              <w:left w:val="nil"/>
              <w:bottom w:val="nil"/>
              <w:right w:val="nil"/>
            </w:tcBorders>
            <w:shd w:val="clear" w:color="000000" w:fill="D9D9D9"/>
            <w:hideMark/>
          </w:tcPr>
          <w:p w14:paraId="11B13DBA" w14:textId="77777777" w:rsidR="001556E1" w:rsidRPr="006D7FB0" w:rsidRDefault="001556E1" w:rsidP="000F2572">
            <w:pPr>
              <w:spacing w:after="0"/>
              <w:rPr>
                <w:rFonts w:ascii="Helvetica" w:eastAsia="Times New Roman" w:hAnsi="Helvetica" w:cs="Times New Roman"/>
                <w:lang w:val="en-GB" w:eastAsia="en-US"/>
              </w:rPr>
            </w:pPr>
            <w:proofErr w:type="spellStart"/>
            <w:r w:rsidRPr="006D7FB0">
              <w:rPr>
                <w:rFonts w:ascii="Helvetica" w:eastAsia="Times New Roman" w:hAnsi="Helvetica" w:cs="Times New Roman"/>
                <w:lang w:val="en-GB" w:eastAsia="en-US"/>
              </w:rPr>
              <w:t>Zych</w:t>
            </w:r>
            <w:proofErr w:type="spellEnd"/>
            <w:r w:rsidRPr="006D7FB0">
              <w:rPr>
                <w:rFonts w:ascii="Helvetica" w:eastAsia="Times New Roman" w:hAnsi="Helvetica" w:cs="Times New Roman"/>
                <w:lang w:val="en-GB" w:eastAsia="en-US"/>
              </w:rPr>
              <w:t xml:space="preserve"> 1927</w:t>
            </w:r>
          </w:p>
        </w:tc>
        <w:tc>
          <w:tcPr>
            <w:tcW w:w="3402" w:type="dxa"/>
            <w:tcBorders>
              <w:top w:val="nil"/>
              <w:left w:val="nil"/>
              <w:bottom w:val="nil"/>
              <w:right w:val="nil"/>
            </w:tcBorders>
            <w:shd w:val="clear" w:color="000000" w:fill="D9D9D9"/>
            <w:hideMark/>
          </w:tcPr>
          <w:p w14:paraId="5799B753"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Lochkovian</w:t>
            </w:r>
            <w:proofErr w:type="spellEnd"/>
            <w:r w:rsidRPr="006D7FB0">
              <w:rPr>
                <w:rFonts w:ascii="Helvetica" w:eastAsia="Times New Roman" w:hAnsi="Helvetica" w:cs="Times New Roman"/>
                <w:color w:val="000000"/>
                <w:lang w:val="en-GB" w:eastAsia="en-US"/>
              </w:rPr>
              <w:t xml:space="preserve">, Welsh Borders - UK &amp; </w:t>
            </w:r>
            <w:proofErr w:type="spellStart"/>
            <w:r w:rsidRPr="006D7FB0">
              <w:rPr>
                <w:rFonts w:ascii="Helvetica" w:eastAsia="Times New Roman" w:hAnsi="Helvetica" w:cs="Times New Roman"/>
                <w:color w:val="000000"/>
                <w:lang w:val="en-GB" w:eastAsia="en-US"/>
              </w:rPr>
              <w:t>Podolia</w:t>
            </w:r>
            <w:proofErr w:type="spellEnd"/>
            <w:r w:rsidRPr="006D7FB0">
              <w:rPr>
                <w:rFonts w:ascii="Helvetica" w:eastAsia="Times New Roman" w:hAnsi="Helvetica" w:cs="Times New Roman"/>
                <w:color w:val="000000"/>
                <w:lang w:val="en-GB" w:eastAsia="en-US"/>
              </w:rPr>
              <w:t xml:space="preserve">, </w:t>
            </w:r>
            <w:proofErr w:type="spellStart"/>
            <w:r w:rsidRPr="006D7FB0">
              <w:rPr>
                <w:rFonts w:ascii="Helvetica" w:eastAsia="Times New Roman" w:hAnsi="Helvetica" w:cs="Times New Roman"/>
                <w:color w:val="000000"/>
                <w:lang w:val="en-GB" w:eastAsia="en-US"/>
              </w:rPr>
              <w:t>Pragian</w:t>
            </w:r>
            <w:proofErr w:type="spellEnd"/>
            <w:r w:rsidRPr="006D7FB0">
              <w:rPr>
                <w:rFonts w:ascii="Helvetica" w:eastAsia="Times New Roman" w:hAnsi="Helvetica" w:cs="Times New Roman"/>
                <w:color w:val="000000"/>
                <w:lang w:val="en-GB" w:eastAsia="en-US"/>
              </w:rPr>
              <w:t xml:space="preserve">, </w:t>
            </w:r>
            <w:proofErr w:type="spellStart"/>
            <w:r w:rsidRPr="006D7FB0">
              <w:rPr>
                <w:rFonts w:ascii="Helvetica" w:eastAsia="Times New Roman" w:hAnsi="Helvetica" w:cs="Times New Roman"/>
                <w:color w:val="000000"/>
                <w:lang w:val="en-GB" w:eastAsia="en-US"/>
              </w:rPr>
              <w:t>Podolia</w:t>
            </w:r>
            <w:proofErr w:type="spellEnd"/>
          </w:p>
        </w:tc>
        <w:tc>
          <w:tcPr>
            <w:tcW w:w="3969" w:type="dxa"/>
            <w:tcBorders>
              <w:top w:val="nil"/>
              <w:left w:val="nil"/>
              <w:bottom w:val="nil"/>
              <w:right w:val="nil"/>
            </w:tcBorders>
            <w:shd w:val="clear" w:color="000000" w:fill="D9D9D9"/>
            <w:hideMark/>
          </w:tcPr>
          <w:p w14:paraId="3F1AD22E" w14:textId="77777777" w:rsidR="001556E1" w:rsidRPr="006D7FB0" w:rsidRDefault="001556E1" w:rsidP="000F2572">
            <w:pPr>
              <w:spacing w:after="0"/>
              <w:rPr>
                <w:rFonts w:ascii="Helvetica" w:eastAsia="Times New Roman" w:hAnsi="Helvetica" w:cs="Times New Roman"/>
                <w:color w:val="000000"/>
                <w:lang w:val="en-GB" w:eastAsia="en-US"/>
              </w:rPr>
            </w:pPr>
            <w:r w:rsidRPr="006D7FB0">
              <w:rPr>
                <w:rFonts w:ascii="Helvetica" w:eastAsia="Times New Roman" w:hAnsi="Helvetica" w:cs="Times New Roman"/>
                <w:color w:val="000000"/>
                <w:lang w:val="en-GB" w:eastAsia="en-US"/>
              </w:rPr>
              <w:t xml:space="preserve">NHM, P.17681, </w:t>
            </w:r>
            <w:r>
              <w:rPr>
                <w:rFonts w:ascii="Helvetica" w:eastAsia="Times New Roman" w:hAnsi="Helvetica" w:cs="Times New Roman"/>
                <w:color w:val="000000"/>
                <w:lang w:val="en-GB" w:eastAsia="en-US"/>
              </w:rPr>
              <w:t xml:space="preserve">P.17740, P.17750, P.20775, </w:t>
            </w:r>
            <w:r w:rsidRPr="006D7FB0">
              <w:rPr>
                <w:rFonts w:ascii="Helvetica" w:eastAsia="Times New Roman" w:hAnsi="Helvetica" w:cs="Times New Roman"/>
                <w:color w:val="000000"/>
                <w:lang w:val="en-GB" w:eastAsia="en-US"/>
              </w:rPr>
              <w:t xml:space="preserve">P.20795, P.20760, P.31150, </w:t>
            </w:r>
            <w:r w:rsidRPr="00412127">
              <w:rPr>
                <w:rFonts w:ascii="Helvetica" w:eastAsia="Times New Roman" w:hAnsi="Helvetica" w:cs="Times New Roman"/>
                <w:noProof/>
                <w:color w:val="000000"/>
                <w:lang w:val="en-GB" w:eastAsia="en-US"/>
              </w:rPr>
              <w:t xml:space="preserve">Tarlo </w:t>
            </w:r>
            <w:r>
              <w:rPr>
                <w:rFonts w:ascii="Helvetica" w:eastAsia="Times New Roman" w:hAnsi="Helvetica" w:cs="Times New Roman"/>
                <w:noProof/>
                <w:color w:val="000000"/>
                <w:lang w:val="en-GB" w:eastAsia="en-US"/>
              </w:rPr>
              <w:t>(</w:t>
            </w:r>
            <w:r w:rsidRPr="00412127">
              <w:rPr>
                <w:rFonts w:ascii="Helvetica" w:eastAsia="Times New Roman" w:hAnsi="Helvetica" w:cs="Times New Roman"/>
                <w:noProof/>
                <w:color w:val="000000"/>
                <w:lang w:val="en-GB" w:eastAsia="en-US"/>
              </w:rPr>
              <w:t>1961b</w:t>
            </w:r>
            <w:r>
              <w:rPr>
                <w:rFonts w:ascii="Helvetica" w:eastAsia="Times New Roman" w:hAnsi="Helvetica" w:cs="Times New Roman"/>
                <w:noProof/>
                <w:color w:val="000000"/>
                <w:lang w:val="en-GB" w:eastAsia="en-US"/>
              </w:rPr>
              <w:t>),</w:t>
            </w:r>
            <w:r w:rsidRPr="00412127">
              <w:rPr>
                <w:rFonts w:ascii="Helvetica" w:eastAsia="Times New Roman" w:hAnsi="Helvetica" w:cs="Times New Roman"/>
                <w:noProof/>
                <w:color w:val="000000"/>
                <w:lang w:val="en-GB" w:eastAsia="en-US"/>
              </w:rPr>
              <w:t xml:space="preserve"> Blieck </w:t>
            </w:r>
            <w:r>
              <w:rPr>
                <w:rFonts w:ascii="Helvetica" w:eastAsia="Times New Roman" w:hAnsi="Helvetica" w:cs="Times New Roman"/>
                <w:noProof/>
                <w:color w:val="000000"/>
                <w:lang w:val="en-GB" w:eastAsia="en-US"/>
              </w:rPr>
              <w:t>(</w:t>
            </w:r>
            <w:r w:rsidRPr="00412127">
              <w:rPr>
                <w:rFonts w:ascii="Helvetica" w:eastAsia="Times New Roman" w:hAnsi="Helvetica" w:cs="Times New Roman"/>
                <w:noProof/>
                <w:color w:val="000000"/>
                <w:lang w:val="en-GB" w:eastAsia="en-US"/>
              </w:rPr>
              <w:t>1984</w:t>
            </w:r>
            <w:r>
              <w:rPr>
                <w:rFonts w:ascii="Helvetica" w:eastAsia="Times New Roman" w:hAnsi="Helvetica" w:cs="Times New Roman"/>
                <w:noProof/>
                <w:color w:val="000000"/>
                <w:lang w:val="en-GB" w:eastAsia="en-US"/>
              </w:rPr>
              <w:t xml:space="preserve">), </w:t>
            </w:r>
            <w:r w:rsidRPr="00957B9C">
              <w:rPr>
                <w:rFonts w:ascii="Helvetica" w:eastAsia="Times New Roman" w:hAnsi="Helvetica" w:cs="Times New Roman"/>
                <w:noProof/>
                <w:color w:val="000000"/>
                <w:lang w:val="en-GB" w:eastAsia="en-US"/>
              </w:rPr>
              <w:t xml:space="preserve">Voichyshyn </w:t>
            </w:r>
            <w:r>
              <w:rPr>
                <w:rFonts w:ascii="Helvetica" w:eastAsia="Times New Roman" w:hAnsi="Helvetica" w:cs="Times New Roman"/>
                <w:noProof/>
                <w:color w:val="000000"/>
                <w:lang w:val="en-GB" w:eastAsia="en-US"/>
              </w:rPr>
              <w:t>(</w:t>
            </w:r>
            <w:r w:rsidRPr="00957B9C">
              <w:rPr>
                <w:rFonts w:ascii="Helvetica" w:eastAsia="Times New Roman" w:hAnsi="Helvetica" w:cs="Times New Roman"/>
                <w:noProof/>
                <w:color w:val="000000"/>
                <w:lang w:val="en-GB" w:eastAsia="en-US"/>
              </w:rPr>
              <w:t>2011)</w:t>
            </w:r>
          </w:p>
        </w:tc>
      </w:tr>
      <w:tr w:rsidR="001556E1" w:rsidRPr="006D7FB0" w14:paraId="3229BCAB" w14:textId="77777777" w:rsidTr="001556E1">
        <w:trPr>
          <w:trHeight w:val="602"/>
          <w:jc w:val="center"/>
        </w:trPr>
        <w:tc>
          <w:tcPr>
            <w:tcW w:w="1701" w:type="dxa"/>
            <w:tcBorders>
              <w:top w:val="nil"/>
              <w:left w:val="nil"/>
              <w:bottom w:val="nil"/>
              <w:right w:val="nil"/>
            </w:tcBorders>
            <w:shd w:val="clear" w:color="auto" w:fill="auto"/>
            <w:hideMark/>
          </w:tcPr>
          <w:p w14:paraId="65338B0F"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Protaspis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bucheri</w:t>
            </w:r>
            <w:proofErr w:type="spellEnd"/>
          </w:p>
        </w:tc>
        <w:tc>
          <w:tcPr>
            <w:tcW w:w="1418" w:type="dxa"/>
            <w:tcBorders>
              <w:top w:val="nil"/>
              <w:left w:val="nil"/>
              <w:bottom w:val="nil"/>
              <w:right w:val="nil"/>
            </w:tcBorders>
            <w:shd w:val="clear" w:color="auto" w:fill="auto"/>
            <w:hideMark/>
          </w:tcPr>
          <w:p w14:paraId="056AA841" w14:textId="77777777" w:rsidR="001556E1" w:rsidRPr="006D7FB0" w:rsidRDefault="001556E1" w:rsidP="000F2572">
            <w:pPr>
              <w:spacing w:after="0"/>
              <w:rPr>
                <w:rFonts w:ascii="Helvetica" w:eastAsia="Times New Roman" w:hAnsi="Helvetica" w:cs="Times New Roman"/>
                <w:lang w:val="en-GB" w:eastAsia="en-US"/>
              </w:rPr>
            </w:pPr>
            <w:r w:rsidRPr="006D7FB0">
              <w:rPr>
                <w:rFonts w:ascii="Helvetica" w:eastAsia="Times New Roman" w:hAnsi="Helvetica" w:cs="Times New Roman"/>
                <w:lang w:val="en-GB" w:eastAsia="en-US"/>
              </w:rPr>
              <w:t>Bryant 1932</w:t>
            </w:r>
          </w:p>
        </w:tc>
        <w:tc>
          <w:tcPr>
            <w:tcW w:w="3402" w:type="dxa"/>
            <w:tcBorders>
              <w:top w:val="nil"/>
              <w:left w:val="nil"/>
              <w:bottom w:val="nil"/>
              <w:right w:val="nil"/>
            </w:tcBorders>
            <w:shd w:val="clear" w:color="auto" w:fill="auto"/>
            <w:hideMark/>
          </w:tcPr>
          <w:p w14:paraId="67C57C02"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Emsian</w:t>
            </w:r>
            <w:proofErr w:type="spellEnd"/>
            <w:r w:rsidRPr="006D7FB0">
              <w:rPr>
                <w:rFonts w:ascii="Helvetica" w:eastAsia="Times New Roman" w:hAnsi="Helvetica" w:cs="Times New Roman"/>
                <w:color w:val="000000"/>
                <w:lang w:val="en-GB" w:eastAsia="en-US"/>
              </w:rPr>
              <w:t>, Western USA</w:t>
            </w:r>
          </w:p>
        </w:tc>
        <w:tc>
          <w:tcPr>
            <w:tcW w:w="3969" w:type="dxa"/>
            <w:tcBorders>
              <w:top w:val="nil"/>
              <w:left w:val="nil"/>
              <w:bottom w:val="nil"/>
              <w:right w:val="nil"/>
            </w:tcBorders>
            <w:shd w:val="clear" w:color="auto" w:fill="auto"/>
            <w:hideMark/>
          </w:tcPr>
          <w:p w14:paraId="1E3353FC" w14:textId="77777777" w:rsidR="001556E1" w:rsidRPr="006D7FB0" w:rsidRDefault="001556E1" w:rsidP="000F2572">
            <w:pPr>
              <w:spacing w:after="0"/>
              <w:rPr>
                <w:rFonts w:ascii="Helvetica" w:eastAsia="Times New Roman" w:hAnsi="Helvetica" w:cs="Times New Roman"/>
                <w:color w:val="000000"/>
                <w:lang w:val="en-GB" w:eastAsia="en-US"/>
              </w:rPr>
            </w:pPr>
            <w:r>
              <w:rPr>
                <w:rFonts w:ascii="Helvetica" w:eastAsia="Times New Roman" w:hAnsi="Helvetica" w:cs="Times New Roman"/>
                <w:color w:val="000000"/>
                <w:lang w:val="en-GB" w:eastAsia="en-US"/>
              </w:rPr>
              <w:t xml:space="preserve">RNM, C.1711, C.2866, FMNH, </w:t>
            </w:r>
            <w:r w:rsidRPr="006D7FB0">
              <w:rPr>
                <w:rFonts w:ascii="Helvetica" w:eastAsia="Times New Roman" w:hAnsi="Helvetica" w:cs="Times New Roman"/>
                <w:color w:val="000000"/>
                <w:lang w:val="en-GB" w:eastAsia="en-US"/>
              </w:rPr>
              <w:t xml:space="preserve">PF2157, PF2168, </w:t>
            </w:r>
            <w:r w:rsidRPr="006D7FB0">
              <w:rPr>
                <w:rFonts w:ascii="Helvetica" w:eastAsia="Times New Roman" w:hAnsi="Helvetica" w:cs="Times New Roman"/>
                <w:noProof/>
                <w:color w:val="000000"/>
                <w:lang w:val="en-GB" w:eastAsia="en-US"/>
              </w:rPr>
              <w:t>Denison (1970)</w:t>
            </w:r>
            <w:r>
              <w:rPr>
                <w:rFonts w:ascii="Helvetica" w:eastAsia="Times New Roman" w:hAnsi="Helvetica" w:cs="Times New Roman"/>
                <w:noProof/>
                <w:color w:val="000000"/>
                <w:lang w:val="en-GB" w:eastAsia="en-US"/>
              </w:rPr>
              <w:t xml:space="preserve">, </w:t>
            </w:r>
            <w:r w:rsidRPr="006D7FB0">
              <w:rPr>
                <w:rFonts w:ascii="Helvetica" w:eastAsia="Times New Roman" w:hAnsi="Helvetica" w:cs="Times New Roman"/>
                <w:noProof/>
                <w:color w:val="000000"/>
                <w:lang w:val="en-GB" w:eastAsia="en-US"/>
              </w:rPr>
              <w:t>Denison (1971)</w:t>
            </w:r>
            <w:r>
              <w:rPr>
                <w:rFonts w:ascii="Helvetica" w:eastAsia="Times New Roman" w:hAnsi="Helvetica" w:cs="Times New Roman"/>
                <w:noProof/>
                <w:color w:val="000000"/>
                <w:lang w:val="en-GB" w:eastAsia="en-US"/>
              </w:rPr>
              <w:t xml:space="preserve">, </w:t>
            </w:r>
            <w:r w:rsidRPr="00412127">
              <w:rPr>
                <w:rFonts w:ascii="Helvetica" w:eastAsia="Times New Roman" w:hAnsi="Helvetica" w:cs="Times New Roman"/>
                <w:noProof/>
                <w:color w:val="000000"/>
                <w:lang w:val="en-GB" w:eastAsia="en-US"/>
              </w:rPr>
              <w:t xml:space="preserve">Blieck </w:t>
            </w:r>
            <w:r>
              <w:rPr>
                <w:rFonts w:ascii="Helvetica" w:eastAsia="Times New Roman" w:hAnsi="Helvetica" w:cs="Times New Roman"/>
                <w:noProof/>
                <w:color w:val="000000"/>
                <w:lang w:val="en-GB" w:eastAsia="en-US"/>
              </w:rPr>
              <w:t>(</w:t>
            </w:r>
            <w:r w:rsidRPr="00412127">
              <w:rPr>
                <w:rFonts w:ascii="Helvetica" w:eastAsia="Times New Roman" w:hAnsi="Helvetica" w:cs="Times New Roman"/>
                <w:noProof/>
                <w:color w:val="000000"/>
                <w:lang w:val="en-GB" w:eastAsia="en-US"/>
              </w:rPr>
              <w:t>1984</w:t>
            </w:r>
            <w:r>
              <w:rPr>
                <w:rFonts w:ascii="Helvetica" w:eastAsia="Times New Roman" w:hAnsi="Helvetica" w:cs="Times New Roman"/>
                <w:noProof/>
                <w:color w:val="000000"/>
                <w:lang w:val="en-GB" w:eastAsia="en-US"/>
              </w:rPr>
              <w:t>)</w:t>
            </w:r>
          </w:p>
        </w:tc>
      </w:tr>
      <w:tr w:rsidR="001556E1" w:rsidRPr="006D7FB0" w14:paraId="77648D4A" w14:textId="77777777" w:rsidTr="001556E1">
        <w:trPr>
          <w:trHeight w:val="602"/>
          <w:jc w:val="center"/>
        </w:trPr>
        <w:tc>
          <w:tcPr>
            <w:tcW w:w="1701" w:type="dxa"/>
            <w:tcBorders>
              <w:top w:val="nil"/>
              <w:left w:val="nil"/>
              <w:bottom w:val="nil"/>
              <w:right w:val="nil"/>
            </w:tcBorders>
            <w:shd w:val="clear" w:color="000000" w:fill="D9D9D9"/>
            <w:hideMark/>
          </w:tcPr>
          <w:p w14:paraId="0637C8F6" w14:textId="77777777" w:rsidR="001556E1" w:rsidRPr="006D7FB0" w:rsidRDefault="001556E1" w:rsidP="000F2572">
            <w:pPr>
              <w:spacing w:after="0"/>
              <w:rPr>
                <w:rFonts w:ascii="Helvetica" w:eastAsia="Times New Roman" w:hAnsi="Helvetica" w:cs="Times New Roman"/>
                <w:i/>
                <w:iCs/>
                <w:color w:val="000000"/>
                <w:lang w:val="en-GB" w:eastAsia="en-US"/>
              </w:rPr>
            </w:pPr>
            <w:r w:rsidRPr="006D7FB0">
              <w:rPr>
                <w:rFonts w:ascii="Helvetica" w:eastAsia="Times New Roman" w:hAnsi="Helvetica" w:cs="Times New Roman"/>
                <w:i/>
                <w:iCs/>
                <w:color w:val="000000"/>
                <w:lang w:val="en-GB" w:eastAsia="en-US"/>
              </w:rPr>
              <w:t xml:space="preserve">Protopteraspis </w:t>
            </w:r>
            <w:proofErr w:type="spellStart"/>
            <w:r w:rsidRPr="006D7FB0">
              <w:rPr>
                <w:rFonts w:ascii="Helvetica" w:eastAsia="Times New Roman" w:hAnsi="Helvetica" w:cs="Times New Roman"/>
                <w:i/>
                <w:iCs/>
                <w:color w:val="000000"/>
                <w:lang w:val="en-GB" w:eastAsia="en-US"/>
              </w:rPr>
              <w:t>gosseleti</w:t>
            </w:r>
            <w:proofErr w:type="spellEnd"/>
          </w:p>
        </w:tc>
        <w:tc>
          <w:tcPr>
            <w:tcW w:w="1418" w:type="dxa"/>
            <w:tcBorders>
              <w:top w:val="nil"/>
              <w:left w:val="nil"/>
              <w:bottom w:val="nil"/>
              <w:right w:val="nil"/>
            </w:tcBorders>
            <w:shd w:val="clear" w:color="000000" w:fill="D9D9D9"/>
            <w:hideMark/>
          </w:tcPr>
          <w:p w14:paraId="25253ADE"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Leriche</w:t>
            </w:r>
            <w:proofErr w:type="spellEnd"/>
            <w:r w:rsidRPr="006D7FB0">
              <w:rPr>
                <w:rFonts w:ascii="Helvetica" w:eastAsia="Times New Roman" w:hAnsi="Helvetica" w:cs="Times New Roman"/>
                <w:color w:val="000000"/>
                <w:lang w:val="en-GB" w:eastAsia="en-US"/>
              </w:rPr>
              <w:t xml:space="preserve"> 1906</w:t>
            </w:r>
          </w:p>
        </w:tc>
        <w:tc>
          <w:tcPr>
            <w:tcW w:w="3402" w:type="dxa"/>
            <w:tcBorders>
              <w:top w:val="nil"/>
              <w:left w:val="nil"/>
              <w:bottom w:val="nil"/>
              <w:right w:val="nil"/>
            </w:tcBorders>
            <w:shd w:val="clear" w:color="000000" w:fill="D9D9D9"/>
            <w:hideMark/>
          </w:tcPr>
          <w:p w14:paraId="205024A7"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326B11">
              <w:rPr>
                <w:rFonts w:ascii="Helvetica" w:hAnsi="Helvetica"/>
                <w:lang w:val="en-GB"/>
              </w:rPr>
              <w:t>Pr</w:t>
            </w:r>
            <w:proofErr w:type="spellEnd"/>
            <w:r w:rsidRPr="00326B11">
              <w:rPr>
                <w:rFonts w:ascii="Helvetica" w:hAnsi="Helvetica"/>
                <w:color w:val="000000"/>
              </w:rPr>
              <w:t>ì</w:t>
            </w:r>
            <w:proofErr w:type="spellStart"/>
            <w:r w:rsidRPr="00326B11">
              <w:rPr>
                <w:rFonts w:ascii="Helvetica" w:hAnsi="Helvetica"/>
                <w:lang w:val="en-GB"/>
              </w:rPr>
              <w:t>doli</w:t>
            </w:r>
            <w:proofErr w:type="spellEnd"/>
            <w:r w:rsidRPr="006D7FB0">
              <w:rPr>
                <w:rFonts w:ascii="Helvetica" w:eastAsia="Times New Roman" w:hAnsi="Helvetica" w:cs="Times New Roman"/>
                <w:color w:val="000000"/>
                <w:lang w:val="en-GB" w:eastAsia="en-US"/>
              </w:rPr>
              <w:t xml:space="preserve">, Welsh Borders - UK, </w:t>
            </w:r>
            <w:proofErr w:type="spellStart"/>
            <w:r w:rsidRPr="006D7FB0">
              <w:rPr>
                <w:rFonts w:ascii="Helvetica" w:eastAsia="Times New Roman" w:hAnsi="Helvetica" w:cs="Times New Roman"/>
                <w:color w:val="000000"/>
                <w:lang w:val="en-GB" w:eastAsia="en-US"/>
              </w:rPr>
              <w:t>Lochkovian</w:t>
            </w:r>
            <w:proofErr w:type="spellEnd"/>
            <w:r w:rsidRPr="006D7FB0">
              <w:rPr>
                <w:rFonts w:ascii="Helvetica" w:eastAsia="Times New Roman" w:hAnsi="Helvetica" w:cs="Times New Roman"/>
                <w:color w:val="000000"/>
                <w:lang w:val="en-GB" w:eastAsia="en-US"/>
              </w:rPr>
              <w:t>, Welsh Borders - UK &amp; Artois</w:t>
            </w:r>
          </w:p>
        </w:tc>
        <w:tc>
          <w:tcPr>
            <w:tcW w:w="3969" w:type="dxa"/>
            <w:tcBorders>
              <w:top w:val="nil"/>
              <w:left w:val="nil"/>
              <w:bottom w:val="nil"/>
              <w:right w:val="nil"/>
            </w:tcBorders>
            <w:shd w:val="clear" w:color="000000" w:fill="D9D9D9"/>
            <w:hideMark/>
          </w:tcPr>
          <w:p w14:paraId="3D9AD184" w14:textId="77777777" w:rsidR="001556E1" w:rsidRPr="006D7FB0" w:rsidRDefault="001556E1" w:rsidP="000F2572">
            <w:pPr>
              <w:spacing w:after="0"/>
              <w:rPr>
                <w:rFonts w:ascii="Helvetica" w:eastAsia="Times New Roman" w:hAnsi="Helvetica" w:cs="Times New Roman"/>
                <w:color w:val="000000"/>
                <w:lang w:val="en-GB" w:eastAsia="en-US"/>
              </w:rPr>
            </w:pPr>
            <w:r w:rsidRPr="006D7FB0">
              <w:rPr>
                <w:rFonts w:ascii="Helvetica" w:eastAsia="Times New Roman" w:hAnsi="Helvetica" w:cs="Times New Roman"/>
                <w:color w:val="000000"/>
                <w:lang w:val="en-GB" w:eastAsia="en-US"/>
              </w:rPr>
              <w:t xml:space="preserve">NMH, P.23014, P.34077, P.34120, P.34628, </w:t>
            </w:r>
            <w:r w:rsidRPr="00412127">
              <w:rPr>
                <w:rFonts w:ascii="Helvetica" w:eastAsia="Times New Roman" w:hAnsi="Helvetica" w:cs="Times New Roman"/>
                <w:noProof/>
                <w:color w:val="000000"/>
                <w:lang w:val="en-GB" w:eastAsia="en-US"/>
              </w:rPr>
              <w:t xml:space="preserve">Tarlo </w:t>
            </w:r>
            <w:r>
              <w:rPr>
                <w:rFonts w:ascii="Helvetica" w:eastAsia="Times New Roman" w:hAnsi="Helvetica" w:cs="Times New Roman"/>
                <w:noProof/>
                <w:color w:val="000000"/>
                <w:lang w:val="en-GB" w:eastAsia="en-US"/>
              </w:rPr>
              <w:t>(</w:t>
            </w:r>
            <w:r w:rsidRPr="00412127">
              <w:rPr>
                <w:rFonts w:ascii="Helvetica" w:eastAsia="Times New Roman" w:hAnsi="Helvetica" w:cs="Times New Roman"/>
                <w:noProof/>
                <w:color w:val="000000"/>
                <w:lang w:val="en-GB" w:eastAsia="en-US"/>
              </w:rPr>
              <w:t>1961b</w:t>
            </w:r>
            <w:r>
              <w:rPr>
                <w:rFonts w:ascii="Helvetica" w:eastAsia="Times New Roman" w:hAnsi="Helvetica" w:cs="Times New Roman"/>
                <w:noProof/>
                <w:color w:val="000000"/>
                <w:lang w:val="en-GB" w:eastAsia="en-US"/>
              </w:rPr>
              <w:t>),</w:t>
            </w:r>
            <w:r w:rsidRPr="00412127">
              <w:rPr>
                <w:rFonts w:ascii="Helvetica" w:eastAsia="Times New Roman" w:hAnsi="Helvetica" w:cs="Times New Roman"/>
                <w:noProof/>
                <w:color w:val="000000"/>
                <w:lang w:val="en-GB" w:eastAsia="en-US"/>
              </w:rPr>
              <w:t xml:space="preserve"> </w:t>
            </w:r>
            <w:r>
              <w:rPr>
                <w:rFonts w:ascii="Helvetica" w:eastAsia="Times New Roman" w:hAnsi="Helvetica" w:cs="Times New Roman"/>
                <w:color w:val="000000"/>
                <w:lang w:val="en-GB" w:eastAsia="en-US"/>
              </w:rPr>
              <w:fldChar w:fldCharType="begin" w:fldLock="1"/>
            </w:r>
            <w:r>
              <w:rPr>
                <w:rFonts w:ascii="Helvetica" w:eastAsia="Times New Roman" w:hAnsi="Helvetica" w:cs="Times New Roman"/>
                <w:color w:val="000000"/>
                <w:lang w:val="en-GB" w:eastAsia="en-US"/>
              </w:rPr>
              <w:instrText>ADDIN CSL_CITATION { "citationItems" : [ { "id" : "ITEM-1", "itemData" : { "author" : [ { "dropping-particle" : "", "family" : "Blieck", "given" : "Alain R M", "non-dropping-particle" : "", "parse-names" : false, "suffix" : "" }, { "dropping-particle" : "", "family" : "Tarrant", "given" : "P.R.", "non-dropping-particle" : "", "parse-names" : false, "suffix" : "" } ], "container-title" : "Palaeontology", "id" : "ITEM-1", "issued" : { "date-parts" : [ [ "2001" ] ] }, "page" : "95-112", "title" : "Protopteraspis gosseleti (Vertebrata: Pteraspidimorphi: Heterostraci) from the Lower Devonian of Shropshire, England", "type" : "article-journal", "volume" : "44" }, "uris" : [ "http://www.mendeley.com/documents/?uuid=f794f2cc-29c3-48a2-be7d-7dad5abf2c6d" ] } ], "mendeley" : { "formattedCitation" : "(Blieck &amp; Tarrant 2001)", "manualFormatting" : "Blieck &amp; Tarrant (2001)", "plainTextFormattedCitation" : "(Blieck &amp; Tarrant 2001)", "previouslyFormattedCitation" : "(Blieck &amp; Tarrant 2001)" }, "properties" : { "noteIndex" : 0 }, "schema" : "https://github.com/citation-style-language/schema/raw/master/csl-citation.json" }</w:instrText>
            </w:r>
            <w:r>
              <w:rPr>
                <w:rFonts w:ascii="Helvetica" w:eastAsia="Times New Roman" w:hAnsi="Helvetica" w:cs="Times New Roman"/>
                <w:color w:val="000000"/>
                <w:lang w:val="en-GB" w:eastAsia="en-US"/>
              </w:rPr>
              <w:fldChar w:fldCharType="separate"/>
            </w:r>
            <w:r w:rsidRPr="00AE7817">
              <w:rPr>
                <w:rFonts w:ascii="Helvetica" w:eastAsia="Times New Roman" w:hAnsi="Helvetica" w:cs="Times New Roman"/>
                <w:noProof/>
                <w:color w:val="000000"/>
                <w:lang w:val="en-GB" w:eastAsia="en-US"/>
              </w:rPr>
              <w:t xml:space="preserve">Blieck &amp; Tarrant </w:t>
            </w:r>
            <w:r>
              <w:rPr>
                <w:rFonts w:ascii="Helvetica" w:eastAsia="Times New Roman" w:hAnsi="Helvetica" w:cs="Times New Roman"/>
                <w:noProof/>
                <w:color w:val="000000"/>
                <w:lang w:val="en-GB" w:eastAsia="en-US"/>
              </w:rPr>
              <w:t>(</w:t>
            </w:r>
            <w:r w:rsidRPr="00AE7817">
              <w:rPr>
                <w:rFonts w:ascii="Helvetica" w:eastAsia="Times New Roman" w:hAnsi="Helvetica" w:cs="Times New Roman"/>
                <w:noProof/>
                <w:color w:val="000000"/>
                <w:lang w:val="en-GB" w:eastAsia="en-US"/>
              </w:rPr>
              <w:t>2001)</w:t>
            </w:r>
            <w:r>
              <w:rPr>
                <w:rFonts w:ascii="Helvetica" w:eastAsia="Times New Roman" w:hAnsi="Helvetica" w:cs="Times New Roman"/>
                <w:color w:val="000000"/>
                <w:lang w:val="en-GB" w:eastAsia="en-US"/>
              </w:rPr>
              <w:fldChar w:fldCharType="end"/>
            </w:r>
          </w:p>
        </w:tc>
      </w:tr>
      <w:tr w:rsidR="001556E1" w:rsidRPr="006D7FB0" w14:paraId="35E6A137" w14:textId="77777777" w:rsidTr="001556E1">
        <w:trPr>
          <w:trHeight w:val="602"/>
          <w:jc w:val="center"/>
        </w:trPr>
        <w:tc>
          <w:tcPr>
            <w:tcW w:w="1701" w:type="dxa"/>
            <w:tcBorders>
              <w:top w:val="nil"/>
              <w:left w:val="nil"/>
              <w:bottom w:val="nil"/>
              <w:right w:val="nil"/>
            </w:tcBorders>
            <w:shd w:val="clear" w:color="auto" w:fill="auto"/>
            <w:hideMark/>
          </w:tcPr>
          <w:p w14:paraId="678D5601" w14:textId="77777777" w:rsidR="001556E1" w:rsidRPr="006D7FB0" w:rsidRDefault="001556E1" w:rsidP="000F2572">
            <w:pPr>
              <w:spacing w:after="0"/>
              <w:rPr>
                <w:rFonts w:ascii="Helvetica" w:eastAsia="Times New Roman" w:hAnsi="Helvetica" w:cs="Times New Roman"/>
                <w:i/>
                <w:iCs/>
                <w:color w:val="000000"/>
                <w:lang w:val="en-GB" w:eastAsia="en-US"/>
              </w:rPr>
            </w:pPr>
            <w:r w:rsidRPr="006D7FB0">
              <w:rPr>
                <w:rFonts w:ascii="Helvetica" w:eastAsia="Times New Roman" w:hAnsi="Helvetica" w:cs="Times New Roman"/>
                <w:i/>
                <w:iCs/>
                <w:color w:val="000000"/>
                <w:lang w:val="en-GB" w:eastAsia="en-US"/>
              </w:rPr>
              <w:t xml:space="preserve">Protopteraspis </w:t>
            </w:r>
            <w:proofErr w:type="spellStart"/>
            <w:r w:rsidRPr="006D7FB0">
              <w:rPr>
                <w:rFonts w:ascii="Helvetica" w:eastAsia="Times New Roman" w:hAnsi="Helvetica" w:cs="Times New Roman"/>
                <w:i/>
                <w:iCs/>
                <w:color w:val="000000"/>
                <w:lang w:val="en-GB" w:eastAsia="en-US"/>
              </w:rPr>
              <w:t>primaeva</w:t>
            </w:r>
            <w:proofErr w:type="spellEnd"/>
          </w:p>
        </w:tc>
        <w:tc>
          <w:tcPr>
            <w:tcW w:w="1418" w:type="dxa"/>
            <w:tcBorders>
              <w:top w:val="nil"/>
              <w:left w:val="nil"/>
              <w:bottom w:val="nil"/>
              <w:right w:val="nil"/>
            </w:tcBorders>
            <w:shd w:val="clear" w:color="auto" w:fill="auto"/>
            <w:hideMark/>
          </w:tcPr>
          <w:p w14:paraId="34294399"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Kiaer</w:t>
            </w:r>
            <w:proofErr w:type="spellEnd"/>
            <w:r w:rsidRPr="006D7FB0">
              <w:rPr>
                <w:rFonts w:ascii="Helvetica" w:eastAsia="Times New Roman" w:hAnsi="Helvetica" w:cs="Times New Roman"/>
                <w:color w:val="000000"/>
                <w:lang w:val="en-GB" w:eastAsia="en-US"/>
              </w:rPr>
              <w:t xml:space="preserve"> 1928</w:t>
            </w:r>
          </w:p>
        </w:tc>
        <w:tc>
          <w:tcPr>
            <w:tcW w:w="3402" w:type="dxa"/>
            <w:tcBorders>
              <w:top w:val="nil"/>
              <w:left w:val="nil"/>
              <w:bottom w:val="nil"/>
              <w:right w:val="nil"/>
            </w:tcBorders>
            <w:shd w:val="clear" w:color="auto" w:fill="auto"/>
            <w:hideMark/>
          </w:tcPr>
          <w:p w14:paraId="2E131941"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Lochkovian</w:t>
            </w:r>
            <w:proofErr w:type="spellEnd"/>
            <w:r w:rsidRPr="006D7FB0">
              <w:rPr>
                <w:rFonts w:ascii="Helvetica" w:eastAsia="Times New Roman" w:hAnsi="Helvetica" w:cs="Times New Roman"/>
                <w:color w:val="000000"/>
                <w:lang w:val="en-GB" w:eastAsia="en-US"/>
              </w:rPr>
              <w:t>, Spitsbergen</w:t>
            </w:r>
          </w:p>
        </w:tc>
        <w:tc>
          <w:tcPr>
            <w:tcW w:w="3969" w:type="dxa"/>
            <w:tcBorders>
              <w:top w:val="nil"/>
              <w:left w:val="nil"/>
              <w:bottom w:val="nil"/>
              <w:right w:val="nil"/>
            </w:tcBorders>
            <w:shd w:val="clear" w:color="auto" w:fill="auto"/>
            <w:hideMark/>
          </w:tcPr>
          <w:p w14:paraId="2DBC8FD5" w14:textId="77777777" w:rsidR="001556E1" w:rsidRPr="006D7FB0" w:rsidRDefault="001556E1" w:rsidP="000F2572">
            <w:pPr>
              <w:spacing w:after="0"/>
              <w:rPr>
                <w:rFonts w:ascii="Helvetica" w:eastAsia="Times New Roman" w:hAnsi="Helvetica" w:cs="Times New Roman"/>
                <w:color w:val="000000"/>
                <w:lang w:val="en-GB" w:eastAsia="en-US"/>
              </w:rPr>
            </w:pPr>
            <w:r w:rsidRPr="006D7FB0">
              <w:rPr>
                <w:rFonts w:ascii="Helvetica" w:eastAsia="Times New Roman" w:hAnsi="Helvetica" w:cs="Times New Roman"/>
                <w:color w:val="000000"/>
                <w:lang w:val="en-GB" w:eastAsia="en-US"/>
              </w:rPr>
              <w:t>NHM, P.31133,</w:t>
            </w:r>
            <w:r>
              <w:rPr>
                <w:rFonts w:ascii="Helvetica" w:eastAsia="Times New Roman" w:hAnsi="Helvetica" w:cs="Times New Roman"/>
                <w:color w:val="000000"/>
                <w:lang w:val="en-GB" w:eastAsia="en-US"/>
              </w:rPr>
              <w:t xml:space="preserve"> </w:t>
            </w:r>
            <w:r w:rsidRPr="006D7FB0">
              <w:rPr>
                <w:rFonts w:ascii="Helvetica" w:eastAsia="Times New Roman" w:hAnsi="Helvetica" w:cs="Times New Roman"/>
                <w:color w:val="000000"/>
                <w:lang w:val="en-GB" w:eastAsia="en-US"/>
              </w:rPr>
              <w:t xml:space="preserve">P.31135, RNM, C.1552, C.1555, C.1585, </w:t>
            </w:r>
            <w:r w:rsidRPr="00412127">
              <w:rPr>
                <w:rFonts w:ascii="Helvetica" w:eastAsia="Times New Roman" w:hAnsi="Helvetica" w:cs="Times New Roman"/>
                <w:noProof/>
                <w:color w:val="000000"/>
                <w:lang w:val="en-GB" w:eastAsia="en-US"/>
              </w:rPr>
              <w:t xml:space="preserve">Tarlo </w:t>
            </w:r>
            <w:r>
              <w:rPr>
                <w:rFonts w:ascii="Helvetica" w:eastAsia="Times New Roman" w:hAnsi="Helvetica" w:cs="Times New Roman"/>
                <w:noProof/>
                <w:color w:val="000000"/>
                <w:lang w:val="en-GB" w:eastAsia="en-US"/>
              </w:rPr>
              <w:t>(</w:t>
            </w:r>
            <w:r w:rsidRPr="00412127">
              <w:rPr>
                <w:rFonts w:ascii="Helvetica" w:eastAsia="Times New Roman" w:hAnsi="Helvetica" w:cs="Times New Roman"/>
                <w:noProof/>
                <w:color w:val="000000"/>
                <w:lang w:val="en-GB" w:eastAsia="en-US"/>
              </w:rPr>
              <w:t>1961b</w:t>
            </w:r>
            <w:r>
              <w:rPr>
                <w:rFonts w:ascii="Helvetica" w:eastAsia="Times New Roman" w:hAnsi="Helvetica" w:cs="Times New Roman"/>
                <w:noProof/>
                <w:color w:val="000000"/>
                <w:lang w:val="en-GB" w:eastAsia="en-US"/>
              </w:rPr>
              <w:t>),</w:t>
            </w:r>
            <w:r w:rsidRPr="00412127">
              <w:rPr>
                <w:rFonts w:ascii="Helvetica" w:eastAsia="Times New Roman" w:hAnsi="Helvetica" w:cs="Times New Roman"/>
                <w:noProof/>
                <w:color w:val="000000"/>
                <w:lang w:val="en-GB" w:eastAsia="en-US"/>
              </w:rPr>
              <w:t xml:space="preserve"> Blieck </w:t>
            </w:r>
            <w:r>
              <w:rPr>
                <w:rFonts w:ascii="Helvetica" w:eastAsia="Times New Roman" w:hAnsi="Helvetica" w:cs="Times New Roman"/>
                <w:noProof/>
                <w:color w:val="000000"/>
                <w:lang w:val="en-GB" w:eastAsia="en-US"/>
              </w:rPr>
              <w:t>(</w:t>
            </w:r>
            <w:r w:rsidRPr="00412127">
              <w:rPr>
                <w:rFonts w:ascii="Helvetica" w:eastAsia="Times New Roman" w:hAnsi="Helvetica" w:cs="Times New Roman"/>
                <w:noProof/>
                <w:color w:val="000000"/>
                <w:lang w:val="en-GB" w:eastAsia="en-US"/>
              </w:rPr>
              <w:t>1984</w:t>
            </w:r>
            <w:r>
              <w:rPr>
                <w:rFonts w:ascii="Helvetica" w:eastAsia="Times New Roman" w:hAnsi="Helvetica" w:cs="Times New Roman"/>
                <w:noProof/>
                <w:color w:val="000000"/>
                <w:lang w:val="en-GB" w:eastAsia="en-US"/>
              </w:rPr>
              <w:t>)</w:t>
            </w:r>
          </w:p>
        </w:tc>
      </w:tr>
      <w:tr w:rsidR="001556E1" w:rsidRPr="006D7FB0" w14:paraId="2B38385B" w14:textId="77777777" w:rsidTr="001556E1">
        <w:trPr>
          <w:trHeight w:val="522"/>
          <w:jc w:val="center"/>
        </w:trPr>
        <w:tc>
          <w:tcPr>
            <w:tcW w:w="1701" w:type="dxa"/>
            <w:tcBorders>
              <w:top w:val="nil"/>
              <w:left w:val="nil"/>
              <w:bottom w:val="nil"/>
              <w:right w:val="nil"/>
            </w:tcBorders>
            <w:shd w:val="clear" w:color="000000" w:fill="D9D9D9"/>
            <w:hideMark/>
          </w:tcPr>
          <w:p w14:paraId="6BC395B7"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Psephaspis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idahoensis</w:t>
            </w:r>
            <w:proofErr w:type="spellEnd"/>
          </w:p>
        </w:tc>
        <w:tc>
          <w:tcPr>
            <w:tcW w:w="1418" w:type="dxa"/>
            <w:tcBorders>
              <w:top w:val="nil"/>
              <w:left w:val="nil"/>
              <w:bottom w:val="nil"/>
              <w:right w:val="nil"/>
            </w:tcBorders>
            <w:shd w:val="clear" w:color="000000" w:fill="D9D9D9"/>
            <w:hideMark/>
          </w:tcPr>
          <w:p w14:paraId="49538C69" w14:textId="77777777" w:rsidR="001556E1" w:rsidRPr="006D7FB0" w:rsidRDefault="001556E1" w:rsidP="000F2572">
            <w:pPr>
              <w:spacing w:after="0"/>
              <w:rPr>
                <w:rFonts w:ascii="Helvetica" w:eastAsia="Times New Roman" w:hAnsi="Helvetica" w:cs="Times New Roman"/>
                <w:lang w:val="en-GB" w:eastAsia="en-US"/>
              </w:rPr>
            </w:pPr>
            <w:r w:rsidRPr="006D7FB0">
              <w:rPr>
                <w:rFonts w:ascii="Helvetica" w:eastAsia="Times New Roman" w:hAnsi="Helvetica" w:cs="Times New Roman"/>
                <w:lang w:val="en-GB" w:eastAsia="en-US"/>
              </w:rPr>
              <w:t>Denison 1968</w:t>
            </w:r>
          </w:p>
        </w:tc>
        <w:tc>
          <w:tcPr>
            <w:tcW w:w="3402" w:type="dxa"/>
            <w:tcBorders>
              <w:top w:val="nil"/>
              <w:left w:val="nil"/>
              <w:bottom w:val="nil"/>
              <w:right w:val="nil"/>
            </w:tcBorders>
            <w:shd w:val="clear" w:color="000000" w:fill="D9D9D9"/>
            <w:hideMark/>
          </w:tcPr>
          <w:p w14:paraId="253E6699"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Eifelian</w:t>
            </w:r>
            <w:proofErr w:type="spellEnd"/>
            <w:r w:rsidRPr="006D7FB0">
              <w:rPr>
                <w:rFonts w:ascii="Helvetica" w:eastAsia="Times New Roman" w:hAnsi="Helvetica" w:cs="Times New Roman"/>
                <w:color w:val="000000"/>
                <w:lang w:val="en-GB" w:eastAsia="en-US"/>
              </w:rPr>
              <w:t>, Western USA</w:t>
            </w:r>
          </w:p>
        </w:tc>
        <w:tc>
          <w:tcPr>
            <w:tcW w:w="3969" w:type="dxa"/>
            <w:tcBorders>
              <w:top w:val="nil"/>
              <w:left w:val="nil"/>
              <w:bottom w:val="nil"/>
              <w:right w:val="nil"/>
            </w:tcBorders>
            <w:shd w:val="clear" w:color="000000" w:fill="D9D9D9"/>
            <w:hideMark/>
          </w:tcPr>
          <w:p w14:paraId="65F2B5E0" w14:textId="77777777" w:rsidR="001556E1" w:rsidRPr="006D7FB0" w:rsidRDefault="001556E1" w:rsidP="000F2572">
            <w:pPr>
              <w:spacing w:after="0"/>
              <w:rPr>
                <w:rFonts w:ascii="Helvetica" w:eastAsia="Times New Roman" w:hAnsi="Helvetica" w:cs="Times New Roman"/>
                <w:color w:val="000000"/>
                <w:lang w:val="en-GB" w:eastAsia="en-US"/>
              </w:rPr>
            </w:pPr>
            <w:r w:rsidRPr="006D7FB0">
              <w:rPr>
                <w:rFonts w:ascii="Helvetica" w:eastAsia="Times New Roman" w:hAnsi="Helvetica" w:cs="Times New Roman"/>
                <w:color w:val="000000"/>
                <w:lang w:val="en-GB" w:eastAsia="en-US"/>
              </w:rPr>
              <w:t xml:space="preserve">FMNH, PF5680, PF5682, </w:t>
            </w:r>
            <w:r w:rsidRPr="006D7FB0">
              <w:rPr>
                <w:rFonts w:ascii="Helvetica" w:eastAsia="Times New Roman" w:hAnsi="Helvetica" w:cs="Times New Roman"/>
                <w:noProof/>
                <w:color w:val="000000"/>
                <w:lang w:val="en-GB" w:eastAsia="en-US"/>
              </w:rPr>
              <w:t>Denison (1970)</w:t>
            </w:r>
          </w:p>
        </w:tc>
      </w:tr>
      <w:tr w:rsidR="001556E1" w:rsidRPr="006D7FB0" w14:paraId="75ED9EC3" w14:textId="77777777" w:rsidTr="001556E1">
        <w:trPr>
          <w:trHeight w:val="602"/>
          <w:jc w:val="center"/>
        </w:trPr>
        <w:tc>
          <w:tcPr>
            <w:tcW w:w="1701" w:type="dxa"/>
            <w:tcBorders>
              <w:top w:val="nil"/>
              <w:left w:val="nil"/>
              <w:bottom w:val="nil"/>
              <w:right w:val="nil"/>
            </w:tcBorders>
            <w:shd w:val="clear" w:color="auto" w:fill="auto"/>
            <w:hideMark/>
          </w:tcPr>
          <w:p w14:paraId="26D6B6B4"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Pteraspis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rostrata</w:t>
            </w:r>
            <w:proofErr w:type="spellEnd"/>
          </w:p>
        </w:tc>
        <w:tc>
          <w:tcPr>
            <w:tcW w:w="1418" w:type="dxa"/>
            <w:tcBorders>
              <w:top w:val="nil"/>
              <w:left w:val="nil"/>
              <w:bottom w:val="nil"/>
              <w:right w:val="nil"/>
            </w:tcBorders>
            <w:shd w:val="clear" w:color="auto" w:fill="auto"/>
            <w:hideMark/>
          </w:tcPr>
          <w:p w14:paraId="162BE159" w14:textId="77777777" w:rsidR="001556E1" w:rsidRPr="006D7FB0" w:rsidRDefault="001556E1" w:rsidP="000F2572">
            <w:pPr>
              <w:spacing w:after="0"/>
              <w:rPr>
                <w:rFonts w:ascii="Helvetica" w:eastAsia="Times New Roman" w:hAnsi="Helvetica" w:cs="Times New Roman"/>
                <w:lang w:val="en-GB" w:eastAsia="en-US"/>
              </w:rPr>
            </w:pPr>
            <w:r w:rsidRPr="006D7FB0">
              <w:rPr>
                <w:rFonts w:ascii="Helvetica" w:eastAsia="Times New Roman" w:hAnsi="Helvetica" w:cs="Times New Roman"/>
                <w:lang w:val="en-GB" w:eastAsia="en-US"/>
              </w:rPr>
              <w:t>Agassiz 1835</w:t>
            </w:r>
          </w:p>
        </w:tc>
        <w:tc>
          <w:tcPr>
            <w:tcW w:w="3402" w:type="dxa"/>
            <w:tcBorders>
              <w:top w:val="nil"/>
              <w:left w:val="nil"/>
              <w:bottom w:val="nil"/>
              <w:right w:val="nil"/>
            </w:tcBorders>
            <w:shd w:val="clear" w:color="auto" w:fill="auto"/>
            <w:hideMark/>
          </w:tcPr>
          <w:p w14:paraId="2C70D186"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Lochkovian</w:t>
            </w:r>
            <w:proofErr w:type="spellEnd"/>
            <w:r w:rsidRPr="006D7FB0">
              <w:rPr>
                <w:rFonts w:ascii="Helvetica" w:eastAsia="Times New Roman" w:hAnsi="Helvetica" w:cs="Times New Roman"/>
                <w:color w:val="000000"/>
                <w:lang w:val="en-GB" w:eastAsia="en-US"/>
              </w:rPr>
              <w:t>, Welsh Borders - UK &amp; Artois-</w:t>
            </w:r>
            <w:proofErr w:type="spellStart"/>
            <w:r w:rsidRPr="006D7FB0">
              <w:rPr>
                <w:rFonts w:ascii="Helvetica" w:eastAsia="Times New Roman" w:hAnsi="Helvetica" w:cs="Times New Roman"/>
                <w:color w:val="000000"/>
                <w:lang w:val="en-GB" w:eastAsia="en-US"/>
              </w:rPr>
              <w:t>Ardenne</w:t>
            </w:r>
            <w:proofErr w:type="spellEnd"/>
          </w:p>
        </w:tc>
        <w:tc>
          <w:tcPr>
            <w:tcW w:w="3969" w:type="dxa"/>
            <w:tcBorders>
              <w:top w:val="nil"/>
              <w:left w:val="nil"/>
              <w:bottom w:val="nil"/>
              <w:right w:val="nil"/>
            </w:tcBorders>
            <w:shd w:val="clear" w:color="auto" w:fill="auto"/>
            <w:hideMark/>
          </w:tcPr>
          <w:p w14:paraId="7F22D260" w14:textId="77777777" w:rsidR="001556E1" w:rsidRPr="006D7FB0" w:rsidRDefault="001556E1" w:rsidP="000F2572">
            <w:pPr>
              <w:spacing w:after="0"/>
              <w:rPr>
                <w:rFonts w:ascii="Helvetica" w:eastAsia="Times New Roman" w:hAnsi="Helvetica" w:cs="Times New Roman"/>
                <w:color w:val="000000"/>
                <w:lang w:val="en-GB" w:eastAsia="en-US"/>
              </w:rPr>
            </w:pPr>
            <w:r w:rsidRPr="006D7FB0">
              <w:rPr>
                <w:rFonts w:ascii="Helvetica" w:eastAsia="Times New Roman" w:hAnsi="Helvetica" w:cs="Times New Roman"/>
                <w:color w:val="000000"/>
                <w:lang w:val="en-GB" w:eastAsia="en-US"/>
              </w:rPr>
              <w:t xml:space="preserve">NHM, P.16831, P.20193, P.20194, P.23768, 31677, </w:t>
            </w:r>
            <w:r w:rsidRPr="00412127">
              <w:rPr>
                <w:rFonts w:ascii="Helvetica" w:eastAsia="Times New Roman" w:hAnsi="Helvetica" w:cs="Times New Roman"/>
                <w:noProof/>
                <w:color w:val="000000"/>
                <w:lang w:val="en-GB" w:eastAsia="en-US"/>
              </w:rPr>
              <w:t xml:space="preserve">Tarlo </w:t>
            </w:r>
            <w:r>
              <w:rPr>
                <w:rFonts w:ascii="Helvetica" w:eastAsia="Times New Roman" w:hAnsi="Helvetica" w:cs="Times New Roman"/>
                <w:noProof/>
                <w:color w:val="000000"/>
                <w:lang w:val="en-GB" w:eastAsia="en-US"/>
              </w:rPr>
              <w:t>(</w:t>
            </w:r>
            <w:r w:rsidRPr="00412127">
              <w:rPr>
                <w:rFonts w:ascii="Helvetica" w:eastAsia="Times New Roman" w:hAnsi="Helvetica" w:cs="Times New Roman"/>
                <w:noProof/>
                <w:color w:val="000000"/>
                <w:lang w:val="en-GB" w:eastAsia="en-US"/>
              </w:rPr>
              <w:t>1961b</w:t>
            </w:r>
            <w:r>
              <w:rPr>
                <w:rFonts w:ascii="Helvetica" w:eastAsia="Times New Roman" w:hAnsi="Helvetica" w:cs="Times New Roman"/>
                <w:noProof/>
                <w:color w:val="000000"/>
                <w:lang w:val="en-GB" w:eastAsia="en-US"/>
              </w:rPr>
              <w:t>),</w:t>
            </w:r>
            <w:r w:rsidRPr="00412127">
              <w:rPr>
                <w:rFonts w:ascii="Helvetica" w:eastAsia="Times New Roman" w:hAnsi="Helvetica" w:cs="Times New Roman"/>
                <w:noProof/>
                <w:color w:val="000000"/>
                <w:lang w:val="en-GB" w:eastAsia="en-US"/>
              </w:rPr>
              <w:t xml:space="preserve"> Blieck </w:t>
            </w:r>
            <w:r>
              <w:rPr>
                <w:rFonts w:ascii="Helvetica" w:eastAsia="Times New Roman" w:hAnsi="Helvetica" w:cs="Times New Roman"/>
                <w:noProof/>
                <w:color w:val="000000"/>
                <w:lang w:val="en-GB" w:eastAsia="en-US"/>
              </w:rPr>
              <w:t>(</w:t>
            </w:r>
            <w:r w:rsidRPr="00412127">
              <w:rPr>
                <w:rFonts w:ascii="Helvetica" w:eastAsia="Times New Roman" w:hAnsi="Helvetica" w:cs="Times New Roman"/>
                <w:noProof/>
                <w:color w:val="000000"/>
                <w:lang w:val="en-GB" w:eastAsia="en-US"/>
              </w:rPr>
              <w:t>1984</w:t>
            </w:r>
            <w:r>
              <w:rPr>
                <w:rFonts w:ascii="Helvetica" w:eastAsia="Times New Roman" w:hAnsi="Helvetica" w:cs="Times New Roman"/>
                <w:noProof/>
                <w:color w:val="000000"/>
                <w:lang w:val="en-GB" w:eastAsia="en-US"/>
              </w:rPr>
              <w:t>)</w:t>
            </w:r>
          </w:p>
        </w:tc>
      </w:tr>
      <w:tr w:rsidR="001556E1" w:rsidRPr="006D7FB0" w14:paraId="4C1845AB" w14:textId="77777777" w:rsidTr="001556E1">
        <w:trPr>
          <w:trHeight w:val="522"/>
          <w:jc w:val="center"/>
        </w:trPr>
        <w:tc>
          <w:tcPr>
            <w:tcW w:w="1701" w:type="dxa"/>
            <w:tcBorders>
              <w:top w:val="nil"/>
              <w:left w:val="nil"/>
              <w:bottom w:val="nil"/>
              <w:right w:val="nil"/>
            </w:tcBorders>
            <w:shd w:val="clear" w:color="000000" w:fill="D9D9D9"/>
            <w:hideMark/>
          </w:tcPr>
          <w:p w14:paraId="37F0A2A4"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Rachiaspis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pteriga</w:t>
            </w:r>
            <w:proofErr w:type="spellEnd"/>
          </w:p>
        </w:tc>
        <w:tc>
          <w:tcPr>
            <w:tcW w:w="1418" w:type="dxa"/>
            <w:tcBorders>
              <w:top w:val="nil"/>
              <w:left w:val="nil"/>
              <w:bottom w:val="nil"/>
              <w:right w:val="nil"/>
            </w:tcBorders>
            <w:shd w:val="clear" w:color="000000" w:fill="D9D9D9"/>
            <w:hideMark/>
          </w:tcPr>
          <w:p w14:paraId="259C348A" w14:textId="77777777" w:rsidR="001556E1" w:rsidRPr="006D7FB0" w:rsidRDefault="001556E1" w:rsidP="000F2572">
            <w:pPr>
              <w:spacing w:after="0"/>
              <w:rPr>
                <w:rFonts w:ascii="Helvetica" w:eastAsia="Times New Roman" w:hAnsi="Helvetica" w:cs="Times New Roman"/>
                <w:lang w:val="en-GB" w:eastAsia="en-US"/>
              </w:rPr>
            </w:pPr>
            <w:r w:rsidRPr="006D7FB0">
              <w:rPr>
                <w:rFonts w:ascii="Helvetica" w:eastAsia="Times New Roman" w:hAnsi="Helvetica" w:cs="Times New Roman"/>
                <w:lang w:val="en-GB" w:eastAsia="en-US"/>
              </w:rPr>
              <w:t>Elliott 1984</w:t>
            </w:r>
          </w:p>
        </w:tc>
        <w:tc>
          <w:tcPr>
            <w:tcW w:w="3402" w:type="dxa"/>
            <w:tcBorders>
              <w:top w:val="nil"/>
              <w:left w:val="nil"/>
              <w:bottom w:val="nil"/>
              <w:right w:val="nil"/>
            </w:tcBorders>
            <w:shd w:val="clear" w:color="000000" w:fill="D9D9D9"/>
            <w:hideMark/>
          </w:tcPr>
          <w:p w14:paraId="74984621"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326B11">
              <w:rPr>
                <w:rFonts w:ascii="Helvetica" w:hAnsi="Helvetica"/>
                <w:lang w:val="en-GB"/>
              </w:rPr>
              <w:t>Pr</w:t>
            </w:r>
            <w:proofErr w:type="spellEnd"/>
            <w:r w:rsidRPr="00326B11">
              <w:rPr>
                <w:rFonts w:ascii="Helvetica" w:hAnsi="Helvetica"/>
                <w:color w:val="000000"/>
              </w:rPr>
              <w:t>ì</w:t>
            </w:r>
            <w:proofErr w:type="spellStart"/>
            <w:r w:rsidRPr="00326B11">
              <w:rPr>
                <w:rFonts w:ascii="Helvetica" w:hAnsi="Helvetica"/>
                <w:lang w:val="en-GB"/>
              </w:rPr>
              <w:t>doli</w:t>
            </w:r>
            <w:proofErr w:type="spellEnd"/>
            <w:r w:rsidRPr="006D7FB0">
              <w:rPr>
                <w:rFonts w:ascii="Helvetica" w:eastAsia="Times New Roman" w:hAnsi="Helvetica" w:cs="Times New Roman"/>
                <w:color w:val="000000"/>
                <w:lang w:val="en-GB" w:eastAsia="en-US"/>
              </w:rPr>
              <w:t xml:space="preserve"> - </w:t>
            </w:r>
            <w:proofErr w:type="spellStart"/>
            <w:r w:rsidRPr="006D7FB0">
              <w:rPr>
                <w:rFonts w:ascii="Helvetica" w:eastAsia="Times New Roman" w:hAnsi="Helvetica" w:cs="Times New Roman"/>
                <w:color w:val="000000"/>
                <w:lang w:val="en-GB" w:eastAsia="en-US"/>
              </w:rPr>
              <w:t>Lochkovian</w:t>
            </w:r>
            <w:proofErr w:type="spellEnd"/>
            <w:r w:rsidRPr="006D7FB0">
              <w:rPr>
                <w:rFonts w:ascii="Helvetica" w:eastAsia="Times New Roman" w:hAnsi="Helvetica" w:cs="Times New Roman"/>
                <w:color w:val="000000"/>
                <w:lang w:val="en-GB" w:eastAsia="en-US"/>
              </w:rPr>
              <w:t>, Canadian Arctic</w:t>
            </w:r>
          </w:p>
        </w:tc>
        <w:tc>
          <w:tcPr>
            <w:tcW w:w="3969" w:type="dxa"/>
            <w:tcBorders>
              <w:top w:val="nil"/>
              <w:left w:val="nil"/>
              <w:bottom w:val="nil"/>
              <w:right w:val="nil"/>
            </w:tcBorders>
            <w:shd w:val="clear" w:color="000000" w:fill="D9D9D9"/>
            <w:hideMark/>
          </w:tcPr>
          <w:p w14:paraId="10C76271" w14:textId="77777777" w:rsidR="001556E1" w:rsidRPr="006D7FB0" w:rsidRDefault="001556E1" w:rsidP="000F2572">
            <w:pPr>
              <w:spacing w:after="0"/>
              <w:rPr>
                <w:rFonts w:ascii="Helvetica" w:eastAsia="Times New Roman" w:hAnsi="Helvetica" w:cs="Times New Roman"/>
                <w:color w:val="000000"/>
                <w:lang w:val="en-GB" w:eastAsia="en-US"/>
              </w:rPr>
            </w:pPr>
            <w:r>
              <w:rPr>
                <w:rFonts w:ascii="Helvetica" w:eastAsia="Times New Roman" w:hAnsi="Helvetica" w:cs="Times New Roman"/>
                <w:color w:val="000000"/>
                <w:lang w:val="en-GB" w:eastAsia="en-US"/>
              </w:rPr>
              <w:t xml:space="preserve">NMC, </w:t>
            </w:r>
            <w:r w:rsidRPr="006D7FB0">
              <w:rPr>
                <w:rFonts w:ascii="Helvetica" w:eastAsia="Times New Roman" w:hAnsi="Helvetica" w:cs="Times New Roman"/>
                <w:color w:val="000000"/>
                <w:lang w:val="en-GB" w:eastAsia="en-US"/>
              </w:rPr>
              <w:t>NMC.13847, Elliott (1984)</w:t>
            </w:r>
          </w:p>
        </w:tc>
      </w:tr>
      <w:tr w:rsidR="001556E1" w:rsidRPr="006D7FB0" w14:paraId="07BD0493" w14:textId="77777777" w:rsidTr="001556E1">
        <w:trPr>
          <w:trHeight w:val="602"/>
          <w:jc w:val="center"/>
        </w:trPr>
        <w:tc>
          <w:tcPr>
            <w:tcW w:w="1701" w:type="dxa"/>
            <w:tcBorders>
              <w:top w:val="nil"/>
              <w:left w:val="nil"/>
              <w:bottom w:val="nil"/>
              <w:right w:val="nil"/>
            </w:tcBorders>
            <w:shd w:val="clear" w:color="auto" w:fill="auto"/>
            <w:hideMark/>
          </w:tcPr>
          <w:p w14:paraId="5A3588F0"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Rhinopteraspis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dunensis</w:t>
            </w:r>
            <w:proofErr w:type="spellEnd"/>
          </w:p>
        </w:tc>
        <w:tc>
          <w:tcPr>
            <w:tcW w:w="1418" w:type="dxa"/>
            <w:tcBorders>
              <w:top w:val="nil"/>
              <w:left w:val="nil"/>
              <w:bottom w:val="nil"/>
              <w:right w:val="nil"/>
            </w:tcBorders>
            <w:shd w:val="clear" w:color="auto" w:fill="auto"/>
            <w:hideMark/>
          </w:tcPr>
          <w:p w14:paraId="52D33488" w14:textId="77777777" w:rsidR="001556E1" w:rsidRPr="006D7FB0" w:rsidRDefault="001556E1" w:rsidP="000F2572">
            <w:pPr>
              <w:spacing w:after="0"/>
              <w:rPr>
                <w:rFonts w:ascii="Helvetica" w:eastAsia="Times New Roman" w:hAnsi="Helvetica" w:cs="Times New Roman"/>
                <w:lang w:val="en-GB" w:eastAsia="en-US"/>
              </w:rPr>
            </w:pPr>
            <w:r w:rsidRPr="006D7FB0">
              <w:rPr>
                <w:rFonts w:ascii="Helvetica" w:eastAsia="Times New Roman" w:hAnsi="Helvetica" w:cs="Times New Roman"/>
                <w:lang w:val="en-GB" w:eastAsia="en-US"/>
              </w:rPr>
              <w:t>Roemer 1855</w:t>
            </w:r>
          </w:p>
        </w:tc>
        <w:tc>
          <w:tcPr>
            <w:tcW w:w="3402" w:type="dxa"/>
            <w:tcBorders>
              <w:top w:val="nil"/>
              <w:left w:val="nil"/>
              <w:bottom w:val="nil"/>
              <w:right w:val="nil"/>
            </w:tcBorders>
            <w:shd w:val="clear" w:color="auto" w:fill="auto"/>
            <w:hideMark/>
          </w:tcPr>
          <w:p w14:paraId="0B931AFA"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Lochkovian</w:t>
            </w:r>
            <w:proofErr w:type="spellEnd"/>
            <w:r w:rsidRPr="006D7FB0">
              <w:rPr>
                <w:rFonts w:ascii="Helvetica" w:eastAsia="Times New Roman" w:hAnsi="Helvetica" w:cs="Times New Roman"/>
                <w:color w:val="000000"/>
                <w:lang w:val="en-GB" w:eastAsia="en-US"/>
              </w:rPr>
              <w:t>, Dour Massif</w:t>
            </w:r>
          </w:p>
        </w:tc>
        <w:tc>
          <w:tcPr>
            <w:tcW w:w="3969" w:type="dxa"/>
            <w:tcBorders>
              <w:top w:val="nil"/>
              <w:left w:val="nil"/>
              <w:bottom w:val="nil"/>
              <w:right w:val="nil"/>
            </w:tcBorders>
            <w:shd w:val="clear" w:color="auto" w:fill="auto"/>
            <w:hideMark/>
          </w:tcPr>
          <w:p w14:paraId="257EACEF" w14:textId="77777777" w:rsidR="001556E1" w:rsidRPr="006D7FB0" w:rsidRDefault="001556E1" w:rsidP="000F2572">
            <w:pPr>
              <w:spacing w:after="0"/>
              <w:rPr>
                <w:rFonts w:ascii="Helvetica" w:eastAsia="Times New Roman" w:hAnsi="Helvetica" w:cs="Times New Roman"/>
                <w:color w:val="000000"/>
                <w:lang w:val="en-GB" w:eastAsia="en-US"/>
              </w:rPr>
            </w:pPr>
            <w:r w:rsidRPr="006D7FB0">
              <w:rPr>
                <w:rFonts w:ascii="Helvetica" w:eastAsia="Times New Roman" w:hAnsi="Helvetica" w:cs="Times New Roman"/>
                <w:color w:val="000000"/>
                <w:lang w:val="en-GB" w:eastAsia="en-US"/>
              </w:rPr>
              <w:t xml:space="preserve">NHM, P. 16366, P.24466, P.31625, P.31629, </w:t>
            </w:r>
            <w:r>
              <w:rPr>
                <w:rFonts w:ascii="Helvetica" w:eastAsia="Times New Roman" w:hAnsi="Helvetica" w:cs="Times New Roman"/>
                <w:color w:val="000000"/>
                <w:lang w:val="en-GB" w:eastAsia="en-US"/>
              </w:rPr>
              <w:fldChar w:fldCharType="begin" w:fldLock="1"/>
            </w:r>
            <w:r>
              <w:rPr>
                <w:rFonts w:ascii="Helvetica" w:eastAsia="Times New Roman" w:hAnsi="Helvetica" w:cs="Times New Roman"/>
                <w:color w:val="000000"/>
                <w:lang w:val="en-GB" w:eastAsia="en-US"/>
              </w:rPr>
              <w:instrText>ADDIN CSL_CITATION { "citationItems" : [ { "id" : "ITEM-1", "itemData" : { "author" : [ { "dropping-particle" : "", "family" : "Tarlo", "given" : "L.B.", "non-dropping-particle" : "", "parse-names" : false, "suffix" : "" } ], "container-title" : "Acta Palaeontologica Polonica", "id" : "ITEM-1", "issue" : "4", "issued" : { "date-parts" : [ [ "1961" ] ] }, "page" : "367-400", "title" : "Rhinopteraspis cornubica (McCoy), with notes on the classification and evolution of the pteraspids", "type" : "article-journal", "volume" : "6" }, "uris" : [ "http://www.mendeley.com/documents/?uuid=ee2b3153-9629-4da0-8fb0-f847c6fcbaaa" ] }, { "id" : "ITEM-2", "itemData" : { "author" : [ { "dropping-particle" : "", "family" : "Blieck", "given" : "A.R.M.", "non-dropping-particle" : "", "parse-names" : false, "suffix" : "" } ], "container-title" : "Bull. Mus. natn. Hist. nat., Paris", "id" : "ITEM-2", "issued" : { "date-parts" : [ [ "1980" ] ] }, "page" : "25-47", "title" : "Le genre Rhinopteraspis Jackel (Vertebres, Heterostraces) du Devonien inferieur: systematique, morphologie, repartition", "type" : "article-journal", "volume" : "2" }, "uris" : [ "http://www.mendeley.com/documents/?uuid=73994f2f-12be-4405-9c60-a82a8b0d4a95" ] }, { "id" : "ITEM-3", "itemData" : { "author" : [ { "dropping-particle" : "", "family" : "Blieck", "given" : "A.R.M.", "non-dropping-particle" : "", "parse-names" : false, "suffix" : "" } ], "id" : "ITEM-3", "issued" : { "date-parts" : [ [ "1984" ] ] }, "number-of-pages" : "1-205", "publisher" : "Cahiers de Pale\u0301ontologie (section Verte\u0301bre\u0301s), e\u0301ditions du CNRS.", "title" : "Les Heterostraces Pteraspidiformes: systemastique, phylogenie, biostratigraphie et biogeographie", "type" : "book" }, "uris" : [ "http://www.mendeley.com/documents/?uuid=b6eef782-fa43-4cac-90fd-3913ed29b8f7" ] } ], "mendeley" : { "formattedCitation" : "(Tarlo 1961b; Blieck 1980; Blieck 1984)", "manualFormatting" : "Tarlo (1961b), Blieck (1980), Blieck (1984)", "plainTextFormattedCitation" : "(Tarlo 1961b; Blieck 1980; Blieck 1984)", "previouslyFormattedCitation" : "(Tarlo 1961b; Blieck 1980; Blieck 1984)" }, "properties" : { "noteIndex" : 0 }, "schema" : "https://github.com/citation-style-language/schema/raw/master/csl-citation.json" }</w:instrText>
            </w:r>
            <w:r>
              <w:rPr>
                <w:rFonts w:ascii="Helvetica" w:eastAsia="Times New Roman" w:hAnsi="Helvetica" w:cs="Times New Roman"/>
                <w:color w:val="000000"/>
                <w:lang w:val="en-GB" w:eastAsia="en-US"/>
              </w:rPr>
              <w:fldChar w:fldCharType="separate"/>
            </w:r>
            <w:r w:rsidRPr="00315F7B">
              <w:rPr>
                <w:rFonts w:ascii="Helvetica" w:eastAsia="Times New Roman" w:hAnsi="Helvetica" w:cs="Times New Roman"/>
                <w:noProof/>
                <w:color w:val="000000"/>
                <w:lang w:val="en-GB" w:eastAsia="en-US"/>
              </w:rPr>
              <w:t xml:space="preserve">Tarlo </w:t>
            </w:r>
            <w:r>
              <w:rPr>
                <w:rFonts w:ascii="Helvetica" w:eastAsia="Times New Roman" w:hAnsi="Helvetica" w:cs="Times New Roman"/>
                <w:noProof/>
                <w:color w:val="000000"/>
                <w:lang w:val="en-GB" w:eastAsia="en-US"/>
              </w:rPr>
              <w:t>(1961b),</w:t>
            </w:r>
            <w:r w:rsidRPr="00315F7B">
              <w:rPr>
                <w:rFonts w:ascii="Helvetica" w:eastAsia="Times New Roman" w:hAnsi="Helvetica" w:cs="Times New Roman"/>
                <w:noProof/>
                <w:color w:val="000000"/>
                <w:lang w:val="en-GB" w:eastAsia="en-US"/>
              </w:rPr>
              <w:t xml:space="preserve"> Blieck </w:t>
            </w:r>
            <w:r>
              <w:rPr>
                <w:rFonts w:ascii="Helvetica" w:eastAsia="Times New Roman" w:hAnsi="Helvetica" w:cs="Times New Roman"/>
                <w:noProof/>
                <w:color w:val="000000"/>
                <w:lang w:val="en-GB" w:eastAsia="en-US"/>
              </w:rPr>
              <w:t>(</w:t>
            </w:r>
            <w:r w:rsidRPr="00315F7B">
              <w:rPr>
                <w:rFonts w:ascii="Helvetica" w:eastAsia="Times New Roman" w:hAnsi="Helvetica" w:cs="Times New Roman"/>
                <w:noProof/>
                <w:color w:val="000000"/>
                <w:lang w:val="en-GB" w:eastAsia="en-US"/>
              </w:rPr>
              <w:t>1980</w:t>
            </w:r>
            <w:r>
              <w:rPr>
                <w:rFonts w:ascii="Helvetica" w:eastAsia="Times New Roman" w:hAnsi="Helvetica" w:cs="Times New Roman"/>
                <w:noProof/>
                <w:color w:val="000000"/>
                <w:lang w:val="en-GB" w:eastAsia="en-US"/>
              </w:rPr>
              <w:t>),</w:t>
            </w:r>
            <w:r w:rsidRPr="00315F7B">
              <w:rPr>
                <w:rFonts w:ascii="Helvetica" w:eastAsia="Times New Roman" w:hAnsi="Helvetica" w:cs="Times New Roman"/>
                <w:noProof/>
                <w:color w:val="000000"/>
                <w:lang w:val="en-GB" w:eastAsia="en-US"/>
              </w:rPr>
              <w:t xml:space="preserve"> Blieck </w:t>
            </w:r>
            <w:r>
              <w:rPr>
                <w:rFonts w:ascii="Helvetica" w:eastAsia="Times New Roman" w:hAnsi="Helvetica" w:cs="Times New Roman"/>
                <w:noProof/>
                <w:color w:val="000000"/>
                <w:lang w:val="en-GB" w:eastAsia="en-US"/>
              </w:rPr>
              <w:t>(</w:t>
            </w:r>
            <w:r w:rsidRPr="00315F7B">
              <w:rPr>
                <w:rFonts w:ascii="Helvetica" w:eastAsia="Times New Roman" w:hAnsi="Helvetica" w:cs="Times New Roman"/>
                <w:noProof/>
                <w:color w:val="000000"/>
                <w:lang w:val="en-GB" w:eastAsia="en-US"/>
              </w:rPr>
              <w:t>1984)</w:t>
            </w:r>
            <w:r>
              <w:rPr>
                <w:rFonts w:ascii="Helvetica" w:eastAsia="Times New Roman" w:hAnsi="Helvetica" w:cs="Times New Roman"/>
                <w:color w:val="000000"/>
                <w:lang w:val="en-GB" w:eastAsia="en-US"/>
              </w:rPr>
              <w:fldChar w:fldCharType="end"/>
            </w:r>
          </w:p>
        </w:tc>
      </w:tr>
      <w:tr w:rsidR="001556E1" w:rsidRPr="006D7FB0" w14:paraId="103581BE" w14:textId="77777777" w:rsidTr="001556E1">
        <w:trPr>
          <w:trHeight w:val="522"/>
          <w:jc w:val="center"/>
        </w:trPr>
        <w:tc>
          <w:tcPr>
            <w:tcW w:w="1701" w:type="dxa"/>
            <w:tcBorders>
              <w:top w:val="nil"/>
              <w:left w:val="nil"/>
              <w:bottom w:val="nil"/>
              <w:right w:val="nil"/>
            </w:tcBorders>
            <w:shd w:val="clear" w:color="000000" w:fill="D9D9D9"/>
            <w:hideMark/>
          </w:tcPr>
          <w:p w14:paraId="79653445"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Semipodolaspis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slobodensis</w:t>
            </w:r>
            <w:proofErr w:type="spellEnd"/>
          </w:p>
        </w:tc>
        <w:tc>
          <w:tcPr>
            <w:tcW w:w="1418" w:type="dxa"/>
            <w:tcBorders>
              <w:top w:val="nil"/>
              <w:left w:val="nil"/>
              <w:bottom w:val="nil"/>
              <w:right w:val="nil"/>
            </w:tcBorders>
            <w:shd w:val="clear" w:color="000000" w:fill="D9D9D9"/>
            <w:hideMark/>
          </w:tcPr>
          <w:p w14:paraId="3A933619" w14:textId="77777777" w:rsidR="001556E1" w:rsidRPr="006D7FB0" w:rsidRDefault="001556E1" w:rsidP="000F2572">
            <w:pPr>
              <w:spacing w:after="0"/>
              <w:rPr>
                <w:rFonts w:ascii="Helvetica" w:eastAsia="Times New Roman" w:hAnsi="Helvetica" w:cs="Times New Roman"/>
                <w:lang w:val="en-GB" w:eastAsia="en-US"/>
              </w:rPr>
            </w:pPr>
            <w:proofErr w:type="spellStart"/>
            <w:r w:rsidRPr="006D7FB0">
              <w:rPr>
                <w:rFonts w:ascii="Helvetica" w:eastAsia="Times New Roman" w:hAnsi="Helvetica" w:cs="Times New Roman"/>
                <w:lang w:val="en-GB" w:eastAsia="en-US"/>
              </w:rPr>
              <w:t>Voichyshyn</w:t>
            </w:r>
            <w:proofErr w:type="spellEnd"/>
            <w:r w:rsidRPr="006D7FB0">
              <w:rPr>
                <w:rFonts w:ascii="Helvetica" w:eastAsia="Times New Roman" w:hAnsi="Helvetica" w:cs="Times New Roman"/>
                <w:lang w:val="en-GB" w:eastAsia="en-US"/>
              </w:rPr>
              <w:t xml:space="preserve"> 2011</w:t>
            </w:r>
          </w:p>
        </w:tc>
        <w:tc>
          <w:tcPr>
            <w:tcW w:w="3402" w:type="dxa"/>
            <w:tcBorders>
              <w:top w:val="nil"/>
              <w:left w:val="nil"/>
              <w:bottom w:val="nil"/>
              <w:right w:val="nil"/>
            </w:tcBorders>
            <w:shd w:val="clear" w:color="000000" w:fill="D9D9D9"/>
            <w:hideMark/>
          </w:tcPr>
          <w:p w14:paraId="3C8F40D0"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Lochkovian</w:t>
            </w:r>
            <w:proofErr w:type="spellEnd"/>
            <w:r w:rsidRPr="006D7FB0">
              <w:rPr>
                <w:rFonts w:ascii="Helvetica" w:eastAsia="Times New Roman" w:hAnsi="Helvetica" w:cs="Times New Roman"/>
                <w:color w:val="000000"/>
                <w:lang w:val="en-GB" w:eastAsia="en-US"/>
              </w:rPr>
              <w:t xml:space="preserve">, </w:t>
            </w:r>
            <w:proofErr w:type="spellStart"/>
            <w:r w:rsidRPr="006D7FB0">
              <w:rPr>
                <w:rFonts w:ascii="Helvetica" w:eastAsia="Times New Roman" w:hAnsi="Helvetica" w:cs="Times New Roman"/>
                <w:color w:val="000000"/>
                <w:lang w:val="en-GB" w:eastAsia="en-US"/>
              </w:rPr>
              <w:t>Podolia</w:t>
            </w:r>
            <w:proofErr w:type="spellEnd"/>
          </w:p>
        </w:tc>
        <w:tc>
          <w:tcPr>
            <w:tcW w:w="3969" w:type="dxa"/>
            <w:tcBorders>
              <w:top w:val="nil"/>
              <w:left w:val="nil"/>
              <w:bottom w:val="nil"/>
              <w:right w:val="nil"/>
            </w:tcBorders>
            <w:shd w:val="clear" w:color="000000" w:fill="D9D9D9"/>
            <w:hideMark/>
          </w:tcPr>
          <w:p w14:paraId="5EB63C55" w14:textId="77777777" w:rsidR="001556E1" w:rsidRPr="006D7FB0" w:rsidRDefault="001556E1" w:rsidP="000F2572">
            <w:pPr>
              <w:spacing w:after="0"/>
              <w:rPr>
                <w:rFonts w:ascii="Helvetica" w:eastAsia="Times New Roman" w:hAnsi="Helvetica" w:cs="Times New Roman"/>
                <w:color w:val="000000"/>
                <w:lang w:val="en-GB" w:eastAsia="en-US"/>
              </w:rPr>
            </w:pPr>
            <w:r w:rsidRPr="00957B9C">
              <w:rPr>
                <w:rFonts w:ascii="Helvetica" w:eastAsia="Times New Roman" w:hAnsi="Helvetica" w:cs="Times New Roman"/>
                <w:noProof/>
                <w:color w:val="000000"/>
                <w:lang w:val="en-GB" w:eastAsia="en-US"/>
              </w:rPr>
              <w:t xml:space="preserve">Voichyshyn </w:t>
            </w:r>
            <w:r>
              <w:rPr>
                <w:rFonts w:ascii="Helvetica" w:eastAsia="Times New Roman" w:hAnsi="Helvetica" w:cs="Times New Roman"/>
                <w:noProof/>
                <w:color w:val="000000"/>
                <w:lang w:val="en-GB" w:eastAsia="en-US"/>
              </w:rPr>
              <w:t>(</w:t>
            </w:r>
            <w:r w:rsidRPr="00957B9C">
              <w:rPr>
                <w:rFonts w:ascii="Helvetica" w:eastAsia="Times New Roman" w:hAnsi="Helvetica" w:cs="Times New Roman"/>
                <w:noProof/>
                <w:color w:val="000000"/>
                <w:lang w:val="en-GB" w:eastAsia="en-US"/>
              </w:rPr>
              <w:t>2011)</w:t>
            </w:r>
          </w:p>
        </w:tc>
      </w:tr>
      <w:tr w:rsidR="001556E1" w:rsidRPr="006D7FB0" w14:paraId="67FE1681" w14:textId="77777777" w:rsidTr="001556E1">
        <w:trPr>
          <w:trHeight w:val="522"/>
          <w:jc w:val="center"/>
        </w:trPr>
        <w:tc>
          <w:tcPr>
            <w:tcW w:w="1701" w:type="dxa"/>
            <w:tcBorders>
              <w:top w:val="nil"/>
              <w:left w:val="nil"/>
              <w:bottom w:val="nil"/>
              <w:right w:val="nil"/>
            </w:tcBorders>
            <w:shd w:val="clear" w:color="auto" w:fill="auto"/>
            <w:hideMark/>
          </w:tcPr>
          <w:p w14:paraId="6FBF08F9"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Stegobranchiaspis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baringensis</w:t>
            </w:r>
            <w:proofErr w:type="spellEnd"/>
          </w:p>
        </w:tc>
        <w:tc>
          <w:tcPr>
            <w:tcW w:w="1418" w:type="dxa"/>
            <w:tcBorders>
              <w:top w:val="nil"/>
              <w:left w:val="nil"/>
              <w:bottom w:val="nil"/>
              <w:right w:val="nil"/>
            </w:tcBorders>
            <w:shd w:val="clear" w:color="auto" w:fill="auto"/>
            <w:hideMark/>
          </w:tcPr>
          <w:p w14:paraId="0EC82615" w14:textId="77777777" w:rsidR="001556E1" w:rsidRPr="006D7FB0" w:rsidRDefault="001556E1" w:rsidP="000F2572">
            <w:pPr>
              <w:spacing w:after="0"/>
              <w:rPr>
                <w:rFonts w:ascii="Helvetica" w:eastAsia="Times New Roman" w:hAnsi="Helvetica" w:cs="Times New Roman"/>
                <w:lang w:val="en-GB" w:eastAsia="en-US"/>
              </w:rPr>
            </w:pPr>
            <w:r w:rsidRPr="006D7FB0">
              <w:rPr>
                <w:rFonts w:ascii="Helvetica" w:eastAsia="Times New Roman" w:hAnsi="Helvetica" w:cs="Times New Roman"/>
                <w:lang w:val="en-GB" w:eastAsia="en-US"/>
              </w:rPr>
              <w:t>Elliott 1983</w:t>
            </w:r>
          </w:p>
        </w:tc>
        <w:tc>
          <w:tcPr>
            <w:tcW w:w="3402" w:type="dxa"/>
            <w:tcBorders>
              <w:top w:val="nil"/>
              <w:left w:val="nil"/>
              <w:bottom w:val="nil"/>
              <w:right w:val="nil"/>
            </w:tcBorders>
            <w:shd w:val="clear" w:color="auto" w:fill="auto"/>
            <w:hideMark/>
          </w:tcPr>
          <w:p w14:paraId="2F699D37"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Lochkovian</w:t>
            </w:r>
            <w:proofErr w:type="spellEnd"/>
            <w:r w:rsidRPr="006D7FB0">
              <w:rPr>
                <w:rFonts w:ascii="Helvetica" w:eastAsia="Times New Roman" w:hAnsi="Helvetica" w:cs="Times New Roman"/>
                <w:color w:val="000000"/>
                <w:lang w:val="en-GB" w:eastAsia="en-US"/>
              </w:rPr>
              <w:t>, Canadian Arctic</w:t>
            </w:r>
          </w:p>
        </w:tc>
        <w:tc>
          <w:tcPr>
            <w:tcW w:w="3969" w:type="dxa"/>
            <w:tcBorders>
              <w:top w:val="nil"/>
              <w:left w:val="nil"/>
              <w:bottom w:val="nil"/>
              <w:right w:val="nil"/>
            </w:tcBorders>
            <w:shd w:val="clear" w:color="auto" w:fill="auto"/>
            <w:hideMark/>
          </w:tcPr>
          <w:p w14:paraId="01C1198E" w14:textId="77777777" w:rsidR="001556E1" w:rsidRPr="006D7FB0" w:rsidRDefault="001556E1" w:rsidP="000F2572">
            <w:pPr>
              <w:spacing w:after="0"/>
              <w:rPr>
                <w:rFonts w:ascii="Helvetica" w:eastAsia="Times New Roman" w:hAnsi="Helvetica" w:cs="Times New Roman"/>
                <w:color w:val="000000"/>
                <w:lang w:val="en-GB" w:eastAsia="en-US"/>
              </w:rPr>
            </w:pPr>
            <w:r>
              <w:rPr>
                <w:rFonts w:ascii="Helvetica" w:eastAsia="Times New Roman" w:hAnsi="Helvetica" w:cs="Times New Roman"/>
                <w:color w:val="000000"/>
                <w:lang w:val="en-GB" w:eastAsia="en-US"/>
              </w:rPr>
              <w:t xml:space="preserve">NMC, </w:t>
            </w:r>
            <w:r w:rsidRPr="006D7FB0">
              <w:rPr>
                <w:rFonts w:ascii="Helvetica" w:eastAsia="Times New Roman" w:hAnsi="Helvetica" w:cs="Times New Roman"/>
                <w:color w:val="000000"/>
                <w:lang w:val="en-GB" w:eastAsia="en-US"/>
              </w:rPr>
              <w:t xml:space="preserve">NMC. 13950, NMC.13962, </w:t>
            </w:r>
            <w:r>
              <w:rPr>
                <w:rFonts w:ascii="Helvetica" w:eastAsia="Times New Roman" w:hAnsi="Helvetica" w:cs="Times New Roman"/>
                <w:color w:val="000000"/>
                <w:lang w:val="en-GB" w:eastAsia="en-US"/>
              </w:rPr>
              <w:fldChar w:fldCharType="begin" w:fldLock="1"/>
            </w:r>
            <w:r>
              <w:rPr>
                <w:rFonts w:ascii="Helvetica" w:eastAsia="Times New Roman" w:hAnsi="Helvetica" w:cs="Times New Roman"/>
                <w:color w:val="000000"/>
                <w:lang w:val="en-GB" w:eastAsia="en-US"/>
              </w:rPr>
              <w:instrText>ADDIN CSL_CITATION { "citationItems" : [ { "id" : "ITEM-1", "itemData" : { "author" : [ { "dropping-particle" : "", "family" : "Elliott", "given" : "David K.", "non-dropping-particle" : "", "parse-names" : false, "suffix" : "" } ], "container-title" : "Journal of Vertebrate Paleontology", "id" : "ITEM-1", "issue" : "4", "issued" : { "date-parts" : [ [ "1983" ] ] }, "page" : "389-406", "title" : "New Pteraspididae (Agnatha, Heterostraci) from the Lower Devonian of Northwest Teritories, canada", "type" : "article-journal", "volume" : "2" }, "uris" : [ "http://www.mendeley.com/documents/?uuid=16b7f22a-39bc-4808-874b-b8ca064742a9" ] } ], "mendeley" : { "formattedCitation" : "(Elliott 1983)", "manualFormatting" : "Elliott (1983)", "plainTextFormattedCitation" : "(Elliott 1983)", "previouslyFormattedCitation" : "(Elliott 1983)" }, "properties" : { "noteIndex" : 0 }, "schema" : "https://github.com/citation-style-language/schema/raw/master/csl-citation.json" }</w:instrText>
            </w:r>
            <w:r>
              <w:rPr>
                <w:rFonts w:ascii="Helvetica" w:eastAsia="Times New Roman" w:hAnsi="Helvetica" w:cs="Times New Roman"/>
                <w:color w:val="000000"/>
                <w:lang w:val="en-GB" w:eastAsia="en-US"/>
              </w:rPr>
              <w:fldChar w:fldCharType="separate"/>
            </w:r>
            <w:r w:rsidRPr="00807159">
              <w:rPr>
                <w:rFonts w:ascii="Helvetica" w:eastAsia="Times New Roman" w:hAnsi="Helvetica" w:cs="Times New Roman"/>
                <w:noProof/>
                <w:color w:val="000000"/>
                <w:lang w:val="en-GB" w:eastAsia="en-US"/>
              </w:rPr>
              <w:t xml:space="preserve">Elliott </w:t>
            </w:r>
            <w:r>
              <w:rPr>
                <w:rFonts w:ascii="Helvetica" w:eastAsia="Times New Roman" w:hAnsi="Helvetica" w:cs="Times New Roman"/>
                <w:noProof/>
                <w:color w:val="000000"/>
                <w:lang w:val="en-GB" w:eastAsia="en-US"/>
              </w:rPr>
              <w:t>(</w:t>
            </w:r>
            <w:r w:rsidRPr="00807159">
              <w:rPr>
                <w:rFonts w:ascii="Helvetica" w:eastAsia="Times New Roman" w:hAnsi="Helvetica" w:cs="Times New Roman"/>
                <w:noProof/>
                <w:color w:val="000000"/>
                <w:lang w:val="en-GB" w:eastAsia="en-US"/>
              </w:rPr>
              <w:t>1983)</w:t>
            </w:r>
            <w:r>
              <w:rPr>
                <w:rFonts w:ascii="Helvetica" w:eastAsia="Times New Roman" w:hAnsi="Helvetica" w:cs="Times New Roman"/>
                <w:color w:val="000000"/>
                <w:lang w:val="en-GB" w:eastAsia="en-US"/>
              </w:rPr>
              <w:fldChar w:fldCharType="end"/>
            </w:r>
          </w:p>
        </w:tc>
      </w:tr>
      <w:tr w:rsidR="001556E1" w:rsidRPr="006D7FB0" w14:paraId="791B3C04" w14:textId="77777777" w:rsidTr="001556E1">
        <w:trPr>
          <w:trHeight w:val="522"/>
          <w:jc w:val="center"/>
        </w:trPr>
        <w:tc>
          <w:tcPr>
            <w:tcW w:w="1701" w:type="dxa"/>
            <w:tcBorders>
              <w:top w:val="nil"/>
              <w:left w:val="nil"/>
              <w:bottom w:val="nil"/>
              <w:right w:val="nil"/>
            </w:tcBorders>
            <w:shd w:val="clear" w:color="000000" w:fill="D9D9D9"/>
            <w:hideMark/>
          </w:tcPr>
          <w:p w14:paraId="19B23C5E"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Tuberculaspis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elyensis</w:t>
            </w:r>
            <w:proofErr w:type="spellEnd"/>
          </w:p>
        </w:tc>
        <w:tc>
          <w:tcPr>
            <w:tcW w:w="1418" w:type="dxa"/>
            <w:tcBorders>
              <w:top w:val="nil"/>
              <w:left w:val="nil"/>
              <w:bottom w:val="nil"/>
              <w:right w:val="nil"/>
            </w:tcBorders>
            <w:shd w:val="clear" w:color="000000" w:fill="D9D9D9"/>
            <w:hideMark/>
          </w:tcPr>
          <w:p w14:paraId="65C2A309" w14:textId="77777777" w:rsidR="001556E1" w:rsidRPr="006D7FB0" w:rsidRDefault="001556E1" w:rsidP="000F2572">
            <w:pPr>
              <w:spacing w:after="0"/>
              <w:rPr>
                <w:rFonts w:ascii="Helvetica" w:eastAsia="Times New Roman" w:hAnsi="Helvetica" w:cs="Times New Roman"/>
                <w:lang w:val="en-GB" w:eastAsia="en-US"/>
              </w:rPr>
            </w:pPr>
            <w:proofErr w:type="spellStart"/>
            <w:r w:rsidRPr="006D7FB0">
              <w:rPr>
                <w:rFonts w:ascii="Helvetica" w:eastAsia="Times New Roman" w:hAnsi="Helvetica" w:cs="Times New Roman"/>
                <w:lang w:val="en-GB" w:eastAsia="en-US"/>
              </w:rPr>
              <w:t>Ilyes</w:t>
            </w:r>
            <w:proofErr w:type="spellEnd"/>
            <w:r w:rsidRPr="006D7FB0">
              <w:rPr>
                <w:rFonts w:ascii="Helvetica" w:eastAsia="Times New Roman" w:hAnsi="Helvetica" w:cs="Times New Roman"/>
                <w:lang w:val="en-GB" w:eastAsia="en-US"/>
              </w:rPr>
              <w:t xml:space="preserve"> &amp; Elliott 1994</w:t>
            </w:r>
          </w:p>
        </w:tc>
        <w:tc>
          <w:tcPr>
            <w:tcW w:w="3402" w:type="dxa"/>
            <w:tcBorders>
              <w:top w:val="nil"/>
              <w:left w:val="nil"/>
              <w:bottom w:val="nil"/>
              <w:right w:val="nil"/>
            </w:tcBorders>
            <w:shd w:val="clear" w:color="000000" w:fill="D9D9D9"/>
            <w:hideMark/>
          </w:tcPr>
          <w:p w14:paraId="76F575A5"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Emsian</w:t>
            </w:r>
            <w:proofErr w:type="spellEnd"/>
            <w:r w:rsidRPr="006D7FB0">
              <w:rPr>
                <w:rFonts w:ascii="Helvetica" w:eastAsia="Times New Roman" w:hAnsi="Helvetica" w:cs="Times New Roman"/>
                <w:color w:val="000000"/>
                <w:lang w:val="en-GB" w:eastAsia="en-US"/>
              </w:rPr>
              <w:t>, Western USA</w:t>
            </w:r>
          </w:p>
        </w:tc>
        <w:tc>
          <w:tcPr>
            <w:tcW w:w="3969" w:type="dxa"/>
            <w:tcBorders>
              <w:top w:val="nil"/>
              <w:left w:val="nil"/>
              <w:bottom w:val="nil"/>
              <w:right w:val="nil"/>
            </w:tcBorders>
            <w:shd w:val="clear" w:color="000000" w:fill="D9D9D9"/>
            <w:hideMark/>
          </w:tcPr>
          <w:p w14:paraId="41AF31EE" w14:textId="77777777" w:rsidR="001556E1" w:rsidRPr="006D7FB0" w:rsidRDefault="001556E1" w:rsidP="000F2572">
            <w:pPr>
              <w:spacing w:after="0"/>
              <w:rPr>
                <w:rFonts w:ascii="Helvetica" w:eastAsia="Times New Roman" w:hAnsi="Helvetica" w:cs="Times New Roman"/>
                <w:color w:val="000000"/>
                <w:lang w:val="en-GB" w:eastAsia="en-US"/>
              </w:rPr>
            </w:pPr>
            <w:r>
              <w:rPr>
                <w:rFonts w:ascii="Helvetica" w:eastAsia="Times New Roman" w:hAnsi="Helvetica" w:cs="Times New Roman"/>
                <w:color w:val="000000"/>
                <w:lang w:val="en-GB" w:eastAsia="en-US"/>
              </w:rPr>
              <w:fldChar w:fldCharType="begin" w:fldLock="1"/>
            </w:r>
            <w:r>
              <w:rPr>
                <w:rFonts w:ascii="Helvetica" w:eastAsia="Times New Roman" w:hAnsi="Helvetica" w:cs="Times New Roman"/>
                <w:color w:val="000000"/>
                <w:lang w:val="en-GB" w:eastAsia="en-US"/>
              </w:rPr>
              <w:instrText>ADDIN CSL_CITATION { "citationItems" : [ { "id" : "ITEM-1", "itemData" : { "author" : [ { "dropping-particle" : "", "family" : "Ilyes", "given" : "Robert R", "non-dropping-particle" : "", "parse-names" : false, "suffix" : "" }, { "dropping-particle" : "", "family" : "Elliott", "given" : "David K", "non-dropping-particle" : "", "parse-names" : false, "suffix" : "" } ], "container-title" : "Journal of Paleontology", "id" : "ITEM-1", "issue" : "4", "issued" : { "date-parts" : [ [ "1994" ] ] }, "page" : "878-892", "title" : "New Early Devonian pteraspidids (agnathat, Heterostraci) from east-central Nevada", "type" : "article-journal", "volume" : "68" }, "uris" : [ "http://www.mendeley.com/documents/?uuid=caa033c4-e387-42fe-a74a-d59c44fff31c" ] } ], "mendeley" : { "formattedCitation" : "(Ilyes &amp; Elliott 1994)", "manualFormatting" : "Ilyes &amp; Elliott (1994)", "plainTextFormattedCitation" : "(Ilyes &amp; Elliott 1994)", "previouslyFormattedCitation" : "(Ilyes &amp; Elliott 1994)" }, "properties" : { "noteIndex" : 0 }, "schema" : "https://github.com/citation-style-language/schema/raw/master/csl-citation.json" }</w:instrText>
            </w:r>
            <w:r>
              <w:rPr>
                <w:rFonts w:ascii="Helvetica" w:eastAsia="Times New Roman" w:hAnsi="Helvetica" w:cs="Times New Roman"/>
                <w:color w:val="000000"/>
                <w:lang w:val="en-GB" w:eastAsia="en-US"/>
              </w:rPr>
              <w:fldChar w:fldCharType="separate"/>
            </w:r>
            <w:r w:rsidRPr="003F2C09">
              <w:rPr>
                <w:rFonts w:ascii="Helvetica" w:eastAsia="Times New Roman" w:hAnsi="Helvetica" w:cs="Times New Roman"/>
                <w:noProof/>
                <w:color w:val="000000"/>
                <w:lang w:val="en-GB" w:eastAsia="en-US"/>
              </w:rPr>
              <w:t xml:space="preserve">Ilyes &amp; Elliott </w:t>
            </w:r>
            <w:r>
              <w:rPr>
                <w:rFonts w:ascii="Helvetica" w:eastAsia="Times New Roman" w:hAnsi="Helvetica" w:cs="Times New Roman"/>
                <w:noProof/>
                <w:color w:val="000000"/>
                <w:lang w:val="en-GB" w:eastAsia="en-US"/>
              </w:rPr>
              <w:t>(</w:t>
            </w:r>
            <w:r w:rsidRPr="003F2C09">
              <w:rPr>
                <w:rFonts w:ascii="Helvetica" w:eastAsia="Times New Roman" w:hAnsi="Helvetica" w:cs="Times New Roman"/>
                <w:noProof/>
                <w:color w:val="000000"/>
                <w:lang w:val="en-GB" w:eastAsia="en-US"/>
              </w:rPr>
              <w:t>1994)</w:t>
            </w:r>
            <w:r>
              <w:rPr>
                <w:rFonts w:ascii="Helvetica" w:eastAsia="Times New Roman" w:hAnsi="Helvetica" w:cs="Times New Roman"/>
                <w:color w:val="000000"/>
                <w:lang w:val="en-GB" w:eastAsia="en-US"/>
              </w:rPr>
              <w:fldChar w:fldCharType="end"/>
            </w:r>
          </w:p>
        </w:tc>
      </w:tr>
      <w:tr w:rsidR="001556E1" w:rsidRPr="006D7FB0" w14:paraId="0FD72C45" w14:textId="77777777" w:rsidTr="001556E1">
        <w:trPr>
          <w:trHeight w:val="522"/>
          <w:jc w:val="center"/>
        </w:trPr>
        <w:tc>
          <w:tcPr>
            <w:tcW w:w="1701" w:type="dxa"/>
            <w:tcBorders>
              <w:top w:val="nil"/>
              <w:left w:val="nil"/>
              <w:bottom w:val="nil"/>
              <w:right w:val="nil"/>
            </w:tcBorders>
            <w:shd w:val="clear" w:color="auto" w:fill="auto"/>
            <w:hideMark/>
          </w:tcPr>
          <w:p w14:paraId="24DA6D60"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Ulutitaspis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notidana</w:t>
            </w:r>
            <w:proofErr w:type="spellEnd"/>
          </w:p>
        </w:tc>
        <w:tc>
          <w:tcPr>
            <w:tcW w:w="1418" w:type="dxa"/>
            <w:tcBorders>
              <w:top w:val="nil"/>
              <w:left w:val="nil"/>
              <w:bottom w:val="nil"/>
              <w:right w:val="nil"/>
            </w:tcBorders>
            <w:shd w:val="clear" w:color="auto" w:fill="auto"/>
            <w:hideMark/>
          </w:tcPr>
          <w:p w14:paraId="6AA2C288" w14:textId="77777777" w:rsidR="001556E1" w:rsidRPr="006D7FB0" w:rsidRDefault="001556E1" w:rsidP="000F2572">
            <w:pPr>
              <w:spacing w:after="0"/>
              <w:rPr>
                <w:rFonts w:ascii="Helvetica" w:eastAsia="Times New Roman" w:hAnsi="Helvetica" w:cs="Times New Roman"/>
                <w:lang w:val="en-GB" w:eastAsia="en-US"/>
              </w:rPr>
            </w:pPr>
            <w:r w:rsidRPr="006D7FB0">
              <w:rPr>
                <w:rFonts w:ascii="Helvetica" w:eastAsia="Times New Roman" w:hAnsi="Helvetica" w:cs="Times New Roman"/>
                <w:lang w:val="en-GB" w:eastAsia="en-US"/>
              </w:rPr>
              <w:t>Elliott 1984</w:t>
            </w:r>
          </w:p>
        </w:tc>
        <w:tc>
          <w:tcPr>
            <w:tcW w:w="3402" w:type="dxa"/>
            <w:tcBorders>
              <w:top w:val="nil"/>
              <w:left w:val="nil"/>
              <w:bottom w:val="nil"/>
              <w:right w:val="nil"/>
            </w:tcBorders>
            <w:shd w:val="clear" w:color="auto" w:fill="auto"/>
            <w:hideMark/>
          </w:tcPr>
          <w:p w14:paraId="010DC044"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326B11">
              <w:rPr>
                <w:rFonts w:ascii="Helvetica" w:hAnsi="Helvetica"/>
                <w:lang w:val="en-GB"/>
              </w:rPr>
              <w:t>Pr</w:t>
            </w:r>
            <w:proofErr w:type="spellEnd"/>
            <w:r w:rsidRPr="00326B11">
              <w:rPr>
                <w:rFonts w:ascii="Helvetica" w:hAnsi="Helvetica"/>
                <w:color w:val="000000"/>
              </w:rPr>
              <w:t>ì</w:t>
            </w:r>
            <w:proofErr w:type="spellStart"/>
            <w:r w:rsidRPr="00326B11">
              <w:rPr>
                <w:rFonts w:ascii="Helvetica" w:hAnsi="Helvetica"/>
                <w:lang w:val="en-GB"/>
              </w:rPr>
              <w:t>doli</w:t>
            </w:r>
            <w:proofErr w:type="spellEnd"/>
            <w:r w:rsidRPr="006D7FB0">
              <w:rPr>
                <w:rFonts w:ascii="Helvetica" w:eastAsia="Times New Roman" w:hAnsi="Helvetica" w:cs="Times New Roman"/>
                <w:color w:val="000000"/>
                <w:lang w:val="en-GB" w:eastAsia="en-US"/>
              </w:rPr>
              <w:t xml:space="preserve"> - </w:t>
            </w:r>
            <w:proofErr w:type="spellStart"/>
            <w:r w:rsidRPr="006D7FB0">
              <w:rPr>
                <w:rFonts w:ascii="Helvetica" w:eastAsia="Times New Roman" w:hAnsi="Helvetica" w:cs="Times New Roman"/>
                <w:color w:val="000000"/>
                <w:lang w:val="en-GB" w:eastAsia="en-US"/>
              </w:rPr>
              <w:t>Lochkovian</w:t>
            </w:r>
            <w:proofErr w:type="spellEnd"/>
            <w:r w:rsidRPr="006D7FB0">
              <w:rPr>
                <w:rFonts w:ascii="Helvetica" w:eastAsia="Times New Roman" w:hAnsi="Helvetica" w:cs="Times New Roman"/>
                <w:color w:val="000000"/>
                <w:lang w:val="en-GB" w:eastAsia="en-US"/>
              </w:rPr>
              <w:t>, Canadian Arctic</w:t>
            </w:r>
          </w:p>
        </w:tc>
        <w:tc>
          <w:tcPr>
            <w:tcW w:w="3969" w:type="dxa"/>
            <w:tcBorders>
              <w:top w:val="nil"/>
              <w:left w:val="nil"/>
              <w:bottom w:val="nil"/>
              <w:right w:val="nil"/>
            </w:tcBorders>
            <w:shd w:val="clear" w:color="auto" w:fill="auto"/>
            <w:hideMark/>
          </w:tcPr>
          <w:p w14:paraId="0795908D" w14:textId="77777777" w:rsidR="001556E1" w:rsidRPr="006D7FB0" w:rsidRDefault="001556E1" w:rsidP="000F2572">
            <w:pPr>
              <w:spacing w:after="0"/>
              <w:rPr>
                <w:rFonts w:ascii="Helvetica" w:eastAsia="Times New Roman" w:hAnsi="Helvetica" w:cs="Times New Roman"/>
                <w:color w:val="000000"/>
                <w:lang w:val="en-GB" w:eastAsia="en-US"/>
              </w:rPr>
            </w:pPr>
            <w:r>
              <w:rPr>
                <w:rFonts w:ascii="Helvetica" w:eastAsia="Times New Roman" w:hAnsi="Helvetica" w:cs="Times New Roman"/>
                <w:color w:val="000000"/>
                <w:lang w:val="en-GB" w:eastAsia="en-US"/>
              </w:rPr>
              <w:t xml:space="preserve">NMC, </w:t>
            </w:r>
            <w:r w:rsidRPr="006D7FB0">
              <w:rPr>
                <w:rFonts w:ascii="Helvetica" w:eastAsia="Times New Roman" w:hAnsi="Helvetica" w:cs="Times New Roman"/>
                <w:color w:val="000000"/>
                <w:lang w:val="en-GB" w:eastAsia="en-US"/>
              </w:rPr>
              <w:t xml:space="preserve">NMC.13823, NMC.13830, NMC.13835, </w:t>
            </w:r>
            <w:r w:rsidRPr="006D7FB0">
              <w:rPr>
                <w:rFonts w:ascii="Helvetica" w:eastAsia="Times New Roman" w:hAnsi="Helvetica" w:cs="Times New Roman"/>
                <w:color w:val="000000"/>
                <w:lang w:val="en-GB" w:eastAsia="en-US"/>
              </w:rPr>
              <w:fldChar w:fldCharType="begin" w:fldLock="1"/>
            </w:r>
            <w:r w:rsidRPr="006D7FB0">
              <w:rPr>
                <w:rFonts w:ascii="Helvetica" w:eastAsia="Times New Roman" w:hAnsi="Helvetica" w:cs="Times New Roman"/>
                <w:color w:val="000000"/>
                <w:lang w:val="en-GB" w:eastAsia="en-US"/>
              </w:rPr>
              <w:instrText>ADDIN CSL_CITATION { "citationItems" : [ { "id" : "ITEM-1", "itemData" : { "author" : [ { "dropping-particle" : "", "family" : "Elliott", "given" : "David K.", "non-dropping-particle" : "", "parse-names" : false, "suffix" : "" } ], "container-title" : "Palaeontology", "id" : "ITEM-1", "issue" : "1", "issued" : { "date-parts" : [ [ "1984" ] ] }, "page" : "169-197", "title" : "A new Subfamily of the Pteraspididae (agnatha, Heterostraci) from the Upper Silurian and Lower Devonian of Arctic Canada", "type" : "article-journal", "volume" : "27" }, "uris" : [ "http://www.mendeley.com/documents/?uuid=60591929-6120-4239-9cde-60db77d794fd" ] } ], "mendeley" : { "formattedCitation" : "(Elliott 1984)", "manualFormatting" : "Elliott (1984)", "plainTextFormattedCitation" : "(Elliott 1984)", "previouslyFormattedCitation" : "(Elliott 1984)" }, "properties" : { "noteIndex" : 0 }, "schema" : "https://github.com/citation-style-language/schema/raw/master/csl-citation.json" }</w:instrText>
            </w:r>
            <w:r w:rsidRPr="006D7FB0">
              <w:rPr>
                <w:rFonts w:ascii="Helvetica" w:eastAsia="Times New Roman" w:hAnsi="Helvetica" w:cs="Times New Roman"/>
                <w:color w:val="000000"/>
                <w:lang w:val="en-GB" w:eastAsia="en-US"/>
              </w:rPr>
              <w:fldChar w:fldCharType="separate"/>
            </w:r>
            <w:r w:rsidRPr="006D7FB0">
              <w:rPr>
                <w:rFonts w:ascii="Helvetica" w:eastAsia="Times New Roman" w:hAnsi="Helvetica" w:cs="Times New Roman"/>
                <w:noProof/>
                <w:color w:val="000000"/>
                <w:lang w:val="en-GB" w:eastAsia="en-US"/>
              </w:rPr>
              <w:t>Elliott (1984)</w:t>
            </w:r>
            <w:r w:rsidRPr="006D7FB0">
              <w:rPr>
                <w:rFonts w:ascii="Helvetica" w:eastAsia="Times New Roman" w:hAnsi="Helvetica" w:cs="Times New Roman"/>
                <w:color w:val="000000"/>
                <w:lang w:val="en-GB" w:eastAsia="en-US"/>
              </w:rPr>
              <w:fldChar w:fldCharType="end"/>
            </w:r>
          </w:p>
        </w:tc>
      </w:tr>
      <w:tr w:rsidR="001556E1" w:rsidRPr="006D7FB0" w14:paraId="3DD27635" w14:textId="77777777" w:rsidTr="001556E1">
        <w:trPr>
          <w:trHeight w:val="522"/>
          <w:jc w:val="center"/>
        </w:trPr>
        <w:tc>
          <w:tcPr>
            <w:tcW w:w="1701" w:type="dxa"/>
            <w:tcBorders>
              <w:top w:val="nil"/>
              <w:left w:val="nil"/>
              <w:bottom w:val="nil"/>
              <w:right w:val="nil"/>
            </w:tcBorders>
            <w:shd w:val="clear" w:color="000000" w:fill="D9D9D9"/>
            <w:hideMark/>
          </w:tcPr>
          <w:p w14:paraId="4CCA1723"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Unarkaspis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schultzei</w:t>
            </w:r>
            <w:proofErr w:type="spellEnd"/>
          </w:p>
        </w:tc>
        <w:tc>
          <w:tcPr>
            <w:tcW w:w="1418" w:type="dxa"/>
            <w:tcBorders>
              <w:top w:val="nil"/>
              <w:left w:val="nil"/>
              <w:bottom w:val="nil"/>
              <w:right w:val="nil"/>
            </w:tcBorders>
            <w:shd w:val="clear" w:color="000000" w:fill="D9D9D9"/>
            <w:hideMark/>
          </w:tcPr>
          <w:p w14:paraId="7FE68785" w14:textId="77777777" w:rsidR="001556E1" w:rsidRPr="006D7FB0" w:rsidRDefault="001556E1" w:rsidP="000F2572">
            <w:pPr>
              <w:spacing w:after="0"/>
              <w:rPr>
                <w:rFonts w:ascii="Helvetica" w:eastAsia="Times New Roman" w:hAnsi="Helvetica" w:cs="Times New Roman"/>
                <w:lang w:val="en-GB" w:eastAsia="en-US"/>
              </w:rPr>
            </w:pPr>
            <w:r w:rsidRPr="006D7FB0">
              <w:rPr>
                <w:rFonts w:ascii="Helvetica" w:eastAsia="Times New Roman" w:hAnsi="Helvetica" w:cs="Times New Roman"/>
                <w:lang w:val="en-GB" w:eastAsia="en-US"/>
              </w:rPr>
              <w:t>Elliott 1983</w:t>
            </w:r>
          </w:p>
        </w:tc>
        <w:tc>
          <w:tcPr>
            <w:tcW w:w="3402" w:type="dxa"/>
            <w:tcBorders>
              <w:top w:val="nil"/>
              <w:left w:val="nil"/>
              <w:bottom w:val="nil"/>
              <w:right w:val="nil"/>
            </w:tcBorders>
            <w:shd w:val="clear" w:color="000000" w:fill="D9D9D9"/>
            <w:hideMark/>
          </w:tcPr>
          <w:p w14:paraId="49E9EDC1"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Lochkovian</w:t>
            </w:r>
            <w:proofErr w:type="spellEnd"/>
            <w:r w:rsidRPr="006D7FB0">
              <w:rPr>
                <w:rFonts w:ascii="Helvetica" w:eastAsia="Times New Roman" w:hAnsi="Helvetica" w:cs="Times New Roman"/>
                <w:color w:val="000000"/>
                <w:lang w:val="en-GB" w:eastAsia="en-US"/>
              </w:rPr>
              <w:t>, Canadian Arctic</w:t>
            </w:r>
          </w:p>
        </w:tc>
        <w:tc>
          <w:tcPr>
            <w:tcW w:w="3969" w:type="dxa"/>
            <w:tcBorders>
              <w:top w:val="nil"/>
              <w:left w:val="nil"/>
              <w:bottom w:val="nil"/>
              <w:right w:val="nil"/>
            </w:tcBorders>
            <w:shd w:val="clear" w:color="000000" w:fill="D9D9D9"/>
            <w:hideMark/>
          </w:tcPr>
          <w:p w14:paraId="2E52E972" w14:textId="77777777" w:rsidR="001556E1" w:rsidRPr="006D7FB0" w:rsidRDefault="001556E1" w:rsidP="000F2572">
            <w:pPr>
              <w:spacing w:after="0"/>
              <w:rPr>
                <w:rFonts w:ascii="Helvetica" w:eastAsia="Times New Roman" w:hAnsi="Helvetica" w:cs="Times New Roman"/>
                <w:color w:val="000000"/>
                <w:lang w:val="en-GB" w:eastAsia="en-US"/>
              </w:rPr>
            </w:pPr>
            <w:r>
              <w:rPr>
                <w:rFonts w:ascii="Helvetica" w:eastAsia="Times New Roman" w:hAnsi="Helvetica" w:cs="Times New Roman"/>
                <w:color w:val="000000"/>
                <w:lang w:val="en-GB" w:eastAsia="en-US"/>
              </w:rPr>
              <w:t xml:space="preserve">NMC, </w:t>
            </w:r>
            <w:r w:rsidRPr="006D7FB0">
              <w:rPr>
                <w:rFonts w:ascii="Helvetica" w:eastAsia="Times New Roman" w:hAnsi="Helvetica" w:cs="Times New Roman"/>
                <w:color w:val="000000"/>
                <w:lang w:val="en-GB" w:eastAsia="en-US"/>
              </w:rPr>
              <w:t xml:space="preserve">NMC.69382, </w:t>
            </w:r>
            <w:r>
              <w:rPr>
                <w:rFonts w:ascii="Helvetica" w:eastAsia="Times New Roman" w:hAnsi="Helvetica" w:cs="Times New Roman"/>
                <w:color w:val="000000"/>
                <w:lang w:val="en-GB" w:eastAsia="en-US"/>
              </w:rPr>
              <w:fldChar w:fldCharType="begin" w:fldLock="1"/>
            </w:r>
            <w:r>
              <w:rPr>
                <w:rFonts w:ascii="Helvetica" w:eastAsia="Times New Roman" w:hAnsi="Helvetica" w:cs="Times New Roman"/>
                <w:color w:val="000000"/>
                <w:lang w:val="en-GB" w:eastAsia="en-US"/>
              </w:rPr>
              <w:instrText>ADDIN CSL_CITATION { "citationItems" : [ { "id" : "ITEM-1", "itemData" : { "author" : [ { "dropping-particle" : "", "family" : "Elliott", "given" : "David K.", "non-dropping-particle" : "", "parse-names" : false, "suffix" : "" } ], "container-title" : "Journal of Vertebrate Paleontology", "id" : "ITEM-1", "issue" : "4", "issued" : { "date-parts" : [ [ "1983" ] ] }, "page" : "389-406", "title" : "New Pteraspididae (Agnatha, Heterostraci) from the Lower Devonian of Northwest Teritories, canada", "type" : "article-journal", "volume" : "2" }, "uris" : [ "http://www.mendeley.com/documents/?uuid=16b7f22a-39bc-4808-874b-b8ca064742a9" ] } ], "mendeley" : { "formattedCitation" : "(Elliott 1983)", "manualFormatting" : "Elliott (1983)", "plainTextFormattedCitation" : "(Elliott 1983)", "previouslyFormattedCitation" : "(Elliott 1983)" }, "properties" : { "noteIndex" : 0 }, "schema" : "https://github.com/citation-style-language/schema/raw/master/csl-citation.json" }</w:instrText>
            </w:r>
            <w:r>
              <w:rPr>
                <w:rFonts w:ascii="Helvetica" w:eastAsia="Times New Roman" w:hAnsi="Helvetica" w:cs="Times New Roman"/>
                <w:color w:val="000000"/>
                <w:lang w:val="en-GB" w:eastAsia="en-US"/>
              </w:rPr>
              <w:fldChar w:fldCharType="separate"/>
            </w:r>
            <w:r w:rsidRPr="00807159">
              <w:rPr>
                <w:rFonts w:ascii="Helvetica" w:eastAsia="Times New Roman" w:hAnsi="Helvetica" w:cs="Times New Roman"/>
                <w:noProof/>
                <w:color w:val="000000"/>
                <w:lang w:val="en-GB" w:eastAsia="en-US"/>
              </w:rPr>
              <w:t xml:space="preserve">Elliott </w:t>
            </w:r>
            <w:r>
              <w:rPr>
                <w:rFonts w:ascii="Helvetica" w:eastAsia="Times New Roman" w:hAnsi="Helvetica" w:cs="Times New Roman"/>
                <w:noProof/>
                <w:color w:val="000000"/>
                <w:lang w:val="en-GB" w:eastAsia="en-US"/>
              </w:rPr>
              <w:t>(</w:t>
            </w:r>
            <w:r w:rsidRPr="00807159">
              <w:rPr>
                <w:rFonts w:ascii="Helvetica" w:eastAsia="Times New Roman" w:hAnsi="Helvetica" w:cs="Times New Roman"/>
                <w:noProof/>
                <w:color w:val="000000"/>
                <w:lang w:val="en-GB" w:eastAsia="en-US"/>
              </w:rPr>
              <w:t>1983)</w:t>
            </w:r>
            <w:r>
              <w:rPr>
                <w:rFonts w:ascii="Helvetica" w:eastAsia="Times New Roman" w:hAnsi="Helvetica" w:cs="Times New Roman"/>
                <w:color w:val="000000"/>
                <w:lang w:val="en-GB" w:eastAsia="en-US"/>
              </w:rPr>
              <w:fldChar w:fldCharType="end"/>
            </w:r>
          </w:p>
        </w:tc>
      </w:tr>
      <w:tr w:rsidR="001556E1" w:rsidRPr="006D7FB0" w14:paraId="1B310392" w14:textId="77777777" w:rsidTr="001556E1">
        <w:trPr>
          <w:trHeight w:val="522"/>
          <w:jc w:val="center"/>
        </w:trPr>
        <w:tc>
          <w:tcPr>
            <w:tcW w:w="1701" w:type="dxa"/>
            <w:tcBorders>
              <w:top w:val="nil"/>
              <w:left w:val="nil"/>
              <w:bottom w:val="nil"/>
              <w:right w:val="nil"/>
            </w:tcBorders>
            <w:shd w:val="clear" w:color="auto" w:fill="auto"/>
            <w:hideMark/>
          </w:tcPr>
          <w:p w14:paraId="4E0DA725"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Woodfjordaspis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felixi</w:t>
            </w:r>
            <w:proofErr w:type="spellEnd"/>
          </w:p>
        </w:tc>
        <w:tc>
          <w:tcPr>
            <w:tcW w:w="1418" w:type="dxa"/>
            <w:tcBorders>
              <w:top w:val="nil"/>
              <w:left w:val="nil"/>
              <w:bottom w:val="nil"/>
              <w:right w:val="nil"/>
            </w:tcBorders>
            <w:shd w:val="clear" w:color="auto" w:fill="auto"/>
            <w:hideMark/>
          </w:tcPr>
          <w:p w14:paraId="7CD212C0" w14:textId="77777777" w:rsidR="001556E1" w:rsidRPr="006D7FB0" w:rsidRDefault="001556E1" w:rsidP="000F2572">
            <w:pPr>
              <w:spacing w:after="0"/>
              <w:rPr>
                <w:rFonts w:ascii="Helvetica" w:eastAsia="Times New Roman" w:hAnsi="Helvetica" w:cs="Times New Roman"/>
                <w:lang w:val="en-GB" w:eastAsia="en-US"/>
              </w:rPr>
            </w:pPr>
            <w:proofErr w:type="spellStart"/>
            <w:r w:rsidRPr="006D7FB0">
              <w:rPr>
                <w:rFonts w:ascii="Helvetica" w:eastAsia="Times New Roman" w:hAnsi="Helvetica" w:cs="Times New Roman"/>
                <w:lang w:val="en-GB" w:eastAsia="en-US"/>
              </w:rPr>
              <w:t>Pernegre</w:t>
            </w:r>
            <w:proofErr w:type="spellEnd"/>
            <w:r w:rsidRPr="006D7FB0">
              <w:rPr>
                <w:rFonts w:ascii="Helvetica" w:eastAsia="Times New Roman" w:hAnsi="Helvetica" w:cs="Times New Roman"/>
                <w:lang w:val="en-GB" w:eastAsia="en-US"/>
              </w:rPr>
              <w:t xml:space="preserve"> 2006</w:t>
            </w:r>
          </w:p>
        </w:tc>
        <w:tc>
          <w:tcPr>
            <w:tcW w:w="3402" w:type="dxa"/>
            <w:tcBorders>
              <w:top w:val="nil"/>
              <w:left w:val="nil"/>
              <w:bottom w:val="nil"/>
              <w:right w:val="nil"/>
            </w:tcBorders>
            <w:shd w:val="clear" w:color="auto" w:fill="auto"/>
            <w:hideMark/>
          </w:tcPr>
          <w:p w14:paraId="22264790"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Pragian</w:t>
            </w:r>
            <w:proofErr w:type="spellEnd"/>
            <w:r w:rsidRPr="006D7FB0">
              <w:rPr>
                <w:rFonts w:ascii="Helvetica" w:eastAsia="Times New Roman" w:hAnsi="Helvetica" w:cs="Times New Roman"/>
                <w:color w:val="000000"/>
                <w:lang w:val="en-GB" w:eastAsia="en-US"/>
              </w:rPr>
              <w:t>, Spitsbergen</w:t>
            </w:r>
          </w:p>
        </w:tc>
        <w:tc>
          <w:tcPr>
            <w:tcW w:w="3969" w:type="dxa"/>
            <w:tcBorders>
              <w:top w:val="nil"/>
              <w:left w:val="nil"/>
              <w:bottom w:val="nil"/>
              <w:right w:val="nil"/>
            </w:tcBorders>
            <w:shd w:val="clear" w:color="auto" w:fill="auto"/>
            <w:hideMark/>
          </w:tcPr>
          <w:p w14:paraId="319423E0" w14:textId="77777777" w:rsidR="001556E1" w:rsidRPr="006D7FB0" w:rsidRDefault="001556E1" w:rsidP="000F2572">
            <w:pPr>
              <w:spacing w:after="0"/>
              <w:rPr>
                <w:rFonts w:ascii="Helvetica" w:eastAsia="Times New Roman" w:hAnsi="Helvetica" w:cs="Times New Roman"/>
                <w:color w:val="000000"/>
                <w:lang w:val="en-GB" w:eastAsia="en-US"/>
              </w:rPr>
            </w:pPr>
            <w:r>
              <w:rPr>
                <w:rFonts w:ascii="Helvetica" w:eastAsia="Times New Roman" w:hAnsi="Helvetica" w:cs="Times New Roman"/>
                <w:color w:val="000000"/>
                <w:lang w:val="en-GB" w:eastAsia="en-US"/>
              </w:rPr>
              <w:fldChar w:fldCharType="begin" w:fldLock="1"/>
            </w:r>
            <w:r>
              <w:rPr>
                <w:rFonts w:ascii="Helvetica" w:eastAsia="Times New Roman" w:hAnsi="Helvetica" w:cs="Times New Roman"/>
                <w:color w:val="000000"/>
                <w:lang w:val="en-GB" w:eastAsia="en-US"/>
              </w:rPr>
              <w:instrText>ADDIN CSL_CITATION { "citationItems" : [ { "id" : "ITEM-1", "itemData" : { "author" : [ { "dropping-particle" : "", "family" : "Pern\u00e8gre", "given" : "Vincent No\u00ebl", "non-dropping-particle" : "", "parse-names" : false, "suffix" : "" } ], "container-title" : "Geodiversitas", "id" : "ITEM-1", "issue" : "2", "issued" : { "date-parts" : [ [ "2006" ] ] }, "page" : "239-248", "title" : "Un nouveau Pteraspidiformes (Vertebrata, Heterostraci) du Devonien inferieur du Spitsberg: nouvelles donnees paleo-ontogeniques", "type" : "article-journal", "volume" : "28" }, "uris" : [ "http://www.mendeley.com/documents/?uuid=f2161eea-0370-47ae-8ac3-0437fa1c7297" ] } ], "mendeley" : { "formattedCitation" : "(Pern\u00e8gre 2006)", "plainTextFormattedCitation" : "(Pern\u00e8gre 2006)", "previouslyFormattedCitation" : "(Pern\u00e8gre 2006)" }, "properties" : { "noteIndex" : 0 }, "schema" : "https://github.com/citation-style-language/schema/raw/master/csl-citation.json" }</w:instrText>
            </w:r>
            <w:r>
              <w:rPr>
                <w:rFonts w:ascii="Helvetica" w:eastAsia="Times New Roman" w:hAnsi="Helvetica" w:cs="Times New Roman"/>
                <w:color w:val="000000"/>
                <w:lang w:val="en-GB" w:eastAsia="en-US"/>
              </w:rPr>
              <w:fldChar w:fldCharType="separate"/>
            </w:r>
            <w:r w:rsidRPr="00315F7B">
              <w:rPr>
                <w:rFonts w:ascii="Helvetica" w:eastAsia="Times New Roman" w:hAnsi="Helvetica" w:cs="Times New Roman"/>
                <w:noProof/>
                <w:color w:val="000000"/>
                <w:lang w:val="en-GB" w:eastAsia="en-US"/>
              </w:rPr>
              <w:t>(Pernègre 2006)</w:t>
            </w:r>
            <w:r>
              <w:rPr>
                <w:rFonts w:ascii="Helvetica" w:eastAsia="Times New Roman" w:hAnsi="Helvetica" w:cs="Times New Roman"/>
                <w:color w:val="000000"/>
                <w:lang w:val="en-GB" w:eastAsia="en-US"/>
              </w:rPr>
              <w:fldChar w:fldCharType="end"/>
            </w:r>
          </w:p>
        </w:tc>
      </w:tr>
      <w:tr w:rsidR="001556E1" w:rsidRPr="006D7FB0" w14:paraId="2BFA2131" w14:textId="77777777" w:rsidTr="001556E1">
        <w:trPr>
          <w:trHeight w:val="602"/>
          <w:jc w:val="center"/>
        </w:trPr>
        <w:tc>
          <w:tcPr>
            <w:tcW w:w="1701" w:type="dxa"/>
            <w:tcBorders>
              <w:top w:val="nil"/>
              <w:left w:val="nil"/>
              <w:bottom w:val="nil"/>
              <w:right w:val="nil"/>
            </w:tcBorders>
            <w:shd w:val="clear" w:color="000000" w:fill="D9D9D9"/>
            <w:hideMark/>
          </w:tcPr>
          <w:p w14:paraId="4262BE8C" w14:textId="77777777" w:rsidR="001556E1" w:rsidRPr="006D7FB0" w:rsidRDefault="001556E1" w:rsidP="000F2572">
            <w:pPr>
              <w:spacing w:after="0"/>
              <w:rPr>
                <w:rFonts w:ascii="Helvetica" w:eastAsia="Times New Roman" w:hAnsi="Helvetica" w:cs="Times New Roman"/>
                <w:i/>
                <w:iCs/>
                <w:lang w:val="en-GB" w:eastAsia="en-US"/>
              </w:rPr>
            </w:pPr>
            <w:proofErr w:type="spellStart"/>
            <w:r w:rsidRPr="006D7FB0">
              <w:rPr>
                <w:rFonts w:ascii="Helvetica" w:eastAsia="Times New Roman" w:hAnsi="Helvetica" w:cs="Times New Roman"/>
                <w:i/>
                <w:iCs/>
                <w:lang w:val="en-GB" w:eastAsia="en-US"/>
              </w:rPr>
              <w:t>Xylaspis</w:t>
            </w:r>
            <w:proofErr w:type="spellEnd"/>
            <w:r w:rsidRPr="006D7FB0">
              <w:rPr>
                <w:rFonts w:ascii="Helvetica" w:eastAsia="Times New Roman" w:hAnsi="Helvetica" w:cs="Times New Roman"/>
                <w:i/>
                <w:iCs/>
                <w:lang w:val="en-GB" w:eastAsia="en-US"/>
              </w:rPr>
              <w:t xml:space="preserve"> prima</w:t>
            </w:r>
          </w:p>
        </w:tc>
        <w:tc>
          <w:tcPr>
            <w:tcW w:w="1418" w:type="dxa"/>
            <w:tcBorders>
              <w:top w:val="nil"/>
              <w:left w:val="nil"/>
              <w:bottom w:val="nil"/>
              <w:right w:val="nil"/>
            </w:tcBorders>
            <w:shd w:val="clear" w:color="000000" w:fill="D9D9D9"/>
            <w:hideMark/>
          </w:tcPr>
          <w:p w14:paraId="6134D7C6" w14:textId="77777777" w:rsidR="001556E1" w:rsidRPr="006D7FB0" w:rsidRDefault="001556E1" w:rsidP="000F2572">
            <w:pPr>
              <w:spacing w:after="0"/>
              <w:rPr>
                <w:rFonts w:ascii="Helvetica" w:eastAsia="Times New Roman" w:hAnsi="Helvetica" w:cs="Times New Roman"/>
                <w:lang w:val="en-GB" w:eastAsia="en-US"/>
              </w:rPr>
            </w:pPr>
            <w:proofErr w:type="spellStart"/>
            <w:r w:rsidRPr="006D7FB0">
              <w:rPr>
                <w:rFonts w:ascii="Helvetica" w:eastAsia="Times New Roman" w:hAnsi="Helvetica" w:cs="Times New Roman"/>
                <w:lang w:val="en-GB" w:eastAsia="en-US"/>
              </w:rPr>
              <w:t>Pernegre</w:t>
            </w:r>
            <w:proofErr w:type="spellEnd"/>
            <w:r w:rsidRPr="006D7FB0">
              <w:rPr>
                <w:rFonts w:ascii="Helvetica" w:eastAsia="Times New Roman" w:hAnsi="Helvetica" w:cs="Times New Roman"/>
                <w:lang w:val="en-GB" w:eastAsia="en-US"/>
              </w:rPr>
              <w:t xml:space="preserve"> 2003</w:t>
            </w:r>
          </w:p>
        </w:tc>
        <w:tc>
          <w:tcPr>
            <w:tcW w:w="3402" w:type="dxa"/>
            <w:tcBorders>
              <w:top w:val="nil"/>
              <w:left w:val="nil"/>
              <w:bottom w:val="nil"/>
              <w:right w:val="nil"/>
            </w:tcBorders>
            <w:shd w:val="clear" w:color="000000" w:fill="D9D9D9"/>
            <w:hideMark/>
          </w:tcPr>
          <w:p w14:paraId="4346BBBE"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Pragian</w:t>
            </w:r>
            <w:proofErr w:type="spellEnd"/>
            <w:r w:rsidRPr="006D7FB0">
              <w:rPr>
                <w:rFonts w:ascii="Helvetica" w:eastAsia="Times New Roman" w:hAnsi="Helvetica" w:cs="Times New Roman"/>
                <w:color w:val="000000"/>
                <w:lang w:val="en-GB" w:eastAsia="en-US"/>
              </w:rPr>
              <w:t>, Spitsbergen</w:t>
            </w:r>
          </w:p>
        </w:tc>
        <w:tc>
          <w:tcPr>
            <w:tcW w:w="3969" w:type="dxa"/>
            <w:tcBorders>
              <w:top w:val="nil"/>
              <w:left w:val="nil"/>
              <w:bottom w:val="nil"/>
              <w:right w:val="nil"/>
            </w:tcBorders>
            <w:shd w:val="clear" w:color="000000" w:fill="D9D9D9"/>
            <w:hideMark/>
          </w:tcPr>
          <w:p w14:paraId="0B9D48AF" w14:textId="77777777" w:rsidR="001556E1" w:rsidRPr="006D7FB0" w:rsidRDefault="001556E1" w:rsidP="000F2572">
            <w:pPr>
              <w:spacing w:after="0"/>
              <w:rPr>
                <w:rFonts w:ascii="Helvetica" w:eastAsia="Times New Roman" w:hAnsi="Helvetica" w:cs="Times New Roman"/>
                <w:color w:val="000000"/>
                <w:lang w:val="en-GB" w:eastAsia="en-US"/>
              </w:rPr>
            </w:pPr>
            <w:r>
              <w:rPr>
                <w:rFonts w:ascii="Helvetica" w:eastAsia="Times New Roman" w:hAnsi="Helvetica" w:cs="Times New Roman"/>
                <w:color w:val="000000"/>
                <w:lang w:val="en-GB" w:eastAsia="en-US"/>
              </w:rPr>
              <w:fldChar w:fldCharType="begin" w:fldLock="1"/>
            </w:r>
            <w:r>
              <w:rPr>
                <w:rFonts w:ascii="Helvetica" w:eastAsia="Times New Roman" w:hAnsi="Helvetica" w:cs="Times New Roman"/>
                <w:color w:val="000000"/>
                <w:lang w:val="en-GB" w:eastAsia="en-US"/>
              </w:rPr>
              <w:instrText>ADDIN CSL_CITATION { "citationItems" : [ { "id" : "ITEM-1", "itemData" : { "author" : [ { "dropping-particle" : "", "family" : "Pern\u00e8gre", "given" : "Vincent N", "non-dropping-particle" : "", "parse-names" : false, "suffix" : "" } ], "container-title" : "Geodiversitas", "id" : "ITEM-1", "issue" : "2", "issued" : { "date-parts" : [ [ "2003" ] ] }, "page" : "261-272", "title" : "Un nouveau genre de Pteraspidiformes (Vertebrata, Heterostraci) de la Formation de Wood Bay (Devonien inferieurm Spitsberg)", "type" : "article-journal", "volume" : "25" }, "uris" : [ "http://www.mendeley.com/documents/?uuid=211c5c23-0512-4e62-b804-9a2205d63c87" ] }, { "id" : "ITEM-2", "itemData" : { "author" : [ { "dropping-particle" : "", "family" : "Pern\u00e8gre", "given" : "Vincent No\u00ebl", "non-dropping-particle" : "", "parse-names" : false, "suffix" : "" } ], "container-title" : "Geodiversitas", "id" : "ITEM-2", "issue" : "2", "issued" : { "date-parts" : [ [ "2006" ] ] }, "page" : "239-248", "title" : "Un nouveau Pteraspidiformes (Vertebrata, Heterostraci) du Devonien inferieur du Spitsberg: nouvelles donnees paleo-ontogeniques", "type" : "article-journal", "volume" : "28" }, "uris" : [ "http://www.mendeley.com/documents/?uuid=f2161eea-0370-47ae-8ac3-0437fa1c7297" ] }, { "id" : "ITEM-3", "itemData" : { "DOI" : "10.1111/j.1463-6409.2008.00333.x", "ISSN" : "03003256", "author" : [ { "dropping-particle" : "", "family" : "Pern\u00e8gre", "given" : "Vincent No\u00ebl", "non-dropping-particle" : "", "parse-names" : false, "suffix" : "" }, { "dropping-particle" : "", "family" : "Elliott", "given" : "David K.", "non-dropping-particle" : "", "parse-names" : false, "suffix" : "" } ], "container-title" : "Zoologica Scripta", "id" : "ITEM-3", "issue" : "4", "issued" : { "date-parts" : [ [ "2008", "7" ] ] }, "page" : "391-403", "title" : "Phylogeny of the Pteraspidiformes (Heterostraci), SilurianDevonian jawless vertebrates", "type" : "article-journal", "volume" : "37" }, "uris" : [ "http://www.mendeley.com/documents/?uuid=b7a27cd9-0d55-43b2-a2f7-ad7a5c027d4d" ] } ], "mendeley" : { "formattedCitation" : "(Pern\u00e8gre 2003; Pern\u00e8gre 2006; Pern\u00e8gre &amp; Elliott 2008)", "manualFormatting" : "Pern\u00e8gre (2003), Pern\u00e8gre (2006), Pern\u00e8gre &amp; Elliott (2008)", "plainTextFormattedCitation" : "(Pern\u00e8gre 2003; Pern\u00e8gre 2006; Pern\u00e8gre &amp; Elliott 2008)", "previouslyFormattedCitation" : "(Pern\u00e8gre 2003; Pern\u00e8gre 2006; Pern\u00e8gre &amp; Elliott 2008)" }, "properties" : { "noteIndex" : 0 }, "schema" : "https://github.com/citation-style-language/schema/raw/master/csl-citation.json" }</w:instrText>
            </w:r>
            <w:r>
              <w:rPr>
                <w:rFonts w:ascii="Helvetica" w:eastAsia="Times New Roman" w:hAnsi="Helvetica" w:cs="Times New Roman"/>
                <w:color w:val="000000"/>
                <w:lang w:val="en-GB" w:eastAsia="en-US"/>
              </w:rPr>
              <w:fldChar w:fldCharType="separate"/>
            </w:r>
            <w:r w:rsidRPr="00CE61FD">
              <w:rPr>
                <w:rFonts w:ascii="Helvetica" w:eastAsia="Times New Roman" w:hAnsi="Helvetica" w:cs="Times New Roman"/>
                <w:noProof/>
                <w:color w:val="000000"/>
                <w:lang w:val="en-GB" w:eastAsia="en-US"/>
              </w:rPr>
              <w:t xml:space="preserve">Pernègre </w:t>
            </w:r>
            <w:r>
              <w:rPr>
                <w:rFonts w:ascii="Helvetica" w:eastAsia="Times New Roman" w:hAnsi="Helvetica" w:cs="Times New Roman"/>
                <w:noProof/>
                <w:color w:val="000000"/>
                <w:lang w:val="en-GB" w:eastAsia="en-US"/>
              </w:rPr>
              <w:t>(</w:t>
            </w:r>
            <w:r w:rsidRPr="00CE61FD">
              <w:rPr>
                <w:rFonts w:ascii="Helvetica" w:eastAsia="Times New Roman" w:hAnsi="Helvetica" w:cs="Times New Roman"/>
                <w:noProof/>
                <w:color w:val="000000"/>
                <w:lang w:val="en-GB" w:eastAsia="en-US"/>
              </w:rPr>
              <w:t>2003</w:t>
            </w:r>
            <w:r>
              <w:rPr>
                <w:rFonts w:ascii="Helvetica" w:eastAsia="Times New Roman" w:hAnsi="Helvetica" w:cs="Times New Roman"/>
                <w:noProof/>
                <w:color w:val="000000"/>
                <w:lang w:val="en-GB" w:eastAsia="en-US"/>
              </w:rPr>
              <w:t>),</w:t>
            </w:r>
            <w:r w:rsidRPr="00CE61FD">
              <w:rPr>
                <w:rFonts w:ascii="Helvetica" w:eastAsia="Times New Roman" w:hAnsi="Helvetica" w:cs="Times New Roman"/>
                <w:noProof/>
                <w:color w:val="000000"/>
                <w:lang w:val="en-GB" w:eastAsia="en-US"/>
              </w:rPr>
              <w:t xml:space="preserve"> Pernègre </w:t>
            </w:r>
            <w:r>
              <w:rPr>
                <w:rFonts w:ascii="Helvetica" w:eastAsia="Times New Roman" w:hAnsi="Helvetica" w:cs="Times New Roman"/>
                <w:noProof/>
                <w:color w:val="000000"/>
                <w:lang w:val="en-GB" w:eastAsia="en-US"/>
              </w:rPr>
              <w:t>(</w:t>
            </w:r>
            <w:r w:rsidRPr="00CE61FD">
              <w:rPr>
                <w:rFonts w:ascii="Helvetica" w:eastAsia="Times New Roman" w:hAnsi="Helvetica" w:cs="Times New Roman"/>
                <w:noProof/>
                <w:color w:val="000000"/>
                <w:lang w:val="en-GB" w:eastAsia="en-US"/>
              </w:rPr>
              <w:t>2006</w:t>
            </w:r>
            <w:r>
              <w:rPr>
                <w:rFonts w:ascii="Helvetica" w:eastAsia="Times New Roman" w:hAnsi="Helvetica" w:cs="Times New Roman"/>
                <w:noProof/>
                <w:color w:val="000000"/>
                <w:lang w:val="en-GB" w:eastAsia="en-US"/>
              </w:rPr>
              <w:t>),</w:t>
            </w:r>
            <w:r w:rsidRPr="00CE61FD">
              <w:rPr>
                <w:rFonts w:ascii="Helvetica" w:eastAsia="Times New Roman" w:hAnsi="Helvetica" w:cs="Times New Roman"/>
                <w:noProof/>
                <w:color w:val="000000"/>
                <w:lang w:val="en-GB" w:eastAsia="en-US"/>
              </w:rPr>
              <w:t xml:space="preserve"> Pernègre &amp; Elliott </w:t>
            </w:r>
            <w:r>
              <w:rPr>
                <w:rFonts w:ascii="Helvetica" w:eastAsia="Times New Roman" w:hAnsi="Helvetica" w:cs="Times New Roman"/>
                <w:noProof/>
                <w:color w:val="000000"/>
                <w:lang w:val="en-GB" w:eastAsia="en-US"/>
              </w:rPr>
              <w:t>(</w:t>
            </w:r>
            <w:r w:rsidRPr="00CE61FD">
              <w:rPr>
                <w:rFonts w:ascii="Helvetica" w:eastAsia="Times New Roman" w:hAnsi="Helvetica" w:cs="Times New Roman"/>
                <w:noProof/>
                <w:color w:val="000000"/>
                <w:lang w:val="en-GB" w:eastAsia="en-US"/>
              </w:rPr>
              <w:t>2008)</w:t>
            </w:r>
            <w:r>
              <w:rPr>
                <w:rFonts w:ascii="Helvetica" w:eastAsia="Times New Roman" w:hAnsi="Helvetica" w:cs="Times New Roman"/>
                <w:color w:val="000000"/>
                <w:lang w:val="en-GB" w:eastAsia="en-US"/>
              </w:rPr>
              <w:fldChar w:fldCharType="end"/>
            </w:r>
          </w:p>
        </w:tc>
      </w:tr>
      <w:tr w:rsidR="001556E1" w:rsidRPr="006D7FB0" w14:paraId="27E354E3" w14:textId="77777777" w:rsidTr="001556E1">
        <w:trPr>
          <w:trHeight w:val="602"/>
          <w:jc w:val="center"/>
        </w:trPr>
        <w:tc>
          <w:tcPr>
            <w:tcW w:w="1701" w:type="dxa"/>
            <w:tcBorders>
              <w:top w:val="nil"/>
              <w:left w:val="nil"/>
              <w:bottom w:val="nil"/>
              <w:right w:val="nil"/>
            </w:tcBorders>
            <w:shd w:val="clear" w:color="auto" w:fill="auto"/>
            <w:hideMark/>
          </w:tcPr>
          <w:p w14:paraId="35D81072" w14:textId="77777777" w:rsidR="001556E1" w:rsidRPr="006D7FB0" w:rsidRDefault="001556E1" w:rsidP="000F2572">
            <w:pPr>
              <w:spacing w:after="0"/>
              <w:rPr>
                <w:rFonts w:ascii="Helvetica" w:eastAsia="Times New Roman" w:hAnsi="Helvetica" w:cs="Times New Roman"/>
                <w:i/>
                <w:iCs/>
                <w:color w:val="000000"/>
                <w:lang w:val="en-GB" w:eastAsia="en-US"/>
              </w:rPr>
            </w:pPr>
            <w:proofErr w:type="spellStart"/>
            <w:r w:rsidRPr="006D7FB0">
              <w:rPr>
                <w:rFonts w:ascii="Helvetica" w:eastAsia="Times New Roman" w:hAnsi="Helvetica" w:cs="Times New Roman"/>
                <w:i/>
                <w:iCs/>
                <w:color w:val="000000"/>
                <w:lang w:val="en-GB" w:eastAsia="en-US"/>
              </w:rPr>
              <w:t>Zascinaspis</w:t>
            </w:r>
            <w:proofErr w:type="spellEnd"/>
            <w:r w:rsidRPr="006D7FB0">
              <w:rPr>
                <w:rFonts w:ascii="Helvetica" w:eastAsia="Times New Roman" w:hAnsi="Helvetica" w:cs="Times New Roman"/>
                <w:i/>
                <w:iCs/>
                <w:color w:val="000000"/>
                <w:lang w:val="en-GB" w:eastAsia="en-US"/>
              </w:rPr>
              <w:t xml:space="preserve"> </w:t>
            </w:r>
            <w:proofErr w:type="spellStart"/>
            <w:r w:rsidRPr="006D7FB0">
              <w:rPr>
                <w:rFonts w:ascii="Helvetica" w:eastAsia="Times New Roman" w:hAnsi="Helvetica" w:cs="Times New Roman"/>
                <w:i/>
                <w:iCs/>
                <w:color w:val="000000"/>
                <w:lang w:val="en-GB" w:eastAsia="en-US"/>
              </w:rPr>
              <w:t>heintzi</w:t>
            </w:r>
            <w:proofErr w:type="spellEnd"/>
          </w:p>
        </w:tc>
        <w:tc>
          <w:tcPr>
            <w:tcW w:w="1418" w:type="dxa"/>
            <w:tcBorders>
              <w:top w:val="nil"/>
              <w:left w:val="nil"/>
              <w:bottom w:val="nil"/>
              <w:right w:val="nil"/>
            </w:tcBorders>
            <w:shd w:val="clear" w:color="auto" w:fill="auto"/>
            <w:hideMark/>
          </w:tcPr>
          <w:p w14:paraId="3CFBAF5E" w14:textId="77777777" w:rsidR="001556E1" w:rsidRPr="006D7FB0" w:rsidRDefault="001556E1" w:rsidP="000F2572">
            <w:pPr>
              <w:spacing w:after="0"/>
              <w:rPr>
                <w:rFonts w:ascii="Helvetica" w:eastAsia="Times New Roman" w:hAnsi="Helvetica" w:cs="Times New Roman"/>
                <w:lang w:val="en-GB" w:eastAsia="en-US"/>
              </w:rPr>
            </w:pPr>
            <w:proofErr w:type="spellStart"/>
            <w:r w:rsidRPr="006D7FB0">
              <w:rPr>
                <w:rFonts w:ascii="Helvetica" w:eastAsia="Times New Roman" w:hAnsi="Helvetica" w:cs="Times New Roman"/>
                <w:lang w:val="en-GB" w:eastAsia="en-US"/>
              </w:rPr>
              <w:t>Brotzen</w:t>
            </w:r>
            <w:proofErr w:type="spellEnd"/>
            <w:r w:rsidRPr="006D7FB0">
              <w:rPr>
                <w:rFonts w:ascii="Helvetica" w:eastAsia="Times New Roman" w:hAnsi="Helvetica" w:cs="Times New Roman"/>
                <w:lang w:val="en-GB" w:eastAsia="en-US"/>
              </w:rPr>
              <w:t xml:space="preserve"> 1936</w:t>
            </w:r>
          </w:p>
        </w:tc>
        <w:tc>
          <w:tcPr>
            <w:tcW w:w="3402" w:type="dxa"/>
            <w:tcBorders>
              <w:top w:val="nil"/>
              <w:left w:val="nil"/>
              <w:bottom w:val="nil"/>
              <w:right w:val="nil"/>
            </w:tcBorders>
            <w:shd w:val="clear" w:color="auto" w:fill="auto"/>
            <w:hideMark/>
          </w:tcPr>
          <w:p w14:paraId="1E838DB4"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Lochkovian</w:t>
            </w:r>
            <w:proofErr w:type="spellEnd"/>
            <w:r w:rsidRPr="006D7FB0">
              <w:rPr>
                <w:rFonts w:ascii="Helvetica" w:eastAsia="Times New Roman" w:hAnsi="Helvetica" w:cs="Times New Roman"/>
                <w:color w:val="000000"/>
                <w:lang w:val="en-GB" w:eastAsia="en-US"/>
              </w:rPr>
              <w:t xml:space="preserve"> - </w:t>
            </w:r>
            <w:proofErr w:type="spellStart"/>
            <w:r w:rsidRPr="006D7FB0">
              <w:rPr>
                <w:rFonts w:ascii="Helvetica" w:eastAsia="Times New Roman" w:hAnsi="Helvetica" w:cs="Times New Roman"/>
                <w:color w:val="000000"/>
                <w:lang w:val="en-GB" w:eastAsia="en-US"/>
              </w:rPr>
              <w:t>Pragian</w:t>
            </w:r>
            <w:proofErr w:type="spellEnd"/>
            <w:r w:rsidRPr="006D7FB0">
              <w:rPr>
                <w:rFonts w:ascii="Helvetica" w:eastAsia="Times New Roman" w:hAnsi="Helvetica" w:cs="Times New Roman"/>
                <w:color w:val="000000"/>
                <w:lang w:val="en-GB" w:eastAsia="en-US"/>
              </w:rPr>
              <w:t xml:space="preserve">, </w:t>
            </w:r>
            <w:proofErr w:type="spellStart"/>
            <w:r w:rsidRPr="006D7FB0">
              <w:rPr>
                <w:rFonts w:ascii="Helvetica" w:eastAsia="Times New Roman" w:hAnsi="Helvetica" w:cs="Times New Roman"/>
                <w:color w:val="000000"/>
                <w:lang w:val="en-GB" w:eastAsia="en-US"/>
              </w:rPr>
              <w:t>Podolia</w:t>
            </w:r>
            <w:proofErr w:type="spellEnd"/>
          </w:p>
        </w:tc>
        <w:tc>
          <w:tcPr>
            <w:tcW w:w="3969" w:type="dxa"/>
            <w:tcBorders>
              <w:top w:val="nil"/>
              <w:left w:val="nil"/>
              <w:bottom w:val="nil"/>
              <w:right w:val="nil"/>
            </w:tcBorders>
            <w:shd w:val="clear" w:color="auto" w:fill="auto"/>
            <w:hideMark/>
          </w:tcPr>
          <w:p w14:paraId="37E00317" w14:textId="77777777" w:rsidR="001556E1" w:rsidRPr="006D7FB0" w:rsidRDefault="001556E1" w:rsidP="000F2572">
            <w:pPr>
              <w:spacing w:after="0"/>
              <w:rPr>
                <w:rFonts w:ascii="Helvetica" w:eastAsia="Times New Roman" w:hAnsi="Helvetica" w:cs="Times New Roman"/>
                <w:color w:val="000000"/>
                <w:lang w:val="en-GB" w:eastAsia="en-US"/>
              </w:rPr>
            </w:pPr>
            <w:r w:rsidRPr="006D7FB0">
              <w:rPr>
                <w:rFonts w:ascii="Helvetica" w:eastAsia="Times New Roman" w:hAnsi="Helvetica" w:cs="Times New Roman"/>
                <w:color w:val="000000"/>
                <w:lang w:val="en-GB" w:eastAsia="en-US"/>
              </w:rPr>
              <w:t xml:space="preserve">RNM, C.1356, C.1603, C.1824, </w:t>
            </w:r>
            <w:r w:rsidRPr="00412127">
              <w:rPr>
                <w:rFonts w:ascii="Helvetica" w:eastAsia="Times New Roman" w:hAnsi="Helvetica" w:cs="Times New Roman"/>
                <w:noProof/>
                <w:color w:val="000000"/>
                <w:lang w:val="en-GB" w:eastAsia="en-US"/>
              </w:rPr>
              <w:t xml:space="preserve">Tarlo </w:t>
            </w:r>
            <w:r>
              <w:rPr>
                <w:rFonts w:ascii="Helvetica" w:eastAsia="Times New Roman" w:hAnsi="Helvetica" w:cs="Times New Roman"/>
                <w:noProof/>
                <w:color w:val="000000"/>
                <w:lang w:val="en-GB" w:eastAsia="en-US"/>
              </w:rPr>
              <w:t>(</w:t>
            </w:r>
            <w:r w:rsidRPr="00412127">
              <w:rPr>
                <w:rFonts w:ascii="Helvetica" w:eastAsia="Times New Roman" w:hAnsi="Helvetica" w:cs="Times New Roman"/>
                <w:noProof/>
                <w:color w:val="000000"/>
                <w:lang w:val="en-GB" w:eastAsia="en-US"/>
              </w:rPr>
              <w:t>1961b</w:t>
            </w:r>
            <w:r>
              <w:rPr>
                <w:rFonts w:ascii="Helvetica" w:eastAsia="Times New Roman" w:hAnsi="Helvetica" w:cs="Times New Roman"/>
                <w:noProof/>
                <w:color w:val="000000"/>
                <w:lang w:val="en-GB" w:eastAsia="en-US"/>
              </w:rPr>
              <w:t xml:space="preserve">), </w:t>
            </w:r>
            <w:r w:rsidRPr="00315F7B">
              <w:rPr>
                <w:rFonts w:ascii="Helvetica" w:eastAsia="Times New Roman" w:hAnsi="Helvetica" w:cs="Times New Roman"/>
                <w:noProof/>
                <w:color w:val="000000"/>
                <w:lang w:val="en-GB" w:eastAsia="en-US"/>
              </w:rPr>
              <w:t xml:space="preserve">Blieck </w:t>
            </w:r>
            <w:r>
              <w:rPr>
                <w:rFonts w:ascii="Helvetica" w:eastAsia="Times New Roman" w:hAnsi="Helvetica" w:cs="Times New Roman"/>
                <w:noProof/>
                <w:color w:val="000000"/>
                <w:lang w:val="en-GB" w:eastAsia="en-US"/>
              </w:rPr>
              <w:t>(</w:t>
            </w:r>
            <w:r w:rsidRPr="00315F7B">
              <w:rPr>
                <w:rFonts w:ascii="Helvetica" w:eastAsia="Times New Roman" w:hAnsi="Helvetica" w:cs="Times New Roman"/>
                <w:noProof/>
                <w:color w:val="000000"/>
                <w:lang w:val="en-GB" w:eastAsia="en-US"/>
              </w:rPr>
              <w:t>1984)</w:t>
            </w:r>
            <w:r>
              <w:rPr>
                <w:rFonts w:ascii="Helvetica" w:eastAsia="Times New Roman" w:hAnsi="Helvetica" w:cs="Times New Roman"/>
                <w:noProof/>
                <w:color w:val="000000"/>
                <w:lang w:val="en-GB" w:eastAsia="en-US"/>
              </w:rPr>
              <w:t xml:space="preserve">, </w:t>
            </w:r>
            <w:r w:rsidRPr="00957B9C">
              <w:rPr>
                <w:rFonts w:ascii="Helvetica" w:eastAsia="Times New Roman" w:hAnsi="Helvetica" w:cs="Times New Roman"/>
                <w:noProof/>
                <w:color w:val="000000"/>
                <w:lang w:val="en-GB" w:eastAsia="en-US"/>
              </w:rPr>
              <w:t xml:space="preserve">Voichyshyn </w:t>
            </w:r>
            <w:r>
              <w:rPr>
                <w:rFonts w:ascii="Helvetica" w:eastAsia="Times New Roman" w:hAnsi="Helvetica" w:cs="Times New Roman"/>
                <w:noProof/>
                <w:color w:val="000000"/>
                <w:lang w:val="en-GB" w:eastAsia="en-US"/>
              </w:rPr>
              <w:t>(</w:t>
            </w:r>
            <w:r w:rsidRPr="00957B9C">
              <w:rPr>
                <w:rFonts w:ascii="Helvetica" w:eastAsia="Times New Roman" w:hAnsi="Helvetica" w:cs="Times New Roman"/>
                <w:noProof/>
                <w:color w:val="000000"/>
                <w:lang w:val="en-GB" w:eastAsia="en-US"/>
              </w:rPr>
              <w:t>2011)</w:t>
            </w:r>
          </w:p>
        </w:tc>
      </w:tr>
      <w:tr w:rsidR="001556E1" w:rsidRPr="006D7FB0" w14:paraId="61679729" w14:textId="77777777" w:rsidTr="001556E1">
        <w:trPr>
          <w:trHeight w:val="602"/>
          <w:jc w:val="center"/>
        </w:trPr>
        <w:tc>
          <w:tcPr>
            <w:tcW w:w="1701" w:type="dxa"/>
            <w:tcBorders>
              <w:top w:val="nil"/>
              <w:left w:val="nil"/>
              <w:bottom w:val="nil"/>
              <w:right w:val="nil"/>
            </w:tcBorders>
            <w:shd w:val="clear" w:color="000000" w:fill="D9D9D9"/>
            <w:hideMark/>
          </w:tcPr>
          <w:p w14:paraId="573C3F89" w14:textId="77777777" w:rsidR="001556E1" w:rsidRPr="006D7FB0" w:rsidRDefault="001556E1" w:rsidP="000F2572">
            <w:pPr>
              <w:spacing w:after="0"/>
              <w:rPr>
                <w:rFonts w:ascii="Helvetica" w:eastAsia="Times New Roman" w:hAnsi="Helvetica" w:cs="Times New Roman"/>
                <w:i/>
                <w:iCs/>
                <w:lang w:val="en-GB" w:eastAsia="en-US"/>
              </w:rPr>
            </w:pPr>
            <w:proofErr w:type="spellStart"/>
            <w:r w:rsidRPr="006D7FB0">
              <w:rPr>
                <w:rFonts w:ascii="Helvetica" w:eastAsia="Times New Roman" w:hAnsi="Helvetica" w:cs="Times New Roman"/>
                <w:i/>
                <w:iCs/>
                <w:lang w:val="en-GB" w:eastAsia="en-US"/>
              </w:rPr>
              <w:t>Zascinaspis</w:t>
            </w:r>
            <w:proofErr w:type="spellEnd"/>
            <w:r w:rsidRPr="006D7FB0">
              <w:rPr>
                <w:rFonts w:ascii="Helvetica" w:eastAsia="Times New Roman" w:hAnsi="Helvetica" w:cs="Times New Roman"/>
                <w:i/>
                <w:iCs/>
                <w:lang w:val="en-GB" w:eastAsia="en-US"/>
              </w:rPr>
              <w:t xml:space="preserve"> </w:t>
            </w:r>
            <w:proofErr w:type="spellStart"/>
            <w:r w:rsidRPr="006D7FB0">
              <w:rPr>
                <w:rFonts w:ascii="Helvetica" w:eastAsia="Times New Roman" w:hAnsi="Helvetica" w:cs="Times New Roman"/>
                <w:i/>
                <w:iCs/>
                <w:lang w:val="en-GB" w:eastAsia="en-US"/>
              </w:rPr>
              <w:t>carmani</w:t>
            </w:r>
            <w:proofErr w:type="spellEnd"/>
          </w:p>
        </w:tc>
        <w:tc>
          <w:tcPr>
            <w:tcW w:w="1418" w:type="dxa"/>
            <w:tcBorders>
              <w:top w:val="nil"/>
              <w:left w:val="nil"/>
              <w:bottom w:val="nil"/>
              <w:right w:val="nil"/>
            </w:tcBorders>
            <w:shd w:val="clear" w:color="000000" w:fill="D9D9D9"/>
            <w:hideMark/>
          </w:tcPr>
          <w:p w14:paraId="3D5E5804" w14:textId="77777777" w:rsidR="001556E1" w:rsidRPr="006D7FB0" w:rsidRDefault="001556E1" w:rsidP="000F2572">
            <w:pPr>
              <w:spacing w:after="0"/>
              <w:rPr>
                <w:rFonts w:ascii="Helvetica" w:eastAsia="Times New Roman" w:hAnsi="Helvetica" w:cs="Times New Roman"/>
                <w:lang w:val="en-GB" w:eastAsia="en-US"/>
              </w:rPr>
            </w:pPr>
            <w:r w:rsidRPr="006D7FB0">
              <w:rPr>
                <w:rFonts w:ascii="Helvetica" w:eastAsia="Times New Roman" w:hAnsi="Helvetica" w:cs="Times New Roman"/>
                <w:lang w:val="en-GB" w:eastAsia="en-US"/>
              </w:rPr>
              <w:t>Denison 1960</w:t>
            </w:r>
          </w:p>
        </w:tc>
        <w:tc>
          <w:tcPr>
            <w:tcW w:w="3402" w:type="dxa"/>
            <w:tcBorders>
              <w:top w:val="nil"/>
              <w:left w:val="nil"/>
              <w:bottom w:val="nil"/>
              <w:right w:val="nil"/>
            </w:tcBorders>
            <w:shd w:val="clear" w:color="000000" w:fill="D9D9D9"/>
            <w:hideMark/>
          </w:tcPr>
          <w:p w14:paraId="676364D9" w14:textId="77777777" w:rsidR="001556E1" w:rsidRPr="006D7FB0" w:rsidRDefault="001556E1" w:rsidP="000F2572">
            <w:pPr>
              <w:spacing w:after="0"/>
              <w:rPr>
                <w:rFonts w:ascii="Helvetica" w:eastAsia="Times New Roman" w:hAnsi="Helvetica" w:cs="Times New Roman"/>
                <w:color w:val="000000"/>
                <w:lang w:val="en-GB" w:eastAsia="en-US"/>
              </w:rPr>
            </w:pPr>
            <w:proofErr w:type="spellStart"/>
            <w:r w:rsidRPr="006D7FB0">
              <w:rPr>
                <w:rFonts w:ascii="Helvetica" w:eastAsia="Times New Roman" w:hAnsi="Helvetica" w:cs="Times New Roman"/>
                <w:color w:val="000000"/>
                <w:lang w:val="en-GB" w:eastAsia="en-US"/>
              </w:rPr>
              <w:t>Pragian</w:t>
            </w:r>
            <w:proofErr w:type="spellEnd"/>
            <w:r w:rsidRPr="006D7FB0">
              <w:rPr>
                <w:rFonts w:ascii="Helvetica" w:eastAsia="Times New Roman" w:hAnsi="Helvetica" w:cs="Times New Roman"/>
                <w:color w:val="000000"/>
                <w:lang w:val="en-GB" w:eastAsia="en-US"/>
              </w:rPr>
              <w:t>, Western USA</w:t>
            </w:r>
          </w:p>
        </w:tc>
        <w:tc>
          <w:tcPr>
            <w:tcW w:w="3969" w:type="dxa"/>
            <w:tcBorders>
              <w:top w:val="nil"/>
              <w:left w:val="nil"/>
              <w:bottom w:val="nil"/>
              <w:right w:val="nil"/>
            </w:tcBorders>
            <w:shd w:val="clear" w:color="000000" w:fill="D9D9D9"/>
            <w:hideMark/>
          </w:tcPr>
          <w:p w14:paraId="6B20B90A" w14:textId="77777777" w:rsidR="001556E1" w:rsidRPr="006D7FB0" w:rsidRDefault="001556E1" w:rsidP="000F2572">
            <w:pPr>
              <w:spacing w:after="0"/>
              <w:rPr>
                <w:rFonts w:ascii="Helvetica" w:eastAsia="Times New Roman" w:hAnsi="Helvetica" w:cs="Times New Roman"/>
                <w:color w:val="000000"/>
                <w:lang w:val="en-GB" w:eastAsia="en-US"/>
              </w:rPr>
            </w:pPr>
            <w:r w:rsidRPr="006D7FB0">
              <w:rPr>
                <w:rFonts w:ascii="Helvetica" w:eastAsia="Times New Roman" w:hAnsi="Helvetica" w:cs="Times New Roman"/>
                <w:color w:val="000000"/>
                <w:lang w:val="en-GB" w:eastAsia="en-US"/>
              </w:rPr>
              <w:t xml:space="preserve">FMNH, PF1870, PF2018, </w:t>
            </w:r>
            <w:r>
              <w:rPr>
                <w:rFonts w:ascii="Helvetica" w:eastAsia="Times New Roman" w:hAnsi="Helvetica" w:cs="Times New Roman"/>
                <w:color w:val="000000"/>
                <w:lang w:val="en-GB" w:eastAsia="en-US"/>
              </w:rPr>
              <w:fldChar w:fldCharType="begin" w:fldLock="1"/>
            </w:r>
            <w:r>
              <w:rPr>
                <w:rFonts w:ascii="Helvetica" w:eastAsia="Times New Roman" w:hAnsi="Helvetica" w:cs="Times New Roman"/>
                <w:color w:val="000000"/>
                <w:lang w:val="en-GB" w:eastAsia="en-US"/>
              </w:rPr>
              <w:instrText>ADDIN CSL_CITATION { "citationItems" : [ { "id" : "ITEM-1", "itemData" : { "author" : [ { "dropping-particle" : "", "family" : "Denison", "given" : "Robert H", "non-dropping-particle" : "", "parse-names" : false, "suffix" : "" } ], "container-title" : "Fieldiana: Geology", "id" : "ITEM-1", "issue" : "10", "issued" : { "date-parts" : [ [ "1960" ] ] }, "page" : "555-613", "title" : "Fishes of the Devonian Holland Quarry Shale of Ohio", "type" : "article-journal", "volume" : "11" }, "uris" : [ "http://www.mendeley.com/documents/?uuid=0eb9c951-6322-4d9a-9099-a8c057789d08" ] }, { "id" : "ITEM-2", "itemData" : { "author" : [ { "dropping-particle" : "", "family" : "Blieck", "given" : "A.R.M.", "non-dropping-particle" : "", "parse-names" : false, "suffix" : "" } ], "id" : "ITEM-2", "issued" : { "date-parts" : [ [ "1984" ] ] }, "number-of-pages" : "1-205", "publisher" : "Cahiers de Pale\u0301ontologie (section Verte\u0301bre\u0301s), e\u0301ditions du CNRS.", "title" : "Les Heterostraces Pteraspidiformes: systemastique, phylogenie, biostratigraphie et biogeographie", "type" : "book" }, "uris" : [ "http://www.mendeley.com/documents/?uuid=b6eef782-fa43-4cac-90fd-3913ed29b8f7" ] } ], "mendeley" : { "formattedCitation" : "(Denison 1960; Blieck 1984)", "manualFormatting" : "Denison (1960), Blieck (1984)", "plainTextFormattedCitation" : "(Denison 1960; Blieck 1984)", "previouslyFormattedCitation" : "(Denison 1960; Blieck 1984)" }, "properties" : { "noteIndex" : 0 }, "schema" : "https://github.com/citation-style-language/schema/raw/master/csl-citation.json" }</w:instrText>
            </w:r>
            <w:r>
              <w:rPr>
                <w:rFonts w:ascii="Helvetica" w:eastAsia="Times New Roman" w:hAnsi="Helvetica" w:cs="Times New Roman"/>
                <w:color w:val="000000"/>
                <w:lang w:val="en-GB" w:eastAsia="en-US"/>
              </w:rPr>
              <w:fldChar w:fldCharType="separate"/>
            </w:r>
            <w:r w:rsidRPr="00572B43">
              <w:rPr>
                <w:rFonts w:ascii="Helvetica" w:eastAsia="Times New Roman" w:hAnsi="Helvetica" w:cs="Times New Roman"/>
                <w:noProof/>
                <w:color w:val="000000"/>
                <w:lang w:val="en-GB" w:eastAsia="en-US"/>
              </w:rPr>
              <w:t xml:space="preserve">Denison </w:t>
            </w:r>
            <w:r>
              <w:rPr>
                <w:rFonts w:ascii="Helvetica" w:eastAsia="Times New Roman" w:hAnsi="Helvetica" w:cs="Times New Roman"/>
                <w:noProof/>
                <w:color w:val="000000"/>
                <w:lang w:val="en-GB" w:eastAsia="en-US"/>
              </w:rPr>
              <w:t>(1960),</w:t>
            </w:r>
            <w:r w:rsidRPr="00572B43">
              <w:rPr>
                <w:rFonts w:ascii="Helvetica" w:eastAsia="Times New Roman" w:hAnsi="Helvetica" w:cs="Times New Roman"/>
                <w:noProof/>
                <w:color w:val="000000"/>
                <w:lang w:val="en-GB" w:eastAsia="en-US"/>
              </w:rPr>
              <w:t xml:space="preserve"> Blieck </w:t>
            </w:r>
            <w:r>
              <w:rPr>
                <w:rFonts w:ascii="Helvetica" w:eastAsia="Times New Roman" w:hAnsi="Helvetica" w:cs="Times New Roman"/>
                <w:noProof/>
                <w:color w:val="000000"/>
                <w:lang w:val="en-GB" w:eastAsia="en-US"/>
              </w:rPr>
              <w:t>(</w:t>
            </w:r>
            <w:r w:rsidRPr="00572B43">
              <w:rPr>
                <w:rFonts w:ascii="Helvetica" w:eastAsia="Times New Roman" w:hAnsi="Helvetica" w:cs="Times New Roman"/>
                <w:noProof/>
                <w:color w:val="000000"/>
                <w:lang w:val="en-GB" w:eastAsia="en-US"/>
              </w:rPr>
              <w:t>1984)</w:t>
            </w:r>
            <w:r>
              <w:rPr>
                <w:rFonts w:ascii="Helvetica" w:eastAsia="Times New Roman" w:hAnsi="Helvetica" w:cs="Times New Roman"/>
                <w:color w:val="000000"/>
                <w:lang w:val="en-GB" w:eastAsia="en-US"/>
              </w:rPr>
              <w:fldChar w:fldCharType="end"/>
            </w:r>
          </w:p>
        </w:tc>
      </w:tr>
    </w:tbl>
    <w:p w14:paraId="5E1EFAB3" w14:textId="77777777" w:rsidR="001556E1" w:rsidRDefault="001556E1" w:rsidP="001556E1">
      <w:pPr>
        <w:rPr>
          <w:rFonts w:ascii="Helvetica" w:hAnsi="Helvetica" w:cs="Times New Roman"/>
        </w:rPr>
      </w:pPr>
    </w:p>
    <w:p w14:paraId="65849A10" w14:textId="77777777" w:rsidR="001556E1" w:rsidRDefault="001556E1" w:rsidP="001556E1">
      <w:pPr>
        <w:rPr>
          <w:rFonts w:ascii="Times New Roman" w:hAnsi="Times New Roman" w:cs="Times New Roman"/>
        </w:rPr>
      </w:pPr>
      <w:r w:rsidRPr="00296D4D">
        <w:rPr>
          <w:rFonts w:ascii="Times New Roman" w:hAnsi="Times New Roman" w:cs="Times New Roman"/>
        </w:rPr>
        <w:t xml:space="preserve">Table 1. </w:t>
      </w:r>
      <w:proofErr w:type="gramStart"/>
      <w:r>
        <w:rPr>
          <w:rFonts w:ascii="Times New Roman" w:hAnsi="Times New Roman" w:cs="Times New Roman"/>
        </w:rPr>
        <w:t>Taxa</w:t>
      </w:r>
      <w:r w:rsidRPr="00296D4D">
        <w:rPr>
          <w:rFonts w:ascii="Times New Roman" w:hAnsi="Times New Roman" w:cs="Times New Roman"/>
        </w:rPr>
        <w:t>, locality, stratigraphical range and reference material used in analyses.</w:t>
      </w:r>
      <w:proofErr w:type="gramEnd"/>
    </w:p>
    <w:p w14:paraId="2B174D60" w14:textId="77777777" w:rsidR="001556E1" w:rsidRDefault="001556E1" w:rsidP="001556E1">
      <w:pPr>
        <w:rPr>
          <w:rFonts w:ascii="Times New Roman" w:hAnsi="Times New Roman" w:cs="Times New Roman"/>
        </w:rPr>
      </w:pPr>
    </w:p>
    <w:p w14:paraId="3800357D" w14:textId="77777777" w:rsidR="001556E1" w:rsidRPr="00296D4D" w:rsidRDefault="001556E1" w:rsidP="001556E1">
      <w:pPr>
        <w:rPr>
          <w:rFonts w:ascii="Times New Roman" w:hAnsi="Times New Roman" w:cs="Times New Roman"/>
        </w:rPr>
      </w:pPr>
    </w:p>
    <w:p w14:paraId="7B10DF89" w14:textId="77777777" w:rsidR="001556E1" w:rsidRPr="00751130" w:rsidRDefault="001556E1" w:rsidP="001556E1">
      <w:pPr>
        <w:rPr>
          <w:rFonts w:ascii="Helvetica" w:hAnsi="Helvetica" w:cs="Times New Roman"/>
        </w:rPr>
      </w:pPr>
    </w:p>
    <w:p w14:paraId="6CFD141C" w14:textId="77777777" w:rsidR="001556E1" w:rsidRDefault="001556E1" w:rsidP="001556E1">
      <w:pPr>
        <w:rPr>
          <w:rFonts w:ascii="Times New Roman" w:hAnsi="Times New Roman" w:cs="Times New Roman"/>
        </w:rPr>
      </w:pPr>
    </w:p>
    <w:p w14:paraId="43F95C26" w14:textId="77777777" w:rsidR="001556E1" w:rsidRPr="00296D4D" w:rsidRDefault="001556E1" w:rsidP="001556E1">
      <w:pPr>
        <w:rPr>
          <w:rFonts w:ascii="Times New Roman" w:hAnsi="Times New Roman" w:cs="Times New Roman"/>
        </w:rPr>
      </w:pPr>
    </w:p>
    <w:p w14:paraId="5050FFE3" w14:textId="77777777" w:rsidR="001556E1" w:rsidRPr="00751130" w:rsidRDefault="001556E1" w:rsidP="001556E1">
      <w:pPr>
        <w:rPr>
          <w:rFonts w:ascii="Helvetica" w:hAnsi="Helvetica" w:cs="Times New Roman"/>
        </w:rPr>
      </w:pPr>
    </w:p>
    <w:p w14:paraId="1F131244" w14:textId="77777777" w:rsidR="001556E1" w:rsidRDefault="001556E1"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p>
    <w:p w14:paraId="00CBEAA5" w14:textId="77777777" w:rsidR="00FC23EA" w:rsidRDefault="00FC23EA"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p>
    <w:p w14:paraId="29F563F5" w14:textId="77777777" w:rsidR="00FC23EA" w:rsidRDefault="00FC23EA"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p>
    <w:p w14:paraId="46086CD4" w14:textId="77777777" w:rsidR="00FC23EA" w:rsidRDefault="00FC23EA"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i/>
          <w:color w:val="000000"/>
          <w:szCs w:val="22"/>
        </w:rPr>
      </w:pPr>
    </w:p>
    <w:p w14:paraId="4C43E2C2" w14:textId="77777777" w:rsidR="00FC23EA" w:rsidRPr="009D716B" w:rsidRDefault="00FC23EA" w:rsidP="004913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340"/>
        <w:jc w:val="both"/>
        <w:rPr>
          <w:rFonts w:ascii="Times New Roman" w:eastAsia="Cambria" w:hAnsi="Times New Roman"/>
          <w:color w:val="000000"/>
          <w:szCs w:val="22"/>
        </w:rPr>
      </w:pPr>
    </w:p>
    <w:p w14:paraId="515C96E2" w14:textId="77777777" w:rsidR="001556E1" w:rsidRDefault="001556E1"/>
    <w:p w14:paraId="68154FB7" w14:textId="77777777" w:rsidR="001556E1" w:rsidRDefault="001556E1"/>
    <w:p w14:paraId="14A003BD" w14:textId="77777777" w:rsidR="001556E1" w:rsidRDefault="001556E1"/>
    <w:p w14:paraId="59BC1E7C" w14:textId="77777777" w:rsidR="001556E1" w:rsidRDefault="001556E1"/>
    <w:p w14:paraId="20EA5710" w14:textId="77777777" w:rsidR="001556E1" w:rsidRDefault="001556E1"/>
    <w:p w14:paraId="591AB663" w14:textId="77777777" w:rsidR="001556E1" w:rsidRDefault="001556E1"/>
    <w:p w14:paraId="70D3C8EE" w14:textId="77777777" w:rsidR="001556E1" w:rsidRDefault="001556E1"/>
    <w:p w14:paraId="07D051EB" w14:textId="77777777" w:rsidR="001556E1" w:rsidRDefault="001556E1"/>
    <w:p w14:paraId="5DE356CC" w14:textId="77777777" w:rsidR="001556E1" w:rsidRDefault="001556E1"/>
    <w:p w14:paraId="7585B350" w14:textId="77777777" w:rsidR="001556E1" w:rsidRDefault="001556E1"/>
    <w:p w14:paraId="253CF0C9" w14:textId="77777777" w:rsidR="001556E1" w:rsidRDefault="001556E1"/>
    <w:p w14:paraId="2DEE1813" w14:textId="77777777" w:rsidR="001556E1" w:rsidRDefault="001556E1"/>
    <w:p w14:paraId="221E6E91" w14:textId="77777777" w:rsidR="001556E1" w:rsidRDefault="001556E1"/>
    <w:p w14:paraId="0484661B" w14:textId="10E6CDA3" w:rsidR="001556E1" w:rsidRDefault="001556E1">
      <w:r>
        <w:t>Supplementary phylogenies</w:t>
      </w:r>
    </w:p>
    <w:p w14:paraId="664DBA7A" w14:textId="77777777" w:rsidR="001556E1" w:rsidRDefault="001556E1"/>
    <w:p w14:paraId="4EF7BBA7" w14:textId="77777777" w:rsidR="001556E1" w:rsidRDefault="001556E1"/>
    <w:p w14:paraId="78761786" w14:textId="57644BD2" w:rsidR="004913CE" w:rsidRDefault="00FC23EA">
      <w:r>
        <w:rPr>
          <w:noProof/>
          <w:lang w:eastAsia="en-US"/>
        </w:rPr>
        <w:drawing>
          <wp:inline distT="0" distB="0" distL="0" distR="0" wp14:anchorId="3DBD9CD1" wp14:editId="602E51F5">
            <wp:extent cx="5270500" cy="3927475"/>
            <wp:effectExtent l="0" t="0" r="12700" b="9525"/>
            <wp:docPr id="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70500" cy="3927475"/>
                    </a:xfrm>
                    <a:prstGeom prst="rect">
                      <a:avLst/>
                    </a:prstGeom>
                    <a:noFill/>
                    <a:ln>
                      <a:noFill/>
                    </a:ln>
                  </pic:spPr>
                </pic:pic>
              </a:graphicData>
            </a:graphic>
          </wp:inline>
        </w:drawing>
      </w:r>
    </w:p>
    <w:p w14:paraId="521A2539" w14:textId="7E970205" w:rsidR="00FC23EA" w:rsidRPr="00360986" w:rsidRDefault="00FC23EA" w:rsidP="00FC23EA">
      <w:proofErr w:type="gramStart"/>
      <w:r>
        <w:t>Supplementary Figure 1</w:t>
      </w:r>
      <w:r w:rsidRPr="00360986">
        <w:t>.</w:t>
      </w:r>
      <w:proofErr w:type="gramEnd"/>
      <w:r w:rsidRPr="00360986">
        <w:t xml:space="preserve"> </w:t>
      </w:r>
      <w:r>
        <w:t xml:space="preserve">Majority rule consensus trees with </w:t>
      </w:r>
      <w:proofErr w:type="spellStart"/>
      <w:r>
        <w:t>bayesian</w:t>
      </w:r>
      <w:proofErr w:type="spellEnd"/>
      <w:r>
        <w:t xml:space="preserve"> analysis with </w:t>
      </w:r>
      <w:r w:rsidRPr="00360986">
        <w:rPr>
          <w:b/>
        </w:rPr>
        <w:t>A</w:t>
      </w:r>
      <w:r>
        <w:rPr>
          <w:b/>
        </w:rPr>
        <w:t>,</w:t>
      </w:r>
      <w:r w:rsidRPr="00360986">
        <w:t xml:space="preserve"> </w:t>
      </w:r>
      <w:r>
        <w:t>discrete characters</w:t>
      </w:r>
      <w:r w:rsidRPr="00360986">
        <w:t xml:space="preserve"> </w:t>
      </w:r>
      <w:r w:rsidRPr="00360986">
        <w:rPr>
          <w:b/>
        </w:rPr>
        <w:t>B</w:t>
      </w:r>
      <w:r>
        <w:t>,</w:t>
      </w:r>
      <w:r w:rsidRPr="00360986">
        <w:t xml:space="preserve"> </w:t>
      </w:r>
      <w:r>
        <w:t xml:space="preserve">discretized (Psammosteidae continuous data not included in analysis). </w:t>
      </w:r>
      <w:proofErr w:type="gramStart"/>
      <w:r w:rsidRPr="00360986">
        <w:t>Psammosteidae taxa highlighted in bold font.</w:t>
      </w:r>
      <w:proofErr w:type="gramEnd"/>
    </w:p>
    <w:p w14:paraId="635F179F" w14:textId="77777777" w:rsidR="00FC23EA" w:rsidRDefault="00FC23EA"/>
    <w:p w14:paraId="368A5B8A" w14:textId="25684445" w:rsidR="006C4BF3" w:rsidRDefault="001A204E">
      <w:r>
        <w:rPr>
          <w:noProof/>
          <w:lang w:eastAsia="en-US"/>
        </w:rPr>
        <w:drawing>
          <wp:inline distT="0" distB="0" distL="0" distR="0" wp14:anchorId="0CF9C746" wp14:editId="58ED7005">
            <wp:extent cx="5270500" cy="3955185"/>
            <wp:effectExtent l="0" t="0" r="0" b="762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70500" cy="3955185"/>
                    </a:xfrm>
                    <a:prstGeom prst="rect">
                      <a:avLst/>
                    </a:prstGeom>
                    <a:noFill/>
                    <a:ln>
                      <a:noFill/>
                    </a:ln>
                  </pic:spPr>
                </pic:pic>
              </a:graphicData>
            </a:graphic>
          </wp:inline>
        </w:drawing>
      </w:r>
    </w:p>
    <w:p w14:paraId="74E69C70" w14:textId="554CA988" w:rsidR="006C4BF3" w:rsidRPr="00360986" w:rsidRDefault="00FC23EA">
      <w:proofErr w:type="gramStart"/>
      <w:r>
        <w:t>Supplementary Figure 2</w:t>
      </w:r>
      <w:r w:rsidR="009A2209" w:rsidRPr="00360986">
        <w:t>.</w:t>
      </w:r>
      <w:proofErr w:type="gramEnd"/>
      <w:r w:rsidR="009A2209" w:rsidRPr="00360986">
        <w:t xml:space="preserve"> Discrete data sets with different implied weighting values. </w:t>
      </w:r>
      <w:r w:rsidR="009A2209" w:rsidRPr="00360986">
        <w:rPr>
          <w:b/>
        </w:rPr>
        <w:t>A</w:t>
      </w:r>
      <w:r w:rsidR="00CE1A24">
        <w:t>, i</w:t>
      </w:r>
      <w:r w:rsidR="009A2209" w:rsidRPr="00360986">
        <w:t>mplied weighting with a concavity value of</w:t>
      </w:r>
      <w:r w:rsidR="009A2209" w:rsidRPr="00360986">
        <w:rPr>
          <w:i/>
        </w:rPr>
        <w:t xml:space="preserve"> k</w:t>
      </w:r>
      <w:r w:rsidR="001A204E">
        <w:t>=2, strict consensus of 4 MPT, with a tee length of 26.92</w:t>
      </w:r>
      <w:r w:rsidR="00360986">
        <w:t>.</w:t>
      </w:r>
      <w:r w:rsidR="009A2209" w:rsidRPr="00360986">
        <w:t xml:space="preserve"> </w:t>
      </w:r>
      <w:r w:rsidR="009A2209" w:rsidRPr="00360986">
        <w:rPr>
          <w:b/>
        </w:rPr>
        <w:t>B</w:t>
      </w:r>
      <w:r w:rsidR="00CE1A24">
        <w:t>, i</w:t>
      </w:r>
      <w:r w:rsidR="009A2209" w:rsidRPr="00360986">
        <w:t xml:space="preserve">mplied weighting with a concavity value of </w:t>
      </w:r>
      <w:r w:rsidR="009A2209" w:rsidRPr="00360986">
        <w:rPr>
          <w:i/>
        </w:rPr>
        <w:t>k</w:t>
      </w:r>
      <w:r w:rsidR="009A2209" w:rsidRPr="00360986">
        <w:t>=1, strict consensus o</w:t>
      </w:r>
      <w:r w:rsidR="001A204E">
        <w:t>f 2 MPT with a tree length of 32.46</w:t>
      </w:r>
      <w:r w:rsidR="009A2209" w:rsidRPr="00360986">
        <w:t xml:space="preserve">. </w:t>
      </w:r>
      <w:proofErr w:type="gramStart"/>
      <w:r w:rsidR="009A2209" w:rsidRPr="00360986">
        <w:t>Psammosteidae taxa highlighted in bold font.</w:t>
      </w:r>
      <w:proofErr w:type="gramEnd"/>
    </w:p>
    <w:p w14:paraId="4E0C76B0" w14:textId="16037A36" w:rsidR="006C4BF3" w:rsidRDefault="00CC62D7">
      <w:pPr>
        <w:rPr>
          <w:i/>
        </w:rPr>
      </w:pPr>
      <w:r>
        <w:rPr>
          <w:i/>
          <w:noProof/>
          <w:lang w:eastAsia="en-US"/>
        </w:rPr>
        <w:drawing>
          <wp:inline distT="0" distB="0" distL="0" distR="0" wp14:anchorId="720C2CF1" wp14:editId="7B9B6D41">
            <wp:extent cx="5270500" cy="4449875"/>
            <wp:effectExtent l="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0500" cy="4449875"/>
                    </a:xfrm>
                    <a:prstGeom prst="rect">
                      <a:avLst/>
                    </a:prstGeom>
                    <a:noFill/>
                    <a:ln>
                      <a:noFill/>
                    </a:ln>
                  </pic:spPr>
                </pic:pic>
              </a:graphicData>
            </a:graphic>
          </wp:inline>
        </w:drawing>
      </w:r>
    </w:p>
    <w:p w14:paraId="45EF5636" w14:textId="0CE0A513" w:rsidR="009C2312" w:rsidRPr="00360986" w:rsidRDefault="00FC23EA" w:rsidP="009C2312">
      <w:proofErr w:type="gramStart"/>
      <w:r>
        <w:t>Supplementary Figure 3</w:t>
      </w:r>
      <w:r w:rsidR="009C2312" w:rsidRPr="00360986">
        <w:t>.</w:t>
      </w:r>
      <w:proofErr w:type="gramEnd"/>
      <w:r w:rsidR="009C2312" w:rsidRPr="00360986">
        <w:t xml:space="preserve"> Discrete </w:t>
      </w:r>
      <w:r w:rsidR="009C2312">
        <w:t xml:space="preserve">with continuous character </w:t>
      </w:r>
      <w:r w:rsidR="009C2312" w:rsidRPr="00360986">
        <w:t xml:space="preserve">data sets with different implied weighting values. </w:t>
      </w:r>
      <w:r w:rsidR="009C2312" w:rsidRPr="00360986">
        <w:rPr>
          <w:b/>
        </w:rPr>
        <w:t>A</w:t>
      </w:r>
      <w:r w:rsidR="009C2312">
        <w:t>, i</w:t>
      </w:r>
      <w:r w:rsidR="009C2312" w:rsidRPr="00360986">
        <w:t>mplied weighting with a concavity value of</w:t>
      </w:r>
      <w:r w:rsidR="009C2312" w:rsidRPr="00360986">
        <w:rPr>
          <w:i/>
        </w:rPr>
        <w:t xml:space="preserve"> k</w:t>
      </w:r>
      <w:r w:rsidR="00CC62D7">
        <w:t>=2, 2 MPT, with a tee length of 30.97</w:t>
      </w:r>
      <w:r w:rsidR="009C2312">
        <w:t>.</w:t>
      </w:r>
      <w:r w:rsidR="009C2312" w:rsidRPr="00360986">
        <w:t xml:space="preserve"> </w:t>
      </w:r>
      <w:r w:rsidR="009C2312" w:rsidRPr="00360986">
        <w:rPr>
          <w:b/>
        </w:rPr>
        <w:t>B</w:t>
      </w:r>
      <w:r w:rsidR="009C2312">
        <w:t>, i</w:t>
      </w:r>
      <w:r w:rsidR="009C2312" w:rsidRPr="00360986">
        <w:t xml:space="preserve">mplied weighting with a concavity value of </w:t>
      </w:r>
      <w:r w:rsidR="009C2312" w:rsidRPr="00360986">
        <w:rPr>
          <w:i/>
        </w:rPr>
        <w:t>k</w:t>
      </w:r>
      <w:r w:rsidR="009C2312" w:rsidRPr="00360986">
        <w:t xml:space="preserve">=1, </w:t>
      </w:r>
      <w:r w:rsidR="00CC62D7">
        <w:t>1 MPT with a tree length of 37.57</w:t>
      </w:r>
      <w:r w:rsidR="009C2312" w:rsidRPr="00360986">
        <w:t xml:space="preserve">. </w:t>
      </w:r>
      <w:proofErr w:type="gramStart"/>
      <w:r w:rsidR="009C2312" w:rsidRPr="00360986">
        <w:t>Psammosteidae taxa highlighted in bold font.</w:t>
      </w:r>
      <w:proofErr w:type="gramEnd"/>
    </w:p>
    <w:p w14:paraId="7E0FF9CE" w14:textId="77777777" w:rsidR="009C2312" w:rsidRDefault="009C2312">
      <w:pPr>
        <w:rPr>
          <w:i/>
        </w:rPr>
      </w:pPr>
    </w:p>
    <w:p w14:paraId="50A17523" w14:textId="5D66D30B" w:rsidR="006C4BF3" w:rsidRDefault="00DF6B7D">
      <w:pPr>
        <w:rPr>
          <w:i/>
        </w:rPr>
      </w:pPr>
      <w:r>
        <w:rPr>
          <w:i/>
          <w:noProof/>
          <w:lang w:eastAsia="en-US"/>
        </w:rPr>
        <w:drawing>
          <wp:inline distT="0" distB="0" distL="0" distR="0" wp14:anchorId="5747E60D" wp14:editId="7ED7C473">
            <wp:extent cx="5270500" cy="4523755"/>
            <wp:effectExtent l="0" t="0" r="0" b="0"/>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0500" cy="4523755"/>
                    </a:xfrm>
                    <a:prstGeom prst="rect">
                      <a:avLst/>
                    </a:prstGeom>
                    <a:noFill/>
                    <a:ln>
                      <a:noFill/>
                    </a:ln>
                  </pic:spPr>
                </pic:pic>
              </a:graphicData>
            </a:graphic>
          </wp:inline>
        </w:drawing>
      </w:r>
    </w:p>
    <w:p w14:paraId="5D1792CF" w14:textId="77777777" w:rsidR="006C4BF3" w:rsidRDefault="006C4BF3">
      <w:pPr>
        <w:rPr>
          <w:i/>
        </w:rPr>
      </w:pPr>
    </w:p>
    <w:p w14:paraId="0668A66B" w14:textId="5187AF38" w:rsidR="008E618C" w:rsidRDefault="00FC23EA" w:rsidP="008E618C">
      <w:proofErr w:type="gramStart"/>
      <w:r>
        <w:t>Supplementary Figure 4</w:t>
      </w:r>
      <w:r w:rsidR="009A2209" w:rsidRPr="00360986">
        <w:t>.</w:t>
      </w:r>
      <w:proofErr w:type="gramEnd"/>
      <w:r w:rsidR="009A2209" w:rsidRPr="00360986">
        <w:t xml:space="preserve"> </w:t>
      </w:r>
      <w:r w:rsidR="00AE5CB1">
        <w:t>D</w:t>
      </w:r>
      <w:r w:rsidR="009A2209" w:rsidRPr="00360986">
        <w:t>iscrete</w:t>
      </w:r>
      <w:r w:rsidR="00106F73">
        <w:t xml:space="preserve"> (1-65</w:t>
      </w:r>
      <w:r w:rsidR="00AE5CB1">
        <w:t>)</w:t>
      </w:r>
      <w:r w:rsidR="009A2209" w:rsidRPr="00360986">
        <w:t xml:space="preserve"> </w:t>
      </w:r>
      <w:r w:rsidR="00360986">
        <w:t>and</w:t>
      </w:r>
      <w:r w:rsidR="009A2209" w:rsidRPr="00360986">
        <w:t xml:space="preserve"> continuous characters </w:t>
      </w:r>
      <w:r w:rsidR="00360986">
        <w:t>(</w:t>
      </w:r>
      <w:r w:rsidR="009A2209" w:rsidRPr="00360986">
        <w:t xml:space="preserve">Psammosteidae continuous </w:t>
      </w:r>
      <w:r w:rsidR="00360986">
        <w:t>data coded and homologous) characters</w:t>
      </w:r>
      <w:r w:rsidR="00106F73">
        <w:t xml:space="preserve"> (66, 69-70, 72, 77, 80, 82, 86-87</w:t>
      </w:r>
      <w:r w:rsidR="00AE5CB1">
        <w:t>).</w:t>
      </w:r>
      <w:r w:rsidR="00360986">
        <w:t xml:space="preserve"> </w:t>
      </w:r>
      <w:proofErr w:type="gramStart"/>
      <w:r w:rsidR="00AE5CB1" w:rsidRPr="00360986">
        <w:rPr>
          <w:b/>
        </w:rPr>
        <w:t>A</w:t>
      </w:r>
      <w:r w:rsidR="00AE5CB1">
        <w:rPr>
          <w:b/>
        </w:rPr>
        <w:t>,</w:t>
      </w:r>
      <w:r w:rsidR="00AE5CB1">
        <w:t xml:space="preserve"> </w:t>
      </w:r>
      <w:r w:rsidR="00360986">
        <w:t>equally weighted</w:t>
      </w:r>
      <w:r w:rsidR="00AE5CB1">
        <w:t xml:space="preserve"> characters</w:t>
      </w:r>
      <w:r w:rsidR="00360986">
        <w:t>, strict consensus of 3M</w:t>
      </w:r>
      <w:r w:rsidR="00DF6B7D">
        <w:t>PT with a tree length of 367.14</w:t>
      </w:r>
      <w:r w:rsidR="009A2209" w:rsidRPr="00360986">
        <w:t>.</w:t>
      </w:r>
      <w:proofErr w:type="gramEnd"/>
      <w:r w:rsidR="009A2209" w:rsidRPr="00360986">
        <w:t xml:space="preserve"> </w:t>
      </w:r>
      <w:r w:rsidR="009A2209" w:rsidRPr="00360986">
        <w:rPr>
          <w:b/>
        </w:rPr>
        <w:t>B</w:t>
      </w:r>
      <w:r w:rsidR="00CE1A24">
        <w:t>,</w:t>
      </w:r>
      <w:r w:rsidR="009A2209" w:rsidRPr="00360986">
        <w:t xml:space="preserve"> </w:t>
      </w:r>
      <w:r w:rsidR="00AE5CB1">
        <w:t xml:space="preserve">analysis </w:t>
      </w:r>
      <w:r w:rsidR="00360986">
        <w:t>with implied weighting (</w:t>
      </w:r>
      <w:r w:rsidR="00360986">
        <w:rPr>
          <w:i/>
        </w:rPr>
        <w:t>K</w:t>
      </w:r>
      <w:r w:rsidR="00360986">
        <w:t>=3), 1MPT with a tree lengt</w:t>
      </w:r>
      <w:r w:rsidR="00DF6B7D">
        <w:t>h of 27.13</w:t>
      </w:r>
      <w:r w:rsidR="00360986" w:rsidRPr="00360986">
        <w:t>.</w:t>
      </w:r>
      <w:r w:rsidR="00360986">
        <w:t xml:space="preserve"> </w:t>
      </w:r>
      <w:proofErr w:type="gramStart"/>
      <w:r w:rsidR="009A2209" w:rsidRPr="00360986">
        <w:t>Psammosteidae taxa highlighted in bold font</w:t>
      </w:r>
      <w:r w:rsidR="00CE1A24">
        <w:t>.</w:t>
      </w:r>
      <w:proofErr w:type="gramEnd"/>
      <w:r w:rsidR="008E618C" w:rsidRPr="008E618C">
        <w:t xml:space="preserve"> </w:t>
      </w:r>
    </w:p>
    <w:p w14:paraId="797B3CB4" w14:textId="47F9A66B" w:rsidR="008E618C" w:rsidRDefault="007F580B" w:rsidP="008E618C">
      <w:r>
        <w:rPr>
          <w:noProof/>
          <w:lang w:eastAsia="en-US"/>
        </w:rPr>
        <w:drawing>
          <wp:inline distT="0" distB="0" distL="0" distR="0" wp14:anchorId="751681C8" wp14:editId="2C75A5A0">
            <wp:extent cx="5270500" cy="4140668"/>
            <wp:effectExtent l="0" t="0" r="0" b="0"/>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0500" cy="4140668"/>
                    </a:xfrm>
                    <a:prstGeom prst="rect">
                      <a:avLst/>
                    </a:prstGeom>
                    <a:noFill/>
                    <a:ln>
                      <a:noFill/>
                    </a:ln>
                  </pic:spPr>
                </pic:pic>
              </a:graphicData>
            </a:graphic>
          </wp:inline>
        </w:drawing>
      </w:r>
    </w:p>
    <w:p w14:paraId="3DF28592" w14:textId="589596F0" w:rsidR="008E618C" w:rsidRPr="00360986" w:rsidRDefault="00FC23EA" w:rsidP="008E618C">
      <w:proofErr w:type="gramStart"/>
      <w:r>
        <w:t>Supplementary Figure 5</w:t>
      </w:r>
      <w:r w:rsidR="008E618C" w:rsidRPr="00360986">
        <w:t>.</w:t>
      </w:r>
      <w:proofErr w:type="gramEnd"/>
      <w:r w:rsidR="008E618C" w:rsidRPr="00360986">
        <w:t xml:space="preserve"> </w:t>
      </w:r>
      <w:proofErr w:type="gramStart"/>
      <w:r w:rsidR="00106F73">
        <w:t>D</w:t>
      </w:r>
      <w:r w:rsidR="00AE5CB1" w:rsidRPr="00360986">
        <w:t xml:space="preserve">iscrete </w:t>
      </w:r>
      <w:r w:rsidR="00106F73">
        <w:t>(1-65</w:t>
      </w:r>
      <w:r w:rsidR="00AE5CB1">
        <w:t xml:space="preserve">) </w:t>
      </w:r>
      <w:r w:rsidR="00AE5CB1" w:rsidRPr="00360986">
        <w:t>and discretized continuous characters</w:t>
      </w:r>
      <w:r w:rsidR="00106F73">
        <w:t xml:space="preserve"> (101-112</w:t>
      </w:r>
      <w:r w:rsidR="00AE5CB1">
        <w:t>)</w:t>
      </w:r>
      <w:r w:rsidR="00AE5CB1" w:rsidRPr="00360986">
        <w:t xml:space="preserve"> (gap coding) including the Psammosteidae continuous measurements i.e. </w:t>
      </w:r>
      <w:r w:rsidR="00AE5CB1">
        <w:t>homologous</w:t>
      </w:r>
      <w:r w:rsidR="00AE5CB1" w:rsidRPr="00360986">
        <w:t xml:space="preserve"> coding</w:t>
      </w:r>
      <w:r w:rsidR="00AE5CB1">
        <w:t>.</w:t>
      </w:r>
      <w:proofErr w:type="gramEnd"/>
      <w:r w:rsidR="00AE5CB1" w:rsidRPr="00360986">
        <w:rPr>
          <w:b/>
        </w:rPr>
        <w:t xml:space="preserve"> </w:t>
      </w:r>
      <w:proofErr w:type="gramStart"/>
      <w:r w:rsidR="008E618C" w:rsidRPr="00360986">
        <w:rPr>
          <w:b/>
        </w:rPr>
        <w:t>A</w:t>
      </w:r>
      <w:r w:rsidR="008E618C">
        <w:rPr>
          <w:b/>
        </w:rPr>
        <w:t>,</w:t>
      </w:r>
      <w:r w:rsidR="008E618C" w:rsidRPr="00360986">
        <w:t xml:space="preserve"> </w:t>
      </w:r>
      <w:r w:rsidR="00AE5CB1">
        <w:t xml:space="preserve">equally weighted analysis, </w:t>
      </w:r>
      <w:r w:rsidR="007F580B">
        <w:t>strict consensus of 808 MPT with a tree length of 355</w:t>
      </w:r>
      <w:r w:rsidR="008E618C">
        <w:t>.</w:t>
      </w:r>
      <w:proofErr w:type="gramEnd"/>
      <w:r w:rsidR="008E618C" w:rsidRPr="00360986">
        <w:t xml:space="preserve"> </w:t>
      </w:r>
      <w:proofErr w:type="gramStart"/>
      <w:r w:rsidR="008E618C" w:rsidRPr="00360986">
        <w:rPr>
          <w:b/>
        </w:rPr>
        <w:t>B</w:t>
      </w:r>
      <w:r w:rsidR="008E618C">
        <w:t>,</w:t>
      </w:r>
      <w:proofErr w:type="gramEnd"/>
      <w:r w:rsidR="008E618C" w:rsidRPr="00360986">
        <w:t xml:space="preserve"> </w:t>
      </w:r>
      <w:r w:rsidR="00AE5CB1">
        <w:t>implied weighting (</w:t>
      </w:r>
      <w:r w:rsidR="00AE5CB1" w:rsidRPr="00AE5CB1">
        <w:rPr>
          <w:i/>
        </w:rPr>
        <w:t>k</w:t>
      </w:r>
      <w:r w:rsidR="00AE5CB1">
        <w:t xml:space="preserve">=3) </w:t>
      </w:r>
      <w:r w:rsidR="008E618C" w:rsidRPr="00AE5CB1">
        <w:t>1MPT</w:t>
      </w:r>
      <w:r w:rsidR="007F580B">
        <w:t xml:space="preserve"> with a tree length of 28.32</w:t>
      </w:r>
      <w:r w:rsidR="008E618C">
        <w:t xml:space="preserve">. </w:t>
      </w:r>
      <w:proofErr w:type="gramStart"/>
      <w:r w:rsidR="008E618C" w:rsidRPr="00360986">
        <w:t>Psammosteidae taxa highlighted in bold font.</w:t>
      </w:r>
      <w:proofErr w:type="gramEnd"/>
    </w:p>
    <w:p w14:paraId="6C67F9E5" w14:textId="321B2B99" w:rsidR="006C4BF3" w:rsidRDefault="006C4BF3"/>
    <w:p w14:paraId="08050DA2" w14:textId="44E8B2E1" w:rsidR="000F2572" w:rsidRPr="000F2572" w:rsidRDefault="000F2572">
      <w:pPr>
        <w:rPr>
          <w:b/>
        </w:rPr>
      </w:pPr>
      <w:r w:rsidRPr="000F2572">
        <w:rPr>
          <w:b/>
        </w:rPr>
        <w:t>References</w:t>
      </w:r>
    </w:p>
    <w:p w14:paraId="74E14DD0" w14:textId="4B46A822" w:rsidR="000F2572" w:rsidRPr="000F2572" w:rsidRDefault="000F2572" w:rsidP="000F2572">
      <w:pPr>
        <w:widowControl w:val="0"/>
        <w:autoSpaceDE w:val="0"/>
        <w:autoSpaceDN w:val="0"/>
        <w:adjustRightInd w:val="0"/>
        <w:ind w:left="480" w:hanging="480"/>
        <w:rPr>
          <w:rFonts w:ascii="Cambria" w:hAnsi="Cambria"/>
          <w:noProof/>
        </w:rPr>
      </w:pPr>
      <w:r>
        <w:fldChar w:fldCharType="begin" w:fldLock="1"/>
      </w:r>
      <w:r>
        <w:instrText xml:space="preserve">ADDIN Mendeley Bibliography CSL_BIBLIOGRAPHY </w:instrText>
      </w:r>
      <w:r>
        <w:fldChar w:fldCharType="separate"/>
      </w:r>
      <w:r w:rsidRPr="00764892">
        <w:rPr>
          <w:rFonts w:ascii="Cambria" w:hAnsi="Cambria"/>
          <w:b/>
          <w:noProof/>
        </w:rPr>
        <w:t>Blieck, A.R.M</w:t>
      </w:r>
      <w:r w:rsidRPr="000F2572">
        <w:rPr>
          <w:rFonts w:ascii="Cambria" w:hAnsi="Cambria"/>
          <w:noProof/>
        </w:rPr>
        <w:t xml:space="preserve">., 1975. Althaspis anatirostra nov. sp. Pteraspidide de Devonien inferieur de Spitsberg. </w:t>
      </w:r>
      <w:r w:rsidRPr="000F2572">
        <w:rPr>
          <w:rFonts w:ascii="Cambria" w:hAnsi="Cambria"/>
          <w:i/>
          <w:iCs/>
          <w:noProof/>
        </w:rPr>
        <w:t>C.R. Somm. Soc. Geol. Fr.</w:t>
      </w:r>
      <w:r w:rsidRPr="000F2572">
        <w:rPr>
          <w:rFonts w:ascii="Cambria" w:hAnsi="Cambria"/>
          <w:noProof/>
        </w:rPr>
        <w:t xml:space="preserve">, </w:t>
      </w:r>
      <w:r w:rsidRPr="00764892">
        <w:rPr>
          <w:rFonts w:ascii="Cambria" w:hAnsi="Cambria"/>
          <w:b/>
          <w:noProof/>
        </w:rPr>
        <w:t>3</w:t>
      </w:r>
      <w:r w:rsidR="00764892">
        <w:rPr>
          <w:rFonts w:ascii="Cambria" w:hAnsi="Cambria"/>
          <w:noProof/>
        </w:rPr>
        <w:t xml:space="preserve">, </w:t>
      </w:r>
      <w:r w:rsidRPr="000F2572">
        <w:rPr>
          <w:rFonts w:ascii="Cambria" w:hAnsi="Cambria"/>
          <w:noProof/>
        </w:rPr>
        <w:t>74–77.</w:t>
      </w:r>
    </w:p>
    <w:p w14:paraId="02732751" w14:textId="3E5A950D" w:rsidR="000F2572" w:rsidRPr="000F2572" w:rsidRDefault="000F2572" w:rsidP="000F2572">
      <w:pPr>
        <w:widowControl w:val="0"/>
        <w:autoSpaceDE w:val="0"/>
        <w:autoSpaceDN w:val="0"/>
        <w:adjustRightInd w:val="0"/>
        <w:ind w:left="480" w:hanging="480"/>
        <w:rPr>
          <w:rFonts w:ascii="Cambria" w:hAnsi="Cambria"/>
          <w:noProof/>
        </w:rPr>
      </w:pPr>
      <w:r w:rsidRPr="00764892">
        <w:rPr>
          <w:rFonts w:ascii="Cambria" w:hAnsi="Cambria"/>
          <w:b/>
          <w:noProof/>
        </w:rPr>
        <w:t>Blieck, A.R.M</w:t>
      </w:r>
      <w:r w:rsidRPr="000F2572">
        <w:rPr>
          <w:rFonts w:ascii="Cambria" w:hAnsi="Cambria"/>
          <w:noProof/>
        </w:rPr>
        <w:t xml:space="preserve">., 1980. Le genre Rhinopteraspis Jackel (Vertebres, Heterostraces) du Devonien inferieur: systematique, morphologie, repartition. </w:t>
      </w:r>
      <w:r w:rsidR="00A21C63" w:rsidRPr="00BB1F51">
        <w:rPr>
          <w:rFonts w:ascii="Times New Roman" w:hAnsi="Times New Roman" w:cs="Times New Roman"/>
          <w:i/>
          <w:color w:val="212D3C"/>
          <w:lang w:eastAsia="en-US"/>
        </w:rPr>
        <w:t xml:space="preserve">Bulletin du </w:t>
      </w:r>
      <w:proofErr w:type="spellStart"/>
      <w:r w:rsidR="00A21C63" w:rsidRPr="00BB1F51">
        <w:rPr>
          <w:rFonts w:ascii="Times New Roman" w:hAnsi="Times New Roman" w:cs="Times New Roman"/>
          <w:i/>
          <w:color w:val="212D3C"/>
          <w:lang w:eastAsia="en-US"/>
        </w:rPr>
        <w:t>Muséum</w:t>
      </w:r>
      <w:proofErr w:type="spellEnd"/>
      <w:r w:rsidR="00A21C63" w:rsidRPr="00BB1F51">
        <w:rPr>
          <w:rFonts w:ascii="Times New Roman" w:hAnsi="Times New Roman" w:cs="Times New Roman"/>
          <w:i/>
          <w:color w:val="212D3C"/>
          <w:lang w:eastAsia="en-US"/>
        </w:rPr>
        <w:t xml:space="preserve"> national </w:t>
      </w:r>
      <w:proofErr w:type="spellStart"/>
      <w:r w:rsidR="00A21C63" w:rsidRPr="00BB1F51">
        <w:rPr>
          <w:rFonts w:ascii="Times New Roman" w:hAnsi="Times New Roman" w:cs="Times New Roman"/>
          <w:i/>
          <w:color w:val="212D3C"/>
          <w:lang w:eastAsia="en-US"/>
        </w:rPr>
        <w:t>d'histoire</w:t>
      </w:r>
      <w:proofErr w:type="spellEnd"/>
      <w:r w:rsidR="00A21C63" w:rsidRPr="00BB1F51">
        <w:rPr>
          <w:rFonts w:ascii="Times New Roman" w:hAnsi="Times New Roman" w:cs="Times New Roman"/>
          <w:i/>
          <w:color w:val="212D3C"/>
          <w:lang w:eastAsia="en-US"/>
        </w:rPr>
        <w:t xml:space="preserve"> </w:t>
      </w:r>
      <w:proofErr w:type="spellStart"/>
      <w:r w:rsidR="00A21C63" w:rsidRPr="00BB1F51">
        <w:rPr>
          <w:rFonts w:ascii="Times New Roman" w:hAnsi="Times New Roman" w:cs="Times New Roman"/>
          <w:i/>
          <w:color w:val="212D3C"/>
          <w:lang w:eastAsia="en-US"/>
        </w:rPr>
        <w:t>naturelle</w:t>
      </w:r>
      <w:proofErr w:type="spellEnd"/>
      <w:r w:rsidR="00A21C63" w:rsidRPr="00BB1F51">
        <w:rPr>
          <w:rFonts w:ascii="Times New Roman" w:hAnsi="Times New Roman" w:cs="Times New Roman"/>
          <w:i/>
          <w:color w:val="212D3C"/>
          <w:lang w:eastAsia="en-US"/>
        </w:rPr>
        <w:t>, Paris</w:t>
      </w:r>
      <w:r w:rsidR="00A21C63">
        <w:rPr>
          <w:rFonts w:ascii="Cambria" w:hAnsi="Cambria"/>
          <w:b/>
          <w:noProof/>
        </w:rPr>
        <w:t xml:space="preserve">, </w:t>
      </w:r>
      <w:r w:rsidRPr="00764892">
        <w:rPr>
          <w:rFonts w:ascii="Cambria" w:hAnsi="Cambria"/>
          <w:b/>
          <w:noProof/>
        </w:rPr>
        <w:t>2,</w:t>
      </w:r>
      <w:r w:rsidR="00764892">
        <w:rPr>
          <w:rFonts w:ascii="Cambria" w:hAnsi="Cambria"/>
          <w:noProof/>
        </w:rPr>
        <w:t xml:space="preserve"> </w:t>
      </w:r>
      <w:r w:rsidRPr="000F2572">
        <w:rPr>
          <w:rFonts w:ascii="Cambria" w:hAnsi="Cambria"/>
          <w:noProof/>
        </w:rPr>
        <w:t>25–47.</w:t>
      </w:r>
    </w:p>
    <w:p w14:paraId="16B80C18" w14:textId="77777777" w:rsidR="000F2572" w:rsidRPr="000F2572" w:rsidRDefault="000F2572" w:rsidP="000F2572">
      <w:pPr>
        <w:widowControl w:val="0"/>
        <w:autoSpaceDE w:val="0"/>
        <w:autoSpaceDN w:val="0"/>
        <w:adjustRightInd w:val="0"/>
        <w:ind w:left="480" w:hanging="480"/>
        <w:rPr>
          <w:rFonts w:ascii="Cambria" w:hAnsi="Cambria"/>
          <w:noProof/>
        </w:rPr>
      </w:pPr>
      <w:r w:rsidRPr="00764892">
        <w:rPr>
          <w:rFonts w:ascii="Cambria" w:hAnsi="Cambria"/>
          <w:b/>
          <w:noProof/>
        </w:rPr>
        <w:t>Blieck, A.R.M</w:t>
      </w:r>
      <w:r w:rsidRPr="000F2572">
        <w:rPr>
          <w:rFonts w:ascii="Cambria" w:hAnsi="Cambria"/>
          <w:noProof/>
        </w:rPr>
        <w:t xml:space="preserve">., 1984. </w:t>
      </w:r>
      <w:r w:rsidRPr="000F2572">
        <w:rPr>
          <w:rFonts w:ascii="Cambria" w:hAnsi="Cambria"/>
          <w:i/>
          <w:iCs/>
          <w:noProof/>
        </w:rPr>
        <w:t>Les Heterostraces Pteraspidiformes: systemastique, phylogenie, biostratigraphie et biogeographie</w:t>
      </w:r>
      <w:r w:rsidRPr="000F2572">
        <w:rPr>
          <w:rFonts w:ascii="Cambria" w:hAnsi="Cambria"/>
          <w:noProof/>
        </w:rPr>
        <w:t>, Cahiers de Paléontologie (section Vertébrés), éditions du CNRS.</w:t>
      </w:r>
    </w:p>
    <w:p w14:paraId="2DB4BB01" w14:textId="217B036F" w:rsidR="000F2572" w:rsidRPr="000F2572" w:rsidRDefault="000F2572" w:rsidP="000F2572">
      <w:pPr>
        <w:widowControl w:val="0"/>
        <w:autoSpaceDE w:val="0"/>
        <w:autoSpaceDN w:val="0"/>
        <w:adjustRightInd w:val="0"/>
        <w:ind w:left="480" w:hanging="480"/>
        <w:rPr>
          <w:rFonts w:ascii="Cambria" w:hAnsi="Cambria"/>
          <w:noProof/>
        </w:rPr>
      </w:pPr>
      <w:r w:rsidRPr="00764892">
        <w:rPr>
          <w:rFonts w:ascii="Cambria" w:hAnsi="Cambria"/>
          <w:b/>
          <w:noProof/>
        </w:rPr>
        <w:t>Blieck, A.R.M. &amp; Tarrant, P.R</w:t>
      </w:r>
      <w:r w:rsidRPr="000F2572">
        <w:rPr>
          <w:rFonts w:ascii="Cambria" w:hAnsi="Cambria"/>
          <w:noProof/>
        </w:rPr>
        <w:t xml:space="preserve">., 2001. Protopteraspis gosseleti (Vertebrata: Pteraspidimorphi: Heterostraci) from the Lower Devonian of Shropshire, England. </w:t>
      </w:r>
      <w:r w:rsidRPr="000F2572">
        <w:rPr>
          <w:rFonts w:ascii="Cambria" w:hAnsi="Cambria"/>
          <w:i/>
          <w:iCs/>
          <w:noProof/>
        </w:rPr>
        <w:t>Palaeontology</w:t>
      </w:r>
      <w:r w:rsidRPr="000F2572">
        <w:rPr>
          <w:rFonts w:ascii="Cambria" w:hAnsi="Cambria"/>
          <w:noProof/>
        </w:rPr>
        <w:t xml:space="preserve">, </w:t>
      </w:r>
      <w:r w:rsidRPr="00764892">
        <w:rPr>
          <w:rFonts w:ascii="Cambria" w:hAnsi="Cambria"/>
          <w:b/>
          <w:noProof/>
        </w:rPr>
        <w:t>44</w:t>
      </w:r>
      <w:r w:rsidR="00764892">
        <w:rPr>
          <w:rFonts w:ascii="Cambria" w:hAnsi="Cambria"/>
          <w:noProof/>
        </w:rPr>
        <w:t xml:space="preserve">, </w:t>
      </w:r>
      <w:r w:rsidRPr="000F2572">
        <w:rPr>
          <w:rFonts w:ascii="Cambria" w:hAnsi="Cambria"/>
          <w:noProof/>
        </w:rPr>
        <w:t>95–112.</w:t>
      </w:r>
    </w:p>
    <w:p w14:paraId="0976EE62" w14:textId="3CB6BDD7" w:rsidR="000F2572" w:rsidRPr="000F2572" w:rsidRDefault="000F2572" w:rsidP="000F2572">
      <w:pPr>
        <w:widowControl w:val="0"/>
        <w:autoSpaceDE w:val="0"/>
        <w:autoSpaceDN w:val="0"/>
        <w:adjustRightInd w:val="0"/>
        <w:ind w:left="480" w:hanging="480"/>
        <w:rPr>
          <w:rFonts w:ascii="Cambria" w:hAnsi="Cambria"/>
          <w:noProof/>
        </w:rPr>
      </w:pPr>
      <w:r w:rsidRPr="00764892">
        <w:rPr>
          <w:rFonts w:ascii="Cambria" w:hAnsi="Cambria"/>
          <w:b/>
          <w:noProof/>
        </w:rPr>
        <w:t>Denison, R.H</w:t>
      </w:r>
      <w:r w:rsidRPr="000F2572">
        <w:rPr>
          <w:rFonts w:ascii="Cambria" w:hAnsi="Cambria"/>
          <w:noProof/>
        </w:rPr>
        <w:t xml:space="preserve">., 1960. Fishes of the Devonian Holland Quarry Shale of Ohio. </w:t>
      </w:r>
      <w:r w:rsidRPr="000F2572">
        <w:rPr>
          <w:rFonts w:ascii="Cambria" w:hAnsi="Cambria"/>
          <w:i/>
          <w:iCs/>
          <w:noProof/>
        </w:rPr>
        <w:t>Fieldiana: Geology</w:t>
      </w:r>
      <w:r w:rsidRPr="000F2572">
        <w:rPr>
          <w:rFonts w:ascii="Cambria" w:hAnsi="Cambria"/>
          <w:noProof/>
        </w:rPr>
        <w:t xml:space="preserve">, </w:t>
      </w:r>
      <w:r w:rsidRPr="00764892">
        <w:rPr>
          <w:rFonts w:ascii="Cambria" w:hAnsi="Cambria"/>
          <w:b/>
          <w:noProof/>
        </w:rPr>
        <w:t>11</w:t>
      </w:r>
      <w:r w:rsidR="00764892">
        <w:rPr>
          <w:rFonts w:ascii="Cambria" w:hAnsi="Cambria"/>
          <w:noProof/>
        </w:rPr>
        <w:t xml:space="preserve">, </w:t>
      </w:r>
      <w:r w:rsidRPr="000F2572">
        <w:rPr>
          <w:rFonts w:ascii="Cambria" w:hAnsi="Cambria"/>
          <w:noProof/>
        </w:rPr>
        <w:t>555–613.</w:t>
      </w:r>
    </w:p>
    <w:p w14:paraId="32A3D0FC" w14:textId="1B7C55EC" w:rsidR="000F2572" w:rsidRPr="000F2572" w:rsidRDefault="000F2572" w:rsidP="000F2572">
      <w:pPr>
        <w:widowControl w:val="0"/>
        <w:autoSpaceDE w:val="0"/>
        <w:autoSpaceDN w:val="0"/>
        <w:adjustRightInd w:val="0"/>
        <w:ind w:left="480" w:hanging="480"/>
        <w:rPr>
          <w:rFonts w:ascii="Cambria" w:hAnsi="Cambria"/>
          <w:noProof/>
        </w:rPr>
      </w:pPr>
      <w:r w:rsidRPr="00764892">
        <w:rPr>
          <w:rFonts w:ascii="Cambria" w:hAnsi="Cambria"/>
          <w:b/>
          <w:noProof/>
        </w:rPr>
        <w:t>Denison, R.H.</w:t>
      </w:r>
      <w:r w:rsidRPr="000F2572">
        <w:rPr>
          <w:rFonts w:ascii="Cambria" w:hAnsi="Cambria"/>
          <w:noProof/>
        </w:rPr>
        <w:t xml:space="preserve">, 1971. On the tail of Heterostraci (agnatha). </w:t>
      </w:r>
      <w:r w:rsidRPr="000F2572">
        <w:rPr>
          <w:rFonts w:ascii="Cambria" w:hAnsi="Cambria"/>
          <w:i/>
          <w:iCs/>
          <w:noProof/>
        </w:rPr>
        <w:t>Forma et functio</w:t>
      </w:r>
      <w:r w:rsidRPr="000F2572">
        <w:rPr>
          <w:rFonts w:ascii="Cambria" w:hAnsi="Cambria"/>
          <w:noProof/>
        </w:rPr>
        <w:t xml:space="preserve">, </w:t>
      </w:r>
      <w:r w:rsidRPr="00764892">
        <w:rPr>
          <w:rFonts w:ascii="Cambria" w:hAnsi="Cambria"/>
          <w:b/>
          <w:noProof/>
        </w:rPr>
        <w:t>4</w:t>
      </w:r>
      <w:r w:rsidR="00764892">
        <w:rPr>
          <w:rFonts w:ascii="Cambria" w:hAnsi="Cambria"/>
          <w:noProof/>
        </w:rPr>
        <w:t xml:space="preserve">, </w:t>
      </w:r>
      <w:r w:rsidRPr="000F2572">
        <w:rPr>
          <w:rFonts w:ascii="Cambria" w:hAnsi="Cambria"/>
          <w:noProof/>
        </w:rPr>
        <w:t>87–99.</w:t>
      </w:r>
    </w:p>
    <w:p w14:paraId="519533E7" w14:textId="5AEF54E7" w:rsidR="000F2572" w:rsidRPr="000F2572" w:rsidRDefault="000F2572" w:rsidP="000F2572">
      <w:pPr>
        <w:widowControl w:val="0"/>
        <w:autoSpaceDE w:val="0"/>
        <w:autoSpaceDN w:val="0"/>
        <w:adjustRightInd w:val="0"/>
        <w:ind w:left="480" w:hanging="480"/>
        <w:rPr>
          <w:rFonts w:ascii="Cambria" w:hAnsi="Cambria"/>
          <w:noProof/>
        </w:rPr>
      </w:pPr>
      <w:r w:rsidRPr="00764892">
        <w:rPr>
          <w:rFonts w:ascii="Cambria" w:hAnsi="Cambria"/>
          <w:b/>
          <w:noProof/>
        </w:rPr>
        <w:t>Denison, R.H</w:t>
      </w:r>
      <w:r w:rsidRPr="000F2572">
        <w:rPr>
          <w:rFonts w:ascii="Cambria" w:hAnsi="Cambria"/>
          <w:noProof/>
        </w:rPr>
        <w:t xml:space="preserve">., 1970. Revised classification of Pteraspididae with description of new forms from Wyoming. </w:t>
      </w:r>
      <w:r w:rsidRPr="000F2572">
        <w:rPr>
          <w:rFonts w:ascii="Cambria" w:hAnsi="Cambria"/>
          <w:i/>
          <w:iCs/>
          <w:noProof/>
        </w:rPr>
        <w:t>Fieldiana: Geology</w:t>
      </w:r>
      <w:r w:rsidRPr="000F2572">
        <w:rPr>
          <w:rFonts w:ascii="Cambria" w:hAnsi="Cambria"/>
          <w:noProof/>
        </w:rPr>
        <w:t xml:space="preserve">, </w:t>
      </w:r>
      <w:r w:rsidRPr="00764892">
        <w:rPr>
          <w:rFonts w:ascii="Cambria" w:hAnsi="Cambria"/>
          <w:b/>
          <w:noProof/>
        </w:rPr>
        <w:t>20</w:t>
      </w:r>
      <w:r w:rsidR="00764892">
        <w:rPr>
          <w:rFonts w:ascii="Cambria" w:hAnsi="Cambria"/>
          <w:noProof/>
        </w:rPr>
        <w:t xml:space="preserve">, </w:t>
      </w:r>
      <w:r w:rsidRPr="000F2572">
        <w:rPr>
          <w:rFonts w:ascii="Cambria" w:hAnsi="Cambria"/>
          <w:noProof/>
        </w:rPr>
        <w:t>1–41.</w:t>
      </w:r>
    </w:p>
    <w:p w14:paraId="63F51562" w14:textId="4A5E05E2" w:rsidR="000F2572" w:rsidRPr="000F2572" w:rsidRDefault="000F2572" w:rsidP="000F2572">
      <w:pPr>
        <w:widowControl w:val="0"/>
        <w:autoSpaceDE w:val="0"/>
        <w:autoSpaceDN w:val="0"/>
        <w:adjustRightInd w:val="0"/>
        <w:ind w:left="480" w:hanging="480"/>
        <w:rPr>
          <w:rFonts w:ascii="Cambria" w:hAnsi="Cambria"/>
          <w:noProof/>
        </w:rPr>
      </w:pPr>
      <w:r w:rsidRPr="00764892">
        <w:rPr>
          <w:rFonts w:ascii="Cambria" w:hAnsi="Cambria"/>
          <w:b/>
          <w:noProof/>
        </w:rPr>
        <w:t>Dineley, D.L. &amp; Loeffler, E.J.</w:t>
      </w:r>
      <w:r w:rsidRPr="000F2572">
        <w:rPr>
          <w:rFonts w:ascii="Cambria" w:hAnsi="Cambria"/>
          <w:noProof/>
        </w:rPr>
        <w:t xml:space="preserve">, 1976. Ostracoderm Faunas of the Delorme and associated Siluro-Devonian Formations North West Territories Canada. </w:t>
      </w:r>
      <w:r w:rsidRPr="000F2572">
        <w:rPr>
          <w:rFonts w:ascii="Cambria" w:hAnsi="Cambria"/>
          <w:i/>
          <w:iCs/>
          <w:noProof/>
        </w:rPr>
        <w:t>Special Papers in Palaeontology</w:t>
      </w:r>
      <w:r w:rsidRPr="000F2572">
        <w:rPr>
          <w:rFonts w:ascii="Cambria" w:hAnsi="Cambria"/>
          <w:noProof/>
        </w:rPr>
        <w:t xml:space="preserve">, </w:t>
      </w:r>
      <w:r w:rsidRPr="00764892">
        <w:rPr>
          <w:rFonts w:ascii="Cambria" w:hAnsi="Cambria"/>
          <w:b/>
          <w:noProof/>
        </w:rPr>
        <w:t>18</w:t>
      </w:r>
      <w:r w:rsidR="00764892">
        <w:rPr>
          <w:rFonts w:ascii="Cambria" w:hAnsi="Cambria"/>
          <w:noProof/>
        </w:rPr>
        <w:t xml:space="preserve">, </w:t>
      </w:r>
      <w:r w:rsidRPr="000F2572">
        <w:rPr>
          <w:rFonts w:ascii="Cambria" w:hAnsi="Cambria"/>
          <w:noProof/>
        </w:rPr>
        <w:t>1–214.</w:t>
      </w:r>
    </w:p>
    <w:p w14:paraId="4C424317" w14:textId="4D04D782" w:rsidR="000F2572" w:rsidRPr="000F2572" w:rsidRDefault="000F2572" w:rsidP="000F2572">
      <w:pPr>
        <w:widowControl w:val="0"/>
        <w:autoSpaceDE w:val="0"/>
        <w:autoSpaceDN w:val="0"/>
        <w:adjustRightInd w:val="0"/>
        <w:ind w:left="480" w:hanging="480"/>
        <w:rPr>
          <w:rFonts w:ascii="Cambria" w:hAnsi="Cambria"/>
          <w:noProof/>
        </w:rPr>
      </w:pPr>
      <w:r w:rsidRPr="00764892">
        <w:rPr>
          <w:rFonts w:ascii="Cambria" w:hAnsi="Cambria"/>
          <w:b/>
          <w:noProof/>
        </w:rPr>
        <w:t>Donoghue, P.C., Forey, P.L. &amp; Aldridge,</w:t>
      </w:r>
      <w:r w:rsidRPr="000F2572">
        <w:rPr>
          <w:rFonts w:ascii="Cambria" w:hAnsi="Cambria"/>
          <w:noProof/>
        </w:rPr>
        <w:t xml:space="preserve"> R.J., 2000. Conodont affinity and chordate phylogeny. </w:t>
      </w:r>
      <w:r w:rsidRPr="000F2572">
        <w:rPr>
          <w:rFonts w:ascii="Cambria" w:hAnsi="Cambria"/>
          <w:i/>
          <w:iCs/>
          <w:noProof/>
        </w:rPr>
        <w:t>Biological reviews of the Cambridge Philosophical Society</w:t>
      </w:r>
      <w:r w:rsidRPr="000F2572">
        <w:rPr>
          <w:rFonts w:ascii="Cambria" w:hAnsi="Cambria"/>
          <w:noProof/>
        </w:rPr>
        <w:t xml:space="preserve">, </w:t>
      </w:r>
      <w:r w:rsidRPr="00764892">
        <w:rPr>
          <w:rFonts w:ascii="Cambria" w:hAnsi="Cambria"/>
          <w:b/>
          <w:noProof/>
        </w:rPr>
        <w:t>75</w:t>
      </w:r>
      <w:r w:rsidR="00764892">
        <w:rPr>
          <w:rFonts w:ascii="Cambria" w:hAnsi="Cambria"/>
          <w:noProof/>
        </w:rPr>
        <w:t>,</w:t>
      </w:r>
      <w:r w:rsidRPr="000F2572">
        <w:rPr>
          <w:rFonts w:ascii="Cambria" w:hAnsi="Cambria"/>
          <w:noProof/>
        </w:rPr>
        <w:t>191–251.</w:t>
      </w:r>
    </w:p>
    <w:p w14:paraId="2514B82D" w14:textId="356D1F70" w:rsidR="000F2572" w:rsidRPr="000F2572" w:rsidRDefault="000F2572" w:rsidP="000F2572">
      <w:pPr>
        <w:widowControl w:val="0"/>
        <w:autoSpaceDE w:val="0"/>
        <w:autoSpaceDN w:val="0"/>
        <w:adjustRightInd w:val="0"/>
        <w:ind w:left="480" w:hanging="480"/>
        <w:rPr>
          <w:rFonts w:ascii="Cambria" w:hAnsi="Cambria"/>
          <w:noProof/>
        </w:rPr>
      </w:pPr>
      <w:r w:rsidRPr="00764892">
        <w:rPr>
          <w:rFonts w:ascii="Cambria" w:hAnsi="Cambria"/>
          <w:b/>
          <w:noProof/>
        </w:rPr>
        <w:t>Dumbrava, M. &amp; Blieck, A.R.M</w:t>
      </w:r>
      <w:r w:rsidRPr="000F2572">
        <w:rPr>
          <w:rFonts w:ascii="Cambria" w:hAnsi="Cambria"/>
          <w:noProof/>
        </w:rPr>
        <w:t xml:space="preserve">., 2005. Review of the pteraspidiform heterostreacans (Vertebrata, Agnatha) from the Devonian of Podolia, Ukraine, in the Ttheodor Vascautanu collection, Bucharest, Romania. </w:t>
      </w:r>
      <w:r w:rsidRPr="000F2572">
        <w:rPr>
          <w:rFonts w:ascii="Cambria" w:hAnsi="Cambria"/>
          <w:i/>
          <w:iCs/>
          <w:noProof/>
        </w:rPr>
        <w:t>Acta Palaeont. Rom.</w:t>
      </w:r>
      <w:r w:rsidRPr="000F2572">
        <w:rPr>
          <w:rFonts w:ascii="Cambria" w:hAnsi="Cambria"/>
          <w:noProof/>
        </w:rPr>
        <w:t>,</w:t>
      </w:r>
      <w:r w:rsidRPr="00764892">
        <w:rPr>
          <w:rFonts w:ascii="Cambria" w:hAnsi="Cambria"/>
          <w:b/>
          <w:noProof/>
        </w:rPr>
        <w:t xml:space="preserve"> 5</w:t>
      </w:r>
      <w:r w:rsidR="00764892">
        <w:rPr>
          <w:rFonts w:ascii="Cambria" w:hAnsi="Cambria"/>
          <w:noProof/>
        </w:rPr>
        <w:t xml:space="preserve">, </w:t>
      </w:r>
      <w:r w:rsidRPr="000F2572">
        <w:rPr>
          <w:rFonts w:ascii="Cambria" w:hAnsi="Cambria"/>
          <w:noProof/>
        </w:rPr>
        <w:t>163–171.</w:t>
      </w:r>
    </w:p>
    <w:p w14:paraId="26EA62A0" w14:textId="02803966" w:rsidR="000F2572" w:rsidRPr="000F2572" w:rsidRDefault="000F2572" w:rsidP="000F2572">
      <w:pPr>
        <w:widowControl w:val="0"/>
        <w:autoSpaceDE w:val="0"/>
        <w:autoSpaceDN w:val="0"/>
        <w:adjustRightInd w:val="0"/>
        <w:ind w:left="480" w:hanging="480"/>
        <w:rPr>
          <w:rFonts w:ascii="Cambria" w:hAnsi="Cambria"/>
          <w:noProof/>
        </w:rPr>
      </w:pPr>
      <w:r w:rsidRPr="00764892">
        <w:rPr>
          <w:rFonts w:ascii="Cambria" w:hAnsi="Cambria"/>
          <w:b/>
          <w:noProof/>
        </w:rPr>
        <w:t>Elliott, D.K</w:t>
      </w:r>
      <w:r w:rsidRPr="000F2572">
        <w:rPr>
          <w:rFonts w:ascii="Cambria" w:hAnsi="Cambria"/>
          <w:noProof/>
        </w:rPr>
        <w:t xml:space="preserve">., 1984. A new Subfamily of the Pteraspididae (agnatha, Heterostraci) from the Upper Silurian and Lower Devonian of Arctic Canada. </w:t>
      </w:r>
      <w:r w:rsidRPr="000F2572">
        <w:rPr>
          <w:rFonts w:ascii="Cambria" w:hAnsi="Cambria"/>
          <w:i/>
          <w:iCs/>
          <w:noProof/>
        </w:rPr>
        <w:t>Palaeontology</w:t>
      </w:r>
      <w:r w:rsidRPr="000F2572">
        <w:rPr>
          <w:rFonts w:ascii="Cambria" w:hAnsi="Cambria"/>
          <w:noProof/>
        </w:rPr>
        <w:t xml:space="preserve">, </w:t>
      </w:r>
      <w:r w:rsidRPr="00764892">
        <w:rPr>
          <w:rFonts w:ascii="Cambria" w:hAnsi="Cambria"/>
          <w:b/>
          <w:noProof/>
        </w:rPr>
        <w:t>27</w:t>
      </w:r>
      <w:r w:rsidR="00764892">
        <w:rPr>
          <w:rFonts w:ascii="Cambria" w:hAnsi="Cambria"/>
          <w:noProof/>
        </w:rPr>
        <w:t xml:space="preserve">, </w:t>
      </w:r>
      <w:r w:rsidRPr="000F2572">
        <w:rPr>
          <w:rFonts w:ascii="Cambria" w:hAnsi="Cambria"/>
          <w:noProof/>
        </w:rPr>
        <w:t>169–197.</w:t>
      </w:r>
    </w:p>
    <w:p w14:paraId="08D66A85" w14:textId="21BD4125" w:rsidR="000F2572" w:rsidRPr="000F2572" w:rsidRDefault="000F2572" w:rsidP="000F2572">
      <w:pPr>
        <w:widowControl w:val="0"/>
        <w:autoSpaceDE w:val="0"/>
        <w:autoSpaceDN w:val="0"/>
        <w:adjustRightInd w:val="0"/>
        <w:ind w:left="480" w:hanging="480"/>
        <w:rPr>
          <w:rFonts w:ascii="Cambria" w:hAnsi="Cambria"/>
          <w:noProof/>
        </w:rPr>
      </w:pPr>
      <w:r w:rsidRPr="00764892">
        <w:rPr>
          <w:rFonts w:ascii="Cambria" w:hAnsi="Cambria"/>
          <w:b/>
          <w:noProof/>
        </w:rPr>
        <w:t>Elliott, D.K.</w:t>
      </w:r>
      <w:r w:rsidRPr="000F2572">
        <w:rPr>
          <w:rFonts w:ascii="Cambria" w:hAnsi="Cambria"/>
          <w:noProof/>
        </w:rPr>
        <w:t xml:space="preserve">, 1983. New Pteraspididae (Agnatha, Heterostraci) from the Lower Devonian of Northwest Teritories, canada. </w:t>
      </w:r>
      <w:r w:rsidRPr="000F2572">
        <w:rPr>
          <w:rFonts w:ascii="Cambria" w:hAnsi="Cambria"/>
          <w:i/>
          <w:iCs/>
          <w:noProof/>
        </w:rPr>
        <w:t>Journal of Vertebrate Paleontology</w:t>
      </w:r>
      <w:r w:rsidRPr="000F2572">
        <w:rPr>
          <w:rFonts w:ascii="Cambria" w:hAnsi="Cambria"/>
          <w:noProof/>
        </w:rPr>
        <w:t xml:space="preserve">, </w:t>
      </w:r>
      <w:r w:rsidRPr="00764892">
        <w:rPr>
          <w:rFonts w:ascii="Cambria" w:hAnsi="Cambria"/>
          <w:b/>
          <w:noProof/>
        </w:rPr>
        <w:t>2</w:t>
      </w:r>
      <w:r w:rsidR="00764892">
        <w:rPr>
          <w:rFonts w:ascii="Cambria" w:hAnsi="Cambria"/>
          <w:noProof/>
        </w:rPr>
        <w:t xml:space="preserve">, </w:t>
      </w:r>
      <w:r w:rsidRPr="000F2572">
        <w:rPr>
          <w:rFonts w:ascii="Cambria" w:hAnsi="Cambria"/>
          <w:noProof/>
        </w:rPr>
        <w:t>389–406.</w:t>
      </w:r>
    </w:p>
    <w:p w14:paraId="24C1345A" w14:textId="74D49B8B" w:rsidR="000F2572" w:rsidRPr="000F2572" w:rsidRDefault="000F2572" w:rsidP="000F2572">
      <w:pPr>
        <w:widowControl w:val="0"/>
        <w:autoSpaceDE w:val="0"/>
        <w:autoSpaceDN w:val="0"/>
        <w:adjustRightInd w:val="0"/>
        <w:ind w:left="480" w:hanging="480"/>
        <w:rPr>
          <w:rFonts w:ascii="Cambria" w:hAnsi="Cambria"/>
          <w:noProof/>
        </w:rPr>
      </w:pPr>
      <w:r w:rsidRPr="00764892">
        <w:rPr>
          <w:rFonts w:ascii="Cambria" w:hAnsi="Cambria"/>
          <w:b/>
          <w:noProof/>
        </w:rPr>
        <w:t>Elliott, D.K., Dineley, D.L. &amp; Johnson, H.G</w:t>
      </w:r>
      <w:r w:rsidRPr="000F2572">
        <w:rPr>
          <w:rFonts w:ascii="Cambria" w:hAnsi="Cambria"/>
          <w:noProof/>
        </w:rPr>
        <w:t xml:space="preserve">., 2000. a Vertebrate Fauna From the Middle Devonian Yahatinda Formation of Southwestern Canada. </w:t>
      </w:r>
      <w:r w:rsidRPr="000F2572">
        <w:rPr>
          <w:rFonts w:ascii="Cambria" w:hAnsi="Cambria"/>
          <w:i/>
          <w:iCs/>
          <w:noProof/>
        </w:rPr>
        <w:t>Journal of Paleontology</w:t>
      </w:r>
      <w:r w:rsidRPr="000F2572">
        <w:rPr>
          <w:rFonts w:ascii="Cambria" w:hAnsi="Cambria"/>
          <w:noProof/>
        </w:rPr>
        <w:t xml:space="preserve">, </w:t>
      </w:r>
      <w:r w:rsidRPr="00764892">
        <w:rPr>
          <w:rFonts w:ascii="Cambria" w:hAnsi="Cambria"/>
          <w:b/>
          <w:noProof/>
        </w:rPr>
        <w:t>74</w:t>
      </w:r>
      <w:r w:rsidR="00764892">
        <w:rPr>
          <w:rFonts w:ascii="Cambria" w:hAnsi="Cambria"/>
          <w:noProof/>
        </w:rPr>
        <w:t xml:space="preserve">, </w:t>
      </w:r>
      <w:r w:rsidRPr="000F2572">
        <w:rPr>
          <w:rFonts w:ascii="Cambria" w:hAnsi="Cambria"/>
          <w:noProof/>
        </w:rPr>
        <w:t>123–132.</w:t>
      </w:r>
    </w:p>
    <w:p w14:paraId="230237D7" w14:textId="045B69C3" w:rsidR="000F2572" w:rsidRPr="000F2572" w:rsidRDefault="000F2572" w:rsidP="000F2572">
      <w:pPr>
        <w:widowControl w:val="0"/>
        <w:autoSpaceDE w:val="0"/>
        <w:autoSpaceDN w:val="0"/>
        <w:adjustRightInd w:val="0"/>
        <w:ind w:left="480" w:hanging="480"/>
        <w:rPr>
          <w:rFonts w:ascii="Cambria" w:hAnsi="Cambria"/>
          <w:noProof/>
        </w:rPr>
      </w:pPr>
      <w:r w:rsidRPr="00764892">
        <w:rPr>
          <w:rFonts w:ascii="Cambria" w:hAnsi="Cambria"/>
          <w:b/>
          <w:noProof/>
        </w:rPr>
        <w:t>Elliott, D.K. &amp; Ilyes, R.R.</w:t>
      </w:r>
      <w:r w:rsidRPr="000F2572">
        <w:rPr>
          <w:rFonts w:ascii="Cambria" w:hAnsi="Cambria"/>
          <w:noProof/>
        </w:rPr>
        <w:t xml:space="preserve">, 1996. New Early Devonian pteraspidids (agnatha, Heterostraci) from Death Valley National Monument, southeastern California. </w:t>
      </w:r>
      <w:r w:rsidRPr="000F2572">
        <w:rPr>
          <w:rFonts w:ascii="Cambria" w:hAnsi="Cambria"/>
          <w:i/>
          <w:iCs/>
          <w:noProof/>
        </w:rPr>
        <w:t>Journal of Paleontology</w:t>
      </w:r>
      <w:r w:rsidRPr="000F2572">
        <w:rPr>
          <w:rFonts w:ascii="Cambria" w:hAnsi="Cambria"/>
          <w:noProof/>
        </w:rPr>
        <w:t xml:space="preserve">, </w:t>
      </w:r>
      <w:r w:rsidRPr="00764892">
        <w:rPr>
          <w:rFonts w:ascii="Cambria" w:hAnsi="Cambria"/>
          <w:b/>
          <w:noProof/>
        </w:rPr>
        <w:t>70</w:t>
      </w:r>
      <w:r w:rsidR="00764892">
        <w:rPr>
          <w:rFonts w:ascii="Cambria" w:hAnsi="Cambria"/>
          <w:noProof/>
        </w:rPr>
        <w:t xml:space="preserve">, </w:t>
      </w:r>
      <w:r w:rsidRPr="000F2572">
        <w:rPr>
          <w:rFonts w:ascii="Cambria" w:hAnsi="Cambria"/>
          <w:noProof/>
        </w:rPr>
        <w:t>152–161.</w:t>
      </w:r>
    </w:p>
    <w:p w14:paraId="2724F019" w14:textId="719F5681" w:rsidR="000F2572" w:rsidRPr="000F2572" w:rsidRDefault="000F2572" w:rsidP="000F2572">
      <w:pPr>
        <w:widowControl w:val="0"/>
        <w:autoSpaceDE w:val="0"/>
        <w:autoSpaceDN w:val="0"/>
        <w:adjustRightInd w:val="0"/>
        <w:ind w:left="480" w:hanging="480"/>
        <w:rPr>
          <w:rFonts w:ascii="Cambria" w:hAnsi="Cambria"/>
          <w:noProof/>
        </w:rPr>
      </w:pPr>
      <w:r w:rsidRPr="00764892">
        <w:rPr>
          <w:rFonts w:ascii="Cambria" w:hAnsi="Cambria"/>
          <w:b/>
          <w:noProof/>
        </w:rPr>
        <w:t>Ilyes, R.R. &amp; Elliott</w:t>
      </w:r>
      <w:r w:rsidRPr="000F2572">
        <w:rPr>
          <w:rFonts w:ascii="Cambria" w:hAnsi="Cambria"/>
          <w:noProof/>
        </w:rPr>
        <w:t xml:space="preserve">, D.K., 1994. New Early Devonian pteraspidids (agnathat, Heterostraci) from east-central Nevada. </w:t>
      </w:r>
      <w:r w:rsidRPr="000F2572">
        <w:rPr>
          <w:rFonts w:ascii="Cambria" w:hAnsi="Cambria"/>
          <w:i/>
          <w:iCs/>
          <w:noProof/>
        </w:rPr>
        <w:t>Journal of Paleontology</w:t>
      </w:r>
      <w:r w:rsidRPr="000F2572">
        <w:rPr>
          <w:rFonts w:ascii="Cambria" w:hAnsi="Cambria"/>
          <w:noProof/>
        </w:rPr>
        <w:t xml:space="preserve">, </w:t>
      </w:r>
      <w:r w:rsidRPr="00764892">
        <w:rPr>
          <w:rFonts w:ascii="Cambria" w:hAnsi="Cambria"/>
          <w:b/>
          <w:noProof/>
        </w:rPr>
        <w:t>68</w:t>
      </w:r>
      <w:r w:rsidR="00764892">
        <w:rPr>
          <w:rFonts w:ascii="Cambria" w:hAnsi="Cambria"/>
          <w:noProof/>
        </w:rPr>
        <w:t xml:space="preserve">, </w:t>
      </w:r>
      <w:r w:rsidRPr="000F2572">
        <w:rPr>
          <w:rFonts w:ascii="Cambria" w:hAnsi="Cambria"/>
          <w:noProof/>
        </w:rPr>
        <w:t>878–892.</w:t>
      </w:r>
    </w:p>
    <w:p w14:paraId="4F1BC360" w14:textId="45BCBCA5" w:rsidR="000F2572" w:rsidRPr="000F2572" w:rsidRDefault="000F2572" w:rsidP="000F2572">
      <w:pPr>
        <w:widowControl w:val="0"/>
        <w:autoSpaceDE w:val="0"/>
        <w:autoSpaceDN w:val="0"/>
        <w:adjustRightInd w:val="0"/>
        <w:ind w:left="480" w:hanging="480"/>
        <w:rPr>
          <w:rFonts w:ascii="Cambria" w:hAnsi="Cambria"/>
          <w:noProof/>
        </w:rPr>
      </w:pPr>
      <w:r w:rsidRPr="00764892">
        <w:rPr>
          <w:rFonts w:ascii="Cambria" w:hAnsi="Cambria"/>
          <w:b/>
          <w:noProof/>
        </w:rPr>
        <w:t>Novitskaya, L.I.</w:t>
      </w:r>
      <w:r w:rsidRPr="000F2572">
        <w:rPr>
          <w:rFonts w:ascii="Cambria" w:hAnsi="Cambria"/>
          <w:noProof/>
        </w:rPr>
        <w:t xml:space="preserve">, 2004. Agnathans and early fishes. In </w:t>
      </w:r>
      <w:r w:rsidRPr="000F2572">
        <w:rPr>
          <w:rFonts w:ascii="Cambria" w:hAnsi="Cambria"/>
          <w:i/>
          <w:iCs/>
          <w:noProof/>
        </w:rPr>
        <w:t>Fossil vertebrates of Russia and adjacent countries</w:t>
      </w:r>
      <w:r w:rsidR="00764892">
        <w:rPr>
          <w:rFonts w:ascii="Cambria" w:hAnsi="Cambria"/>
          <w:noProof/>
        </w:rPr>
        <w:t xml:space="preserve">. Moscow: Geos, </w:t>
      </w:r>
      <w:r w:rsidRPr="000F2572">
        <w:rPr>
          <w:rFonts w:ascii="Cambria" w:hAnsi="Cambria"/>
          <w:noProof/>
        </w:rPr>
        <w:t>1–540.</w:t>
      </w:r>
    </w:p>
    <w:p w14:paraId="772320F9" w14:textId="37F508FF" w:rsidR="000F2572" w:rsidRPr="000F2572" w:rsidRDefault="000F2572" w:rsidP="000F2572">
      <w:pPr>
        <w:widowControl w:val="0"/>
        <w:autoSpaceDE w:val="0"/>
        <w:autoSpaceDN w:val="0"/>
        <w:adjustRightInd w:val="0"/>
        <w:ind w:left="480" w:hanging="480"/>
        <w:rPr>
          <w:rFonts w:ascii="Cambria" w:hAnsi="Cambria"/>
          <w:noProof/>
        </w:rPr>
      </w:pPr>
      <w:r w:rsidRPr="00764892">
        <w:rPr>
          <w:rFonts w:ascii="Cambria" w:hAnsi="Cambria"/>
          <w:b/>
          <w:noProof/>
        </w:rPr>
        <w:t>Pernègre, V.N.</w:t>
      </w:r>
      <w:r w:rsidRPr="000F2572">
        <w:rPr>
          <w:rFonts w:ascii="Cambria" w:hAnsi="Cambria"/>
          <w:noProof/>
        </w:rPr>
        <w:t xml:space="preserve">, 2002. The genus Doryaspis White ( Heterostraci ) from the Lower Devonian of Vestspitsbergen , Svalbard. </w:t>
      </w:r>
      <w:r w:rsidRPr="000F2572">
        <w:rPr>
          <w:rFonts w:ascii="Cambria" w:hAnsi="Cambria"/>
          <w:i/>
          <w:iCs/>
          <w:noProof/>
        </w:rPr>
        <w:t>Journal of Vertebrate Paleontology</w:t>
      </w:r>
      <w:r w:rsidR="00764892">
        <w:rPr>
          <w:rFonts w:ascii="Cambria" w:hAnsi="Cambria"/>
          <w:noProof/>
        </w:rPr>
        <w:t xml:space="preserve">, , </w:t>
      </w:r>
      <w:r w:rsidRPr="000F2572">
        <w:rPr>
          <w:rFonts w:ascii="Cambria" w:hAnsi="Cambria"/>
          <w:noProof/>
        </w:rPr>
        <w:t>37–41.</w:t>
      </w:r>
    </w:p>
    <w:p w14:paraId="19B4EE44" w14:textId="17D69179" w:rsidR="000F2572" w:rsidRPr="000F2572" w:rsidRDefault="000F2572" w:rsidP="000F2572">
      <w:pPr>
        <w:widowControl w:val="0"/>
        <w:autoSpaceDE w:val="0"/>
        <w:autoSpaceDN w:val="0"/>
        <w:adjustRightInd w:val="0"/>
        <w:ind w:left="480" w:hanging="480"/>
        <w:rPr>
          <w:rFonts w:ascii="Cambria" w:hAnsi="Cambria"/>
          <w:noProof/>
        </w:rPr>
      </w:pPr>
      <w:r w:rsidRPr="00764892">
        <w:rPr>
          <w:rFonts w:ascii="Cambria" w:hAnsi="Cambria"/>
          <w:b/>
          <w:noProof/>
        </w:rPr>
        <w:t>Pernègre, V.N</w:t>
      </w:r>
      <w:r w:rsidRPr="000F2572">
        <w:rPr>
          <w:rFonts w:ascii="Cambria" w:hAnsi="Cambria"/>
          <w:noProof/>
        </w:rPr>
        <w:t xml:space="preserve">., 2003. Un nouveau genre de Pteraspidiformes (Vertebrata, Heterostraci) de la Formation de Wood Bay (Devonien inferieurm Spitsberg). </w:t>
      </w:r>
      <w:r w:rsidRPr="000F2572">
        <w:rPr>
          <w:rFonts w:ascii="Cambria" w:hAnsi="Cambria"/>
          <w:i/>
          <w:iCs/>
          <w:noProof/>
        </w:rPr>
        <w:t>Geodiversitas</w:t>
      </w:r>
      <w:r w:rsidRPr="000F2572">
        <w:rPr>
          <w:rFonts w:ascii="Cambria" w:hAnsi="Cambria"/>
          <w:noProof/>
        </w:rPr>
        <w:t xml:space="preserve">, </w:t>
      </w:r>
      <w:r w:rsidRPr="00764892">
        <w:rPr>
          <w:rFonts w:ascii="Cambria" w:hAnsi="Cambria"/>
          <w:b/>
          <w:noProof/>
        </w:rPr>
        <w:t>25</w:t>
      </w:r>
      <w:r w:rsidR="00764892">
        <w:rPr>
          <w:rFonts w:ascii="Cambria" w:hAnsi="Cambria"/>
          <w:noProof/>
        </w:rPr>
        <w:t xml:space="preserve">, </w:t>
      </w:r>
      <w:r w:rsidRPr="000F2572">
        <w:rPr>
          <w:rFonts w:ascii="Cambria" w:hAnsi="Cambria"/>
          <w:noProof/>
        </w:rPr>
        <w:t>261–272.</w:t>
      </w:r>
    </w:p>
    <w:p w14:paraId="4D255947" w14:textId="1FE51644" w:rsidR="000F2572" w:rsidRPr="000F2572" w:rsidRDefault="000F2572" w:rsidP="000F2572">
      <w:pPr>
        <w:widowControl w:val="0"/>
        <w:autoSpaceDE w:val="0"/>
        <w:autoSpaceDN w:val="0"/>
        <w:adjustRightInd w:val="0"/>
        <w:ind w:left="480" w:hanging="480"/>
        <w:rPr>
          <w:rFonts w:ascii="Cambria" w:hAnsi="Cambria"/>
          <w:noProof/>
        </w:rPr>
      </w:pPr>
      <w:r w:rsidRPr="00764892">
        <w:rPr>
          <w:rFonts w:ascii="Cambria" w:hAnsi="Cambria"/>
          <w:b/>
          <w:noProof/>
        </w:rPr>
        <w:t>Pernègre, V.N</w:t>
      </w:r>
      <w:r w:rsidRPr="000F2572">
        <w:rPr>
          <w:rFonts w:ascii="Cambria" w:hAnsi="Cambria"/>
          <w:noProof/>
        </w:rPr>
        <w:t>., 2006. Un nouveau Pteraspidiformes (Vertebrata, Heterostraci) du Devonien inferieur du Spi</w:t>
      </w:r>
      <w:r w:rsidR="00A21C63">
        <w:rPr>
          <w:rFonts w:ascii="Cambria" w:hAnsi="Cambria"/>
          <w:noProof/>
        </w:rPr>
        <w:t>tsberg: nouvelles donnees paleo-</w:t>
      </w:r>
      <w:r w:rsidRPr="000F2572">
        <w:rPr>
          <w:rFonts w:ascii="Cambria" w:hAnsi="Cambria"/>
          <w:noProof/>
        </w:rPr>
        <w:t xml:space="preserve">ontogeniques. </w:t>
      </w:r>
      <w:r w:rsidRPr="000F2572">
        <w:rPr>
          <w:rFonts w:ascii="Cambria" w:hAnsi="Cambria"/>
          <w:i/>
          <w:iCs/>
          <w:noProof/>
        </w:rPr>
        <w:t>Geodiversitas</w:t>
      </w:r>
      <w:r w:rsidRPr="000F2572">
        <w:rPr>
          <w:rFonts w:ascii="Cambria" w:hAnsi="Cambria"/>
          <w:noProof/>
        </w:rPr>
        <w:t xml:space="preserve">, </w:t>
      </w:r>
      <w:r w:rsidRPr="00764892">
        <w:rPr>
          <w:rFonts w:ascii="Cambria" w:hAnsi="Cambria"/>
          <w:b/>
          <w:noProof/>
        </w:rPr>
        <w:t>28</w:t>
      </w:r>
      <w:r w:rsidR="00764892">
        <w:rPr>
          <w:rFonts w:ascii="Cambria" w:hAnsi="Cambria"/>
          <w:noProof/>
        </w:rPr>
        <w:t xml:space="preserve">, </w:t>
      </w:r>
      <w:r w:rsidRPr="000F2572">
        <w:rPr>
          <w:rFonts w:ascii="Cambria" w:hAnsi="Cambria"/>
          <w:noProof/>
        </w:rPr>
        <w:t>239–248.</w:t>
      </w:r>
    </w:p>
    <w:p w14:paraId="2CDEE9F0" w14:textId="7C4D486A" w:rsidR="000F2572" w:rsidRPr="000F2572" w:rsidRDefault="000F2572" w:rsidP="000F2572">
      <w:pPr>
        <w:widowControl w:val="0"/>
        <w:autoSpaceDE w:val="0"/>
        <w:autoSpaceDN w:val="0"/>
        <w:adjustRightInd w:val="0"/>
        <w:ind w:left="480" w:hanging="480"/>
        <w:rPr>
          <w:rFonts w:ascii="Cambria" w:hAnsi="Cambria"/>
          <w:noProof/>
        </w:rPr>
      </w:pPr>
      <w:r w:rsidRPr="00764892">
        <w:rPr>
          <w:rFonts w:ascii="Cambria" w:hAnsi="Cambria"/>
          <w:b/>
          <w:noProof/>
        </w:rPr>
        <w:t>Pernègre, V.N. &amp; Elliott, D.K</w:t>
      </w:r>
      <w:r w:rsidRPr="000F2572">
        <w:rPr>
          <w:rFonts w:ascii="Cambria" w:hAnsi="Cambria"/>
          <w:noProof/>
        </w:rPr>
        <w:t xml:space="preserve">., 2008. Phylogeny of the Pteraspidiformes (Heterostraci), SilurianDevonian jawless vertebrates. </w:t>
      </w:r>
      <w:r w:rsidRPr="000F2572">
        <w:rPr>
          <w:rFonts w:ascii="Cambria" w:hAnsi="Cambria"/>
          <w:i/>
          <w:iCs/>
          <w:noProof/>
        </w:rPr>
        <w:t>Zoologica Scripta</w:t>
      </w:r>
      <w:r w:rsidRPr="000F2572">
        <w:rPr>
          <w:rFonts w:ascii="Cambria" w:hAnsi="Cambria"/>
          <w:noProof/>
        </w:rPr>
        <w:t xml:space="preserve">, </w:t>
      </w:r>
      <w:r w:rsidRPr="00764892">
        <w:rPr>
          <w:rFonts w:ascii="Cambria" w:hAnsi="Cambria"/>
          <w:b/>
          <w:noProof/>
        </w:rPr>
        <w:t>37</w:t>
      </w:r>
      <w:r w:rsidR="00764892">
        <w:rPr>
          <w:rFonts w:ascii="Cambria" w:hAnsi="Cambria"/>
          <w:noProof/>
        </w:rPr>
        <w:t xml:space="preserve">, </w:t>
      </w:r>
      <w:r w:rsidRPr="000F2572">
        <w:rPr>
          <w:rFonts w:ascii="Cambria" w:hAnsi="Cambria"/>
          <w:noProof/>
        </w:rPr>
        <w:t>391–403.</w:t>
      </w:r>
    </w:p>
    <w:p w14:paraId="7EC15A4D" w14:textId="7F5ABA95" w:rsidR="000F2572" w:rsidRPr="000F2572" w:rsidRDefault="000F2572" w:rsidP="000F2572">
      <w:pPr>
        <w:widowControl w:val="0"/>
        <w:autoSpaceDE w:val="0"/>
        <w:autoSpaceDN w:val="0"/>
        <w:adjustRightInd w:val="0"/>
        <w:ind w:left="480" w:hanging="480"/>
        <w:rPr>
          <w:rFonts w:ascii="Cambria" w:hAnsi="Cambria"/>
          <w:noProof/>
        </w:rPr>
      </w:pPr>
      <w:r w:rsidRPr="00764892">
        <w:rPr>
          <w:rFonts w:ascii="Cambria" w:hAnsi="Cambria"/>
          <w:b/>
          <w:noProof/>
        </w:rPr>
        <w:t>Pernègre, V.N. &amp; Goujet, D</w:t>
      </w:r>
      <w:r w:rsidRPr="000F2572">
        <w:rPr>
          <w:rFonts w:ascii="Cambria" w:hAnsi="Cambria"/>
          <w:noProof/>
        </w:rPr>
        <w:t xml:space="preserve">., 2007. the Genus Gigantaspis Heintz, 1962 (Vertebrata, Heterostraci) From the Lower Devonian of Spitsbergen. </w:t>
      </w:r>
      <w:r w:rsidRPr="000F2572">
        <w:rPr>
          <w:rFonts w:ascii="Cambria" w:hAnsi="Cambria"/>
          <w:i/>
          <w:iCs/>
          <w:noProof/>
        </w:rPr>
        <w:t>Palaeontology</w:t>
      </w:r>
      <w:r w:rsidRPr="000F2572">
        <w:rPr>
          <w:rFonts w:ascii="Cambria" w:hAnsi="Cambria"/>
          <w:noProof/>
        </w:rPr>
        <w:t xml:space="preserve">, </w:t>
      </w:r>
      <w:r w:rsidRPr="00764892">
        <w:rPr>
          <w:rFonts w:ascii="Cambria" w:hAnsi="Cambria"/>
          <w:b/>
          <w:noProof/>
        </w:rPr>
        <w:t>50</w:t>
      </w:r>
      <w:r w:rsidR="00764892">
        <w:rPr>
          <w:rFonts w:ascii="Cambria" w:hAnsi="Cambria"/>
          <w:noProof/>
        </w:rPr>
        <w:t xml:space="preserve">, </w:t>
      </w:r>
      <w:r w:rsidRPr="000F2572">
        <w:rPr>
          <w:rFonts w:ascii="Cambria" w:hAnsi="Cambria"/>
          <w:noProof/>
        </w:rPr>
        <w:t>323–346.</w:t>
      </w:r>
    </w:p>
    <w:p w14:paraId="5AB22C10" w14:textId="759BD51F" w:rsidR="000F2572" w:rsidRPr="000F2572" w:rsidRDefault="000F2572" w:rsidP="000F2572">
      <w:pPr>
        <w:widowControl w:val="0"/>
        <w:autoSpaceDE w:val="0"/>
        <w:autoSpaceDN w:val="0"/>
        <w:adjustRightInd w:val="0"/>
        <w:ind w:left="480" w:hanging="480"/>
        <w:rPr>
          <w:rFonts w:ascii="Cambria" w:hAnsi="Cambria"/>
          <w:noProof/>
        </w:rPr>
      </w:pPr>
      <w:r w:rsidRPr="00764892">
        <w:rPr>
          <w:rFonts w:ascii="Cambria" w:hAnsi="Cambria"/>
          <w:b/>
          <w:noProof/>
        </w:rPr>
        <w:t>Tarlo, L.B.</w:t>
      </w:r>
      <w:r w:rsidRPr="000F2572">
        <w:rPr>
          <w:rFonts w:ascii="Cambria" w:hAnsi="Cambria"/>
          <w:noProof/>
        </w:rPr>
        <w:t xml:space="preserve">, 1964. Psammosteiformes (Agnatha) – A review with descriptions of new material from the Lower Devonian of Poland I. General part. </w:t>
      </w:r>
      <w:r w:rsidRPr="000F2572">
        <w:rPr>
          <w:rFonts w:ascii="Cambria" w:hAnsi="Cambria"/>
          <w:i/>
          <w:iCs/>
          <w:noProof/>
        </w:rPr>
        <w:t>Palaeontological Polonica</w:t>
      </w:r>
      <w:r w:rsidRPr="000F2572">
        <w:rPr>
          <w:rFonts w:ascii="Cambria" w:hAnsi="Cambria"/>
          <w:noProof/>
        </w:rPr>
        <w:t xml:space="preserve">, </w:t>
      </w:r>
      <w:r w:rsidRPr="00764892">
        <w:rPr>
          <w:rFonts w:ascii="Cambria" w:hAnsi="Cambria"/>
          <w:b/>
          <w:noProof/>
        </w:rPr>
        <w:t>13</w:t>
      </w:r>
      <w:r w:rsidR="00764892">
        <w:rPr>
          <w:rFonts w:ascii="Cambria" w:hAnsi="Cambria"/>
          <w:noProof/>
        </w:rPr>
        <w:t xml:space="preserve">, </w:t>
      </w:r>
      <w:r w:rsidRPr="000F2572">
        <w:rPr>
          <w:rFonts w:ascii="Cambria" w:hAnsi="Cambria"/>
          <w:noProof/>
        </w:rPr>
        <w:t>1–135.</w:t>
      </w:r>
    </w:p>
    <w:p w14:paraId="005157D4" w14:textId="5D47B8E9" w:rsidR="000F2572" w:rsidRPr="000F2572" w:rsidRDefault="000F2572" w:rsidP="000F2572">
      <w:pPr>
        <w:widowControl w:val="0"/>
        <w:autoSpaceDE w:val="0"/>
        <w:autoSpaceDN w:val="0"/>
        <w:adjustRightInd w:val="0"/>
        <w:ind w:left="480" w:hanging="480"/>
        <w:rPr>
          <w:rFonts w:ascii="Cambria" w:hAnsi="Cambria"/>
          <w:noProof/>
        </w:rPr>
      </w:pPr>
      <w:r w:rsidRPr="00764892">
        <w:rPr>
          <w:rFonts w:ascii="Cambria" w:hAnsi="Cambria"/>
          <w:b/>
          <w:noProof/>
        </w:rPr>
        <w:t>Tarlo</w:t>
      </w:r>
      <w:r w:rsidRPr="000F2572">
        <w:rPr>
          <w:rFonts w:ascii="Cambria" w:hAnsi="Cambria"/>
          <w:noProof/>
        </w:rPr>
        <w:t xml:space="preserve">, L.B., 1965. Psammosteiformes (Agnatha) – A review with descriptions of new material from the Lower Devonian of Poland II. Systematic part. </w:t>
      </w:r>
      <w:r w:rsidRPr="000F2572">
        <w:rPr>
          <w:rFonts w:ascii="Cambria" w:hAnsi="Cambria"/>
          <w:i/>
          <w:iCs/>
          <w:noProof/>
        </w:rPr>
        <w:t>Palaeontological Polonica</w:t>
      </w:r>
      <w:r w:rsidRPr="000F2572">
        <w:rPr>
          <w:rFonts w:ascii="Cambria" w:hAnsi="Cambria"/>
          <w:noProof/>
        </w:rPr>
        <w:t xml:space="preserve">, </w:t>
      </w:r>
      <w:r w:rsidRPr="00764892">
        <w:rPr>
          <w:rFonts w:ascii="Cambria" w:hAnsi="Cambria"/>
          <w:b/>
          <w:noProof/>
        </w:rPr>
        <w:t>15</w:t>
      </w:r>
      <w:r w:rsidR="00764892">
        <w:rPr>
          <w:rFonts w:ascii="Cambria" w:hAnsi="Cambria"/>
          <w:noProof/>
        </w:rPr>
        <w:t xml:space="preserve">, </w:t>
      </w:r>
      <w:r w:rsidRPr="000F2572">
        <w:rPr>
          <w:rFonts w:ascii="Cambria" w:hAnsi="Cambria"/>
          <w:noProof/>
        </w:rPr>
        <w:t>1–168.</w:t>
      </w:r>
    </w:p>
    <w:p w14:paraId="4BA316B7" w14:textId="0C907D83" w:rsidR="000F2572" w:rsidRPr="000F2572" w:rsidRDefault="000F2572" w:rsidP="000F2572">
      <w:pPr>
        <w:widowControl w:val="0"/>
        <w:autoSpaceDE w:val="0"/>
        <w:autoSpaceDN w:val="0"/>
        <w:adjustRightInd w:val="0"/>
        <w:ind w:left="480" w:hanging="480"/>
        <w:rPr>
          <w:rFonts w:ascii="Cambria" w:hAnsi="Cambria"/>
          <w:noProof/>
        </w:rPr>
      </w:pPr>
      <w:r w:rsidRPr="00764892">
        <w:rPr>
          <w:rFonts w:ascii="Cambria" w:hAnsi="Cambria"/>
          <w:b/>
          <w:noProof/>
        </w:rPr>
        <w:t>Tarlo, L.B</w:t>
      </w:r>
      <w:r w:rsidRPr="000F2572">
        <w:rPr>
          <w:rFonts w:ascii="Cambria" w:hAnsi="Cambria"/>
          <w:noProof/>
        </w:rPr>
        <w:t xml:space="preserve">., 1961a. Psammostieds from the Middle and Upper Devonian of Scotland. </w:t>
      </w:r>
      <w:r w:rsidRPr="000F2572">
        <w:rPr>
          <w:rFonts w:ascii="Cambria" w:hAnsi="Cambria"/>
          <w:i/>
          <w:iCs/>
          <w:noProof/>
        </w:rPr>
        <w:t>Quarterly Journal of the Geological Society</w:t>
      </w:r>
      <w:r w:rsidRPr="000F2572">
        <w:rPr>
          <w:rFonts w:ascii="Cambria" w:hAnsi="Cambria"/>
          <w:noProof/>
        </w:rPr>
        <w:t xml:space="preserve">, </w:t>
      </w:r>
      <w:r w:rsidRPr="00764892">
        <w:rPr>
          <w:rFonts w:ascii="Cambria" w:hAnsi="Cambria"/>
          <w:b/>
          <w:noProof/>
        </w:rPr>
        <w:t>117</w:t>
      </w:r>
      <w:r w:rsidR="00764892">
        <w:rPr>
          <w:rFonts w:ascii="Cambria" w:hAnsi="Cambria"/>
          <w:noProof/>
        </w:rPr>
        <w:t xml:space="preserve">, </w:t>
      </w:r>
      <w:r w:rsidRPr="000F2572">
        <w:rPr>
          <w:rFonts w:ascii="Cambria" w:hAnsi="Cambria"/>
          <w:noProof/>
        </w:rPr>
        <w:t>193–213.</w:t>
      </w:r>
    </w:p>
    <w:p w14:paraId="4AAB34E3" w14:textId="4D70EC72" w:rsidR="000F2572" w:rsidRPr="000F2572" w:rsidRDefault="000F2572" w:rsidP="000F2572">
      <w:pPr>
        <w:widowControl w:val="0"/>
        <w:autoSpaceDE w:val="0"/>
        <w:autoSpaceDN w:val="0"/>
        <w:adjustRightInd w:val="0"/>
        <w:ind w:left="480" w:hanging="480"/>
        <w:rPr>
          <w:rFonts w:ascii="Cambria" w:hAnsi="Cambria"/>
          <w:noProof/>
        </w:rPr>
      </w:pPr>
      <w:r w:rsidRPr="00764892">
        <w:rPr>
          <w:rFonts w:ascii="Cambria" w:hAnsi="Cambria"/>
          <w:b/>
          <w:noProof/>
        </w:rPr>
        <w:t>Tarlo, L.B.</w:t>
      </w:r>
      <w:r w:rsidRPr="000F2572">
        <w:rPr>
          <w:rFonts w:ascii="Cambria" w:hAnsi="Cambria"/>
          <w:noProof/>
        </w:rPr>
        <w:t xml:space="preserve">, 1961b. Rhinopteraspis cornubica (McCoy), with notes on the classification and evolution of the pteraspids. </w:t>
      </w:r>
      <w:r w:rsidRPr="000F2572">
        <w:rPr>
          <w:rFonts w:ascii="Cambria" w:hAnsi="Cambria"/>
          <w:i/>
          <w:iCs/>
          <w:noProof/>
        </w:rPr>
        <w:t>Acta Palaeontolo</w:t>
      </w:r>
      <w:bookmarkStart w:id="0" w:name="_GoBack"/>
      <w:bookmarkEnd w:id="0"/>
      <w:r w:rsidRPr="000F2572">
        <w:rPr>
          <w:rFonts w:ascii="Cambria" w:hAnsi="Cambria"/>
          <w:i/>
          <w:iCs/>
          <w:noProof/>
        </w:rPr>
        <w:t>gica Polonica</w:t>
      </w:r>
      <w:r w:rsidRPr="000F2572">
        <w:rPr>
          <w:rFonts w:ascii="Cambria" w:hAnsi="Cambria"/>
          <w:noProof/>
        </w:rPr>
        <w:t xml:space="preserve">, </w:t>
      </w:r>
      <w:r w:rsidRPr="00764892">
        <w:rPr>
          <w:rFonts w:ascii="Cambria" w:hAnsi="Cambria"/>
          <w:b/>
          <w:noProof/>
        </w:rPr>
        <w:t>6</w:t>
      </w:r>
      <w:r w:rsidR="00764892">
        <w:rPr>
          <w:rFonts w:ascii="Cambria" w:hAnsi="Cambria"/>
          <w:noProof/>
        </w:rPr>
        <w:t xml:space="preserve">, </w:t>
      </w:r>
      <w:r w:rsidRPr="000F2572">
        <w:rPr>
          <w:rFonts w:ascii="Cambria" w:hAnsi="Cambria"/>
          <w:noProof/>
        </w:rPr>
        <w:t>367–400.</w:t>
      </w:r>
    </w:p>
    <w:p w14:paraId="2518B87D" w14:textId="3C969DB6" w:rsidR="000F2572" w:rsidRPr="000F2572" w:rsidRDefault="000F2572" w:rsidP="000F2572">
      <w:pPr>
        <w:widowControl w:val="0"/>
        <w:autoSpaceDE w:val="0"/>
        <w:autoSpaceDN w:val="0"/>
        <w:adjustRightInd w:val="0"/>
        <w:ind w:left="480" w:hanging="480"/>
        <w:rPr>
          <w:rFonts w:ascii="Cambria" w:hAnsi="Cambria"/>
          <w:noProof/>
        </w:rPr>
      </w:pPr>
      <w:r w:rsidRPr="00764892">
        <w:rPr>
          <w:rFonts w:ascii="Cambria" w:hAnsi="Cambria"/>
          <w:b/>
          <w:noProof/>
        </w:rPr>
        <w:t>Voichyshyn, V.K</w:t>
      </w:r>
      <w:r w:rsidRPr="000F2572">
        <w:rPr>
          <w:rFonts w:ascii="Cambria" w:hAnsi="Cambria"/>
          <w:noProof/>
        </w:rPr>
        <w:t xml:space="preserve">., 2006. Name-bearing types and type series of fossil agnathans (agnatha: Heterostraci, Osteostraci). In </w:t>
      </w:r>
      <w:r w:rsidRPr="000F2572">
        <w:rPr>
          <w:rFonts w:ascii="Cambria" w:hAnsi="Cambria"/>
          <w:i/>
          <w:iCs/>
          <w:noProof/>
        </w:rPr>
        <w:t>Name-bearing Types and Type Series (1). Scientific Collections of the Sta</w:t>
      </w:r>
      <w:r w:rsidR="00764892">
        <w:rPr>
          <w:rFonts w:ascii="Cambria" w:hAnsi="Cambria"/>
          <w:i/>
          <w:iCs/>
          <w:noProof/>
        </w:rPr>
        <w:t xml:space="preserve">te Natural History Museum, </w:t>
      </w:r>
      <w:r w:rsidRPr="000F2572">
        <w:rPr>
          <w:rFonts w:ascii="Cambria" w:hAnsi="Cambria"/>
          <w:i/>
          <w:iCs/>
          <w:noProof/>
        </w:rPr>
        <w:t xml:space="preserve"> </w:t>
      </w:r>
      <w:r w:rsidRPr="00764892">
        <w:rPr>
          <w:rFonts w:ascii="Cambria" w:hAnsi="Cambria"/>
          <w:b/>
          <w:i/>
          <w:iCs/>
          <w:noProof/>
        </w:rPr>
        <w:t>2</w:t>
      </w:r>
      <w:r w:rsidR="00764892">
        <w:rPr>
          <w:rFonts w:ascii="Cambria" w:hAnsi="Cambria"/>
          <w:noProof/>
        </w:rPr>
        <w:t>.,</w:t>
      </w:r>
      <w:r w:rsidRPr="000F2572">
        <w:rPr>
          <w:rFonts w:ascii="Cambria" w:hAnsi="Cambria"/>
          <w:noProof/>
        </w:rPr>
        <w:t xml:space="preserve"> 26–40.</w:t>
      </w:r>
    </w:p>
    <w:p w14:paraId="406A6CF3" w14:textId="53D3F8D3" w:rsidR="000F2572" w:rsidRPr="000F2572" w:rsidRDefault="000F2572" w:rsidP="000F2572">
      <w:pPr>
        <w:widowControl w:val="0"/>
        <w:autoSpaceDE w:val="0"/>
        <w:autoSpaceDN w:val="0"/>
        <w:adjustRightInd w:val="0"/>
        <w:ind w:left="480" w:hanging="480"/>
        <w:rPr>
          <w:rFonts w:ascii="Cambria" w:hAnsi="Cambria"/>
          <w:noProof/>
        </w:rPr>
      </w:pPr>
      <w:r w:rsidRPr="00764892">
        <w:rPr>
          <w:rFonts w:ascii="Cambria" w:hAnsi="Cambria"/>
          <w:b/>
          <w:noProof/>
        </w:rPr>
        <w:t>Voichyshyn, V.K.</w:t>
      </w:r>
      <w:r w:rsidRPr="000F2572">
        <w:rPr>
          <w:rFonts w:ascii="Cambria" w:hAnsi="Cambria"/>
          <w:noProof/>
        </w:rPr>
        <w:t xml:space="preserve">, 2011. The Early Devonian armoured agnathans of Podolia, Ukraine. </w:t>
      </w:r>
      <w:r w:rsidRPr="000F2572">
        <w:rPr>
          <w:rFonts w:ascii="Cambria" w:hAnsi="Cambria"/>
          <w:i/>
          <w:iCs/>
          <w:noProof/>
        </w:rPr>
        <w:t>Palaeontological Polonica</w:t>
      </w:r>
      <w:r w:rsidRPr="000F2572">
        <w:rPr>
          <w:rFonts w:ascii="Cambria" w:hAnsi="Cambria"/>
          <w:noProof/>
        </w:rPr>
        <w:t xml:space="preserve">, </w:t>
      </w:r>
      <w:r w:rsidRPr="00764892">
        <w:rPr>
          <w:rFonts w:ascii="Cambria" w:hAnsi="Cambria"/>
          <w:b/>
          <w:noProof/>
        </w:rPr>
        <w:t>66</w:t>
      </w:r>
      <w:r w:rsidR="00764892">
        <w:rPr>
          <w:rFonts w:ascii="Cambria" w:hAnsi="Cambria"/>
          <w:noProof/>
        </w:rPr>
        <w:t xml:space="preserve">, </w:t>
      </w:r>
      <w:r w:rsidRPr="000F2572">
        <w:rPr>
          <w:rFonts w:ascii="Cambria" w:hAnsi="Cambria"/>
          <w:noProof/>
        </w:rPr>
        <w:t>1–210.</w:t>
      </w:r>
    </w:p>
    <w:p w14:paraId="4DE28270" w14:textId="177EBB5D" w:rsidR="000F2572" w:rsidRPr="000F2572" w:rsidRDefault="000F2572" w:rsidP="000F2572">
      <w:pPr>
        <w:widowControl w:val="0"/>
        <w:autoSpaceDE w:val="0"/>
        <w:autoSpaceDN w:val="0"/>
        <w:adjustRightInd w:val="0"/>
        <w:ind w:left="480" w:hanging="480"/>
        <w:rPr>
          <w:rFonts w:ascii="Cambria" w:hAnsi="Cambria"/>
          <w:noProof/>
        </w:rPr>
      </w:pPr>
      <w:r w:rsidRPr="00764892">
        <w:rPr>
          <w:rFonts w:ascii="Cambria" w:hAnsi="Cambria"/>
          <w:b/>
          <w:noProof/>
        </w:rPr>
        <w:t>White, E.I</w:t>
      </w:r>
      <w:r w:rsidRPr="000F2572">
        <w:rPr>
          <w:rFonts w:ascii="Cambria" w:hAnsi="Cambria"/>
          <w:noProof/>
        </w:rPr>
        <w:t xml:space="preserve">., 1935. The Ostracoderm Pteraspis Kner and the relationships of the agnathous vertebrates. , </w:t>
      </w:r>
      <w:r w:rsidRPr="00764892">
        <w:rPr>
          <w:rFonts w:ascii="Cambria" w:hAnsi="Cambria"/>
          <w:b/>
          <w:noProof/>
        </w:rPr>
        <w:t>225</w:t>
      </w:r>
      <w:r w:rsidR="00764892">
        <w:rPr>
          <w:rFonts w:ascii="Cambria" w:hAnsi="Cambria"/>
          <w:noProof/>
        </w:rPr>
        <w:t xml:space="preserve">, </w:t>
      </w:r>
      <w:r w:rsidRPr="000F2572">
        <w:rPr>
          <w:rFonts w:ascii="Cambria" w:hAnsi="Cambria"/>
          <w:noProof/>
        </w:rPr>
        <w:t>381–457.</w:t>
      </w:r>
    </w:p>
    <w:p w14:paraId="05B2EC91" w14:textId="7251A5CF" w:rsidR="000F2572" w:rsidRPr="000F2572" w:rsidRDefault="000F2572" w:rsidP="000F2572">
      <w:pPr>
        <w:widowControl w:val="0"/>
        <w:autoSpaceDE w:val="0"/>
        <w:autoSpaceDN w:val="0"/>
        <w:adjustRightInd w:val="0"/>
        <w:ind w:left="480" w:hanging="480"/>
        <w:rPr>
          <w:rFonts w:ascii="Cambria" w:hAnsi="Cambria"/>
          <w:noProof/>
        </w:rPr>
      </w:pPr>
      <w:r w:rsidRPr="00764892">
        <w:rPr>
          <w:rFonts w:ascii="Cambria" w:hAnsi="Cambria"/>
          <w:b/>
          <w:noProof/>
        </w:rPr>
        <w:t>Wills, L.J.</w:t>
      </w:r>
      <w:r w:rsidRPr="000F2572">
        <w:rPr>
          <w:rFonts w:ascii="Cambria" w:hAnsi="Cambria"/>
          <w:noProof/>
        </w:rPr>
        <w:t xml:space="preserve">, 1935. Rare and new ostracoderm fishes from the Downtonian of Shropshire. </w:t>
      </w:r>
      <w:r w:rsidRPr="000F2572">
        <w:rPr>
          <w:rFonts w:ascii="Cambria" w:hAnsi="Cambria"/>
          <w:i/>
          <w:iCs/>
          <w:noProof/>
        </w:rPr>
        <w:t>Transactions of the Royal Society of Edinburgh: Earth Sciences</w:t>
      </w:r>
      <w:r w:rsidRPr="000F2572">
        <w:rPr>
          <w:rFonts w:ascii="Cambria" w:hAnsi="Cambria"/>
          <w:noProof/>
        </w:rPr>
        <w:t xml:space="preserve">, </w:t>
      </w:r>
      <w:r w:rsidRPr="00764892">
        <w:rPr>
          <w:rFonts w:ascii="Cambria" w:hAnsi="Cambria"/>
          <w:b/>
          <w:noProof/>
        </w:rPr>
        <w:t>58,</w:t>
      </w:r>
      <w:r w:rsidR="00764892">
        <w:rPr>
          <w:rFonts w:ascii="Cambria" w:hAnsi="Cambria"/>
          <w:noProof/>
        </w:rPr>
        <w:t xml:space="preserve"> </w:t>
      </w:r>
      <w:r w:rsidRPr="000F2572">
        <w:rPr>
          <w:rFonts w:ascii="Cambria" w:hAnsi="Cambria"/>
          <w:noProof/>
        </w:rPr>
        <w:t>427–447.</w:t>
      </w:r>
    </w:p>
    <w:p w14:paraId="4AEA894B" w14:textId="38FE3DF8" w:rsidR="00875315" w:rsidRDefault="000F2572">
      <w:r>
        <w:fldChar w:fldCharType="end"/>
      </w:r>
    </w:p>
    <w:sectPr w:rsidR="00875315">
      <w:pgSz w:w="11900" w:h="16840"/>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oNotTrackMoves/>
  <w:defaultTabStop w:val="720"/>
  <w:drawingGridHorizontalSpacing w:val="360"/>
  <w:drawingGridVerticalSpacing w:val="360"/>
  <w:displayHorizontalDrawingGridEvery w:val="0"/>
  <w:displayVerticalDrawingGridEvery w:val="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A2209"/>
    <w:rsid w:val="000D2931"/>
    <w:rsid w:val="000E5EF1"/>
    <w:rsid w:val="000F2572"/>
    <w:rsid w:val="00106F73"/>
    <w:rsid w:val="001556E1"/>
    <w:rsid w:val="001A204E"/>
    <w:rsid w:val="002216F3"/>
    <w:rsid w:val="00330074"/>
    <w:rsid w:val="00360986"/>
    <w:rsid w:val="004913CE"/>
    <w:rsid w:val="0056264C"/>
    <w:rsid w:val="006C4BF3"/>
    <w:rsid w:val="006D46EE"/>
    <w:rsid w:val="007432FF"/>
    <w:rsid w:val="00764892"/>
    <w:rsid w:val="007F580B"/>
    <w:rsid w:val="00875315"/>
    <w:rsid w:val="00892B0F"/>
    <w:rsid w:val="008E618C"/>
    <w:rsid w:val="00925126"/>
    <w:rsid w:val="009A2209"/>
    <w:rsid w:val="009C2312"/>
    <w:rsid w:val="00A21C63"/>
    <w:rsid w:val="00AE5CB1"/>
    <w:rsid w:val="00B7220A"/>
    <w:rsid w:val="00C25536"/>
    <w:rsid w:val="00C729B6"/>
    <w:rsid w:val="00C841B2"/>
    <w:rsid w:val="00CC62D7"/>
    <w:rsid w:val="00CE1A24"/>
    <w:rsid w:val="00D36780"/>
    <w:rsid w:val="00DF6B7D"/>
    <w:rsid w:val="00EF5ECA"/>
    <w:rsid w:val="00FC23EA"/>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14:docId w14:val="2F9FBF5D"/>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 Lis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pPr>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pPr>
      <w:spacing w:after="0"/>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locked/>
    <w:rPr>
      <w:rFonts w:ascii="Lucida Grande" w:hAnsi="Lucida Grande" w:cs="Lucida Grande" w:hint="default"/>
      <w:sz w:val="18"/>
      <w:szCs w:val="18"/>
    </w:rPr>
  </w:style>
  <w:style w:type="paragraph" w:styleId="Footer">
    <w:name w:val="footer"/>
    <w:basedOn w:val="Normal"/>
    <w:link w:val="FooterChar"/>
    <w:uiPriority w:val="99"/>
    <w:unhideWhenUsed/>
    <w:rsid w:val="004913CE"/>
    <w:pPr>
      <w:tabs>
        <w:tab w:val="center" w:pos="4320"/>
        <w:tab w:val="right" w:pos="8640"/>
      </w:tabs>
      <w:spacing w:after="0"/>
    </w:pPr>
    <w:rPr>
      <w:rFonts w:ascii="Cambria" w:eastAsia="ＭＳ 明朝" w:hAnsi="Cambria" w:cs="Times New Roman"/>
    </w:rPr>
  </w:style>
  <w:style w:type="character" w:customStyle="1" w:styleId="FooterChar">
    <w:name w:val="Footer Char"/>
    <w:basedOn w:val="DefaultParagraphFont"/>
    <w:link w:val="Footer"/>
    <w:uiPriority w:val="99"/>
    <w:rsid w:val="004913CE"/>
    <w:rPr>
      <w:rFonts w:ascii="Cambria" w:eastAsia="ＭＳ 明朝" w:hAnsi="Cambria" w:cs="Times New Roman"/>
      <w:sz w:val="24"/>
      <w:szCs w:val="24"/>
    </w:rPr>
  </w:style>
  <w:style w:type="character" w:styleId="PageNumber">
    <w:name w:val="page number"/>
    <w:basedOn w:val="DefaultParagraphFont"/>
    <w:uiPriority w:val="99"/>
    <w:semiHidden/>
    <w:unhideWhenUsed/>
    <w:rsid w:val="004913CE"/>
  </w:style>
  <w:style w:type="character" w:styleId="LineNumber">
    <w:name w:val="line number"/>
    <w:basedOn w:val="DefaultParagraphFont"/>
    <w:uiPriority w:val="99"/>
    <w:semiHidden/>
    <w:unhideWhenUsed/>
    <w:rsid w:val="004913CE"/>
  </w:style>
  <w:style w:type="paragraph" w:styleId="NormalWeb">
    <w:name w:val="Normal (Web)"/>
    <w:basedOn w:val="Normal"/>
    <w:uiPriority w:val="99"/>
    <w:unhideWhenUsed/>
    <w:rsid w:val="004913CE"/>
    <w:pPr>
      <w:spacing w:before="100" w:beforeAutospacing="1" w:after="100" w:afterAutospacing="1"/>
    </w:pPr>
    <w:rPr>
      <w:rFonts w:ascii="Times" w:eastAsia="ＭＳ 明朝" w:hAnsi="Times" w:cs="Times New Roman"/>
      <w:sz w:val="20"/>
      <w:szCs w:val="20"/>
      <w:lang w:val="en-GB" w:eastAsia="en-US"/>
    </w:rPr>
  </w:style>
  <w:style w:type="character" w:styleId="CommentReference">
    <w:name w:val="annotation reference"/>
    <w:uiPriority w:val="99"/>
    <w:semiHidden/>
    <w:unhideWhenUsed/>
    <w:rsid w:val="004913CE"/>
    <w:rPr>
      <w:sz w:val="18"/>
      <w:szCs w:val="18"/>
    </w:rPr>
  </w:style>
  <w:style w:type="paragraph" w:styleId="CommentText">
    <w:name w:val="annotation text"/>
    <w:basedOn w:val="Normal"/>
    <w:link w:val="CommentTextChar"/>
    <w:uiPriority w:val="99"/>
    <w:semiHidden/>
    <w:unhideWhenUsed/>
    <w:rsid w:val="004913CE"/>
    <w:rPr>
      <w:rFonts w:ascii="Cambria" w:eastAsia="ＭＳ 明朝" w:hAnsi="Cambria" w:cs="Times New Roman"/>
    </w:rPr>
  </w:style>
  <w:style w:type="character" w:customStyle="1" w:styleId="CommentTextChar">
    <w:name w:val="Comment Text Char"/>
    <w:basedOn w:val="DefaultParagraphFont"/>
    <w:link w:val="CommentText"/>
    <w:uiPriority w:val="99"/>
    <w:semiHidden/>
    <w:rsid w:val="004913CE"/>
    <w:rPr>
      <w:rFonts w:ascii="Cambria" w:eastAsia="ＭＳ 明朝" w:hAnsi="Cambria" w:cs="Times New Roman"/>
      <w:sz w:val="24"/>
      <w:szCs w:val="24"/>
    </w:rPr>
  </w:style>
  <w:style w:type="paragraph" w:styleId="CommentSubject">
    <w:name w:val="annotation subject"/>
    <w:basedOn w:val="CommentText"/>
    <w:next w:val="CommentText"/>
    <w:link w:val="CommentSubjectChar"/>
    <w:uiPriority w:val="99"/>
    <w:semiHidden/>
    <w:unhideWhenUsed/>
    <w:rsid w:val="004913CE"/>
    <w:rPr>
      <w:b/>
      <w:bCs/>
      <w:sz w:val="20"/>
      <w:szCs w:val="20"/>
      <w:lang w:val="x-none" w:eastAsia="x-none"/>
    </w:rPr>
  </w:style>
  <w:style w:type="character" w:customStyle="1" w:styleId="CommentSubjectChar">
    <w:name w:val="Comment Subject Char"/>
    <w:basedOn w:val="CommentTextChar"/>
    <w:link w:val="CommentSubject"/>
    <w:uiPriority w:val="99"/>
    <w:semiHidden/>
    <w:rsid w:val="004913CE"/>
    <w:rPr>
      <w:rFonts w:ascii="Cambria" w:eastAsia="ＭＳ 明朝" w:hAnsi="Cambria" w:cs="Times New Roman"/>
      <w:b/>
      <w:bCs/>
      <w:sz w:val="24"/>
      <w:szCs w:val="24"/>
      <w:lang w:val="x-none" w:eastAsia="x-none"/>
    </w:rPr>
  </w:style>
  <w:style w:type="paragraph" w:styleId="Revision">
    <w:name w:val="Revision"/>
    <w:hidden/>
    <w:uiPriority w:val="99"/>
    <w:semiHidden/>
    <w:rsid w:val="004913CE"/>
    <w:rPr>
      <w:rFonts w:ascii="Cambria" w:eastAsia="ＭＳ 明朝" w:hAnsi="Cambria" w:cs="Times New Roman"/>
      <w:sz w:val="24"/>
      <w:szCs w:val="24"/>
    </w:rPr>
  </w:style>
  <w:style w:type="character" w:styleId="Hyperlink">
    <w:name w:val="Hyperlink"/>
    <w:uiPriority w:val="99"/>
    <w:unhideWhenUsed/>
    <w:rsid w:val="004913CE"/>
    <w:rPr>
      <w:color w:val="0000FF"/>
      <w:u w:val="single"/>
    </w:rPr>
  </w:style>
  <w:style w:type="character" w:styleId="FollowedHyperlink">
    <w:name w:val="FollowedHyperlink"/>
    <w:uiPriority w:val="99"/>
    <w:semiHidden/>
    <w:unhideWhenUsed/>
    <w:rsid w:val="004913CE"/>
    <w:rPr>
      <w:color w:val="800080"/>
      <w:u w:val="single"/>
    </w:rPr>
  </w:style>
  <w:style w:type="paragraph" w:styleId="Header">
    <w:name w:val="header"/>
    <w:basedOn w:val="Normal"/>
    <w:link w:val="HeaderChar"/>
    <w:uiPriority w:val="99"/>
    <w:unhideWhenUsed/>
    <w:rsid w:val="004913CE"/>
    <w:pPr>
      <w:tabs>
        <w:tab w:val="center" w:pos="4320"/>
        <w:tab w:val="right" w:pos="8640"/>
      </w:tabs>
      <w:spacing w:after="0"/>
    </w:pPr>
    <w:rPr>
      <w:rFonts w:ascii="Cambria" w:eastAsia="ＭＳ 明朝" w:hAnsi="Cambria" w:cs="Times New Roman"/>
    </w:rPr>
  </w:style>
  <w:style w:type="character" w:customStyle="1" w:styleId="HeaderChar">
    <w:name w:val="Header Char"/>
    <w:basedOn w:val="DefaultParagraphFont"/>
    <w:link w:val="Header"/>
    <w:uiPriority w:val="99"/>
    <w:rsid w:val="004913CE"/>
    <w:rPr>
      <w:rFonts w:ascii="Cambria" w:eastAsia="ＭＳ 明朝" w:hAnsi="Cambria" w:cs="Times New Roman"/>
      <w:sz w:val="24"/>
      <w:szCs w:val="24"/>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 Lis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pPr>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pPr>
      <w:spacing w:after="0"/>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locked/>
    <w:rPr>
      <w:rFonts w:ascii="Lucida Grande" w:hAnsi="Lucida Grande" w:cs="Lucida Grande" w:hint="default"/>
      <w:sz w:val="18"/>
      <w:szCs w:val="18"/>
    </w:rPr>
  </w:style>
  <w:style w:type="paragraph" w:styleId="Footer">
    <w:name w:val="footer"/>
    <w:basedOn w:val="Normal"/>
    <w:link w:val="FooterChar"/>
    <w:uiPriority w:val="99"/>
    <w:unhideWhenUsed/>
    <w:rsid w:val="004913CE"/>
    <w:pPr>
      <w:tabs>
        <w:tab w:val="center" w:pos="4320"/>
        <w:tab w:val="right" w:pos="8640"/>
      </w:tabs>
      <w:spacing w:after="0"/>
    </w:pPr>
    <w:rPr>
      <w:rFonts w:ascii="Cambria" w:eastAsia="ＭＳ 明朝" w:hAnsi="Cambria" w:cs="Times New Roman"/>
    </w:rPr>
  </w:style>
  <w:style w:type="character" w:customStyle="1" w:styleId="FooterChar">
    <w:name w:val="Footer Char"/>
    <w:basedOn w:val="DefaultParagraphFont"/>
    <w:link w:val="Footer"/>
    <w:uiPriority w:val="99"/>
    <w:rsid w:val="004913CE"/>
    <w:rPr>
      <w:rFonts w:ascii="Cambria" w:eastAsia="ＭＳ 明朝" w:hAnsi="Cambria" w:cs="Times New Roman"/>
      <w:sz w:val="24"/>
      <w:szCs w:val="24"/>
    </w:rPr>
  </w:style>
  <w:style w:type="character" w:styleId="PageNumber">
    <w:name w:val="page number"/>
    <w:basedOn w:val="DefaultParagraphFont"/>
    <w:uiPriority w:val="99"/>
    <w:semiHidden/>
    <w:unhideWhenUsed/>
    <w:rsid w:val="004913CE"/>
  </w:style>
  <w:style w:type="character" w:styleId="LineNumber">
    <w:name w:val="line number"/>
    <w:basedOn w:val="DefaultParagraphFont"/>
    <w:uiPriority w:val="99"/>
    <w:semiHidden/>
    <w:unhideWhenUsed/>
    <w:rsid w:val="004913CE"/>
  </w:style>
  <w:style w:type="paragraph" w:styleId="NormalWeb">
    <w:name w:val="Normal (Web)"/>
    <w:basedOn w:val="Normal"/>
    <w:uiPriority w:val="99"/>
    <w:unhideWhenUsed/>
    <w:rsid w:val="004913CE"/>
    <w:pPr>
      <w:spacing w:before="100" w:beforeAutospacing="1" w:after="100" w:afterAutospacing="1"/>
    </w:pPr>
    <w:rPr>
      <w:rFonts w:ascii="Times" w:eastAsia="ＭＳ 明朝" w:hAnsi="Times" w:cs="Times New Roman"/>
      <w:sz w:val="20"/>
      <w:szCs w:val="20"/>
      <w:lang w:val="en-GB" w:eastAsia="en-US"/>
    </w:rPr>
  </w:style>
  <w:style w:type="character" w:styleId="CommentReference">
    <w:name w:val="annotation reference"/>
    <w:uiPriority w:val="99"/>
    <w:semiHidden/>
    <w:unhideWhenUsed/>
    <w:rsid w:val="004913CE"/>
    <w:rPr>
      <w:sz w:val="18"/>
      <w:szCs w:val="18"/>
    </w:rPr>
  </w:style>
  <w:style w:type="paragraph" w:styleId="CommentText">
    <w:name w:val="annotation text"/>
    <w:basedOn w:val="Normal"/>
    <w:link w:val="CommentTextChar"/>
    <w:uiPriority w:val="99"/>
    <w:semiHidden/>
    <w:unhideWhenUsed/>
    <w:rsid w:val="004913CE"/>
    <w:rPr>
      <w:rFonts w:ascii="Cambria" w:eastAsia="ＭＳ 明朝" w:hAnsi="Cambria" w:cs="Times New Roman"/>
    </w:rPr>
  </w:style>
  <w:style w:type="character" w:customStyle="1" w:styleId="CommentTextChar">
    <w:name w:val="Comment Text Char"/>
    <w:basedOn w:val="DefaultParagraphFont"/>
    <w:link w:val="CommentText"/>
    <w:uiPriority w:val="99"/>
    <w:semiHidden/>
    <w:rsid w:val="004913CE"/>
    <w:rPr>
      <w:rFonts w:ascii="Cambria" w:eastAsia="ＭＳ 明朝" w:hAnsi="Cambria" w:cs="Times New Roman"/>
      <w:sz w:val="24"/>
      <w:szCs w:val="24"/>
    </w:rPr>
  </w:style>
  <w:style w:type="paragraph" w:styleId="CommentSubject">
    <w:name w:val="annotation subject"/>
    <w:basedOn w:val="CommentText"/>
    <w:next w:val="CommentText"/>
    <w:link w:val="CommentSubjectChar"/>
    <w:uiPriority w:val="99"/>
    <w:semiHidden/>
    <w:unhideWhenUsed/>
    <w:rsid w:val="004913CE"/>
    <w:rPr>
      <w:b/>
      <w:bCs/>
      <w:sz w:val="20"/>
      <w:szCs w:val="20"/>
      <w:lang w:val="x-none" w:eastAsia="x-none"/>
    </w:rPr>
  </w:style>
  <w:style w:type="character" w:customStyle="1" w:styleId="CommentSubjectChar">
    <w:name w:val="Comment Subject Char"/>
    <w:basedOn w:val="CommentTextChar"/>
    <w:link w:val="CommentSubject"/>
    <w:uiPriority w:val="99"/>
    <w:semiHidden/>
    <w:rsid w:val="004913CE"/>
    <w:rPr>
      <w:rFonts w:ascii="Cambria" w:eastAsia="ＭＳ 明朝" w:hAnsi="Cambria" w:cs="Times New Roman"/>
      <w:b/>
      <w:bCs/>
      <w:sz w:val="24"/>
      <w:szCs w:val="24"/>
      <w:lang w:val="x-none" w:eastAsia="x-none"/>
    </w:rPr>
  </w:style>
  <w:style w:type="paragraph" w:styleId="Revision">
    <w:name w:val="Revision"/>
    <w:hidden/>
    <w:uiPriority w:val="99"/>
    <w:semiHidden/>
    <w:rsid w:val="004913CE"/>
    <w:rPr>
      <w:rFonts w:ascii="Cambria" w:eastAsia="ＭＳ 明朝" w:hAnsi="Cambria" w:cs="Times New Roman"/>
      <w:sz w:val="24"/>
      <w:szCs w:val="24"/>
    </w:rPr>
  </w:style>
  <w:style w:type="character" w:styleId="Hyperlink">
    <w:name w:val="Hyperlink"/>
    <w:uiPriority w:val="99"/>
    <w:unhideWhenUsed/>
    <w:rsid w:val="004913CE"/>
    <w:rPr>
      <w:color w:val="0000FF"/>
      <w:u w:val="single"/>
    </w:rPr>
  </w:style>
  <w:style w:type="character" w:styleId="FollowedHyperlink">
    <w:name w:val="FollowedHyperlink"/>
    <w:uiPriority w:val="99"/>
    <w:semiHidden/>
    <w:unhideWhenUsed/>
    <w:rsid w:val="004913CE"/>
    <w:rPr>
      <w:color w:val="800080"/>
      <w:u w:val="single"/>
    </w:rPr>
  </w:style>
  <w:style w:type="paragraph" w:styleId="Header">
    <w:name w:val="header"/>
    <w:basedOn w:val="Normal"/>
    <w:link w:val="HeaderChar"/>
    <w:uiPriority w:val="99"/>
    <w:unhideWhenUsed/>
    <w:rsid w:val="004913CE"/>
    <w:pPr>
      <w:tabs>
        <w:tab w:val="center" w:pos="4320"/>
        <w:tab w:val="right" w:pos="8640"/>
      </w:tabs>
      <w:spacing w:after="0"/>
    </w:pPr>
    <w:rPr>
      <w:rFonts w:ascii="Cambria" w:eastAsia="ＭＳ 明朝" w:hAnsi="Cambria" w:cs="Times New Roman"/>
    </w:rPr>
  </w:style>
  <w:style w:type="character" w:customStyle="1" w:styleId="HeaderChar">
    <w:name w:val="Header Char"/>
    <w:basedOn w:val="DefaultParagraphFont"/>
    <w:link w:val="Header"/>
    <w:uiPriority w:val="99"/>
    <w:rsid w:val="004913CE"/>
    <w:rPr>
      <w:rFonts w:ascii="Cambria" w:eastAsia="ＭＳ 明朝" w:hAnsi="Cambria"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emf"/><Relationship Id="rId6" Type="http://schemas.openxmlformats.org/officeDocument/2006/relationships/image" Target="media/image2.emf"/><Relationship Id="rId7" Type="http://schemas.openxmlformats.org/officeDocument/2006/relationships/image" Target="media/image3.emf"/><Relationship Id="rId8" Type="http://schemas.openxmlformats.org/officeDocument/2006/relationships/image" Target="media/image4.emf"/><Relationship Id="rId9" Type="http://schemas.openxmlformats.org/officeDocument/2006/relationships/image" Target="media/image5.emf"/><Relationship Id="rId10" Type="http://schemas.openxmlformats.org/officeDocument/2006/relationships/fontTable" Target="fontTable.xml"/><Relationship Id="rId11"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78</TotalTime>
  <Pages>21</Pages>
  <Words>25043</Words>
  <Characters>142747</Characters>
  <Application>Microsoft Macintosh Word</Application>
  <DocSecurity>0</DocSecurity>
  <Lines>1189</Lines>
  <Paragraphs>334</Paragraphs>
  <ScaleCrop>false</ScaleCrop>
  <Company/>
  <LinksUpToDate>false</LinksUpToDate>
  <CharactersWithSpaces>167456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Randle</dc:creator>
  <cp:keywords/>
  <dc:description/>
  <cp:lastModifiedBy>Emma Randle</cp:lastModifiedBy>
  <cp:revision>26</cp:revision>
  <dcterms:created xsi:type="dcterms:W3CDTF">2015-09-06T10:31:00Z</dcterms:created>
  <dcterms:modified xsi:type="dcterms:W3CDTF">2016-06-17T13:12:00Z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ser Name_1">
    <vt:lpwstr>memasrandyal@hotmail.co.uk@www.mendeley.com</vt:lpwstr>
  </property>
  <property fmtid="{D5CDD505-2E9C-101B-9397-08002B2CF9AE}" pid="4" name="Mendeley Citation Style_1">
    <vt:lpwstr>http://www.zotero.org/styles/harvard1</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16th edition (author-date)</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(author-date)</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7th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ies>
</file>