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8B0" w:rsidRDefault="00CB1DD1" w:rsidP="00901DD3">
      <w:pPr>
        <w:ind w:left="-851" w:right="-851"/>
        <w:rPr>
          <w:lang w:val="en-GB"/>
        </w:rPr>
      </w:pPr>
      <w:r>
        <w:rPr>
          <w:lang w:val="en-GB"/>
        </w:rPr>
        <w:t xml:space="preserve">Supplementary </w:t>
      </w:r>
      <w:r w:rsidRPr="0021615B">
        <w:rPr>
          <w:lang w:val="en-GB"/>
        </w:rPr>
        <w:t xml:space="preserve">table </w:t>
      </w:r>
      <w:r w:rsidR="00F47B3A">
        <w:rPr>
          <w:lang w:val="en-GB"/>
        </w:rPr>
        <w:t>10</w:t>
      </w:r>
      <w:bookmarkStart w:id="0" w:name="_GoBack"/>
      <w:bookmarkEnd w:id="0"/>
      <w:r w:rsidR="001962EA" w:rsidRPr="0021615B">
        <w:rPr>
          <w:lang w:val="en-GB"/>
        </w:rPr>
        <w:t>.</w:t>
      </w:r>
      <w:r w:rsidR="001962EA">
        <w:rPr>
          <w:lang w:val="en-GB"/>
        </w:rPr>
        <w:t xml:space="preserve"> </w:t>
      </w:r>
      <w:r w:rsidR="003B2BAC">
        <w:rPr>
          <w:lang w:val="en-GB"/>
        </w:rPr>
        <w:t xml:space="preserve">Differences in </w:t>
      </w:r>
      <w:r w:rsidR="001962EA" w:rsidRPr="001962EA">
        <w:rPr>
          <w:i/>
          <w:lang w:val="en-GB"/>
        </w:rPr>
        <w:t>FKBP5</w:t>
      </w:r>
      <w:r w:rsidR="001962EA">
        <w:rPr>
          <w:lang w:val="en-GB"/>
        </w:rPr>
        <w:t xml:space="preserve"> </w:t>
      </w:r>
      <w:r w:rsidR="003B2BAC">
        <w:rPr>
          <w:lang w:val="en-GB"/>
        </w:rPr>
        <w:t xml:space="preserve">methylation according to </w:t>
      </w:r>
      <w:r w:rsidR="00901DD3">
        <w:rPr>
          <w:lang w:val="en-GB"/>
        </w:rPr>
        <w:t>practitioner’s decision to adjust therapy</w:t>
      </w:r>
      <w:r w:rsidR="00244A3F">
        <w:rPr>
          <w:lang w:val="en-GB"/>
        </w:rPr>
        <w:t xml:space="preserve"> </w:t>
      </w:r>
    </w:p>
    <w:tbl>
      <w:tblPr>
        <w:tblStyle w:val="Tabellenraster"/>
        <w:tblW w:w="10490" w:type="dxa"/>
        <w:tblInd w:w="-856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7"/>
        <w:gridCol w:w="2101"/>
        <w:gridCol w:w="2607"/>
        <w:gridCol w:w="1985"/>
        <w:gridCol w:w="850"/>
      </w:tblGrid>
      <w:tr w:rsidR="00DC7371" w:rsidRPr="00CB1DD1" w:rsidTr="00A76FA5">
        <w:trPr>
          <w:trHeight w:val="975"/>
        </w:trPr>
        <w:tc>
          <w:tcPr>
            <w:tcW w:w="2947" w:type="dxa"/>
          </w:tcPr>
          <w:p w:rsidR="00DC7371" w:rsidRPr="003B2BAC" w:rsidRDefault="00DC7371" w:rsidP="00484CED">
            <w:pPr>
              <w:spacing w:line="276" w:lineRule="auto"/>
              <w:rPr>
                <w:lang w:val="en-GB"/>
              </w:rPr>
            </w:pPr>
          </w:p>
        </w:tc>
        <w:tc>
          <w:tcPr>
            <w:tcW w:w="2101" w:type="dxa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b/>
                <w:lang w:val="en-GB"/>
              </w:rPr>
            </w:pPr>
            <w:r w:rsidRPr="0066708E">
              <w:rPr>
                <w:b/>
                <w:lang w:val="en-GB"/>
              </w:rPr>
              <w:t>Under-replacement</w:t>
            </w:r>
          </w:p>
          <w:p w:rsidR="00DC7371" w:rsidRPr="0066708E" w:rsidRDefault="00DC7371" w:rsidP="00484CED">
            <w:pPr>
              <w:spacing w:line="276" w:lineRule="auto"/>
              <w:jc w:val="center"/>
              <w:rPr>
                <w:b/>
                <w:lang w:val="en-GB"/>
              </w:rPr>
            </w:pPr>
            <w:r w:rsidRPr="0066708E">
              <w:rPr>
                <w:b/>
                <w:lang w:val="en-GB"/>
              </w:rPr>
              <w:t>(n=4)</w:t>
            </w:r>
          </w:p>
        </w:tc>
        <w:tc>
          <w:tcPr>
            <w:tcW w:w="2607" w:type="dxa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b/>
                <w:lang w:val="en-GB"/>
              </w:rPr>
            </w:pPr>
            <w:r w:rsidRPr="0066708E">
              <w:rPr>
                <w:b/>
                <w:lang w:val="en-GB"/>
              </w:rPr>
              <w:t>Appropriate replacement</w:t>
            </w:r>
          </w:p>
          <w:p w:rsidR="00DC7371" w:rsidRPr="0066708E" w:rsidRDefault="00DC7371" w:rsidP="00484CED">
            <w:pPr>
              <w:spacing w:line="276" w:lineRule="auto"/>
              <w:jc w:val="center"/>
              <w:rPr>
                <w:b/>
                <w:lang w:val="en-GB"/>
              </w:rPr>
            </w:pPr>
            <w:r w:rsidRPr="0066708E">
              <w:rPr>
                <w:b/>
                <w:lang w:val="en-GB"/>
              </w:rPr>
              <w:t>(n=52)</w:t>
            </w:r>
          </w:p>
        </w:tc>
        <w:tc>
          <w:tcPr>
            <w:tcW w:w="1985" w:type="dxa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b/>
                <w:lang w:val="en-GB"/>
              </w:rPr>
            </w:pPr>
            <w:r w:rsidRPr="0066708E">
              <w:rPr>
                <w:b/>
                <w:lang w:val="en-GB"/>
              </w:rPr>
              <w:t>Over-replacement</w:t>
            </w:r>
          </w:p>
          <w:p w:rsidR="00DC7371" w:rsidRPr="0066708E" w:rsidRDefault="00DC7371" w:rsidP="00484CED">
            <w:pPr>
              <w:spacing w:line="276" w:lineRule="auto"/>
              <w:jc w:val="center"/>
              <w:rPr>
                <w:b/>
                <w:lang w:val="en-GB"/>
              </w:rPr>
            </w:pPr>
            <w:r w:rsidRPr="0066708E">
              <w:rPr>
                <w:b/>
                <w:lang w:val="en-GB"/>
              </w:rPr>
              <w:t>(n=13)</w:t>
            </w:r>
          </w:p>
        </w:tc>
        <w:tc>
          <w:tcPr>
            <w:tcW w:w="850" w:type="dxa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b/>
                <w:lang w:val="en-GB"/>
              </w:rPr>
            </w:pPr>
            <w:r w:rsidRPr="0066708E">
              <w:rPr>
                <w:b/>
                <w:lang w:val="en-GB"/>
              </w:rPr>
              <w:t>p</w:t>
            </w:r>
          </w:p>
        </w:tc>
      </w:tr>
      <w:tr w:rsidR="00DC7371" w:rsidRPr="00CB1DD1" w:rsidTr="00A76FA5">
        <w:trPr>
          <w:trHeight w:val="325"/>
        </w:trPr>
        <w:tc>
          <w:tcPr>
            <w:tcW w:w="2947" w:type="dxa"/>
          </w:tcPr>
          <w:p w:rsidR="00DC7371" w:rsidRPr="0066708E" w:rsidRDefault="00DC7371" w:rsidP="00484CED">
            <w:pPr>
              <w:spacing w:line="276" w:lineRule="auto"/>
              <w:jc w:val="right"/>
              <w:rPr>
                <w:b/>
                <w:lang w:val="en-GB"/>
              </w:rPr>
            </w:pPr>
            <w:r w:rsidRPr="0066708E">
              <w:rPr>
                <w:b/>
                <w:lang w:val="en-GB"/>
              </w:rPr>
              <w:t>Sex</w:t>
            </w:r>
          </w:p>
        </w:tc>
        <w:tc>
          <w:tcPr>
            <w:tcW w:w="2101" w:type="dxa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2607" w:type="dxa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1985" w:type="dxa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850" w:type="dxa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</w:tr>
      <w:tr w:rsidR="00E05229" w:rsidRPr="0066708E" w:rsidTr="00A76FA5">
        <w:trPr>
          <w:trHeight w:val="325"/>
        </w:trPr>
        <w:tc>
          <w:tcPr>
            <w:tcW w:w="2947" w:type="dxa"/>
          </w:tcPr>
          <w:p w:rsidR="00E05229" w:rsidRPr="0066708E" w:rsidRDefault="00E05229" w:rsidP="00484CED">
            <w:pPr>
              <w:spacing w:line="276" w:lineRule="auto"/>
              <w:jc w:val="right"/>
              <w:rPr>
                <w:lang w:val="en-GB"/>
              </w:rPr>
            </w:pPr>
            <w:r w:rsidRPr="0066708E">
              <w:rPr>
                <w:lang w:val="en-GB"/>
              </w:rPr>
              <w:t>Male, n (%)</w:t>
            </w:r>
          </w:p>
        </w:tc>
        <w:tc>
          <w:tcPr>
            <w:tcW w:w="2101" w:type="dxa"/>
            <w:vAlign w:val="center"/>
          </w:tcPr>
          <w:p w:rsidR="00E05229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>1 (25)</w:t>
            </w:r>
          </w:p>
        </w:tc>
        <w:tc>
          <w:tcPr>
            <w:tcW w:w="2607" w:type="dxa"/>
            <w:vAlign w:val="center"/>
          </w:tcPr>
          <w:p w:rsidR="00E05229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>16 (31)</w:t>
            </w:r>
          </w:p>
        </w:tc>
        <w:tc>
          <w:tcPr>
            <w:tcW w:w="1985" w:type="dxa"/>
            <w:vAlign w:val="center"/>
          </w:tcPr>
          <w:p w:rsidR="00E05229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>2 (15)</w:t>
            </w:r>
          </w:p>
        </w:tc>
        <w:tc>
          <w:tcPr>
            <w:tcW w:w="850" w:type="dxa"/>
            <w:vMerge w:val="restart"/>
            <w:vAlign w:val="center"/>
          </w:tcPr>
          <w:p w:rsidR="00E05229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>0.54</w:t>
            </w:r>
          </w:p>
        </w:tc>
      </w:tr>
      <w:tr w:rsidR="00E05229" w:rsidRPr="0066708E" w:rsidTr="00A76FA5">
        <w:trPr>
          <w:trHeight w:val="325"/>
        </w:trPr>
        <w:tc>
          <w:tcPr>
            <w:tcW w:w="2947" w:type="dxa"/>
          </w:tcPr>
          <w:p w:rsidR="00E05229" w:rsidRPr="0066708E" w:rsidRDefault="00E05229" w:rsidP="00484CED">
            <w:pPr>
              <w:spacing w:line="276" w:lineRule="auto"/>
              <w:jc w:val="right"/>
            </w:pPr>
            <w:r w:rsidRPr="0066708E">
              <w:rPr>
                <w:lang w:val="en-GB"/>
              </w:rPr>
              <w:t>Fe</w:t>
            </w:r>
            <w:r w:rsidRPr="0066708E">
              <w:t>male, n (%)</w:t>
            </w:r>
          </w:p>
        </w:tc>
        <w:tc>
          <w:tcPr>
            <w:tcW w:w="2101" w:type="dxa"/>
            <w:vAlign w:val="center"/>
          </w:tcPr>
          <w:p w:rsidR="00E05229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>3 (75)</w:t>
            </w:r>
          </w:p>
        </w:tc>
        <w:tc>
          <w:tcPr>
            <w:tcW w:w="2607" w:type="dxa"/>
            <w:vAlign w:val="center"/>
          </w:tcPr>
          <w:p w:rsidR="00E05229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>36 (69)</w:t>
            </w:r>
          </w:p>
        </w:tc>
        <w:tc>
          <w:tcPr>
            <w:tcW w:w="1985" w:type="dxa"/>
            <w:vAlign w:val="center"/>
          </w:tcPr>
          <w:p w:rsidR="00E05229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>11 (85)</w:t>
            </w:r>
          </w:p>
        </w:tc>
        <w:tc>
          <w:tcPr>
            <w:tcW w:w="850" w:type="dxa"/>
            <w:vMerge/>
            <w:vAlign w:val="center"/>
          </w:tcPr>
          <w:p w:rsidR="00E05229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</w:tr>
      <w:tr w:rsidR="00DC7371" w:rsidRPr="0066708E" w:rsidTr="00A76FA5">
        <w:trPr>
          <w:trHeight w:val="325"/>
        </w:trPr>
        <w:tc>
          <w:tcPr>
            <w:tcW w:w="2947" w:type="dxa"/>
          </w:tcPr>
          <w:p w:rsidR="00DC7371" w:rsidRPr="0066708E" w:rsidRDefault="00DC7371" w:rsidP="00484CED">
            <w:pPr>
              <w:spacing w:line="276" w:lineRule="auto"/>
              <w:jc w:val="right"/>
              <w:rPr>
                <w:b/>
              </w:rPr>
            </w:pPr>
            <w:r w:rsidRPr="0066708E">
              <w:rPr>
                <w:b/>
              </w:rPr>
              <w:t xml:space="preserve">AI </w:t>
            </w:r>
            <w:proofErr w:type="spellStart"/>
            <w:r w:rsidRPr="0066708E">
              <w:rPr>
                <w:b/>
              </w:rPr>
              <w:t>etiology</w:t>
            </w:r>
            <w:proofErr w:type="spellEnd"/>
          </w:p>
        </w:tc>
        <w:tc>
          <w:tcPr>
            <w:tcW w:w="2101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2607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1985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</w:tr>
      <w:tr w:rsidR="00E05229" w:rsidRPr="0066708E" w:rsidTr="00A76FA5">
        <w:trPr>
          <w:trHeight w:val="325"/>
        </w:trPr>
        <w:tc>
          <w:tcPr>
            <w:tcW w:w="2947" w:type="dxa"/>
          </w:tcPr>
          <w:p w:rsidR="00E05229" w:rsidRPr="0066708E" w:rsidRDefault="00E05229" w:rsidP="00484CED">
            <w:pPr>
              <w:spacing w:line="276" w:lineRule="auto"/>
              <w:jc w:val="right"/>
            </w:pPr>
            <w:r w:rsidRPr="0066708E">
              <w:t>Primary, n (%)</w:t>
            </w:r>
          </w:p>
        </w:tc>
        <w:tc>
          <w:tcPr>
            <w:tcW w:w="2101" w:type="dxa"/>
            <w:vAlign w:val="center"/>
          </w:tcPr>
          <w:p w:rsidR="00E05229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>3 (75)</w:t>
            </w:r>
          </w:p>
        </w:tc>
        <w:tc>
          <w:tcPr>
            <w:tcW w:w="2607" w:type="dxa"/>
            <w:vAlign w:val="center"/>
          </w:tcPr>
          <w:p w:rsidR="00E05229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>33 (64)</w:t>
            </w:r>
          </w:p>
        </w:tc>
        <w:tc>
          <w:tcPr>
            <w:tcW w:w="1985" w:type="dxa"/>
            <w:vAlign w:val="center"/>
          </w:tcPr>
          <w:p w:rsidR="00E05229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>10 (77)</w:t>
            </w:r>
          </w:p>
        </w:tc>
        <w:tc>
          <w:tcPr>
            <w:tcW w:w="850" w:type="dxa"/>
            <w:vMerge w:val="restart"/>
            <w:vAlign w:val="center"/>
          </w:tcPr>
          <w:p w:rsidR="00E05229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>0.19</w:t>
            </w:r>
          </w:p>
        </w:tc>
      </w:tr>
      <w:tr w:rsidR="00E05229" w:rsidRPr="0066708E" w:rsidTr="00A76FA5">
        <w:trPr>
          <w:trHeight w:val="325"/>
        </w:trPr>
        <w:tc>
          <w:tcPr>
            <w:tcW w:w="2947" w:type="dxa"/>
          </w:tcPr>
          <w:p w:rsidR="00E05229" w:rsidRPr="0066708E" w:rsidRDefault="00E05229" w:rsidP="00484CED">
            <w:pPr>
              <w:spacing w:line="276" w:lineRule="auto"/>
              <w:jc w:val="right"/>
            </w:pPr>
            <w:proofErr w:type="spellStart"/>
            <w:r w:rsidRPr="0066708E">
              <w:t>Secondary</w:t>
            </w:r>
            <w:proofErr w:type="spellEnd"/>
            <w:r w:rsidRPr="0066708E">
              <w:t>,  (%)</w:t>
            </w:r>
          </w:p>
        </w:tc>
        <w:tc>
          <w:tcPr>
            <w:tcW w:w="2101" w:type="dxa"/>
            <w:vAlign w:val="center"/>
          </w:tcPr>
          <w:p w:rsidR="00E05229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>1 (25)</w:t>
            </w:r>
          </w:p>
        </w:tc>
        <w:tc>
          <w:tcPr>
            <w:tcW w:w="2607" w:type="dxa"/>
            <w:vAlign w:val="center"/>
          </w:tcPr>
          <w:p w:rsidR="00E05229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>19 (36)</w:t>
            </w:r>
          </w:p>
        </w:tc>
        <w:tc>
          <w:tcPr>
            <w:tcW w:w="1985" w:type="dxa"/>
            <w:vAlign w:val="center"/>
          </w:tcPr>
          <w:p w:rsidR="00E05229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>3 (23)</w:t>
            </w:r>
          </w:p>
        </w:tc>
        <w:tc>
          <w:tcPr>
            <w:tcW w:w="850" w:type="dxa"/>
            <w:vMerge/>
            <w:vAlign w:val="center"/>
          </w:tcPr>
          <w:p w:rsidR="00E05229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</w:tr>
      <w:tr w:rsidR="00DC7371" w:rsidRPr="0066708E" w:rsidTr="00A76FA5">
        <w:trPr>
          <w:trHeight w:val="649"/>
        </w:trPr>
        <w:tc>
          <w:tcPr>
            <w:tcW w:w="2947" w:type="dxa"/>
          </w:tcPr>
          <w:p w:rsidR="00DC7371" w:rsidRPr="0066708E" w:rsidRDefault="00DC7371" w:rsidP="00484CED">
            <w:pPr>
              <w:spacing w:line="276" w:lineRule="auto"/>
              <w:jc w:val="right"/>
              <w:rPr>
                <w:b/>
              </w:rPr>
            </w:pPr>
            <w:proofErr w:type="spellStart"/>
            <w:r w:rsidRPr="0066708E">
              <w:rPr>
                <w:b/>
              </w:rPr>
              <w:t>Hydrocortisone</w:t>
            </w:r>
            <w:proofErr w:type="spellEnd"/>
            <w:r w:rsidRPr="0066708E">
              <w:rPr>
                <w:b/>
              </w:rPr>
              <w:t xml:space="preserve"> </w:t>
            </w:r>
            <w:proofErr w:type="spellStart"/>
            <w:r w:rsidRPr="0066708E">
              <w:rPr>
                <w:b/>
              </w:rPr>
              <w:t>replacement</w:t>
            </w:r>
            <w:proofErr w:type="spellEnd"/>
            <w:r w:rsidRPr="0066708E">
              <w:rPr>
                <w:b/>
              </w:rPr>
              <w:t xml:space="preserve"> dose</w:t>
            </w:r>
          </w:p>
        </w:tc>
        <w:tc>
          <w:tcPr>
            <w:tcW w:w="2101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2607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1985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</w:tr>
      <w:tr w:rsidR="00DC7371" w:rsidRPr="0066708E" w:rsidTr="00A76FA5">
        <w:trPr>
          <w:trHeight w:val="308"/>
        </w:trPr>
        <w:tc>
          <w:tcPr>
            <w:tcW w:w="2947" w:type="dxa"/>
          </w:tcPr>
          <w:p w:rsidR="00DC7371" w:rsidRPr="0066708E" w:rsidRDefault="00DC7371" w:rsidP="00484CED">
            <w:pPr>
              <w:spacing w:line="276" w:lineRule="auto"/>
              <w:jc w:val="right"/>
            </w:pPr>
            <w:r w:rsidRPr="0066708E">
              <w:t>mg/</w:t>
            </w:r>
            <w:proofErr w:type="spellStart"/>
            <w:r w:rsidRPr="0066708E">
              <w:t>day</w:t>
            </w:r>
            <w:proofErr w:type="spellEnd"/>
          </w:p>
        </w:tc>
        <w:tc>
          <w:tcPr>
            <w:tcW w:w="2101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19 </w:t>
            </w:r>
            <w:r w:rsidRPr="0066708E">
              <w:rPr>
                <w:rFonts w:cstheme="minorHAnsi"/>
                <w:lang w:val="en-GB"/>
              </w:rPr>
              <w:t>± 3</w:t>
            </w:r>
          </w:p>
        </w:tc>
        <w:tc>
          <w:tcPr>
            <w:tcW w:w="2607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21 </w:t>
            </w:r>
            <w:r w:rsidRPr="0066708E">
              <w:rPr>
                <w:rFonts w:cstheme="minorHAnsi"/>
                <w:lang w:val="en-GB"/>
              </w:rPr>
              <w:t>±</w:t>
            </w:r>
            <w:r w:rsidRPr="0066708E">
              <w:rPr>
                <w:lang w:val="en-GB"/>
              </w:rPr>
              <w:t xml:space="preserve"> 7</w:t>
            </w:r>
          </w:p>
        </w:tc>
        <w:tc>
          <w:tcPr>
            <w:tcW w:w="1985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26 </w:t>
            </w:r>
            <w:r w:rsidRPr="0066708E">
              <w:rPr>
                <w:rFonts w:cstheme="minorHAnsi"/>
                <w:lang w:val="en-GB"/>
              </w:rPr>
              <w:t>± 7</w:t>
            </w:r>
          </w:p>
        </w:tc>
        <w:tc>
          <w:tcPr>
            <w:tcW w:w="850" w:type="dxa"/>
            <w:vAlign w:val="center"/>
          </w:tcPr>
          <w:p w:rsidR="00DC7371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>0.08</w:t>
            </w:r>
          </w:p>
        </w:tc>
      </w:tr>
      <w:tr w:rsidR="00DC7371" w:rsidRPr="0066708E" w:rsidTr="00A76FA5">
        <w:trPr>
          <w:trHeight w:val="325"/>
        </w:trPr>
        <w:tc>
          <w:tcPr>
            <w:tcW w:w="2947" w:type="dxa"/>
          </w:tcPr>
          <w:p w:rsidR="00DC7371" w:rsidRPr="0066708E" w:rsidRDefault="00DC7371" w:rsidP="00484CED">
            <w:pPr>
              <w:spacing w:line="276" w:lineRule="auto"/>
              <w:jc w:val="right"/>
            </w:pPr>
            <w:r w:rsidRPr="0066708E">
              <w:t>mg/BSA/</w:t>
            </w:r>
            <w:proofErr w:type="spellStart"/>
            <w:r w:rsidRPr="0066708E">
              <w:t>day</w:t>
            </w:r>
            <w:proofErr w:type="spellEnd"/>
          </w:p>
        </w:tc>
        <w:tc>
          <w:tcPr>
            <w:tcW w:w="2101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11 </w:t>
            </w:r>
            <w:r w:rsidRPr="0066708E">
              <w:rPr>
                <w:rFonts w:cstheme="minorHAnsi"/>
                <w:lang w:val="en-GB"/>
              </w:rPr>
              <w:t>± 3</w:t>
            </w:r>
          </w:p>
        </w:tc>
        <w:tc>
          <w:tcPr>
            <w:tcW w:w="2607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11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1985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13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850" w:type="dxa"/>
            <w:vAlign w:val="center"/>
          </w:tcPr>
          <w:p w:rsidR="00DC7371" w:rsidRPr="0066708E" w:rsidRDefault="00E05229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>0.33</w:t>
            </w:r>
          </w:p>
        </w:tc>
      </w:tr>
      <w:tr w:rsidR="00DC7371" w:rsidRPr="0066708E" w:rsidTr="00A76FA5">
        <w:trPr>
          <w:trHeight w:val="325"/>
        </w:trPr>
        <w:tc>
          <w:tcPr>
            <w:tcW w:w="2947" w:type="dxa"/>
          </w:tcPr>
          <w:p w:rsidR="00484CED" w:rsidRPr="0066708E" w:rsidRDefault="00DC7371" w:rsidP="00484CED">
            <w:pPr>
              <w:spacing w:line="276" w:lineRule="auto"/>
              <w:jc w:val="right"/>
              <w:rPr>
                <w:b/>
              </w:rPr>
            </w:pPr>
            <w:r w:rsidRPr="0066708E">
              <w:rPr>
                <w:b/>
              </w:rPr>
              <w:t xml:space="preserve">FKBP5 </w:t>
            </w:r>
            <w:proofErr w:type="spellStart"/>
            <w:r w:rsidRPr="0066708E">
              <w:rPr>
                <w:b/>
              </w:rPr>
              <w:t>methylation</w:t>
            </w:r>
            <w:proofErr w:type="spellEnd"/>
            <w:r w:rsidRPr="0066708E">
              <w:rPr>
                <w:b/>
              </w:rPr>
              <w:t>, %</w:t>
            </w:r>
            <w:r w:rsidR="00484CED" w:rsidRPr="0066708E">
              <w:rPr>
                <w:b/>
              </w:rPr>
              <w:t xml:space="preserve">, </w:t>
            </w:r>
          </w:p>
          <w:p w:rsidR="00DC7371" w:rsidRPr="0066708E" w:rsidRDefault="001962EA" w:rsidP="00484CED">
            <w:pPr>
              <w:spacing w:line="276" w:lineRule="auto"/>
              <w:jc w:val="right"/>
              <w:rPr>
                <w:b/>
              </w:rPr>
            </w:pPr>
            <w:proofErr w:type="spellStart"/>
            <w:r w:rsidRPr="0066708E">
              <w:rPr>
                <w:b/>
              </w:rPr>
              <w:t>mean</w:t>
            </w:r>
            <w:proofErr w:type="spellEnd"/>
            <w:r w:rsidRPr="0066708E">
              <w:rPr>
                <w:b/>
              </w:rPr>
              <w:t xml:space="preserve"> </w:t>
            </w:r>
            <w:r w:rsidRPr="0066708E">
              <w:rPr>
                <w:rFonts w:cstheme="minorHAnsi"/>
                <w:b/>
              </w:rPr>
              <w:t>±</w:t>
            </w:r>
            <w:r w:rsidRPr="0066708E">
              <w:rPr>
                <w:b/>
              </w:rPr>
              <w:t xml:space="preserve"> SD</w:t>
            </w:r>
          </w:p>
        </w:tc>
        <w:tc>
          <w:tcPr>
            <w:tcW w:w="2101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2607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1985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DC7371" w:rsidRPr="0066708E" w:rsidRDefault="00DC7371" w:rsidP="00484CED">
            <w:pPr>
              <w:spacing w:line="276" w:lineRule="auto"/>
              <w:jc w:val="center"/>
              <w:rPr>
                <w:lang w:val="en-GB"/>
              </w:rPr>
            </w:pP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Intron1A1 CpG185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19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20 </w:t>
            </w:r>
            <w:r w:rsidRPr="0066708E">
              <w:rPr>
                <w:rFonts w:cstheme="minorHAnsi"/>
                <w:lang w:val="en-GB"/>
              </w:rPr>
              <w:t>± 8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16 </w:t>
            </w:r>
            <w:r w:rsidRPr="0066708E">
              <w:rPr>
                <w:rFonts w:cstheme="minorHAnsi"/>
                <w:lang w:val="en-GB"/>
              </w:rPr>
              <w:t>± 9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0.92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Intron1A1 CpG189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39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36 </w:t>
            </w:r>
            <w:r w:rsidRPr="0066708E">
              <w:rPr>
                <w:rFonts w:cstheme="minorHAnsi"/>
                <w:lang w:val="en-GB"/>
              </w:rPr>
              <w:t>± 9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34 </w:t>
            </w:r>
            <w:r w:rsidRPr="0066708E">
              <w:rPr>
                <w:rFonts w:cstheme="minorHAnsi"/>
                <w:lang w:val="en-GB"/>
              </w:rPr>
              <w:t>± 12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0.95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Intron1A2 CpG49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97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96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96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1.00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Intron1A2 CpG126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94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94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94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1.10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Intron1A2 CpG143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98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97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98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0.86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Intron1A2 CpG190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98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97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97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0.94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Intron2A1 CpG62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93 </w:t>
            </w:r>
            <w:r w:rsidRPr="0066708E">
              <w:rPr>
                <w:rFonts w:cstheme="minorHAnsi"/>
                <w:lang w:val="en-GB"/>
              </w:rPr>
              <w:t>± 3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92 </w:t>
            </w:r>
            <w:r w:rsidRPr="0066708E">
              <w:rPr>
                <w:rFonts w:cstheme="minorHAnsi"/>
                <w:lang w:val="en-GB"/>
              </w:rPr>
              <w:t>± 3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91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0.96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Intron2A1 CpG115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92 </w:t>
            </w:r>
            <w:r w:rsidRPr="0066708E">
              <w:rPr>
                <w:rFonts w:cstheme="minorHAnsi"/>
                <w:lang w:val="en-GB"/>
              </w:rPr>
              <w:t>± 8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95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94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0.92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Intron2A1 CpG180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97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96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96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1.04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Intron2A1 CpG228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94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92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92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0.97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Intron5A1 CpG97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1.8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1.7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1.7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1.05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  <w:rPr>
                <w:lang w:val="en-GB"/>
              </w:rPr>
            </w:pPr>
            <w:r w:rsidRPr="0066708E">
              <w:rPr>
                <w:lang w:val="en-GB"/>
              </w:rPr>
              <w:t>Intron5A1 CpG123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 </w:t>
            </w:r>
            <w:r w:rsidRPr="0066708E">
              <w:rPr>
                <w:rFonts w:cstheme="minorHAnsi"/>
                <w:lang w:val="en-GB"/>
              </w:rPr>
              <w:t>± 0.6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0.9 </w:t>
            </w:r>
            <w:r w:rsidRPr="0066708E">
              <w:rPr>
                <w:rFonts w:cstheme="minorHAnsi"/>
                <w:lang w:val="en-GB"/>
              </w:rPr>
              <w:t>± 0.5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 </w:t>
            </w:r>
            <w:r w:rsidRPr="0066708E">
              <w:rPr>
                <w:rFonts w:cstheme="minorHAnsi"/>
                <w:lang w:val="en-GB"/>
              </w:rPr>
              <w:t>± 0.6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1.07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  <w:rPr>
                <w:lang w:val="en-GB"/>
              </w:rPr>
            </w:pPr>
            <w:r w:rsidRPr="0066708E">
              <w:rPr>
                <w:lang w:val="en-GB"/>
              </w:rPr>
              <w:t>Intron5A1 CpG242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1.3 </w:t>
            </w:r>
            <w:r w:rsidRPr="0066708E">
              <w:rPr>
                <w:rFonts w:cstheme="minorHAnsi"/>
                <w:lang w:val="en-GB"/>
              </w:rPr>
              <w:t>± 0.6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1.7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1.8 </w:t>
            </w:r>
            <w:r w:rsidRPr="0066708E">
              <w:rPr>
                <w:rFonts w:cstheme="minorHAnsi"/>
                <w:lang w:val="en-GB"/>
              </w:rPr>
              <w:t>± 0.9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0.96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  <w:rPr>
                <w:lang w:val="en-GB"/>
              </w:rPr>
            </w:pPr>
            <w:r w:rsidRPr="0066708E">
              <w:rPr>
                <w:lang w:val="en-GB"/>
              </w:rPr>
              <w:t>Intron5A1 CpG262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1.5 </w:t>
            </w:r>
            <w:r w:rsidRPr="0066708E">
              <w:rPr>
                <w:rFonts w:cstheme="minorHAnsi"/>
                <w:lang w:val="en-GB"/>
              </w:rPr>
              <w:t>± 0.6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1.7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2.6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0.92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  <w:rPr>
                <w:lang w:val="en-GB"/>
              </w:rPr>
            </w:pPr>
            <w:r w:rsidRPr="0066708E">
              <w:rPr>
                <w:lang w:val="en-GB"/>
              </w:rPr>
              <w:t>Intron5A1 CpG268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1.6 </w:t>
            </w:r>
            <w:r w:rsidRPr="0066708E">
              <w:rPr>
                <w:rFonts w:cstheme="minorHAnsi"/>
                <w:lang w:val="en-GB"/>
              </w:rPr>
              <w:t>± 0.5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1.8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1.7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1.13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Intron5A2 CpG66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92 </w:t>
            </w:r>
            <w:r w:rsidRPr="0066708E">
              <w:rPr>
                <w:rFonts w:cstheme="minorHAnsi"/>
                <w:lang w:val="en-GB"/>
              </w:rPr>
              <w:t>± 3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91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91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0.90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  <w:rPr>
                <w:vertAlign w:val="superscript"/>
              </w:rPr>
            </w:pPr>
            <w:r w:rsidRPr="0066708E">
              <w:t>Intron5A2 CpG127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98 </w:t>
            </w:r>
            <w:r w:rsidRPr="0066708E">
              <w:rPr>
                <w:rFonts w:cstheme="minorHAnsi"/>
                <w:lang w:val="en-GB"/>
              </w:rPr>
              <w:t>± 0.3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97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98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0.44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bookmarkStart w:id="1" w:name="OLE_LINK2"/>
            <w:r w:rsidRPr="0066708E">
              <w:t>Intron5A2 CpG218</w:t>
            </w:r>
            <w:bookmarkEnd w:id="1"/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97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96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95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0.90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Intron5A3 CpG133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7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8 </w:t>
            </w:r>
            <w:r w:rsidRPr="0066708E">
              <w:rPr>
                <w:rFonts w:cstheme="minorHAnsi"/>
                <w:lang w:val="en-GB"/>
              </w:rPr>
              <w:t>± 3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8 </w:t>
            </w:r>
            <w:r w:rsidRPr="0066708E">
              <w:rPr>
                <w:rFonts w:cstheme="minorHAnsi"/>
                <w:lang w:val="en-GB"/>
              </w:rPr>
              <w:t>± 3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1.04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bookmarkStart w:id="2" w:name="OLE_LINK3"/>
            <w:r w:rsidRPr="0066708E">
              <w:t>Intron7A1 CpG127</w:t>
            </w:r>
            <w:bookmarkEnd w:id="2"/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61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58 </w:t>
            </w:r>
            <w:r w:rsidRPr="0066708E">
              <w:rPr>
                <w:rFonts w:cstheme="minorHAnsi"/>
                <w:lang w:val="en-GB"/>
              </w:rPr>
              <w:t>± 7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58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0.95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bookmarkStart w:id="3" w:name="OLE_LINK4"/>
            <w:r w:rsidRPr="0066708E">
              <w:t>Intron7A1 CpG138</w:t>
            </w:r>
            <w:bookmarkEnd w:id="3"/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57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53 </w:t>
            </w:r>
            <w:r w:rsidRPr="0066708E">
              <w:rPr>
                <w:rFonts w:cstheme="minorHAnsi"/>
                <w:lang w:val="en-GB"/>
              </w:rPr>
              <w:t>± 6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53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0.92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Intron7A1 CpG282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78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78 </w:t>
            </w:r>
            <w:r w:rsidRPr="0066708E">
              <w:rPr>
                <w:rFonts w:cstheme="minorHAnsi"/>
                <w:lang w:val="en-GB"/>
              </w:rPr>
              <w:t>± 6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77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1.01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Intron7A2 CpG41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82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80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79 </w:t>
            </w:r>
            <w:r w:rsidRPr="0066708E">
              <w:rPr>
                <w:rFonts w:cstheme="minorHAnsi"/>
                <w:lang w:val="en-GB"/>
              </w:rPr>
              <w:t>± 3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1.04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bookmarkStart w:id="4" w:name="OLE_LINK5"/>
            <w:r w:rsidRPr="0066708E">
              <w:t>Intron7A2 CpG94</w:t>
            </w:r>
            <w:bookmarkEnd w:id="4"/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98 </w:t>
            </w:r>
            <w:r w:rsidRPr="0066708E">
              <w:rPr>
                <w:rFonts w:cstheme="minorHAnsi"/>
                <w:lang w:val="en-GB"/>
              </w:rPr>
              <w:t>± 0.6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96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96 </w:t>
            </w:r>
            <w:r w:rsidRPr="0066708E">
              <w:rPr>
                <w:rFonts w:cstheme="minorHAnsi"/>
                <w:lang w:val="en-GB"/>
              </w:rPr>
              <w:t>± 0.8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0.69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Intron7A2 CpG119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98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97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96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0.87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bookmarkStart w:id="5" w:name="OLE_LINK6"/>
            <w:r w:rsidRPr="0066708E">
              <w:t>Intron7A2 CpG169</w:t>
            </w:r>
            <w:bookmarkEnd w:id="5"/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74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71 </w:t>
            </w:r>
            <w:r w:rsidRPr="0066708E">
              <w:rPr>
                <w:rFonts w:cstheme="minorHAnsi"/>
                <w:lang w:val="en-GB"/>
              </w:rPr>
              <w:t>± 10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71 </w:t>
            </w:r>
            <w:r w:rsidRPr="0066708E">
              <w:rPr>
                <w:rFonts w:cstheme="minorHAnsi"/>
                <w:lang w:val="en-GB"/>
              </w:rPr>
              <w:t>± 8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1.15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bookmarkStart w:id="6" w:name="OLE_LINK7"/>
            <w:r w:rsidRPr="0066708E">
              <w:t>Intron7A2 CpG221</w:t>
            </w:r>
            <w:bookmarkEnd w:id="6"/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84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83 </w:t>
            </w:r>
            <w:r w:rsidRPr="0066708E">
              <w:rPr>
                <w:rFonts w:cstheme="minorHAnsi"/>
                <w:lang w:val="en-GB"/>
              </w:rPr>
              <w:t>± 8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81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1.04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PromoterA1 CpG112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3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11 </w:t>
            </w:r>
            <w:r w:rsidRPr="0066708E">
              <w:rPr>
                <w:rFonts w:cstheme="minorHAnsi"/>
                <w:lang w:val="en-GB"/>
              </w:rPr>
              <w:t>± 9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12 </w:t>
            </w:r>
            <w:r w:rsidRPr="0066708E">
              <w:rPr>
                <w:rFonts w:cstheme="minorHAnsi"/>
                <w:lang w:val="en-GB"/>
              </w:rPr>
              <w:t>± 8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0.99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bookmarkStart w:id="7" w:name="OLE_LINK8"/>
            <w:r w:rsidRPr="0066708E">
              <w:t>PromoterA1 CpG128</w:t>
            </w:r>
            <w:bookmarkEnd w:id="7"/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27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24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23 </w:t>
            </w:r>
            <w:r w:rsidRPr="0066708E">
              <w:rPr>
                <w:rFonts w:cstheme="minorHAnsi"/>
                <w:lang w:val="en-GB"/>
              </w:rPr>
              <w:t>± 6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0.87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PromoterA1 CpG175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29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30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28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0.96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lastRenderedPageBreak/>
              <w:t>PromoterA1 CpG199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7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8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7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1.05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PromoterA2 CpG48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86 </w:t>
            </w:r>
            <w:r w:rsidRPr="0066708E">
              <w:rPr>
                <w:rFonts w:cstheme="minorHAnsi"/>
                <w:lang w:val="en-GB"/>
              </w:rPr>
              <w:t>± 0.2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85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86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1.06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rPr>
                <w:lang w:val="en-GB"/>
              </w:rPr>
              <w:t>PromoterA2 CpG89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97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97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97 </w:t>
            </w:r>
            <w:r w:rsidRPr="0066708E">
              <w:rPr>
                <w:rFonts w:cstheme="minorHAnsi"/>
                <w:lang w:val="en-GB"/>
              </w:rPr>
              <w:t>± 0.5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1.09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rPr>
                <w:lang w:val="en-GB"/>
              </w:rPr>
              <w:t>PromoterA2 CpG101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97 </w:t>
            </w:r>
            <w:r w:rsidRPr="0066708E">
              <w:rPr>
                <w:rFonts w:cstheme="minorHAnsi"/>
                <w:lang w:val="en-GB"/>
              </w:rPr>
              <w:t>± 0.6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97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97 </w:t>
            </w:r>
            <w:r w:rsidRPr="0066708E">
              <w:rPr>
                <w:rFonts w:cstheme="minorHAnsi"/>
                <w:lang w:val="en-GB"/>
              </w:rPr>
              <w:t>± 0.8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0.99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rPr>
                <w:lang w:val="en-GB"/>
              </w:rPr>
              <w:t xml:space="preserve">PromoterA2 </w:t>
            </w:r>
            <w:proofErr w:type="spellStart"/>
            <w:r w:rsidRPr="0066708E">
              <w:rPr>
                <w:lang w:val="en-GB"/>
              </w:rPr>
              <w:t>Cp</w:t>
            </w:r>
            <w:proofErr w:type="spellEnd"/>
            <w:r w:rsidRPr="0066708E">
              <w:t>G168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95 </w:t>
            </w:r>
            <w:r w:rsidRPr="0066708E">
              <w:rPr>
                <w:rFonts w:cstheme="minorHAnsi"/>
                <w:lang w:val="en-GB"/>
              </w:rPr>
              <w:t>± 3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95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94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0.93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bookmarkStart w:id="8" w:name="OLE_LINK9"/>
            <w:r w:rsidRPr="0066708E">
              <w:t>PromoterA2 CpG215</w:t>
            </w:r>
            <w:bookmarkEnd w:id="8"/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74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69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68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1.08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PromoterA2 CpG253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98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vertAlign w:val="superscript"/>
                <w:lang w:val="en-GB"/>
              </w:rPr>
            </w:pPr>
            <w:r w:rsidRPr="0066708E">
              <w:rPr>
                <w:lang w:val="en-GB"/>
              </w:rPr>
              <w:t xml:space="preserve">96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96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0.77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bookmarkStart w:id="9" w:name="OLE_LINK10"/>
            <w:r w:rsidRPr="0066708E">
              <w:t>PromoterA2 CpG288</w:t>
            </w:r>
            <w:bookmarkEnd w:id="9"/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90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88 </w:t>
            </w:r>
            <w:r w:rsidRPr="0066708E">
              <w:rPr>
                <w:rFonts w:cstheme="minorHAnsi"/>
                <w:lang w:val="en-GB"/>
              </w:rPr>
              <w:t>± 3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88 </w:t>
            </w:r>
            <w:r w:rsidRPr="0066708E">
              <w:rPr>
                <w:rFonts w:cstheme="minorHAnsi"/>
                <w:lang w:val="en-GB"/>
              </w:rPr>
              <w:t>± 3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0.97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Proximal EnhancerA1CpG83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13 </w:t>
            </w:r>
            <w:r w:rsidRPr="0066708E">
              <w:rPr>
                <w:rFonts w:cstheme="minorHAnsi"/>
                <w:lang w:val="en-GB"/>
              </w:rPr>
              <w:t>± 8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12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12 </w:t>
            </w:r>
            <w:r w:rsidRPr="0066708E">
              <w:rPr>
                <w:rFonts w:cstheme="minorHAnsi"/>
                <w:lang w:val="en-GB"/>
              </w:rPr>
              <w:t>± 3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1.08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Proximal EnhancerA1CpG91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12 </w:t>
            </w:r>
            <w:r w:rsidRPr="0066708E">
              <w:rPr>
                <w:rFonts w:cstheme="minorHAnsi"/>
                <w:lang w:val="en-GB"/>
              </w:rPr>
              <w:t>± 7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cstheme="minorHAnsi"/>
                <w:lang w:val="en-GB"/>
              </w:rPr>
            </w:pPr>
            <w:r w:rsidRPr="0066708E">
              <w:rPr>
                <w:lang w:val="en-GB"/>
              </w:rPr>
              <w:t xml:space="preserve">12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</w:pPr>
            <w:r w:rsidRPr="0066708E">
              <w:rPr>
                <w:lang w:val="en-GB"/>
              </w:rPr>
              <w:t xml:space="preserve">11 </w:t>
            </w:r>
            <w:r w:rsidRPr="0066708E">
              <w:rPr>
                <w:rFonts w:cstheme="minorHAnsi"/>
                <w:lang w:val="en-GB"/>
              </w:rPr>
              <w:t>±</w:t>
            </w:r>
            <w:r w:rsidRPr="0066708E">
              <w:t>3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1.02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Proximal EnhancerA1CpG134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3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3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3 </w:t>
            </w:r>
            <w:r w:rsidRPr="0066708E">
              <w:rPr>
                <w:rFonts w:cstheme="minorHAnsi"/>
                <w:lang w:val="en-GB"/>
              </w:rPr>
              <w:t>± 0.7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1.08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  <w:rPr>
                <w:lang w:val="en-GB"/>
              </w:rPr>
            </w:pPr>
            <w:bookmarkStart w:id="10" w:name="OLE_LINK11"/>
            <w:r w:rsidRPr="0066708E">
              <w:rPr>
                <w:lang w:val="en-GB"/>
              </w:rPr>
              <w:t>Proximal EnhancerA1CpG207</w:t>
            </w:r>
            <w:bookmarkEnd w:id="10"/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22 </w:t>
            </w:r>
            <w:r w:rsidRPr="0066708E">
              <w:rPr>
                <w:rFonts w:cstheme="minorHAnsi"/>
                <w:lang w:val="en-GB"/>
              </w:rPr>
              <w:t>± 11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tabs>
                <w:tab w:val="left" w:pos="1747"/>
              </w:tabs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20 </w:t>
            </w:r>
            <w:r w:rsidRPr="0066708E">
              <w:rPr>
                <w:rFonts w:cstheme="minorHAnsi"/>
                <w:lang w:val="en-GB"/>
              </w:rPr>
              <w:t>± 8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19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1.11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  <w:rPr>
                <w:lang w:val="en-GB"/>
              </w:rPr>
            </w:pPr>
            <w:r w:rsidRPr="0066708E">
              <w:rPr>
                <w:lang w:val="en-GB"/>
              </w:rPr>
              <w:t>Proximal EnhancerA1CpG216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21 </w:t>
            </w:r>
            <w:r w:rsidRPr="0066708E">
              <w:rPr>
                <w:rFonts w:cstheme="minorHAnsi"/>
                <w:lang w:val="en-GB"/>
              </w:rPr>
              <w:t>± 11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19 </w:t>
            </w:r>
            <w:r w:rsidRPr="0066708E">
              <w:rPr>
                <w:rFonts w:cstheme="minorHAnsi"/>
                <w:lang w:val="en-GB"/>
              </w:rPr>
              <w:t>± 8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20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1.04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Proximal EnhancerA1CpG226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17 </w:t>
            </w:r>
            <w:r w:rsidRPr="0066708E">
              <w:rPr>
                <w:rFonts w:cstheme="minorHAnsi"/>
                <w:lang w:val="en-GB"/>
              </w:rPr>
              <w:t>± 10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17 </w:t>
            </w:r>
            <w:r w:rsidRPr="0066708E">
              <w:rPr>
                <w:rFonts w:cstheme="minorHAnsi"/>
                <w:lang w:val="en-GB"/>
              </w:rPr>
              <w:t>± 7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17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0.98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Proximal EnhancerA1CpG265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24 </w:t>
            </w:r>
            <w:r w:rsidRPr="0066708E">
              <w:rPr>
                <w:rFonts w:cstheme="minorHAnsi"/>
                <w:lang w:val="en-GB"/>
              </w:rPr>
              <w:t>± 12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23 </w:t>
            </w:r>
            <w:r w:rsidRPr="0066708E">
              <w:rPr>
                <w:rFonts w:cstheme="minorHAnsi"/>
                <w:lang w:val="en-GB"/>
              </w:rPr>
              <w:t>± 10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23 </w:t>
            </w:r>
            <w:r w:rsidRPr="0066708E">
              <w:rPr>
                <w:rFonts w:cstheme="minorHAnsi"/>
                <w:lang w:val="en-GB"/>
              </w:rPr>
              <w:t>± 7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0.99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Proximal EnhancerA2 CpG84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4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12 </w:t>
            </w:r>
            <w:r w:rsidRPr="0066708E">
              <w:rPr>
                <w:rFonts w:cstheme="minorHAnsi"/>
                <w:lang w:val="en-GB"/>
              </w:rPr>
              <w:t>± 9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13 </w:t>
            </w:r>
            <w:r w:rsidRPr="0066708E">
              <w:rPr>
                <w:rFonts w:cstheme="minorHAnsi"/>
                <w:lang w:val="en-GB"/>
              </w:rPr>
              <w:t>± 9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0.91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bookmarkStart w:id="11" w:name="OLE_LINK12"/>
            <w:r w:rsidRPr="0066708E">
              <w:t>Proximal EnhancerA2 CpG100</w:t>
            </w:r>
            <w:bookmarkEnd w:id="11"/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26 </w:t>
            </w:r>
            <w:r w:rsidRPr="0066708E">
              <w:rPr>
                <w:rFonts w:cstheme="minorHAnsi"/>
                <w:lang w:val="en-GB"/>
              </w:rPr>
              <w:t>± 6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25 </w:t>
            </w:r>
            <w:r w:rsidRPr="0066708E">
              <w:rPr>
                <w:rFonts w:cstheme="minorHAnsi"/>
                <w:lang w:val="en-GB"/>
              </w:rPr>
              <w:t>± 6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22 </w:t>
            </w:r>
            <w:r w:rsidRPr="0066708E">
              <w:rPr>
                <w:rFonts w:cstheme="minorHAnsi"/>
                <w:lang w:val="en-GB"/>
              </w:rPr>
              <w:t>± 6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0.94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Proximal EnhancerA2 CpG147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28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29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28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0.96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Proximal EnhancerA2 CpG171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7 </w:t>
            </w:r>
            <w:r w:rsidRPr="0066708E">
              <w:rPr>
                <w:rFonts w:cstheme="minorHAnsi"/>
                <w:lang w:val="en-GB"/>
              </w:rPr>
              <w:t>± 1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8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8 </w:t>
            </w:r>
            <w:r w:rsidRPr="0066708E">
              <w:rPr>
                <w:rFonts w:cstheme="minorHAnsi"/>
                <w:lang w:val="en-GB"/>
              </w:rPr>
              <w:t>± 2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0.95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Proximal EnhancerA2 CpG244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22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20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19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0.98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Proximal EnhancerA3 CpG148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 </w:t>
            </w:r>
            <w:r w:rsidRPr="0066708E">
              <w:rPr>
                <w:rFonts w:cstheme="minorHAnsi"/>
                <w:lang w:val="en-GB"/>
              </w:rPr>
              <w:t>± 3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12 </w:t>
            </w:r>
            <w:r w:rsidRPr="0066708E">
              <w:rPr>
                <w:rFonts w:cstheme="minorHAnsi"/>
                <w:lang w:val="en-GB"/>
              </w:rPr>
              <w:t>± 11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13 </w:t>
            </w:r>
            <w:r w:rsidRPr="0066708E">
              <w:rPr>
                <w:rFonts w:cstheme="minorHAnsi"/>
                <w:lang w:val="en-GB"/>
              </w:rPr>
              <w:t>± 9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1.01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bookmarkStart w:id="12" w:name="OLE_LINK13"/>
            <w:r w:rsidRPr="0066708E">
              <w:t>Proximal EnhancerA3 CpG199</w:t>
            </w:r>
            <w:bookmarkEnd w:id="12"/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64 </w:t>
            </w:r>
            <w:r w:rsidRPr="0066708E">
              <w:rPr>
                <w:rFonts w:cstheme="minorHAnsi"/>
                <w:lang w:val="en-GB"/>
              </w:rPr>
              <w:t>± 7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57 </w:t>
            </w:r>
            <w:r w:rsidRPr="0066708E">
              <w:rPr>
                <w:rFonts w:cstheme="minorHAnsi"/>
                <w:lang w:val="en-GB"/>
              </w:rPr>
              <w:t>± 9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55 </w:t>
            </w:r>
            <w:r w:rsidRPr="0066708E">
              <w:rPr>
                <w:rFonts w:cstheme="minorHAnsi"/>
                <w:lang w:val="en-GB"/>
              </w:rPr>
              <w:t>± 7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1.06</w:t>
            </w:r>
          </w:p>
        </w:tc>
      </w:tr>
      <w:tr w:rsidR="001F269A" w:rsidRPr="0066708E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r w:rsidRPr="0066708E">
              <w:t>Proximal EnhancerA4 CpG191</w:t>
            </w:r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26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28 </w:t>
            </w:r>
            <w:r w:rsidRPr="0066708E">
              <w:rPr>
                <w:rFonts w:cstheme="minorHAnsi"/>
                <w:lang w:val="en-GB"/>
              </w:rPr>
              <w:t>± 5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22 </w:t>
            </w:r>
            <w:r w:rsidRPr="0066708E">
              <w:rPr>
                <w:rFonts w:cstheme="minorHAnsi"/>
                <w:lang w:val="en-GB"/>
              </w:rPr>
              <w:t>± 8</w:t>
            </w:r>
          </w:p>
        </w:tc>
        <w:tc>
          <w:tcPr>
            <w:tcW w:w="850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0.70</w:t>
            </w:r>
          </w:p>
        </w:tc>
      </w:tr>
      <w:tr w:rsidR="001F269A" w:rsidTr="00A76FA5">
        <w:trPr>
          <w:trHeight w:val="325"/>
        </w:trPr>
        <w:tc>
          <w:tcPr>
            <w:tcW w:w="2947" w:type="dxa"/>
          </w:tcPr>
          <w:p w:rsidR="001F269A" w:rsidRPr="0066708E" w:rsidRDefault="001F269A" w:rsidP="00484CED">
            <w:pPr>
              <w:spacing w:line="276" w:lineRule="auto"/>
              <w:jc w:val="right"/>
            </w:pPr>
            <w:bookmarkStart w:id="13" w:name="OLE_LINK14"/>
            <w:r w:rsidRPr="0066708E">
              <w:t>Proximal EnhancerA4 CpG232</w:t>
            </w:r>
            <w:bookmarkEnd w:id="13"/>
          </w:p>
        </w:tc>
        <w:tc>
          <w:tcPr>
            <w:tcW w:w="2101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44 </w:t>
            </w:r>
            <w:r w:rsidRPr="0066708E">
              <w:rPr>
                <w:rFonts w:cstheme="minorHAnsi"/>
                <w:lang w:val="en-GB"/>
              </w:rPr>
              <w:t>± 4</w:t>
            </w:r>
          </w:p>
        </w:tc>
        <w:tc>
          <w:tcPr>
            <w:tcW w:w="2607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41 </w:t>
            </w:r>
            <w:r w:rsidRPr="0066708E">
              <w:rPr>
                <w:rFonts w:cstheme="minorHAnsi"/>
                <w:lang w:val="en-GB"/>
              </w:rPr>
              <w:t>± 8</w:t>
            </w:r>
          </w:p>
        </w:tc>
        <w:tc>
          <w:tcPr>
            <w:tcW w:w="1985" w:type="dxa"/>
            <w:vAlign w:val="center"/>
          </w:tcPr>
          <w:p w:rsidR="001F269A" w:rsidRPr="0066708E" w:rsidRDefault="001F269A" w:rsidP="00484CED">
            <w:pPr>
              <w:spacing w:line="276" w:lineRule="auto"/>
              <w:jc w:val="center"/>
              <w:rPr>
                <w:lang w:val="en-GB"/>
              </w:rPr>
            </w:pPr>
            <w:r w:rsidRPr="0066708E">
              <w:rPr>
                <w:lang w:val="en-GB"/>
              </w:rPr>
              <w:t xml:space="preserve">39 </w:t>
            </w:r>
            <w:r w:rsidRPr="0066708E">
              <w:rPr>
                <w:rFonts w:cstheme="minorHAnsi"/>
                <w:lang w:val="en-GB"/>
              </w:rPr>
              <w:t>± 7</w:t>
            </w:r>
          </w:p>
        </w:tc>
        <w:tc>
          <w:tcPr>
            <w:tcW w:w="850" w:type="dxa"/>
            <w:vAlign w:val="center"/>
          </w:tcPr>
          <w:p w:rsidR="001F269A" w:rsidRDefault="001F269A" w:rsidP="00484CED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6708E">
              <w:rPr>
                <w:rFonts w:ascii="Calibri" w:hAnsi="Calibri" w:cs="Calibri"/>
                <w:color w:val="000000"/>
              </w:rPr>
              <w:t>0.92</w:t>
            </w:r>
          </w:p>
        </w:tc>
      </w:tr>
    </w:tbl>
    <w:p w:rsidR="00C358B0" w:rsidRDefault="003B2BAC" w:rsidP="006F0CDC">
      <w:pPr>
        <w:ind w:left="-709"/>
        <w:rPr>
          <w:lang w:val="en-GB"/>
        </w:rPr>
      </w:pPr>
      <w:r>
        <w:rPr>
          <w:lang w:val="en-GB"/>
        </w:rPr>
        <w:t>AI adrenal insufficiency</w:t>
      </w:r>
      <w:r w:rsidR="001962EA">
        <w:rPr>
          <w:lang w:val="en-GB"/>
        </w:rPr>
        <w:t>, BSA body surface area</w:t>
      </w: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3B2BAC" w:rsidRDefault="003B2BAC" w:rsidP="006F0CDC">
      <w:pPr>
        <w:ind w:left="-709"/>
        <w:rPr>
          <w:lang w:val="en-GB"/>
        </w:rPr>
      </w:pPr>
    </w:p>
    <w:sectPr w:rsidR="003B2BAC" w:rsidSect="00C358B0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15"/>
    <w:rsid w:val="00010FF5"/>
    <w:rsid w:val="00086E23"/>
    <w:rsid w:val="00096071"/>
    <w:rsid w:val="00107443"/>
    <w:rsid w:val="0013407E"/>
    <w:rsid w:val="00143859"/>
    <w:rsid w:val="001962EA"/>
    <w:rsid w:val="001B0C27"/>
    <w:rsid w:val="001F269A"/>
    <w:rsid w:val="001F754F"/>
    <w:rsid w:val="00212015"/>
    <w:rsid w:val="0021615B"/>
    <w:rsid w:val="00244A3F"/>
    <w:rsid w:val="00273363"/>
    <w:rsid w:val="002B066F"/>
    <w:rsid w:val="002E785C"/>
    <w:rsid w:val="003428B4"/>
    <w:rsid w:val="0039431C"/>
    <w:rsid w:val="003B2BAC"/>
    <w:rsid w:val="004073BC"/>
    <w:rsid w:val="00444CDB"/>
    <w:rsid w:val="00484CED"/>
    <w:rsid w:val="004937BC"/>
    <w:rsid w:val="004D2806"/>
    <w:rsid w:val="005344A0"/>
    <w:rsid w:val="005869BE"/>
    <w:rsid w:val="005B6E48"/>
    <w:rsid w:val="0066708E"/>
    <w:rsid w:val="006F0CDC"/>
    <w:rsid w:val="00730EAD"/>
    <w:rsid w:val="007340DE"/>
    <w:rsid w:val="00767DD1"/>
    <w:rsid w:val="007729AB"/>
    <w:rsid w:val="0082074A"/>
    <w:rsid w:val="00880AEA"/>
    <w:rsid w:val="008C47F8"/>
    <w:rsid w:val="008C72F3"/>
    <w:rsid w:val="00901DD3"/>
    <w:rsid w:val="00941B19"/>
    <w:rsid w:val="00947CB0"/>
    <w:rsid w:val="009A4F1C"/>
    <w:rsid w:val="009C22AB"/>
    <w:rsid w:val="00A53BE7"/>
    <w:rsid w:val="00A63C95"/>
    <w:rsid w:val="00A76FA5"/>
    <w:rsid w:val="00AA5639"/>
    <w:rsid w:val="00AF28DF"/>
    <w:rsid w:val="00AF5764"/>
    <w:rsid w:val="00B021DE"/>
    <w:rsid w:val="00B3458D"/>
    <w:rsid w:val="00B4554C"/>
    <w:rsid w:val="00B55BFF"/>
    <w:rsid w:val="00BE4D49"/>
    <w:rsid w:val="00C358B0"/>
    <w:rsid w:val="00C408F2"/>
    <w:rsid w:val="00C85954"/>
    <w:rsid w:val="00CB1DD1"/>
    <w:rsid w:val="00D06F3B"/>
    <w:rsid w:val="00D43D43"/>
    <w:rsid w:val="00D87E6F"/>
    <w:rsid w:val="00DC7371"/>
    <w:rsid w:val="00DD3511"/>
    <w:rsid w:val="00E05229"/>
    <w:rsid w:val="00E110BD"/>
    <w:rsid w:val="00E16BBB"/>
    <w:rsid w:val="00E94A99"/>
    <w:rsid w:val="00EF75AC"/>
    <w:rsid w:val="00F4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DDB41"/>
  <w15:chartTrackingRefBased/>
  <w15:docId w15:val="{CD3936BF-EE2B-4EEB-8965-13CD6640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F0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9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Chifu</dc:creator>
  <cp:keywords/>
  <dc:description/>
  <cp:lastModifiedBy>Irina Chifu</cp:lastModifiedBy>
  <cp:revision>67</cp:revision>
  <dcterms:created xsi:type="dcterms:W3CDTF">2023-12-09T13:47:00Z</dcterms:created>
  <dcterms:modified xsi:type="dcterms:W3CDTF">2025-04-29T20:27:00Z</dcterms:modified>
</cp:coreProperties>
</file>