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C42C4" w14:textId="77777777" w:rsidR="00DE264E" w:rsidRPr="00297310" w:rsidRDefault="00DE264E" w:rsidP="00DE264E">
      <w:pPr>
        <w:jc w:val="both"/>
        <w:rPr>
          <w:rFonts w:ascii="Times New Roman" w:hAnsi="Times New Roman"/>
          <w:lang w:val="en-US"/>
        </w:rPr>
      </w:pPr>
      <w:r w:rsidRPr="00297310">
        <w:rPr>
          <w:rFonts w:ascii="Times New Roman" w:hAnsi="Times New Roman"/>
          <w:lang w:val="en-US"/>
        </w:rPr>
        <w:t xml:space="preserve">Table </w:t>
      </w:r>
      <w:r>
        <w:rPr>
          <w:rFonts w:ascii="Times New Roman" w:hAnsi="Times New Roman"/>
          <w:lang w:val="en-US"/>
        </w:rPr>
        <w:t>S1</w:t>
      </w:r>
      <w:r w:rsidRPr="00297310">
        <w:rPr>
          <w:rFonts w:ascii="Times New Roman" w:hAnsi="Times New Roman"/>
          <w:lang w:val="en-US"/>
        </w:rPr>
        <w:t>: Estimated variance components for different heat tolerance traits and their genetic variation compared to population-</w:t>
      </w:r>
      <w:r>
        <w:rPr>
          <w:rFonts w:ascii="Times New Roman" w:hAnsi="Times New Roman"/>
          <w:lang w:val="en-US"/>
        </w:rPr>
        <w:t>wise</w:t>
      </w:r>
      <w:r w:rsidRPr="00297310">
        <w:rPr>
          <w:rFonts w:ascii="Times New Roman" w:hAnsi="Times New Roman"/>
          <w:lang w:val="en-US"/>
        </w:rPr>
        <w:t xml:space="preserve"> effects</w:t>
      </w:r>
      <w:r>
        <w:rPr>
          <w:rFonts w:ascii="Times New Roman" w:hAnsi="Times New Roman"/>
          <w:lang w:val="en-US"/>
        </w:rPr>
        <w:t xml:space="preserve">, when requiring at high number of records per cows to call a </w:t>
      </w:r>
      <w:proofErr w:type="spellStart"/>
      <w:r>
        <w:rPr>
          <w:rFonts w:ascii="Times New Roman" w:hAnsi="Times New Roman"/>
          <w:lang w:val="en-US"/>
        </w:rPr>
        <w:t>pheno</w:t>
      </w:r>
      <w:proofErr w:type="spellEnd"/>
      <w:r w:rsidRPr="00297310">
        <w:rPr>
          <w:rFonts w:ascii="Times New Roman" w:hAnsi="Times New Roman"/>
          <w:lang w:val="en-US"/>
        </w:rPr>
        <w:t xml:space="preserve">. *The genetic variation is expressed as the genetic standard deviation </w:t>
      </w:r>
      <w:r>
        <w:rPr>
          <w:rFonts w:ascii="Times New Roman" w:hAnsi="Times New Roman"/>
          <w:lang w:val="en-US"/>
        </w:rPr>
        <w:t>multiplied by</w:t>
      </w:r>
      <w:r w:rsidRPr="00297310">
        <w:rPr>
          <w:rFonts w:ascii="Times New Roman" w:hAnsi="Times New Roman"/>
          <w:lang w:val="en-US"/>
        </w:rPr>
        <w:t xml:space="preserve"> 20 to express the differences between a ”standard” cow and 1 </w:t>
      </w:r>
      <w:proofErr w:type="spellStart"/>
      <w:r w:rsidRPr="00297310">
        <w:rPr>
          <w:rFonts w:ascii="Times New Roman" w:hAnsi="Times New Roman"/>
          <w:lang w:val="en-US"/>
        </w:rPr>
        <w:t>gSD</w:t>
      </w:r>
      <w:proofErr w:type="spellEnd"/>
      <w:r w:rsidRPr="00297310">
        <w:rPr>
          <w:rFonts w:ascii="Times New Roman" w:hAnsi="Times New Roman"/>
          <w:lang w:val="en-US"/>
        </w:rPr>
        <w:t xml:space="preserve"> superior cow in THI = 50 and THI = 70 conditions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9"/>
        <w:gridCol w:w="1354"/>
        <w:gridCol w:w="1621"/>
        <w:gridCol w:w="1422"/>
        <w:gridCol w:w="1440"/>
        <w:gridCol w:w="1425"/>
        <w:gridCol w:w="1149"/>
      </w:tblGrid>
      <w:tr w:rsidR="00DE264E" w:rsidRPr="00297310" w14:paraId="16229FBE" w14:textId="77777777" w:rsidTr="00BB6EE5">
        <w:tc>
          <w:tcPr>
            <w:tcW w:w="951" w:type="dxa"/>
          </w:tcPr>
          <w:p w14:paraId="6C3A107F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20D1220C">
              <w:rPr>
                <w:rFonts w:ascii="Times New Roman" w:hAnsi="Times New Roman"/>
              </w:rPr>
              <w:t>Trait</w:t>
            </w:r>
          </w:p>
        </w:tc>
        <w:tc>
          <w:tcPr>
            <w:tcW w:w="1378" w:type="dxa"/>
          </w:tcPr>
          <w:p w14:paraId="0A97DA4A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20D1220C">
              <w:rPr>
                <w:rFonts w:ascii="Times New Roman" w:hAnsi="Times New Roman"/>
              </w:rPr>
              <w:t>Heritability (SE) when requiring 10 records</w:t>
            </w:r>
          </w:p>
        </w:tc>
        <w:tc>
          <w:tcPr>
            <w:tcW w:w="1695" w:type="dxa"/>
          </w:tcPr>
          <w:p w14:paraId="7E9E0FFC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20D1220C">
              <w:rPr>
                <w:rFonts w:ascii="Times New Roman" w:hAnsi="Times New Roman"/>
              </w:rPr>
              <w:t>Heritability (SE) when requiring 10 records)</w:t>
            </w:r>
          </w:p>
        </w:tc>
        <w:tc>
          <w:tcPr>
            <w:tcW w:w="1458" w:type="dxa"/>
          </w:tcPr>
          <w:p w14:paraId="10D8453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20D1220C">
              <w:rPr>
                <w:rFonts w:ascii="Times New Roman" w:hAnsi="Times New Roman"/>
              </w:rPr>
              <w:t>Heritability (SE) when requiring 10 records</w:t>
            </w:r>
          </w:p>
        </w:tc>
        <w:tc>
          <w:tcPr>
            <w:tcW w:w="1503" w:type="dxa"/>
          </w:tcPr>
          <w:p w14:paraId="53E3FC7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20D1220C">
              <w:rPr>
                <w:rFonts w:ascii="Times New Roman" w:hAnsi="Times New Roman"/>
              </w:rPr>
              <w:t>Estimated genetic variation* when requiring 10 records</w:t>
            </w:r>
          </w:p>
        </w:tc>
        <w:tc>
          <w:tcPr>
            <w:tcW w:w="1486" w:type="dxa"/>
          </w:tcPr>
          <w:p w14:paraId="6C591E8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20D1220C">
              <w:rPr>
                <w:rFonts w:ascii="Times New Roman" w:hAnsi="Times New Roman"/>
              </w:rPr>
              <w:t>Estimated genetic variation* when requiring 15 records</w:t>
            </w:r>
          </w:p>
        </w:tc>
        <w:tc>
          <w:tcPr>
            <w:tcW w:w="1157" w:type="dxa"/>
          </w:tcPr>
          <w:p w14:paraId="31F4C47C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20D1220C">
              <w:rPr>
                <w:rFonts w:ascii="Times New Roman" w:hAnsi="Times New Roman"/>
              </w:rPr>
              <w:t>Estimated genetic variation* when requiring 20 records</w:t>
            </w:r>
          </w:p>
        </w:tc>
      </w:tr>
      <w:tr w:rsidR="00DE264E" w:rsidRPr="00297310" w14:paraId="31F009AE" w14:textId="77777777" w:rsidTr="00BB6EE5">
        <w:tc>
          <w:tcPr>
            <w:tcW w:w="951" w:type="dxa"/>
          </w:tcPr>
          <w:p w14:paraId="4956F591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F%</w:t>
            </w:r>
          </w:p>
        </w:tc>
        <w:tc>
          <w:tcPr>
            <w:tcW w:w="1378" w:type="dxa"/>
          </w:tcPr>
          <w:p w14:paraId="2817A8B3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0.064 (0.008)</w:t>
            </w:r>
          </w:p>
        </w:tc>
        <w:tc>
          <w:tcPr>
            <w:tcW w:w="1695" w:type="dxa"/>
          </w:tcPr>
          <w:p w14:paraId="2EAF998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0.071 (0.009)</w:t>
            </w:r>
          </w:p>
        </w:tc>
        <w:tc>
          <w:tcPr>
            <w:tcW w:w="1458" w:type="dxa"/>
          </w:tcPr>
          <w:p w14:paraId="21A1498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0.092 (0.015)</w:t>
            </w:r>
          </w:p>
        </w:tc>
        <w:tc>
          <w:tcPr>
            <w:tcW w:w="1503" w:type="dxa"/>
          </w:tcPr>
          <w:p w14:paraId="438E7B1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0.087</w:t>
            </w:r>
          </w:p>
        </w:tc>
        <w:tc>
          <w:tcPr>
            <w:tcW w:w="1486" w:type="dxa"/>
          </w:tcPr>
          <w:p w14:paraId="4C14D9ED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0.083</w:t>
            </w:r>
          </w:p>
        </w:tc>
        <w:tc>
          <w:tcPr>
            <w:tcW w:w="1157" w:type="dxa"/>
          </w:tcPr>
          <w:p w14:paraId="56F93841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0.083</w:t>
            </w:r>
          </w:p>
        </w:tc>
      </w:tr>
      <w:tr w:rsidR="00DE264E" w:rsidRPr="00297310" w14:paraId="6253497D" w14:textId="77777777" w:rsidTr="00BB6EE5">
        <w:tc>
          <w:tcPr>
            <w:tcW w:w="951" w:type="dxa"/>
          </w:tcPr>
          <w:p w14:paraId="60B0198C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P%</w:t>
            </w:r>
          </w:p>
        </w:tc>
        <w:tc>
          <w:tcPr>
            <w:tcW w:w="1378" w:type="dxa"/>
          </w:tcPr>
          <w:p w14:paraId="5ED0F8AF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0.123 (0.01)</w:t>
            </w:r>
          </w:p>
        </w:tc>
        <w:tc>
          <w:tcPr>
            <w:tcW w:w="1695" w:type="dxa"/>
          </w:tcPr>
          <w:p w14:paraId="11E12FD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0.128 (0.012)</w:t>
            </w:r>
          </w:p>
        </w:tc>
        <w:tc>
          <w:tcPr>
            <w:tcW w:w="1458" w:type="dxa"/>
          </w:tcPr>
          <w:p w14:paraId="06F4EB8E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0.143 (0.018)</w:t>
            </w:r>
          </w:p>
        </w:tc>
        <w:tc>
          <w:tcPr>
            <w:tcW w:w="1503" w:type="dxa"/>
          </w:tcPr>
          <w:p w14:paraId="7CFD4CA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0.054</w:t>
            </w:r>
          </w:p>
        </w:tc>
        <w:tc>
          <w:tcPr>
            <w:tcW w:w="1486" w:type="dxa"/>
          </w:tcPr>
          <w:p w14:paraId="1C7260A3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0.051</w:t>
            </w:r>
          </w:p>
        </w:tc>
        <w:tc>
          <w:tcPr>
            <w:tcW w:w="1157" w:type="dxa"/>
          </w:tcPr>
          <w:p w14:paraId="6AF2091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0.049</w:t>
            </w:r>
          </w:p>
        </w:tc>
      </w:tr>
      <w:tr w:rsidR="00DE264E" w:rsidRPr="00297310" w14:paraId="52559231" w14:textId="77777777" w:rsidTr="00BB6EE5">
        <w:tc>
          <w:tcPr>
            <w:tcW w:w="951" w:type="dxa"/>
          </w:tcPr>
          <w:p w14:paraId="303718C0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20D1220C">
              <w:rPr>
                <w:rFonts w:ascii="Times New Roman" w:hAnsi="Times New Roman"/>
              </w:rPr>
              <w:t>lact</w:t>
            </w:r>
          </w:p>
        </w:tc>
        <w:tc>
          <w:tcPr>
            <w:tcW w:w="1378" w:type="dxa"/>
          </w:tcPr>
          <w:p w14:paraId="4CBD5D8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0.048 (0.007)</w:t>
            </w:r>
          </w:p>
        </w:tc>
        <w:tc>
          <w:tcPr>
            <w:tcW w:w="1695" w:type="dxa"/>
          </w:tcPr>
          <w:p w14:paraId="17B92350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0.031 (0.006)</w:t>
            </w:r>
          </w:p>
        </w:tc>
        <w:tc>
          <w:tcPr>
            <w:tcW w:w="1458" w:type="dxa"/>
          </w:tcPr>
          <w:p w14:paraId="348C7ACC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0.024 (0.008)</w:t>
            </w:r>
          </w:p>
        </w:tc>
        <w:tc>
          <w:tcPr>
            <w:tcW w:w="1503" w:type="dxa"/>
          </w:tcPr>
          <w:p w14:paraId="0C4FA99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0.02</w:t>
            </w:r>
          </w:p>
        </w:tc>
        <w:tc>
          <w:tcPr>
            <w:tcW w:w="1486" w:type="dxa"/>
          </w:tcPr>
          <w:p w14:paraId="67290820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0.014</w:t>
            </w:r>
          </w:p>
        </w:tc>
        <w:tc>
          <w:tcPr>
            <w:tcW w:w="1157" w:type="dxa"/>
          </w:tcPr>
          <w:p w14:paraId="2C299568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0.011</w:t>
            </w:r>
          </w:p>
        </w:tc>
      </w:tr>
      <w:tr w:rsidR="00DE264E" w:rsidRPr="00297310" w14:paraId="6FC6BA2C" w14:textId="77777777" w:rsidTr="00BB6EE5">
        <w:tc>
          <w:tcPr>
            <w:tcW w:w="951" w:type="dxa"/>
          </w:tcPr>
          <w:p w14:paraId="37D652B8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C-4:0</w:t>
            </w:r>
          </w:p>
        </w:tc>
        <w:tc>
          <w:tcPr>
            <w:tcW w:w="1378" w:type="dxa"/>
          </w:tcPr>
          <w:p w14:paraId="34302C6B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0.058 (0.008)</w:t>
            </w:r>
          </w:p>
        </w:tc>
        <w:tc>
          <w:tcPr>
            <w:tcW w:w="1695" w:type="dxa"/>
          </w:tcPr>
          <w:p w14:paraId="3724DAF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0.045 (0.008)</w:t>
            </w:r>
          </w:p>
        </w:tc>
        <w:tc>
          <w:tcPr>
            <w:tcW w:w="1458" w:type="dxa"/>
          </w:tcPr>
          <w:p w14:paraId="1BF1044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0.073 (0.013)</w:t>
            </w:r>
          </w:p>
        </w:tc>
        <w:tc>
          <w:tcPr>
            <w:tcW w:w="1503" w:type="dxa"/>
          </w:tcPr>
          <w:p w14:paraId="083D193E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0.346</w:t>
            </w:r>
          </w:p>
        </w:tc>
        <w:tc>
          <w:tcPr>
            <w:tcW w:w="1486" w:type="dxa"/>
          </w:tcPr>
          <w:p w14:paraId="2AFE1B0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0.273</w:t>
            </w:r>
          </w:p>
        </w:tc>
        <w:tc>
          <w:tcPr>
            <w:tcW w:w="1157" w:type="dxa"/>
          </w:tcPr>
          <w:p w14:paraId="715F4AD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0.301</w:t>
            </w:r>
          </w:p>
        </w:tc>
      </w:tr>
      <w:tr w:rsidR="00DE264E" w:rsidRPr="00297310" w14:paraId="53B959DA" w14:textId="77777777" w:rsidTr="00BB6EE5">
        <w:tc>
          <w:tcPr>
            <w:tcW w:w="951" w:type="dxa"/>
          </w:tcPr>
          <w:p w14:paraId="35E1204C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C-6:0</w:t>
            </w:r>
          </w:p>
        </w:tc>
        <w:tc>
          <w:tcPr>
            <w:tcW w:w="1378" w:type="dxa"/>
          </w:tcPr>
          <w:p w14:paraId="18A0D64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0.068 (0.008)</w:t>
            </w:r>
          </w:p>
        </w:tc>
        <w:tc>
          <w:tcPr>
            <w:tcW w:w="1695" w:type="dxa"/>
          </w:tcPr>
          <w:p w14:paraId="6D4862DD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0.066 (0.009)</w:t>
            </w:r>
          </w:p>
        </w:tc>
        <w:tc>
          <w:tcPr>
            <w:tcW w:w="1458" w:type="dxa"/>
          </w:tcPr>
          <w:p w14:paraId="0D059DAB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0.088 (0.014)</w:t>
            </w:r>
          </w:p>
        </w:tc>
        <w:tc>
          <w:tcPr>
            <w:tcW w:w="1503" w:type="dxa"/>
          </w:tcPr>
          <w:p w14:paraId="2B7E537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0.043</w:t>
            </w:r>
          </w:p>
        </w:tc>
        <w:tc>
          <w:tcPr>
            <w:tcW w:w="1486" w:type="dxa"/>
          </w:tcPr>
          <w:p w14:paraId="28547B09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0.038</w:t>
            </w:r>
          </w:p>
        </w:tc>
        <w:tc>
          <w:tcPr>
            <w:tcW w:w="1157" w:type="dxa"/>
          </w:tcPr>
          <w:p w14:paraId="4C00BF5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0.039</w:t>
            </w:r>
          </w:p>
        </w:tc>
      </w:tr>
      <w:tr w:rsidR="00DE264E" w:rsidRPr="00297310" w14:paraId="4F7DE10E" w14:textId="77777777" w:rsidTr="00BB6EE5">
        <w:tc>
          <w:tcPr>
            <w:tcW w:w="951" w:type="dxa"/>
          </w:tcPr>
          <w:p w14:paraId="08B8D398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C-8:0</w:t>
            </w:r>
          </w:p>
        </w:tc>
        <w:tc>
          <w:tcPr>
            <w:tcW w:w="1378" w:type="dxa"/>
          </w:tcPr>
          <w:p w14:paraId="359A2810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0.131 (0.01)</w:t>
            </w:r>
          </w:p>
        </w:tc>
        <w:tc>
          <w:tcPr>
            <w:tcW w:w="1695" w:type="dxa"/>
          </w:tcPr>
          <w:p w14:paraId="75FFD05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0.151 (0.012)</w:t>
            </w:r>
          </w:p>
        </w:tc>
        <w:tc>
          <w:tcPr>
            <w:tcW w:w="1458" w:type="dxa"/>
          </w:tcPr>
          <w:p w14:paraId="71E8945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0.204 (0.019)</w:t>
            </w:r>
          </w:p>
        </w:tc>
        <w:tc>
          <w:tcPr>
            <w:tcW w:w="1503" w:type="dxa"/>
          </w:tcPr>
          <w:p w14:paraId="028F957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0.042</w:t>
            </w:r>
          </w:p>
        </w:tc>
        <w:tc>
          <w:tcPr>
            <w:tcW w:w="1486" w:type="dxa"/>
          </w:tcPr>
          <w:p w14:paraId="5965B133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0.041</w:t>
            </w:r>
          </w:p>
        </w:tc>
        <w:tc>
          <w:tcPr>
            <w:tcW w:w="1157" w:type="dxa"/>
          </w:tcPr>
          <w:p w14:paraId="2D4BC97F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0.043</w:t>
            </w:r>
          </w:p>
        </w:tc>
      </w:tr>
      <w:tr w:rsidR="00DE264E" w:rsidRPr="00297310" w14:paraId="23A177AA" w14:textId="77777777" w:rsidTr="00BB6EE5">
        <w:tc>
          <w:tcPr>
            <w:tcW w:w="951" w:type="dxa"/>
          </w:tcPr>
          <w:p w14:paraId="2B2FC0B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C-10:0</w:t>
            </w:r>
          </w:p>
        </w:tc>
        <w:tc>
          <w:tcPr>
            <w:tcW w:w="1378" w:type="dxa"/>
          </w:tcPr>
          <w:p w14:paraId="6200CBCC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0.129 (0.01)</w:t>
            </w:r>
          </w:p>
        </w:tc>
        <w:tc>
          <w:tcPr>
            <w:tcW w:w="1695" w:type="dxa"/>
          </w:tcPr>
          <w:p w14:paraId="53974E7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0.146 (0.012)</w:t>
            </w:r>
          </w:p>
        </w:tc>
        <w:tc>
          <w:tcPr>
            <w:tcW w:w="1458" w:type="dxa"/>
          </w:tcPr>
          <w:p w14:paraId="6EAA00A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0.199 (0.019)</w:t>
            </w:r>
          </w:p>
        </w:tc>
        <w:tc>
          <w:tcPr>
            <w:tcW w:w="1503" w:type="dxa"/>
          </w:tcPr>
          <w:p w14:paraId="0AE7BCD8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0.037</w:t>
            </w:r>
          </w:p>
        </w:tc>
        <w:tc>
          <w:tcPr>
            <w:tcW w:w="1486" w:type="dxa"/>
          </w:tcPr>
          <w:p w14:paraId="77446A88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0.036</w:t>
            </w:r>
          </w:p>
        </w:tc>
        <w:tc>
          <w:tcPr>
            <w:tcW w:w="1157" w:type="dxa"/>
          </w:tcPr>
          <w:p w14:paraId="16B7C8DD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0.038</w:t>
            </w:r>
          </w:p>
        </w:tc>
      </w:tr>
      <w:tr w:rsidR="00DE264E" w:rsidRPr="00297310" w14:paraId="5CF6BDB8" w14:textId="77777777" w:rsidTr="00BB6EE5">
        <w:tc>
          <w:tcPr>
            <w:tcW w:w="951" w:type="dxa"/>
          </w:tcPr>
          <w:p w14:paraId="04788323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C-12:0</w:t>
            </w:r>
          </w:p>
        </w:tc>
        <w:tc>
          <w:tcPr>
            <w:tcW w:w="1378" w:type="dxa"/>
          </w:tcPr>
          <w:p w14:paraId="1E4B890B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0.095 (0.009)</w:t>
            </w:r>
          </w:p>
        </w:tc>
        <w:tc>
          <w:tcPr>
            <w:tcW w:w="1695" w:type="dxa"/>
          </w:tcPr>
          <w:p w14:paraId="52D52EBB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0.104 (0.011)</w:t>
            </w:r>
          </w:p>
        </w:tc>
        <w:tc>
          <w:tcPr>
            <w:tcW w:w="1458" w:type="dxa"/>
          </w:tcPr>
          <w:p w14:paraId="576E9D90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0.139 (0.017)</w:t>
            </w:r>
          </w:p>
        </w:tc>
        <w:tc>
          <w:tcPr>
            <w:tcW w:w="1503" w:type="dxa"/>
          </w:tcPr>
          <w:p w14:paraId="499F912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0.096</w:t>
            </w:r>
          </w:p>
        </w:tc>
        <w:tc>
          <w:tcPr>
            <w:tcW w:w="1486" w:type="dxa"/>
          </w:tcPr>
          <w:p w14:paraId="099057F8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0.091</w:t>
            </w:r>
          </w:p>
        </w:tc>
        <w:tc>
          <w:tcPr>
            <w:tcW w:w="1157" w:type="dxa"/>
          </w:tcPr>
          <w:p w14:paraId="018B6D8F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0.093</w:t>
            </w:r>
          </w:p>
        </w:tc>
      </w:tr>
      <w:tr w:rsidR="00DE264E" w:rsidRPr="00297310" w14:paraId="0C932CA0" w14:textId="77777777" w:rsidTr="00BB6EE5">
        <w:tc>
          <w:tcPr>
            <w:tcW w:w="951" w:type="dxa"/>
          </w:tcPr>
          <w:p w14:paraId="00D9339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C-14:0</w:t>
            </w:r>
          </w:p>
        </w:tc>
        <w:tc>
          <w:tcPr>
            <w:tcW w:w="1378" w:type="dxa"/>
          </w:tcPr>
          <w:p w14:paraId="279CA41C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0.073 (0.008)</w:t>
            </w:r>
          </w:p>
        </w:tc>
        <w:tc>
          <w:tcPr>
            <w:tcW w:w="1695" w:type="dxa"/>
          </w:tcPr>
          <w:p w14:paraId="3F509CDE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0.082 (0.01)</w:t>
            </w:r>
          </w:p>
        </w:tc>
        <w:tc>
          <w:tcPr>
            <w:tcW w:w="1458" w:type="dxa"/>
          </w:tcPr>
          <w:p w14:paraId="129EB5B3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0.097 (0.015)</w:t>
            </w:r>
          </w:p>
        </w:tc>
        <w:tc>
          <w:tcPr>
            <w:tcW w:w="1503" w:type="dxa"/>
          </w:tcPr>
          <w:p w14:paraId="6DAD42EE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0.113</w:t>
            </w:r>
          </w:p>
        </w:tc>
        <w:tc>
          <w:tcPr>
            <w:tcW w:w="1486" w:type="dxa"/>
          </w:tcPr>
          <w:p w14:paraId="2AED996D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0.108</w:t>
            </w:r>
          </w:p>
        </w:tc>
        <w:tc>
          <w:tcPr>
            <w:tcW w:w="1157" w:type="dxa"/>
          </w:tcPr>
          <w:p w14:paraId="7823B2E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0.103</w:t>
            </w:r>
          </w:p>
        </w:tc>
      </w:tr>
      <w:tr w:rsidR="00DE264E" w:rsidRPr="00297310" w14:paraId="021ED81F" w14:textId="77777777" w:rsidTr="00BB6EE5">
        <w:tc>
          <w:tcPr>
            <w:tcW w:w="951" w:type="dxa"/>
          </w:tcPr>
          <w:p w14:paraId="0523AE6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C-16:0</w:t>
            </w:r>
          </w:p>
        </w:tc>
        <w:tc>
          <w:tcPr>
            <w:tcW w:w="1378" w:type="dxa"/>
          </w:tcPr>
          <w:p w14:paraId="44E6425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0.063 (0.008)</w:t>
            </w:r>
          </w:p>
        </w:tc>
        <w:tc>
          <w:tcPr>
            <w:tcW w:w="1695" w:type="dxa"/>
          </w:tcPr>
          <w:p w14:paraId="508BE1CA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0.06 (0.009)</w:t>
            </w:r>
          </w:p>
        </w:tc>
        <w:tc>
          <w:tcPr>
            <w:tcW w:w="1458" w:type="dxa"/>
          </w:tcPr>
          <w:p w14:paraId="2161E89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0.068 (0.012)</w:t>
            </w:r>
          </w:p>
        </w:tc>
        <w:tc>
          <w:tcPr>
            <w:tcW w:w="1503" w:type="dxa"/>
          </w:tcPr>
          <w:p w14:paraId="4424930A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0.162</w:t>
            </w:r>
          </w:p>
        </w:tc>
        <w:tc>
          <w:tcPr>
            <w:tcW w:w="1486" w:type="dxa"/>
          </w:tcPr>
          <w:p w14:paraId="4A29CA9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0.141</w:t>
            </w:r>
          </w:p>
        </w:tc>
        <w:tc>
          <w:tcPr>
            <w:tcW w:w="1157" w:type="dxa"/>
          </w:tcPr>
          <w:p w14:paraId="404DC22C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0.129</w:t>
            </w:r>
          </w:p>
        </w:tc>
      </w:tr>
      <w:tr w:rsidR="00DE264E" w:rsidRPr="00297310" w14:paraId="776A867A" w14:textId="77777777" w:rsidTr="00BB6EE5">
        <w:tc>
          <w:tcPr>
            <w:tcW w:w="951" w:type="dxa"/>
          </w:tcPr>
          <w:p w14:paraId="7455D15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C-18:0</w:t>
            </w:r>
          </w:p>
        </w:tc>
        <w:tc>
          <w:tcPr>
            <w:tcW w:w="1378" w:type="dxa"/>
          </w:tcPr>
          <w:p w14:paraId="1B4CB34D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0.119 (0.01)</w:t>
            </w:r>
          </w:p>
        </w:tc>
        <w:tc>
          <w:tcPr>
            <w:tcW w:w="1695" w:type="dxa"/>
          </w:tcPr>
          <w:p w14:paraId="68876078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0.13 (0.012)</w:t>
            </w:r>
          </w:p>
        </w:tc>
        <w:tc>
          <w:tcPr>
            <w:tcW w:w="1458" w:type="dxa"/>
          </w:tcPr>
          <w:p w14:paraId="2C8CD11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0.14 (0.017)</w:t>
            </w:r>
          </w:p>
        </w:tc>
        <w:tc>
          <w:tcPr>
            <w:tcW w:w="1503" w:type="dxa"/>
          </w:tcPr>
          <w:p w14:paraId="313DE54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0.569</w:t>
            </w:r>
          </w:p>
        </w:tc>
        <w:tc>
          <w:tcPr>
            <w:tcW w:w="1486" w:type="dxa"/>
          </w:tcPr>
          <w:p w14:paraId="2E9195AF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0.541</w:t>
            </w:r>
          </w:p>
        </w:tc>
        <w:tc>
          <w:tcPr>
            <w:tcW w:w="1157" w:type="dxa"/>
          </w:tcPr>
          <w:p w14:paraId="2228199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0.494</w:t>
            </w:r>
          </w:p>
        </w:tc>
      </w:tr>
      <w:tr w:rsidR="00DE264E" w:rsidRPr="00297310" w14:paraId="47E35921" w14:textId="77777777" w:rsidTr="00BB6EE5">
        <w:tc>
          <w:tcPr>
            <w:tcW w:w="951" w:type="dxa"/>
          </w:tcPr>
          <w:p w14:paraId="4CB5E13E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C-18:1 cis9</w:t>
            </w:r>
          </w:p>
        </w:tc>
        <w:tc>
          <w:tcPr>
            <w:tcW w:w="1378" w:type="dxa"/>
          </w:tcPr>
          <w:p w14:paraId="788EE92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0.144 (0.01)</w:t>
            </w:r>
          </w:p>
        </w:tc>
        <w:tc>
          <w:tcPr>
            <w:tcW w:w="1695" w:type="dxa"/>
          </w:tcPr>
          <w:p w14:paraId="1D93710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0.157 (0.012)</w:t>
            </w:r>
          </w:p>
        </w:tc>
        <w:tc>
          <w:tcPr>
            <w:tcW w:w="1458" w:type="dxa"/>
          </w:tcPr>
          <w:p w14:paraId="3C632CAC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0.201 (0.019)</w:t>
            </w:r>
          </w:p>
        </w:tc>
        <w:tc>
          <w:tcPr>
            <w:tcW w:w="1503" w:type="dxa"/>
          </w:tcPr>
          <w:p w14:paraId="43B59F3F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0.305</w:t>
            </w:r>
          </w:p>
        </w:tc>
        <w:tc>
          <w:tcPr>
            <w:tcW w:w="1486" w:type="dxa"/>
          </w:tcPr>
          <w:p w14:paraId="29AB08C8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0.288</w:t>
            </w:r>
          </w:p>
        </w:tc>
        <w:tc>
          <w:tcPr>
            <w:tcW w:w="1157" w:type="dxa"/>
          </w:tcPr>
          <w:p w14:paraId="217CB2C8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0.284</w:t>
            </w:r>
          </w:p>
        </w:tc>
      </w:tr>
      <w:tr w:rsidR="00DE264E" w:rsidRPr="00297310" w14:paraId="1B6CCAB4" w14:textId="77777777" w:rsidTr="00BB6EE5">
        <w:tc>
          <w:tcPr>
            <w:tcW w:w="951" w:type="dxa"/>
          </w:tcPr>
          <w:p w14:paraId="77DF22D9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C-18:1 cis11</w:t>
            </w:r>
          </w:p>
        </w:tc>
        <w:tc>
          <w:tcPr>
            <w:tcW w:w="1378" w:type="dxa"/>
          </w:tcPr>
          <w:p w14:paraId="4648D33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0.058 (0.008)</w:t>
            </w:r>
          </w:p>
        </w:tc>
        <w:tc>
          <w:tcPr>
            <w:tcW w:w="1695" w:type="dxa"/>
          </w:tcPr>
          <w:p w14:paraId="72DB027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0.048 (0.008)</w:t>
            </w:r>
          </w:p>
        </w:tc>
        <w:tc>
          <w:tcPr>
            <w:tcW w:w="1458" w:type="dxa"/>
          </w:tcPr>
          <w:p w14:paraId="56F9D51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0.028 (0.008)</w:t>
            </w:r>
          </w:p>
        </w:tc>
        <w:tc>
          <w:tcPr>
            <w:tcW w:w="1503" w:type="dxa"/>
          </w:tcPr>
          <w:p w14:paraId="497088A1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0.343</w:t>
            </w:r>
          </w:p>
        </w:tc>
        <w:tc>
          <w:tcPr>
            <w:tcW w:w="1486" w:type="dxa"/>
          </w:tcPr>
          <w:p w14:paraId="7D3667F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0.28</w:t>
            </w:r>
          </w:p>
        </w:tc>
        <w:tc>
          <w:tcPr>
            <w:tcW w:w="1157" w:type="dxa"/>
          </w:tcPr>
          <w:p w14:paraId="2B3E987D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0.183</w:t>
            </w:r>
          </w:p>
        </w:tc>
      </w:tr>
      <w:tr w:rsidR="00DE264E" w:rsidRPr="00297310" w14:paraId="66D10349" w14:textId="77777777" w:rsidTr="00BB6EE5">
        <w:tc>
          <w:tcPr>
            <w:tcW w:w="951" w:type="dxa"/>
          </w:tcPr>
          <w:p w14:paraId="37A9265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lastRenderedPageBreak/>
              <w:t>C-18:2 cis9,12</w:t>
            </w:r>
          </w:p>
        </w:tc>
        <w:tc>
          <w:tcPr>
            <w:tcW w:w="1378" w:type="dxa"/>
          </w:tcPr>
          <w:p w14:paraId="6F2FE3D7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0.077 (0.008)</w:t>
            </w:r>
          </w:p>
        </w:tc>
        <w:tc>
          <w:tcPr>
            <w:tcW w:w="1695" w:type="dxa"/>
          </w:tcPr>
          <w:p w14:paraId="1B4496F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0.061 (0.008)</w:t>
            </w:r>
          </w:p>
        </w:tc>
        <w:tc>
          <w:tcPr>
            <w:tcW w:w="1458" w:type="dxa"/>
          </w:tcPr>
          <w:p w14:paraId="3160058E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0.067 (0.012)</w:t>
            </w:r>
          </w:p>
        </w:tc>
        <w:tc>
          <w:tcPr>
            <w:tcW w:w="1503" w:type="dxa"/>
          </w:tcPr>
          <w:p w14:paraId="4BC1D62D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0.014</w:t>
            </w:r>
          </w:p>
        </w:tc>
        <w:tc>
          <w:tcPr>
            <w:tcW w:w="1486" w:type="dxa"/>
          </w:tcPr>
          <w:p w14:paraId="6642620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0.011</w:t>
            </w:r>
          </w:p>
        </w:tc>
        <w:tc>
          <w:tcPr>
            <w:tcW w:w="1157" w:type="dxa"/>
          </w:tcPr>
          <w:p w14:paraId="1BB76CAE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0.01</w:t>
            </w:r>
          </w:p>
        </w:tc>
      </w:tr>
      <w:tr w:rsidR="00DE264E" w:rsidRPr="00297310" w14:paraId="3C3F6667" w14:textId="77777777" w:rsidTr="00BB6EE5">
        <w:tc>
          <w:tcPr>
            <w:tcW w:w="951" w:type="dxa"/>
          </w:tcPr>
          <w:p w14:paraId="7B77EA9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297310">
              <w:rPr>
                <w:rFonts w:ascii="Times New Roman" w:hAnsi="Times New Roman"/>
              </w:rPr>
              <w:t>C-18:3 cis 9,12,15</w:t>
            </w:r>
          </w:p>
        </w:tc>
        <w:tc>
          <w:tcPr>
            <w:tcW w:w="1378" w:type="dxa"/>
          </w:tcPr>
          <w:p w14:paraId="426EE830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0.055 (0.007)</w:t>
            </w:r>
          </w:p>
        </w:tc>
        <w:tc>
          <w:tcPr>
            <w:tcW w:w="1695" w:type="dxa"/>
          </w:tcPr>
          <w:p w14:paraId="33CE4ABC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0.054 (0.008)</w:t>
            </w:r>
          </w:p>
        </w:tc>
        <w:tc>
          <w:tcPr>
            <w:tcW w:w="1458" w:type="dxa"/>
          </w:tcPr>
          <w:p w14:paraId="0C15EB3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0.044 (0.011)</w:t>
            </w:r>
          </w:p>
        </w:tc>
        <w:tc>
          <w:tcPr>
            <w:tcW w:w="1503" w:type="dxa"/>
          </w:tcPr>
          <w:p w14:paraId="3FED3316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0.031</w:t>
            </w:r>
          </w:p>
        </w:tc>
        <w:tc>
          <w:tcPr>
            <w:tcW w:w="1486" w:type="dxa"/>
          </w:tcPr>
          <w:p w14:paraId="09CD9CE0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0.027</w:t>
            </w:r>
          </w:p>
        </w:tc>
        <w:tc>
          <w:tcPr>
            <w:tcW w:w="1157" w:type="dxa"/>
          </w:tcPr>
          <w:p w14:paraId="3007F499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0.021</w:t>
            </w:r>
          </w:p>
        </w:tc>
      </w:tr>
      <w:tr w:rsidR="00DE264E" w:rsidRPr="00297310" w14:paraId="60CC4EE4" w14:textId="77777777" w:rsidTr="00BB6EE5">
        <w:tc>
          <w:tcPr>
            <w:tcW w:w="951" w:type="dxa"/>
          </w:tcPr>
          <w:p w14:paraId="6748489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20D1220C">
              <w:rPr>
                <w:rFonts w:ascii="Times New Roman" w:hAnsi="Times New Roman"/>
              </w:rPr>
              <w:t>CLA cis 9, trans 11</w:t>
            </w:r>
          </w:p>
        </w:tc>
        <w:tc>
          <w:tcPr>
            <w:tcW w:w="1378" w:type="dxa"/>
          </w:tcPr>
          <w:p w14:paraId="5B14E9FF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0.144 (0.01)</w:t>
            </w:r>
          </w:p>
        </w:tc>
        <w:tc>
          <w:tcPr>
            <w:tcW w:w="1695" w:type="dxa"/>
          </w:tcPr>
          <w:p w14:paraId="4C61B720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0.156 (0.012)</w:t>
            </w:r>
          </w:p>
        </w:tc>
        <w:tc>
          <w:tcPr>
            <w:tcW w:w="1458" w:type="dxa"/>
          </w:tcPr>
          <w:p w14:paraId="5BBB1825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0.158 (0.017)</w:t>
            </w:r>
          </w:p>
        </w:tc>
        <w:tc>
          <w:tcPr>
            <w:tcW w:w="1503" w:type="dxa"/>
          </w:tcPr>
          <w:p w14:paraId="339A354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0.021</w:t>
            </w:r>
          </w:p>
        </w:tc>
        <w:tc>
          <w:tcPr>
            <w:tcW w:w="1486" w:type="dxa"/>
          </w:tcPr>
          <w:p w14:paraId="3DF9FB72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0.02</w:t>
            </w:r>
          </w:p>
        </w:tc>
        <w:tc>
          <w:tcPr>
            <w:tcW w:w="1157" w:type="dxa"/>
          </w:tcPr>
          <w:p w14:paraId="3A300F6B" w14:textId="77777777" w:rsidR="00DE264E" w:rsidRPr="00297310" w:rsidRDefault="00DE264E" w:rsidP="00BB6EE5">
            <w:pPr>
              <w:jc w:val="both"/>
              <w:rPr>
                <w:rFonts w:ascii="Times New Roman" w:hAnsi="Times New Roman"/>
              </w:rPr>
            </w:pPr>
            <w:r w:rsidRPr="003149E4">
              <w:t>0.017</w:t>
            </w:r>
          </w:p>
        </w:tc>
      </w:tr>
    </w:tbl>
    <w:p w14:paraId="18FB648F" w14:textId="77777777" w:rsidR="00DE264E" w:rsidRPr="00297310" w:rsidRDefault="00DE264E" w:rsidP="00DE264E">
      <w:pPr>
        <w:jc w:val="both"/>
        <w:rPr>
          <w:rFonts w:ascii="Times New Roman" w:hAnsi="Times New Roman"/>
          <w:lang w:val="en-US"/>
        </w:rPr>
      </w:pPr>
    </w:p>
    <w:p w14:paraId="54CA3441" w14:textId="77777777" w:rsidR="00EA56D6" w:rsidRDefault="00EA56D6"/>
    <w:sectPr w:rsidR="00EA5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9E"/>
    <w:rsid w:val="001822FF"/>
    <w:rsid w:val="0031608D"/>
    <w:rsid w:val="00353412"/>
    <w:rsid w:val="0042729E"/>
    <w:rsid w:val="009C5A30"/>
    <w:rsid w:val="00AA1359"/>
    <w:rsid w:val="00BE1088"/>
    <w:rsid w:val="00DE264E"/>
    <w:rsid w:val="00E42F8E"/>
    <w:rsid w:val="00EA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C1D3"/>
  <w15:chartTrackingRefBased/>
  <w15:docId w15:val="{30598D8D-194E-4D6D-B4D8-923591B7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17"/>
        <w:szCs w:val="22"/>
        <w:lang w:val="en-US" w:eastAsia="en-US" w:bidi="ar-SA"/>
        <w14:ligatures w14:val="standardContextual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E264E"/>
    <w:pPr>
      <w:tabs>
        <w:tab w:val="left" w:pos="1304"/>
      </w:tabs>
      <w:suppressAutoHyphens/>
      <w:spacing w:after="200" w:line="276" w:lineRule="auto"/>
    </w:pPr>
    <w:rPr>
      <w:rFonts w:ascii="Calibri" w:eastAsia="Droid Sans Fallback" w:hAnsi="Calibri" w:cs="Times New Roman"/>
      <w:kern w:val="0"/>
      <w:sz w:val="22"/>
      <w:lang w:val="da-DK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729E"/>
    <w:pPr>
      <w:keepNext/>
      <w:keepLines/>
      <w:tabs>
        <w:tab w:val="clear" w:pos="1304"/>
      </w:tabs>
      <w:suppressAutoHyphens w:val="0"/>
      <w:spacing w:before="360" w:after="80" w:line="302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729E"/>
    <w:pPr>
      <w:keepNext/>
      <w:keepLines/>
      <w:tabs>
        <w:tab w:val="clear" w:pos="1304"/>
      </w:tabs>
      <w:suppressAutoHyphens w:val="0"/>
      <w:spacing w:before="160" w:after="80" w:line="302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729E"/>
    <w:pPr>
      <w:keepNext/>
      <w:keepLines/>
      <w:tabs>
        <w:tab w:val="clear" w:pos="1304"/>
      </w:tabs>
      <w:suppressAutoHyphens w:val="0"/>
      <w:spacing w:before="160" w:after="80" w:line="302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729E"/>
    <w:pPr>
      <w:keepNext/>
      <w:keepLines/>
      <w:tabs>
        <w:tab w:val="clear" w:pos="1304"/>
      </w:tabs>
      <w:suppressAutoHyphens w:val="0"/>
      <w:spacing w:before="80" w:after="40" w:line="302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17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729E"/>
    <w:pPr>
      <w:keepNext/>
      <w:keepLines/>
      <w:tabs>
        <w:tab w:val="clear" w:pos="1304"/>
      </w:tabs>
      <w:suppressAutoHyphens w:val="0"/>
      <w:spacing w:before="80" w:after="40" w:line="302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17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729E"/>
    <w:pPr>
      <w:keepNext/>
      <w:keepLines/>
      <w:tabs>
        <w:tab w:val="clear" w:pos="1304"/>
      </w:tabs>
      <w:suppressAutoHyphens w:val="0"/>
      <w:spacing w:before="40" w:after="0" w:line="302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17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729E"/>
    <w:pPr>
      <w:keepNext/>
      <w:keepLines/>
      <w:tabs>
        <w:tab w:val="clear" w:pos="1304"/>
      </w:tabs>
      <w:suppressAutoHyphens w:val="0"/>
      <w:spacing w:before="40" w:after="0" w:line="302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17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729E"/>
    <w:pPr>
      <w:keepNext/>
      <w:keepLines/>
      <w:tabs>
        <w:tab w:val="clear" w:pos="1304"/>
      </w:tabs>
      <w:suppressAutoHyphens w:val="0"/>
      <w:spacing w:after="0" w:line="302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17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729E"/>
    <w:pPr>
      <w:keepNext/>
      <w:keepLines/>
      <w:tabs>
        <w:tab w:val="clear" w:pos="1304"/>
      </w:tabs>
      <w:suppressAutoHyphens w:val="0"/>
      <w:spacing w:after="0" w:line="302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17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2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72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729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729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729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729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29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29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729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729E"/>
    <w:pPr>
      <w:tabs>
        <w:tab w:val="clear" w:pos="1304"/>
      </w:tabs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272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729E"/>
    <w:pPr>
      <w:numPr>
        <w:ilvl w:val="1"/>
      </w:numPr>
      <w:tabs>
        <w:tab w:val="clear" w:pos="1304"/>
      </w:tabs>
      <w:suppressAutoHyphens w:val="0"/>
      <w:spacing w:after="160" w:line="302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2729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729E"/>
    <w:pPr>
      <w:tabs>
        <w:tab w:val="clear" w:pos="1304"/>
      </w:tabs>
      <w:suppressAutoHyphens w:val="0"/>
      <w:spacing w:before="160" w:after="160" w:line="302" w:lineRule="auto"/>
      <w:jc w:val="center"/>
    </w:pPr>
    <w:rPr>
      <w:rFonts w:ascii="Verdana" w:eastAsiaTheme="minorHAnsi" w:hAnsi="Verdana" w:cstheme="minorBidi"/>
      <w:i/>
      <w:iCs/>
      <w:color w:val="404040" w:themeColor="text1" w:themeTint="BF"/>
      <w:kern w:val="2"/>
      <w:sz w:val="17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272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729E"/>
    <w:pPr>
      <w:tabs>
        <w:tab w:val="clear" w:pos="1304"/>
      </w:tabs>
      <w:suppressAutoHyphens w:val="0"/>
      <w:spacing w:after="160" w:line="302" w:lineRule="auto"/>
      <w:ind w:left="720"/>
      <w:contextualSpacing/>
    </w:pPr>
    <w:rPr>
      <w:rFonts w:ascii="Verdana" w:eastAsiaTheme="minorHAnsi" w:hAnsi="Verdana" w:cstheme="minorBidi"/>
      <w:kern w:val="2"/>
      <w:sz w:val="17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272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72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tabs>
        <w:tab w:val="clear" w:pos="1304"/>
      </w:tabs>
      <w:suppressAutoHyphens w:val="0"/>
      <w:spacing w:before="360" w:after="360" w:line="302" w:lineRule="auto"/>
      <w:ind w:left="864" w:right="864"/>
      <w:jc w:val="center"/>
    </w:pPr>
    <w:rPr>
      <w:rFonts w:ascii="Verdana" w:eastAsiaTheme="minorHAnsi" w:hAnsi="Verdana" w:cstheme="minorBidi"/>
      <w:i/>
      <w:iCs/>
      <w:color w:val="0F4761" w:themeColor="accent1" w:themeShade="BF"/>
      <w:kern w:val="2"/>
      <w:sz w:val="17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72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729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E264E"/>
    <w:pPr>
      <w:spacing w:after="0" w:line="240" w:lineRule="auto"/>
    </w:pPr>
    <w:rPr>
      <w:rFonts w:asciiTheme="minorHAnsi" w:hAnsiTheme="minorHAnsi"/>
      <w:kern w:val="0"/>
      <w:sz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1539</Characters>
  <Application>Microsoft Office Word</Application>
  <DocSecurity>0</DocSecurity>
  <Lines>12</Lines>
  <Paragraphs>3</Paragraphs>
  <ScaleCrop>false</ScaleCrop>
  <Company>Wageningen University and Research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Pook, Torsten</dc:creator>
  <cp:keywords/>
  <dc:description/>
  <cp:lastModifiedBy>Pook, Torsten</cp:lastModifiedBy>
  <cp:revision>3</cp:revision>
  <dcterms:created xsi:type="dcterms:W3CDTF">2025-05-01T13:19:00Z</dcterms:created>
  <dcterms:modified xsi:type="dcterms:W3CDTF">2025-05-01T13:20:00Z</dcterms:modified>
</cp:coreProperties>
</file>