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B54CB7" w14:textId="3A276C77" w:rsidR="0026536B" w:rsidRDefault="0026536B" w:rsidP="0026536B">
      <w:pPr>
        <w:keepNext/>
        <w:rPr>
          <w:b/>
          <w:bCs/>
          <w:lang w:val="en-US"/>
        </w:rPr>
      </w:pPr>
      <w:r>
        <w:rPr>
          <w:b/>
          <w:bCs/>
          <w:lang w:val="en-US"/>
        </w:rPr>
        <w:t xml:space="preserve">Table </w:t>
      </w:r>
      <w:r w:rsidR="002C5814">
        <w:rPr>
          <w:b/>
          <w:bCs/>
          <w:lang w:val="en-US"/>
        </w:rPr>
        <w:t>A1</w:t>
      </w:r>
      <w:r>
        <w:rPr>
          <w:b/>
          <w:bCs/>
          <w:lang w:val="en-US"/>
        </w:rPr>
        <w:t xml:space="preserve">. </w:t>
      </w:r>
      <w:r w:rsidR="00AB372E" w:rsidRPr="00AB372E">
        <w:rPr>
          <w:b/>
          <w:bCs/>
          <w:lang w:val="en-US"/>
        </w:rPr>
        <w:t xml:space="preserve">Search string development </w:t>
      </w:r>
    </w:p>
    <w:tbl>
      <w:tblPr>
        <w:tblW w:w="9854" w:type="dxa"/>
        <w:tblLayout w:type="fixed"/>
        <w:tblCellMar>
          <w:left w:w="10" w:type="dxa"/>
          <w:right w:w="10" w:type="dxa"/>
        </w:tblCellMar>
        <w:tblLook w:val="0000" w:firstRow="0" w:lastRow="0" w:firstColumn="0" w:lastColumn="0" w:noHBand="0" w:noVBand="0"/>
      </w:tblPr>
      <w:tblGrid>
        <w:gridCol w:w="1696"/>
        <w:gridCol w:w="7059"/>
        <w:gridCol w:w="1099"/>
      </w:tblGrid>
      <w:tr w:rsidR="0026536B" w14:paraId="06867AD8" w14:textId="77777777" w:rsidTr="00D50872">
        <w:trPr>
          <w:trHeight w:val="280"/>
        </w:trPr>
        <w:tc>
          <w:tcPr>
            <w:tcW w:w="169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64CD9A1" w14:textId="3296C6A1" w:rsidR="0026536B" w:rsidRDefault="0026536B" w:rsidP="00D50872">
            <w:pPr>
              <w:keepNext/>
              <w:spacing w:line="360" w:lineRule="auto"/>
              <w:rPr>
                <w:b/>
                <w:sz w:val="16"/>
                <w:szCs w:val="16"/>
                <w:lang w:eastAsia="it-IT"/>
              </w:rPr>
            </w:pPr>
            <w:r>
              <w:rPr>
                <w:b/>
                <w:sz w:val="16"/>
                <w:szCs w:val="16"/>
                <w:lang w:eastAsia="it-IT"/>
              </w:rPr>
              <w:t>17.05.2022</w:t>
            </w:r>
          </w:p>
        </w:tc>
        <w:tc>
          <w:tcPr>
            <w:tcW w:w="70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48D4EB6" w14:textId="77777777" w:rsidR="0026536B" w:rsidRDefault="0026536B" w:rsidP="00D50872">
            <w:pPr>
              <w:spacing w:line="360" w:lineRule="auto"/>
              <w:jc w:val="both"/>
              <w:rPr>
                <w:sz w:val="16"/>
                <w:szCs w:val="16"/>
                <w:lang w:val="en-US" w:eastAsia="it-IT"/>
              </w:rPr>
            </w:pPr>
            <w:r>
              <w:rPr>
                <w:sz w:val="16"/>
                <w:szCs w:val="16"/>
                <w:lang w:val="en-US" w:eastAsia="it-IT"/>
              </w:rPr>
              <w:t>Unselected WOS categories</w:t>
            </w:r>
          </w:p>
          <w:p w14:paraId="388ECDF1" w14:textId="2C115CA2" w:rsidR="0026536B" w:rsidRDefault="0026536B" w:rsidP="00D50872">
            <w:pPr>
              <w:keepNext/>
              <w:spacing w:line="360" w:lineRule="auto"/>
              <w:rPr>
                <w:sz w:val="16"/>
                <w:szCs w:val="16"/>
                <w:lang w:val="en-US" w:eastAsia="it-IT"/>
              </w:rPr>
            </w:pPr>
            <w:r>
              <w:rPr>
                <w:sz w:val="16"/>
                <w:szCs w:val="16"/>
                <w:lang w:val="en-US" w:eastAsia="it-IT"/>
              </w:rPr>
              <w:t>Timespan 2000-2021. Search language=English   Lemmatization=</w:t>
            </w:r>
            <w:proofErr w:type="gramStart"/>
            <w:r>
              <w:rPr>
                <w:sz w:val="16"/>
                <w:szCs w:val="16"/>
                <w:lang w:val="en-US" w:eastAsia="it-IT"/>
              </w:rPr>
              <w:t>Off  SEARCH</w:t>
            </w:r>
            <w:proofErr w:type="gramEnd"/>
            <w:r>
              <w:rPr>
                <w:sz w:val="16"/>
                <w:szCs w:val="16"/>
                <w:lang w:val="en-US" w:eastAsia="it-IT"/>
              </w:rPr>
              <w:t xml:space="preserve"> = TOPIC</w:t>
            </w:r>
          </w:p>
        </w:tc>
        <w:tc>
          <w:tcPr>
            <w:tcW w:w="109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97F5FAE" w14:textId="05733C32" w:rsidR="0026536B" w:rsidRDefault="0026536B" w:rsidP="00D50872">
            <w:pPr>
              <w:keepNext/>
              <w:spacing w:line="360" w:lineRule="auto"/>
            </w:pPr>
            <w:r>
              <w:rPr>
                <w:sz w:val="16"/>
                <w:szCs w:val="16"/>
                <w:lang w:eastAsia="it-IT"/>
              </w:rPr>
              <w:t>Hits</w:t>
            </w:r>
          </w:p>
        </w:tc>
      </w:tr>
      <w:tr w:rsidR="0026536B" w14:paraId="05C70952" w14:textId="77777777" w:rsidTr="00D50872">
        <w:trPr>
          <w:trHeight w:val="260"/>
        </w:trPr>
        <w:tc>
          <w:tcPr>
            <w:tcW w:w="169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02361C5" w14:textId="30D90CDA" w:rsidR="0026536B" w:rsidRDefault="0026536B" w:rsidP="00D50872">
            <w:pPr>
              <w:keepNext/>
              <w:spacing w:line="360" w:lineRule="auto"/>
            </w:pPr>
            <w:r>
              <w:rPr>
                <w:sz w:val="16"/>
                <w:szCs w:val="16"/>
                <w:lang w:val="en-US" w:eastAsia="it-IT"/>
              </w:rPr>
              <w:t xml:space="preserve">Relevant KEY WORDS </w:t>
            </w:r>
          </w:p>
        </w:tc>
        <w:tc>
          <w:tcPr>
            <w:tcW w:w="70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86AB057" w14:textId="11CED400" w:rsidR="0026536B" w:rsidRDefault="0026536B" w:rsidP="00D50872">
            <w:pPr>
              <w:keepNext/>
              <w:spacing w:line="360" w:lineRule="auto"/>
              <w:jc w:val="both"/>
            </w:pPr>
            <w:r>
              <w:rPr>
                <w:sz w:val="16"/>
                <w:szCs w:val="16"/>
                <w:lang w:val="en-US"/>
              </w:rPr>
              <w:t>(("species diversity" OR "biodiversity" OR "species richness" OR "species abundance" OR "species similarity" OR "species composition" OR "community composition" OR "functional biodiversity") AND ("prefer*ability*</w:t>
            </w:r>
            <w:proofErr w:type="spellStart"/>
            <w:r>
              <w:rPr>
                <w:sz w:val="16"/>
                <w:szCs w:val="16"/>
                <w:lang w:val="en-US"/>
              </w:rPr>
              <w:t>ence"OR</w:t>
            </w:r>
            <w:proofErr w:type="spellEnd"/>
            <w:r>
              <w:rPr>
                <w:sz w:val="16"/>
                <w:szCs w:val="16"/>
                <w:lang w:val="en-US"/>
              </w:rPr>
              <w:t xml:space="preserve"> "perception" OR "scenic beauty" OR "scenic assessment" OR "scenic value" OR "public preferences" OR "landscape preferability" OR "perceived value" OR "visual landscape assessment" OR "visual landscape indicators" OR "landscape sensory dimensions" OR "perceived site attributes") AND ("</w:t>
            </w:r>
            <w:proofErr w:type="spellStart"/>
            <w:r>
              <w:rPr>
                <w:sz w:val="16"/>
                <w:szCs w:val="16"/>
                <w:lang w:val="en-US"/>
              </w:rPr>
              <w:t>ecoaesthetics</w:t>
            </w:r>
            <w:proofErr w:type="spellEnd"/>
            <w:r>
              <w:rPr>
                <w:sz w:val="16"/>
                <w:szCs w:val="16"/>
                <w:lang w:val="en-US"/>
              </w:rPr>
              <w:t>" OR "cultural ecosystem service" OR " aesthetic value" OR "landscape aesthetics" OR "landscape aesthetic quality" OR "cultural ecosystem benefits" OR "well-being benefits" OR "landscape amenities") AND ("urban*"))</w:t>
            </w:r>
          </w:p>
        </w:tc>
        <w:tc>
          <w:tcPr>
            <w:tcW w:w="109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6A7BE72" w14:textId="77777777" w:rsidR="0026536B" w:rsidRDefault="0026536B" w:rsidP="00D50872">
            <w:pPr>
              <w:shd w:val="clear" w:color="auto" w:fill="F8F8F8"/>
              <w:spacing w:line="360" w:lineRule="auto"/>
              <w:outlineLvl w:val="2"/>
              <w:rPr>
                <w:color w:val="4B505A"/>
                <w:sz w:val="16"/>
                <w:szCs w:val="16"/>
              </w:rPr>
            </w:pPr>
            <w:r>
              <w:rPr>
                <w:color w:val="4B505A"/>
                <w:sz w:val="16"/>
                <w:szCs w:val="16"/>
              </w:rPr>
              <w:t>11</w:t>
            </w:r>
          </w:p>
          <w:p w14:paraId="4FFBB120" w14:textId="77777777" w:rsidR="0026536B" w:rsidRDefault="0026536B" w:rsidP="00D50872">
            <w:pPr>
              <w:keepNext/>
              <w:spacing w:line="360" w:lineRule="auto"/>
              <w:rPr>
                <w:sz w:val="16"/>
                <w:szCs w:val="16"/>
                <w:lang w:eastAsia="it-IT"/>
              </w:rPr>
            </w:pPr>
          </w:p>
        </w:tc>
      </w:tr>
      <w:tr w:rsidR="0026536B" w14:paraId="7B4EBA64" w14:textId="77777777" w:rsidTr="00D50872">
        <w:trPr>
          <w:trHeight w:val="260"/>
        </w:trPr>
        <w:tc>
          <w:tcPr>
            <w:tcW w:w="169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FBD4975" w14:textId="2C41E8F7" w:rsidR="0026536B" w:rsidRDefault="0026536B" w:rsidP="00D50872">
            <w:pPr>
              <w:spacing w:line="360" w:lineRule="auto"/>
              <w:rPr>
                <w:sz w:val="16"/>
                <w:szCs w:val="16"/>
                <w:lang w:val="en-US" w:eastAsia="it-IT"/>
              </w:rPr>
            </w:pPr>
            <w:r>
              <w:rPr>
                <w:sz w:val="16"/>
                <w:szCs w:val="16"/>
                <w:lang w:val="en-US" w:eastAsia="it-IT"/>
              </w:rPr>
              <w:t xml:space="preserve"> Delete prefer*ability*</w:t>
            </w:r>
            <w:proofErr w:type="spellStart"/>
            <w:r>
              <w:rPr>
                <w:sz w:val="16"/>
                <w:szCs w:val="16"/>
                <w:lang w:val="en-US" w:eastAsia="it-IT"/>
              </w:rPr>
              <w:t>ence</w:t>
            </w:r>
            <w:proofErr w:type="spellEnd"/>
            <w:r>
              <w:rPr>
                <w:sz w:val="16"/>
                <w:szCs w:val="16"/>
                <w:lang w:val="en-US" w:eastAsia="it-IT"/>
              </w:rPr>
              <w:t>, and preferability, preference; merge the second and third line with OR, calibrating of groups: delete AND before “</w:t>
            </w:r>
            <w:proofErr w:type="spellStart"/>
            <w:r>
              <w:rPr>
                <w:sz w:val="16"/>
                <w:szCs w:val="16"/>
                <w:lang w:val="en-US" w:eastAsia="it-IT"/>
              </w:rPr>
              <w:t>ecoaesthetics</w:t>
            </w:r>
            <w:proofErr w:type="spellEnd"/>
            <w:r>
              <w:rPr>
                <w:sz w:val="16"/>
                <w:szCs w:val="16"/>
                <w:lang w:val="en-US" w:eastAsia="it-IT"/>
              </w:rPr>
              <w:t>”.</w:t>
            </w:r>
          </w:p>
        </w:tc>
        <w:tc>
          <w:tcPr>
            <w:tcW w:w="70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793257E" w14:textId="77777777" w:rsidR="0026536B" w:rsidRDefault="0026536B" w:rsidP="00D50872">
            <w:pPr>
              <w:spacing w:line="360" w:lineRule="auto"/>
              <w:textAlignment w:val="baseline"/>
            </w:pPr>
            <w:r>
              <w:rPr>
                <w:color w:val="000000"/>
                <w:sz w:val="16"/>
                <w:szCs w:val="16"/>
                <w:lang w:val="en-US"/>
              </w:rPr>
              <w:t>(("species diversity" OR "biodiversity" OR "species richness" OR "species abundance" OR "species similarity" OR "species composition" OR "community composition" OR "functional biodiversity") AND ("preferability" OR "preference" OR "perception" OR "scenic beauty" OR "scenic assessment" OR "scenic value" OR "public preferences" OR "landscape preferability" OR "perceived value" OR "visual landscape assessment" OR "visual landscape indicators" OR "landscape sensory dimensions" OR "perceived site attributes" OR "</w:t>
            </w:r>
            <w:proofErr w:type="spellStart"/>
            <w:r>
              <w:rPr>
                <w:color w:val="000000"/>
                <w:sz w:val="16"/>
                <w:szCs w:val="16"/>
                <w:lang w:val="en-US"/>
              </w:rPr>
              <w:t>ecoaesthetics</w:t>
            </w:r>
            <w:proofErr w:type="spellEnd"/>
            <w:r>
              <w:rPr>
                <w:color w:val="000000"/>
                <w:sz w:val="16"/>
                <w:szCs w:val="16"/>
                <w:lang w:val="en-US"/>
              </w:rPr>
              <w:t>" OR "cultural ecosystem service" OR "aesthetic value" OR "landscape aesthetics" OR "landscape aesthetic quality" OR "cultural ecosystem benefits" OR "well-being benefits" OR "landscape amenities") AND ("urban*"))</w:t>
            </w:r>
          </w:p>
          <w:p w14:paraId="5BB7EFF5" w14:textId="77777777" w:rsidR="0026536B" w:rsidRDefault="0026536B" w:rsidP="00D50872">
            <w:pPr>
              <w:spacing w:line="360" w:lineRule="auto"/>
              <w:jc w:val="both"/>
              <w:rPr>
                <w:sz w:val="16"/>
                <w:szCs w:val="16"/>
                <w:lang w:val="en-US" w:eastAsia="it-IT"/>
              </w:rPr>
            </w:pPr>
          </w:p>
        </w:tc>
        <w:tc>
          <w:tcPr>
            <w:tcW w:w="109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A7D7DC5" w14:textId="631243D7" w:rsidR="0026536B" w:rsidRDefault="0026536B" w:rsidP="00D50872">
            <w:pPr>
              <w:spacing w:line="360" w:lineRule="auto"/>
            </w:pPr>
            <w:r>
              <w:rPr>
                <w:sz w:val="16"/>
                <w:szCs w:val="16"/>
                <w:lang w:val="en-US" w:eastAsia="it-IT"/>
              </w:rPr>
              <w:t>645</w:t>
            </w:r>
          </w:p>
        </w:tc>
      </w:tr>
      <w:tr w:rsidR="0026536B" w14:paraId="1610DB7F" w14:textId="77777777" w:rsidTr="00D50872">
        <w:trPr>
          <w:trHeight w:val="260"/>
        </w:trPr>
        <w:tc>
          <w:tcPr>
            <w:tcW w:w="169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65187A4" w14:textId="4EC16CB1" w:rsidR="0026536B" w:rsidRDefault="0026536B" w:rsidP="00D50872">
            <w:pPr>
              <w:spacing w:line="360" w:lineRule="auto"/>
              <w:rPr>
                <w:sz w:val="16"/>
                <w:szCs w:val="16"/>
                <w:lang w:val="en-US" w:eastAsia="it-IT"/>
              </w:rPr>
            </w:pPr>
            <w:r>
              <w:rPr>
                <w:sz w:val="16"/>
                <w:szCs w:val="16"/>
                <w:lang w:val="en-US" w:eastAsia="it-IT"/>
              </w:rPr>
              <w:t xml:space="preserve">Add </w:t>
            </w:r>
            <w:r>
              <w:rPr>
                <w:color w:val="201F1E"/>
                <w:sz w:val="16"/>
                <w:szCs w:val="16"/>
                <w:shd w:val="clear" w:color="auto" w:fill="FFFFFF"/>
                <w:lang w:val="en-US"/>
              </w:rPr>
              <w:t>"preference*", "perception*" and "cultural ecosystem service*"</w:t>
            </w:r>
          </w:p>
        </w:tc>
        <w:tc>
          <w:tcPr>
            <w:tcW w:w="70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D73971E" w14:textId="77777777" w:rsidR="0026536B" w:rsidRPr="005B1E12" w:rsidRDefault="0026536B" w:rsidP="00D50872">
            <w:pPr>
              <w:pStyle w:val="a"/>
              <w:spacing w:before="0" w:after="0" w:line="360" w:lineRule="auto"/>
              <w:jc w:val="both"/>
              <w:rPr>
                <w:lang w:val="en-US"/>
              </w:rPr>
            </w:pPr>
            <w:r>
              <w:rPr>
                <w:rFonts w:ascii="Times New Roman" w:hAnsi="Times New Roman"/>
                <w:color w:val="201F1E"/>
                <w:sz w:val="16"/>
                <w:szCs w:val="16"/>
                <w:shd w:val="clear" w:color="auto" w:fill="FFFFFF"/>
                <w:lang w:val="en-US"/>
              </w:rPr>
              <w:t xml:space="preserve"> </w:t>
            </w:r>
            <w:r>
              <w:rPr>
                <w:rStyle w:val="a0"/>
                <w:rFonts w:ascii="Times New Roman" w:hAnsi="Times New Roman"/>
                <w:color w:val="auto"/>
                <w:sz w:val="16"/>
                <w:szCs w:val="16"/>
                <w:lang w:val="en-US"/>
              </w:rPr>
              <w:t>(("species  diversity"  OR  "biodiversity"  OR  "species  richness"  OR  "species  abundance"  OR  "species  similarity"  OR  "species  composition"  OR "community  composition"  OR  "functional  biodiversity")  AND ("preferability" OR "preference*" OR "perception*" OR "scenic beauty" OR "scenic assessment" OR "scenic value*" OR "public preferences" OR "landscape preferability" OR "perceived value*" OR "visual landscape assessment" OR "visual landscape indicator" OR "landscape sensory dimensions" OR "perceived site attributes" OR "</w:t>
            </w:r>
            <w:proofErr w:type="spellStart"/>
            <w:r>
              <w:rPr>
                <w:rStyle w:val="a0"/>
                <w:rFonts w:ascii="Times New Roman" w:hAnsi="Times New Roman"/>
                <w:color w:val="auto"/>
                <w:sz w:val="16"/>
                <w:szCs w:val="16"/>
                <w:lang w:val="en-US"/>
              </w:rPr>
              <w:t>ecoaesthetics</w:t>
            </w:r>
            <w:proofErr w:type="spellEnd"/>
            <w:r>
              <w:rPr>
                <w:rStyle w:val="a0"/>
                <w:rFonts w:ascii="Times New Roman" w:hAnsi="Times New Roman"/>
                <w:color w:val="auto"/>
                <w:sz w:val="16"/>
                <w:szCs w:val="16"/>
                <w:lang w:val="en-US"/>
              </w:rPr>
              <w:t>" OR "cultural ecosystem service*" OR "aesthetic value" OR "landscape aesthetics" OR "landscape aesthetic quality" OR "cultural ecosystem benefits" OR "well-being benefits" OR "landscape amenities")  AND  ("urban*"))</w:t>
            </w:r>
          </w:p>
          <w:p w14:paraId="50CD550D" w14:textId="77777777" w:rsidR="0026536B" w:rsidRDefault="0026536B" w:rsidP="00D50872">
            <w:pPr>
              <w:spacing w:line="360" w:lineRule="auto"/>
              <w:jc w:val="both"/>
              <w:rPr>
                <w:color w:val="000000"/>
                <w:sz w:val="16"/>
                <w:szCs w:val="16"/>
                <w:shd w:val="clear" w:color="auto" w:fill="FFFFFF"/>
                <w:lang w:val="en-US"/>
              </w:rPr>
            </w:pPr>
          </w:p>
        </w:tc>
        <w:tc>
          <w:tcPr>
            <w:tcW w:w="109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044AF95" w14:textId="06794B6B" w:rsidR="0026536B" w:rsidRDefault="0026536B" w:rsidP="00D50872">
            <w:pPr>
              <w:spacing w:line="360" w:lineRule="auto"/>
              <w:rPr>
                <w:sz w:val="16"/>
                <w:szCs w:val="16"/>
                <w:lang w:val="en-US" w:eastAsia="it-IT"/>
              </w:rPr>
            </w:pPr>
            <w:r>
              <w:rPr>
                <w:sz w:val="16"/>
                <w:szCs w:val="16"/>
                <w:lang w:val="en-US" w:eastAsia="it-IT"/>
              </w:rPr>
              <w:t>1230</w:t>
            </w:r>
          </w:p>
        </w:tc>
      </w:tr>
    </w:tbl>
    <w:p w14:paraId="70C4527F" w14:textId="77777777" w:rsidR="00155B17" w:rsidRDefault="00155B17"/>
    <w:sectPr w:rsidR="00155B1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536B"/>
    <w:rsid w:val="00155B17"/>
    <w:rsid w:val="00216414"/>
    <w:rsid w:val="0026536B"/>
    <w:rsid w:val="002C5814"/>
    <w:rsid w:val="006B5226"/>
    <w:rsid w:val="00736646"/>
    <w:rsid w:val="00AB372E"/>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9E620"/>
  <w15:chartTrackingRefBased/>
  <w15:docId w15:val="{8BD3420A-4B5C-4439-92E3-82D1EAE4E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sv-S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536B"/>
    <w:pPr>
      <w:suppressAutoHyphens/>
      <w:autoSpaceDN w:val="0"/>
      <w:spacing w:after="0" w:line="480" w:lineRule="auto"/>
    </w:pPr>
    <w:rPr>
      <w:rFonts w:ascii="Times New Roman" w:eastAsia="Times New Roman" w:hAnsi="Times New Roman" w:cs="Times New Roman"/>
      <w:kern w:val="0"/>
      <w:sz w:val="24"/>
      <w:szCs w:val="24"/>
      <w:lang w:val="en-GB" w:eastAsia="en-GB"/>
      <w14:ligatures w14: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Обычный"/>
    <w:rsid w:val="0026536B"/>
    <w:pPr>
      <w:tabs>
        <w:tab w:val="left" w:pos="170"/>
      </w:tabs>
      <w:suppressAutoHyphens/>
      <w:autoSpaceDN w:val="0"/>
      <w:spacing w:before="60" w:after="200" w:line="312" w:lineRule="auto"/>
      <w:textAlignment w:val="baseline"/>
    </w:pPr>
    <w:rPr>
      <w:rFonts w:ascii="Arial" w:eastAsia="Arial" w:hAnsi="Arial" w:cs="Times New Roman"/>
      <w:color w:val="000000"/>
      <w:kern w:val="0"/>
      <w:sz w:val="20"/>
      <w14:ligatures w14:val="none"/>
    </w:rPr>
  </w:style>
  <w:style w:type="character" w:customStyle="1" w:styleId="a0">
    <w:name w:val="Основной шрифт абзаца"/>
    <w:rsid w:val="002653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773501">
      <w:bodyDiv w:val="1"/>
      <w:marLeft w:val="0"/>
      <w:marRight w:val="0"/>
      <w:marTop w:val="0"/>
      <w:marBottom w:val="0"/>
      <w:divBdr>
        <w:top w:val="none" w:sz="0" w:space="0" w:color="auto"/>
        <w:left w:val="none" w:sz="0" w:space="0" w:color="auto"/>
        <w:bottom w:val="none" w:sz="0" w:space="0" w:color="auto"/>
        <w:right w:val="none" w:sz="0" w:space="0" w:color="auto"/>
      </w:divBdr>
    </w:div>
    <w:div w:id="2124036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397</Words>
  <Characters>2269</Characters>
  <Application>Microsoft Office Word</Application>
  <DocSecurity>0</DocSecurity>
  <Lines>18</Lines>
  <Paragraphs>5</Paragraphs>
  <ScaleCrop>false</ScaleCrop>
  <Company/>
  <LinksUpToDate>false</LinksUpToDate>
  <CharactersWithSpaces>2661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Kseniia Zakharova</dc:creator>
  <cp:keywords/>
  <dc:description/>
  <cp:lastModifiedBy>Maria Carvalho</cp:lastModifiedBy>
  <cp:revision>2</cp:revision>
  <dcterms:created xsi:type="dcterms:W3CDTF">2025-03-20T02:37:00Z</dcterms:created>
  <dcterms:modified xsi:type="dcterms:W3CDTF">2025-03-20T02:37:00Z</dcterms:modified>
</cp:coreProperties>
</file>