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263717" w14:textId="5306F669" w:rsidR="00A61D24" w:rsidRDefault="000B12D7" w:rsidP="00A61D24">
      <w:pPr>
        <w:pStyle w:val="2"/>
      </w:pPr>
      <w:proofErr w:type="spellStart"/>
      <w:r>
        <w:rPr>
          <w:rFonts w:hint="eastAsia"/>
        </w:rPr>
        <w:t xml:space="preserve">Supplementary </w:t>
      </w:r>
      <w:proofErr w:type="spellEnd"/>
      <w:r>
        <w:rPr>
          <w:rFonts w:hint="eastAsia"/>
        </w:rPr>
        <w:t>Note 1</w:t>
      </w:r>
    </w:p>
    <w:p w14:paraId="34D75B0C" w14:textId="75E2F684" w:rsidR="00A61D24" w:rsidRDefault="00A61D24" w:rsidP="00A61D24">
      <w:pPr>
        <w:jc w:val="both"/>
      </w:pPr>
      <w:r>
        <w:t>The following is the Chain-of-Thought (CoT) prompt used by CoMed to determine whether a description of combination drug use exists in a paper's abstract. The content enclosed in "{}" will be replaced with corresponding information. Specifically, "{abstract}" represents the abstract of the paper, "{entity_1}" refers to the name of the first drug in the combination therapy, and "{entity_2}" refers to the name of the second drug in the combination therapy.</w:t>
      </w:r>
    </w:p>
    <w:p w14:paraId="4D4092D8" w14:textId="2BF45BDB" w:rsidR="003C444B" w:rsidRDefault="00A61D24" w:rsidP="00A61D24">
      <w:pPr>
        <w:jc w:val="both"/>
      </w:pPr>
      <w:r>
        <w:t>This approach allows for dynamic insertion of the relevant abstract and drug names into the prompt, enabling CoMed to analyze the text systematically and accurately identify mentions of combination drug usage.</w:t>
      </w:r>
    </w:p>
    <w:p w14:paraId="22538AFF" w14:textId="5874A81D" w:rsidR="00E83623" w:rsidRDefault="00A61D24" w:rsidP="00140D04">
      <w:r>
        <w:rPr>
          <w:rFonts w:hint="eastAsia"/>
          <w:noProof/>
        </w:rPr>
        <mc:AlternateContent>
          <mc:Choice Requires="wps">
            <w:drawing>
              <wp:anchor distT="0" distB="0" distL="114300" distR="114300" simplePos="0" relativeHeight="251659264" behindDoc="0" locked="0" layoutInCell="1" allowOverlap="1" wp14:anchorId="32E2196E" wp14:editId="43F70E0E">
                <wp:simplePos x="0" y="0"/>
                <wp:positionH relativeFrom="column">
                  <wp:posOffset>-7620</wp:posOffset>
                </wp:positionH>
                <wp:positionV relativeFrom="paragraph">
                  <wp:posOffset>55880</wp:posOffset>
                </wp:positionV>
                <wp:extent cx="5227320" cy="4023360"/>
                <wp:effectExtent l="0" t="0" r="17780" b="15240"/>
                <wp:wrapNone/>
                <wp:docPr id="159024864" name="文本框 1"/>
                <wp:cNvGraphicFramePr/>
                <a:graphic xmlns:a="http://schemas.openxmlformats.org/drawingml/2006/main">
                  <a:graphicData uri="http://schemas.microsoft.com/office/word/2010/wordprocessingShape">
                    <wps:wsp>
                      <wps:cNvSpPr txBox="1"/>
                      <wps:spPr>
                        <a:xfrm>
                          <a:off x="0" y="0"/>
                          <a:ext cx="5227320" cy="4023360"/>
                        </a:xfrm>
                        <a:prstGeom prst="rect">
                          <a:avLst/>
                        </a:prstGeom>
                        <a:solidFill>
                          <a:schemeClr val="bg1">
                            <a:lumMod val="95000"/>
                          </a:schemeClr>
                        </a:solidFill>
                        <a:ln w="6350">
                          <a:solidFill>
                            <a:prstClr val="black"/>
                          </a:solidFill>
                        </a:ln>
                      </wps:spPr>
                      <wps:txbx>
                        <w:txbxContent>
                          <w:p w14:paraId="2F6558FE" w14:textId="77777777" w:rsidR="003C444B" w:rsidRDefault="003C444B" w:rsidP="003C444B">
                            <w:pPr>
                              <w:jc w:val="both"/>
                            </w:pPr>
                            <w:r>
                              <w:t>**Abstract**</w:t>
                            </w:r>
                          </w:p>
                          <w:p w14:paraId="5E13E39C" w14:textId="77777777" w:rsidR="003C444B" w:rsidRDefault="003C444B" w:rsidP="003C444B">
                            <w:pPr>
                              <w:jc w:val="both"/>
                            </w:pPr>
                            <w:r w:rsidRPr="00140D04">
                              <w:rPr>
                                <w:highlight w:val="lightGray"/>
                              </w:rPr>
                              <w:t>{abstract}</w:t>
                            </w:r>
                          </w:p>
                          <w:p w14:paraId="3C0FC19F" w14:textId="77777777" w:rsidR="003C444B" w:rsidRDefault="003C444B" w:rsidP="003C444B">
                            <w:pPr>
                              <w:jc w:val="both"/>
                            </w:pPr>
                            <w:r>
                              <w:t>**Question1**</w:t>
                            </w:r>
                          </w:p>
                          <w:p w14:paraId="4383C475" w14:textId="77777777" w:rsidR="003C444B" w:rsidRDefault="003C444B" w:rsidP="003C444B">
                            <w:pPr>
                              <w:jc w:val="both"/>
                            </w:pPr>
                            <w:r>
                              <w:t xml:space="preserve">Which sentences describe the combined use of </w:t>
                            </w:r>
                            <w:r w:rsidRPr="00140D04">
                              <w:rPr>
                                <w:highlight w:val="lightGray"/>
                              </w:rPr>
                              <w:t>{entity_1}</w:t>
                            </w:r>
                            <w:r>
                              <w:t xml:space="preserve"> and </w:t>
                            </w:r>
                            <w:r w:rsidRPr="00140D04">
                              <w:rPr>
                                <w:highlight w:val="lightGray"/>
                              </w:rPr>
                              <w:t>{entity_2}</w:t>
                            </w:r>
                            <w:r>
                              <w:t>? If there is no corresponding sentence, please honestly output "not mentioned".</w:t>
                            </w:r>
                          </w:p>
                          <w:p w14:paraId="31149239" w14:textId="77777777" w:rsidR="003C444B" w:rsidRDefault="003C444B" w:rsidP="003C444B">
                            <w:pPr>
                              <w:jc w:val="both"/>
                            </w:pPr>
                            <w:r>
                              <w:t>**Question2**</w:t>
                            </w:r>
                          </w:p>
                          <w:p w14:paraId="7D3A66C0" w14:textId="77777777" w:rsidR="003C444B" w:rsidRDefault="003C444B" w:rsidP="003C444B">
                            <w:pPr>
                              <w:jc w:val="both"/>
                            </w:pPr>
                            <w:r>
                              <w:t xml:space="preserve">What do you think of the association between </w:t>
                            </w:r>
                            <w:r w:rsidRPr="00140D04">
                              <w:rPr>
                                <w:highlight w:val="lightGray"/>
                              </w:rPr>
                              <w:t>{entity_1}</w:t>
                            </w:r>
                            <w:r>
                              <w:t xml:space="preserve"> and </w:t>
                            </w:r>
                            <w:r w:rsidRPr="00140D04">
                              <w:rPr>
                                <w:highlight w:val="lightGray"/>
                              </w:rPr>
                              <w:t>{entity_2}</w:t>
                            </w:r>
                            <w:r>
                              <w:t>? If there is no association, please output "no association"</w:t>
                            </w:r>
                          </w:p>
                          <w:p w14:paraId="4484CFFB" w14:textId="77777777" w:rsidR="003C444B" w:rsidRDefault="003C444B" w:rsidP="003C444B">
                            <w:pPr>
                              <w:jc w:val="both"/>
                            </w:pPr>
                            <w:r>
                              <w:t>**Question3**</w:t>
                            </w:r>
                          </w:p>
                          <w:p w14:paraId="362BB02B" w14:textId="77777777" w:rsidR="003C444B" w:rsidRDefault="003C444B" w:rsidP="003C444B">
                            <w:pPr>
                              <w:jc w:val="both"/>
                            </w:pPr>
                            <w:r>
                              <w:t xml:space="preserve">Wait, is the combined use of </w:t>
                            </w:r>
                            <w:r w:rsidRPr="00140D04">
                              <w:rPr>
                                <w:highlight w:val="lightGray"/>
                              </w:rPr>
                              <w:t>{entity_1}</w:t>
                            </w:r>
                            <w:r>
                              <w:t xml:space="preserve"> and </w:t>
                            </w:r>
                            <w:r w:rsidRPr="00140D04">
                              <w:rPr>
                                <w:highlight w:val="lightGray"/>
                              </w:rPr>
                              <w:t>{entity_2}</w:t>
                            </w:r>
                            <w:r>
                              <w:t xml:space="preserve"> being over-interpreted?</w:t>
                            </w:r>
                          </w:p>
                          <w:p w14:paraId="45122F3F" w14:textId="77777777" w:rsidR="003C444B" w:rsidRDefault="003C444B" w:rsidP="003C444B">
                            <w:pPr>
                              <w:jc w:val="both"/>
                            </w:pPr>
                            <w:r>
                              <w:t>**Question4**</w:t>
                            </w:r>
                          </w:p>
                          <w:p w14:paraId="65AB649E" w14:textId="77777777" w:rsidR="003C444B" w:rsidRDefault="003C444B" w:rsidP="003C444B">
                            <w:pPr>
                              <w:jc w:val="both"/>
                            </w:pPr>
                            <w:r>
                              <w:t xml:space="preserve">Please finally determine whether the abstract mentions the combined use of </w:t>
                            </w:r>
                            <w:r w:rsidRPr="00140D04">
                              <w:rPr>
                                <w:highlight w:val="lightGray"/>
                              </w:rPr>
                              <w:t>{entity_1}</w:t>
                            </w:r>
                            <w:r>
                              <w:t xml:space="preserve"> and </w:t>
                            </w:r>
                            <w:r w:rsidRPr="00140D04">
                              <w:rPr>
                                <w:highlight w:val="lightGray"/>
                              </w:rPr>
                              <w:t>{entity_2</w:t>
                            </w:r>
                            <w:proofErr w:type="gramStart"/>
                            <w:r w:rsidRPr="00140D04">
                              <w:rPr>
                                <w:highlight w:val="lightGray"/>
                              </w:rPr>
                              <w:t>}</w:t>
                            </w:r>
                            <w:r>
                              <w:t>, and</w:t>
                            </w:r>
                            <w:proofErr w:type="gramEnd"/>
                            <w:r>
                              <w:t xml:space="preserve"> explain the reasons.</w:t>
                            </w:r>
                          </w:p>
                          <w:p w14:paraId="7C028D11" w14:textId="77777777" w:rsidR="003C444B" w:rsidRPr="003C444B" w:rsidRDefault="003C444B" w:rsidP="003C444B">
                            <w:pPr>
                              <w:jc w:val="both"/>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E2196E" id="_x0000_t202" coordsize="21600,21600" o:spt="202" path="m,l,21600r21600,l21600,xe">
                <v:stroke joinstyle="miter"/>
                <v:path gradientshapeok="t" o:connecttype="rect"/>
              </v:shapetype>
              <v:shape id="文本框 1" o:spid="_x0000_s1026" type="#_x0000_t202" style="position:absolute;margin-left:-.6pt;margin-top:4.4pt;width:411.6pt;height:316.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" fillcolor="#f2f2f2 [3052]" strokeweight=".5pt">
                <v:textbox>
                  <w:txbxContent>
                    <w:p w14:paraId="2F6558FE" w14:textId="77777777" w:rsidR="003C444B" w:rsidRDefault="003C444B" w:rsidP="003C444B">
                      <w:pPr>
                        <w:jc w:val="both"/>
                      </w:pPr>
                      <w:r>
                        <w:t>**Abstract**</w:t>
                      </w:r>
                    </w:p>
                    <w:p w14:paraId="5E13E39C" w14:textId="77777777" w:rsidR="003C444B" w:rsidRDefault="003C444B" w:rsidP="003C444B">
                      <w:pPr>
                        <w:jc w:val="both"/>
                      </w:pPr>
                      <w:r w:rsidRPr="00140D04">
                        <w:rPr>
                          <w:highlight w:val="lightGray"/>
                        </w:rPr>
                        <w:t>{abstract}</w:t>
                      </w:r>
                    </w:p>
                    <w:p w14:paraId="3C0FC19F" w14:textId="77777777" w:rsidR="003C444B" w:rsidRDefault="003C444B" w:rsidP="003C444B">
                      <w:pPr>
                        <w:jc w:val="both"/>
                      </w:pPr>
                      <w:r>
                        <w:t>**Question1**</w:t>
                      </w:r>
                    </w:p>
                    <w:p w14:paraId="4383C475" w14:textId="77777777" w:rsidR="003C444B" w:rsidRDefault="003C444B" w:rsidP="003C444B">
                      <w:pPr>
                        <w:jc w:val="both"/>
                      </w:pPr>
                      <w:r>
                        <w:t xml:space="preserve">Which sentences describe the combined use of </w:t>
                      </w:r>
                      <w:r w:rsidRPr="00140D04">
                        <w:rPr>
                          <w:highlight w:val="lightGray"/>
                        </w:rPr>
                        <w:t>{entity_1}</w:t>
                      </w:r>
                      <w:r>
                        <w:t xml:space="preserve"> and </w:t>
                      </w:r>
                      <w:r w:rsidRPr="00140D04">
                        <w:rPr>
                          <w:highlight w:val="lightGray"/>
                        </w:rPr>
                        <w:t>{entity_2}</w:t>
                      </w:r>
                      <w:r>
                        <w:t>? If there is no corresponding sentence, please honestly output "not mentioned".</w:t>
                      </w:r>
                    </w:p>
                    <w:p w14:paraId="31149239" w14:textId="77777777" w:rsidR="003C444B" w:rsidRDefault="003C444B" w:rsidP="003C444B">
                      <w:pPr>
                        <w:jc w:val="both"/>
                      </w:pPr>
                      <w:r>
                        <w:t>**Question2**</w:t>
                      </w:r>
                    </w:p>
                    <w:p w14:paraId="7D3A66C0" w14:textId="77777777" w:rsidR="003C444B" w:rsidRDefault="003C444B" w:rsidP="003C444B">
                      <w:pPr>
                        <w:jc w:val="both"/>
                      </w:pPr>
                      <w:r>
                        <w:t xml:space="preserve">What do you think of the association between </w:t>
                      </w:r>
                      <w:r w:rsidRPr="00140D04">
                        <w:rPr>
                          <w:highlight w:val="lightGray"/>
                        </w:rPr>
                        <w:t>{entity_1}</w:t>
                      </w:r>
                      <w:r>
                        <w:t xml:space="preserve"> and </w:t>
                      </w:r>
                      <w:r w:rsidRPr="00140D04">
                        <w:rPr>
                          <w:highlight w:val="lightGray"/>
                        </w:rPr>
                        <w:t>{entity_2}</w:t>
                      </w:r>
                      <w:r>
                        <w:t>? If there is no association, please output "no association"</w:t>
                      </w:r>
                    </w:p>
                    <w:p w14:paraId="4484CFFB" w14:textId="77777777" w:rsidR="003C444B" w:rsidRDefault="003C444B" w:rsidP="003C444B">
                      <w:pPr>
                        <w:jc w:val="both"/>
                      </w:pPr>
                      <w:r>
                        <w:t>**Question3**</w:t>
                      </w:r>
                    </w:p>
                    <w:p w14:paraId="362BB02B" w14:textId="77777777" w:rsidR="003C444B" w:rsidRDefault="003C444B" w:rsidP="003C444B">
                      <w:pPr>
                        <w:jc w:val="both"/>
                      </w:pPr>
                      <w:r>
                        <w:t xml:space="preserve">Wait, is the combined use of </w:t>
                      </w:r>
                      <w:r w:rsidRPr="00140D04">
                        <w:rPr>
                          <w:highlight w:val="lightGray"/>
                        </w:rPr>
                        <w:t>{entity_1}</w:t>
                      </w:r>
                      <w:r>
                        <w:t xml:space="preserve"> and </w:t>
                      </w:r>
                      <w:r w:rsidRPr="00140D04">
                        <w:rPr>
                          <w:highlight w:val="lightGray"/>
                        </w:rPr>
                        <w:t>{entity_2}</w:t>
                      </w:r>
                      <w:r>
                        <w:t xml:space="preserve"> being over-interpreted?</w:t>
                      </w:r>
                    </w:p>
                    <w:p w14:paraId="45122F3F" w14:textId="77777777" w:rsidR="003C444B" w:rsidRDefault="003C444B" w:rsidP="003C444B">
                      <w:pPr>
                        <w:jc w:val="both"/>
                      </w:pPr>
                      <w:r>
                        <w:t>**Question4**</w:t>
                      </w:r>
                    </w:p>
                    <w:p w14:paraId="65AB649E" w14:textId="77777777" w:rsidR="003C444B" w:rsidRDefault="003C444B" w:rsidP="003C444B">
                      <w:pPr>
                        <w:jc w:val="both"/>
                      </w:pPr>
                      <w:r>
                        <w:t xml:space="preserve">Please finally determine whether the abstract mentions the combined use of </w:t>
                      </w:r>
                      <w:r w:rsidRPr="00140D04">
                        <w:rPr>
                          <w:highlight w:val="lightGray"/>
                        </w:rPr>
                        <w:t>{entity_1}</w:t>
                      </w:r>
                      <w:r>
                        <w:t xml:space="preserve"> and </w:t>
                      </w:r>
                      <w:r w:rsidRPr="00140D04">
                        <w:rPr>
                          <w:highlight w:val="lightGray"/>
                        </w:rPr>
                        <w:t>{entity_2</w:t>
                      </w:r>
                      <w:proofErr w:type="gramStart"/>
                      <w:r w:rsidRPr="00140D04">
                        <w:rPr>
                          <w:highlight w:val="lightGray"/>
                        </w:rPr>
                        <w:t>}</w:t>
                      </w:r>
                      <w:r>
                        <w:t>, and</w:t>
                      </w:r>
                      <w:proofErr w:type="gramEnd"/>
                      <w:r>
                        <w:t xml:space="preserve"> explain the reasons.</w:t>
                      </w:r>
                    </w:p>
                    <w:p w14:paraId="7C028D11" w14:textId="77777777" w:rsidR="003C444B" w:rsidRPr="003C444B" w:rsidRDefault="003C444B" w:rsidP="003C444B">
                      <w:pPr>
                        <w:jc w:val="both"/>
                      </w:pPr>
                    </w:p>
                  </w:txbxContent>
                </v:textbox>
              </v:shape>
            </w:pict>
          </mc:Fallback>
        </mc:AlternateContent>
      </w:r>
    </w:p>
    <w:sectPr w:rsidR="00E8362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7D83"/>
    <w:rsid w:val="000037B5"/>
    <w:rsid w:val="00007150"/>
    <w:rsid w:val="00017DB9"/>
    <w:rsid w:val="000277C8"/>
    <w:rsid w:val="00027AA5"/>
    <w:rsid w:val="00030236"/>
    <w:rsid w:val="00034D43"/>
    <w:rsid w:val="000350FF"/>
    <w:rsid w:val="000412F0"/>
    <w:rsid w:val="00050C9E"/>
    <w:rsid w:val="000512DC"/>
    <w:rsid w:val="00075DA1"/>
    <w:rsid w:val="00092CD2"/>
    <w:rsid w:val="000966A5"/>
    <w:rsid w:val="000A286E"/>
    <w:rsid w:val="000A6ADB"/>
    <w:rsid w:val="000B12D7"/>
    <w:rsid w:val="000D3159"/>
    <w:rsid w:val="000E1169"/>
    <w:rsid w:val="000E177D"/>
    <w:rsid w:val="000E4648"/>
    <w:rsid w:val="000E7A34"/>
    <w:rsid w:val="000F28AF"/>
    <w:rsid w:val="000F5018"/>
    <w:rsid w:val="00102DFE"/>
    <w:rsid w:val="0011253A"/>
    <w:rsid w:val="0012283D"/>
    <w:rsid w:val="00140D04"/>
    <w:rsid w:val="001416A3"/>
    <w:rsid w:val="001452B1"/>
    <w:rsid w:val="00150925"/>
    <w:rsid w:val="00164672"/>
    <w:rsid w:val="00164D08"/>
    <w:rsid w:val="00173D60"/>
    <w:rsid w:val="001772C5"/>
    <w:rsid w:val="0018703E"/>
    <w:rsid w:val="001A03D6"/>
    <w:rsid w:val="001A7101"/>
    <w:rsid w:val="001B76CF"/>
    <w:rsid w:val="001D7FC8"/>
    <w:rsid w:val="001E25EA"/>
    <w:rsid w:val="001F1BC3"/>
    <w:rsid w:val="001F66EB"/>
    <w:rsid w:val="00210820"/>
    <w:rsid w:val="002141D0"/>
    <w:rsid w:val="0022020A"/>
    <w:rsid w:val="00240D11"/>
    <w:rsid w:val="0026074B"/>
    <w:rsid w:val="0026762F"/>
    <w:rsid w:val="00271EAA"/>
    <w:rsid w:val="002726C7"/>
    <w:rsid w:val="002812AA"/>
    <w:rsid w:val="00284AD4"/>
    <w:rsid w:val="0029286E"/>
    <w:rsid w:val="002A1860"/>
    <w:rsid w:val="002A741E"/>
    <w:rsid w:val="002B72B2"/>
    <w:rsid w:val="002C33DE"/>
    <w:rsid w:val="002C4B9C"/>
    <w:rsid w:val="00300C7F"/>
    <w:rsid w:val="00320558"/>
    <w:rsid w:val="00327865"/>
    <w:rsid w:val="003366B5"/>
    <w:rsid w:val="0035015B"/>
    <w:rsid w:val="00390D82"/>
    <w:rsid w:val="003A3E1F"/>
    <w:rsid w:val="003B3852"/>
    <w:rsid w:val="003C444B"/>
    <w:rsid w:val="003C5D9F"/>
    <w:rsid w:val="003C6718"/>
    <w:rsid w:val="003E62CD"/>
    <w:rsid w:val="003F3F8C"/>
    <w:rsid w:val="003F4C4A"/>
    <w:rsid w:val="003F664B"/>
    <w:rsid w:val="0041735D"/>
    <w:rsid w:val="004227CF"/>
    <w:rsid w:val="004424F5"/>
    <w:rsid w:val="00442C9F"/>
    <w:rsid w:val="00444EA1"/>
    <w:rsid w:val="0044742E"/>
    <w:rsid w:val="00476DA8"/>
    <w:rsid w:val="0049594D"/>
    <w:rsid w:val="004C5B44"/>
    <w:rsid w:val="00500178"/>
    <w:rsid w:val="005045F0"/>
    <w:rsid w:val="005175DF"/>
    <w:rsid w:val="005351E5"/>
    <w:rsid w:val="00540BF4"/>
    <w:rsid w:val="005562DA"/>
    <w:rsid w:val="00561144"/>
    <w:rsid w:val="005657AE"/>
    <w:rsid w:val="00585A73"/>
    <w:rsid w:val="00594ED7"/>
    <w:rsid w:val="005A404E"/>
    <w:rsid w:val="005C3800"/>
    <w:rsid w:val="005D1E96"/>
    <w:rsid w:val="005D6952"/>
    <w:rsid w:val="005E3D75"/>
    <w:rsid w:val="006116F2"/>
    <w:rsid w:val="006302C3"/>
    <w:rsid w:val="00632B0A"/>
    <w:rsid w:val="006410B8"/>
    <w:rsid w:val="00655B78"/>
    <w:rsid w:val="0065659C"/>
    <w:rsid w:val="00656BD6"/>
    <w:rsid w:val="00674BB8"/>
    <w:rsid w:val="0068536C"/>
    <w:rsid w:val="00686355"/>
    <w:rsid w:val="00687AEF"/>
    <w:rsid w:val="006C1705"/>
    <w:rsid w:val="006C21AA"/>
    <w:rsid w:val="006C361C"/>
    <w:rsid w:val="006D16B2"/>
    <w:rsid w:val="006F6FDE"/>
    <w:rsid w:val="00702027"/>
    <w:rsid w:val="0070771F"/>
    <w:rsid w:val="0074780B"/>
    <w:rsid w:val="0075155B"/>
    <w:rsid w:val="0076700D"/>
    <w:rsid w:val="007751FC"/>
    <w:rsid w:val="00783B8C"/>
    <w:rsid w:val="00787706"/>
    <w:rsid w:val="00793F5E"/>
    <w:rsid w:val="007A3567"/>
    <w:rsid w:val="007C47D6"/>
    <w:rsid w:val="007D508E"/>
    <w:rsid w:val="007D6E84"/>
    <w:rsid w:val="007F04C4"/>
    <w:rsid w:val="0081580A"/>
    <w:rsid w:val="0082285C"/>
    <w:rsid w:val="0082480D"/>
    <w:rsid w:val="008852AB"/>
    <w:rsid w:val="008A6705"/>
    <w:rsid w:val="008B512C"/>
    <w:rsid w:val="008B5F74"/>
    <w:rsid w:val="008E2F0F"/>
    <w:rsid w:val="00916FB1"/>
    <w:rsid w:val="00926352"/>
    <w:rsid w:val="009310FE"/>
    <w:rsid w:val="00931C52"/>
    <w:rsid w:val="009350B8"/>
    <w:rsid w:val="00957EFD"/>
    <w:rsid w:val="00961941"/>
    <w:rsid w:val="009623A0"/>
    <w:rsid w:val="00983CE5"/>
    <w:rsid w:val="009A10C5"/>
    <w:rsid w:val="009A274F"/>
    <w:rsid w:val="009C6F7A"/>
    <w:rsid w:val="009D5E20"/>
    <w:rsid w:val="009F1F3E"/>
    <w:rsid w:val="009F2D0C"/>
    <w:rsid w:val="009F3C90"/>
    <w:rsid w:val="009F52A5"/>
    <w:rsid w:val="009F79A3"/>
    <w:rsid w:val="00A04DCB"/>
    <w:rsid w:val="00A61D24"/>
    <w:rsid w:val="00A62DE1"/>
    <w:rsid w:val="00A97621"/>
    <w:rsid w:val="00AC1B12"/>
    <w:rsid w:val="00AE1DAA"/>
    <w:rsid w:val="00AE49E5"/>
    <w:rsid w:val="00AF0682"/>
    <w:rsid w:val="00AF2844"/>
    <w:rsid w:val="00B0452A"/>
    <w:rsid w:val="00B14275"/>
    <w:rsid w:val="00B31A11"/>
    <w:rsid w:val="00B3247F"/>
    <w:rsid w:val="00B3258C"/>
    <w:rsid w:val="00B50A07"/>
    <w:rsid w:val="00B61E82"/>
    <w:rsid w:val="00B66080"/>
    <w:rsid w:val="00B66639"/>
    <w:rsid w:val="00BA067C"/>
    <w:rsid w:val="00BA183A"/>
    <w:rsid w:val="00BA27FD"/>
    <w:rsid w:val="00BB7D83"/>
    <w:rsid w:val="00BC3C82"/>
    <w:rsid w:val="00BD673E"/>
    <w:rsid w:val="00BF0461"/>
    <w:rsid w:val="00C16C2B"/>
    <w:rsid w:val="00C23EEB"/>
    <w:rsid w:val="00C35F79"/>
    <w:rsid w:val="00C55917"/>
    <w:rsid w:val="00C83BB9"/>
    <w:rsid w:val="00C86334"/>
    <w:rsid w:val="00C902DE"/>
    <w:rsid w:val="00C927A7"/>
    <w:rsid w:val="00C9441A"/>
    <w:rsid w:val="00C95901"/>
    <w:rsid w:val="00C97A71"/>
    <w:rsid w:val="00CA02D4"/>
    <w:rsid w:val="00CA1BB8"/>
    <w:rsid w:val="00CB343D"/>
    <w:rsid w:val="00CB70F9"/>
    <w:rsid w:val="00CC3C88"/>
    <w:rsid w:val="00CC6784"/>
    <w:rsid w:val="00CC7C56"/>
    <w:rsid w:val="00CD5B80"/>
    <w:rsid w:val="00CE49CE"/>
    <w:rsid w:val="00CE7EE1"/>
    <w:rsid w:val="00CF32FF"/>
    <w:rsid w:val="00CF4897"/>
    <w:rsid w:val="00D03276"/>
    <w:rsid w:val="00D34424"/>
    <w:rsid w:val="00D36B89"/>
    <w:rsid w:val="00D47D06"/>
    <w:rsid w:val="00D627A9"/>
    <w:rsid w:val="00D9357A"/>
    <w:rsid w:val="00DC0303"/>
    <w:rsid w:val="00DC1017"/>
    <w:rsid w:val="00DC4E9F"/>
    <w:rsid w:val="00DE64D5"/>
    <w:rsid w:val="00E065C8"/>
    <w:rsid w:val="00E14FD0"/>
    <w:rsid w:val="00E2104C"/>
    <w:rsid w:val="00E310BD"/>
    <w:rsid w:val="00E61389"/>
    <w:rsid w:val="00E64100"/>
    <w:rsid w:val="00E643ED"/>
    <w:rsid w:val="00E7320E"/>
    <w:rsid w:val="00E83623"/>
    <w:rsid w:val="00E9527F"/>
    <w:rsid w:val="00EB4805"/>
    <w:rsid w:val="00EC3124"/>
    <w:rsid w:val="00EF122E"/>
    <w:rsid w:val="00EF5694"/>
    <w:rsid w:val="00F003E1"/>
    <w:rsid w:val="00F16405"/>
    <w:rsid w:val="00F2004F"/>
    <w:rsid w:val="00F33AB3"/>
    <w:rsid w:val="00F63FCB"/>
    <w:rsid w:val="00F87ED5"/>
    <w:rsid w:val="00F90A5D"/>
    <w:rsid w:val="00FB41B0"/>
    <w:rsid w:val="00FF32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666841"/>
  <w15:chartTrackingRefBased/>
  <w15:docId w15:val="{08654715-1C64-9C48-8EC8-BE5DE4BDA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BB7D83"/>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unhideWhenUsed/>
    <w:qFormat/>
    <w:rsid w:val="00BB7D83"/>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BB7D83"/>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BB7D83"/>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BB7D83"/>
    <w:pPr>
      <w:keepNext/>
      <w:keepLines/>
      <w:spacing w:before="80" w:after="40"/>
      <w:outlineLvl w:val="4"/>
    </w:pPr>
    <w:rPr>
      <w:rFonts w:cstheme="majorBidi"/>
      <w:color w:val="0F4761" w:themeColor="accent1" w:themeShade="BF"/>
      <w:sz w:val="24"/>
    </w:rPr>
  </w:style>
  <w:style w:type="paragraph" w:styleId="6">
    <w:name w:val="heading 6"/>
    <w:basedOn w:val="a"/>
    <w:next w:val="a"/>
    <w:link w:val="60"/>
    <w:uiPriority w:val="9"/>
    <w:semiHidden/>
    <w:unhideWhenUsed/>
    <w:qFormat/>
    <w:rsid w:val="00BB7D83"/>
    <w:pPr>
      <w:keepNext/>
      <w:keepLines/>
      <w:spacing w:before="40" w:after="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BB7D83"/>
    <w:pPr>
      <w:keepNext/>
      <w:keepLines/>
      <w:spacing w:before="40" w:after="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BB7D83"/>
    <w:pPr>
      <w:keepNext/>
      <w:keepLines/>
      <w:spacing w:after="0"/>
      <w:outlineLvl w:val="7"/>
    </w:pPr>
    <w:rPr>
      <w:rFonts w:cstheme="majorBidi"/>
      <w:color w:val="595959" w:themeColor="text1" w:themeTint="A6"/>
    </w:rPr>
  </w:style>
  <w:style w:type="paragraph" w:styleId="9">
    <w:name w:val="heading 9"/>
    <w:basedOn w:val="a"/>
    <w:next w:val="a"/>
    <w:link w:val="90"/>
    <w:uiPriority w:val="9"/>
    <w:semiHidden/>
    <w:unhideWhenUsed/>
    <w:qFormat/>
    <w:rsid w:val="00BB7D83"/>
    <w:pPr>
      <w:keepNext/>
      <w:keepLines/>
      <w:spacing w:after="0"/>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BB7D83"/>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rsid w:val="00BB7D83"/>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BB7D83"/>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BB7D83"/>
    <w:rPr>
      <w:rFonts w:cstheme="majorBidi"/>
      <w:color w:val="0F4761" w:themeColor="accent1" w:themeShade="BF"/>
      <w:sz w:val="28"/>
      <w:szCs w:val="28"/>
    </w:rPr>
  </w:style>
  <w:style w:type="character" w:customStyle="1" w:styleId="50">
    <w:name w:val="标题 5 字符"/>
    <w:basedOn w:val="a0"/>
    <w:link w:val="5"/>
    <w:uiPriority w:val="9"/>
    <w:semiHidden/>
    <w:rsid w:val="00BB7D83"/>
    <w:rPr>
      <w:rFonts w:cstheme="majorBidi"/>
      <w:color w:val="0F4761" w:themeColor="accent1" w:themeShade="BF"/>
      <w:sz w:val="24"/>
    </w:rPr>
  </w:style>
  <w:style w:type="character" w:customStyle="1" w:styleId="60">
    <w:name w:val="标题 6 字符"/>
    <w:basedOn w:val="a0"/>
    <w:link w:val="6"/>
    <w:uiPriority w:val="9"/>
    <w:semiHidden/>
    <w:rsid w:val="00BB7D83"/>
    <w:rPr>
      <w:rFonts w:cstheme="majorBidi"/>
      <w:b/>
      <w:bCs/>
      <w:color w:val="0F4761" w:themeColor="accent1" w:themeShade="BF"/>
    </w:rPr>
  </w:style>
  <w:style w:type="character" w:customStyle="1" w:styleId="70">
    <w:name w:val="标题 7 字符"/>
    <w:basedOn w:val="a0"/>
    <w:link w:val="7"/>
    <w:uiPriority w:val="9"/>
    <w:semiHidden/>
    <w:rsid w:val="00BB7D83"/>
    <w:rPr>
      <w:rFonts w:cstheme="majorBidi"/>
      <w:b/>
      <w:bCs/>
      <w:color w:val="595959" w:themeColor="text1" w:themeTint="A6"/>
    </w:rPr>
  </w:style>
  <w:style w:type="character" w:customStyle="1" w:styleId="80">
    <w:name w:val="标题 8 字符"/>
    <w:basedOn w:val="a0"/>
    <w:link w:val="8"/>
    <w:uiPriority w:val="9"/>
    <w:semiHidden/>
    <w:rsid w:val="00BB7D83"/>
    <w:rPr>
      <w:rFonts w:cstheme="majorBidi"/>
      <w:color w:val="595959" w:themeColor="text1" w:themeTint="A6"/>
    </w:rPr>
  </w:style>
  <w:style w:type="character" w:customStyle="1" w:styleId="90">
    <w:name w:val="标题 9 字符"/>
    <w:basedOn w:val="a0"/>
    <w:link w:val="9"/>
    <w:uiPriority w:val="9"/>
    <w:semiHidden/>
    <w:rsid w:val="00BB7D83"/>
    <w:rPr>
      <w:rFonts w:eastAsiaTheme="majorEastAsia" w:cstheme="majorBidi"/>
      <w:color w:val="595959" w:themeColor="text1" w:themeTint="A6"/>
    </w:rPr>
  </w:style>
  <w:style w:type="paragraph" w:styleId="a3">
    <w:name w:val="Title"/>
    <w:basedOn w:val="a"/>
    <w:next w:val="a"/>
    <w:link w:val="a4"/>
    <w:uiPriority w:val="10"/>
    <w:qFormat/>
    <w:rsid w:val="00BB7D83"/>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BB7D83"/>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BB7D83"/>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BB7D83"/>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BB7D83"/>
    <w:pPr>
      <w:spacing w:before="160"/>
      <w:jc w:val="center"/>
    </w:pPr>
    <w:rPr>
      <w:i/>
      <w:iCs/>
      <w:color w:val="404040" w:themeColor="text1" w:themeTint="BF"/>
    </w:rPr>
  </w:style>
  <w:style w:type="character" w:customStyle="1" w:styleId="a8">
    <w:name w:val="引用 字符"/>
    <w:basedOn w:val="a0"/>
    <w:link w:val="a7"/>
    <w:uiPriority w:val="29"/>
    <w:rsid w:val="00BB7D83"/>
    <w:rPr>
      <w:i/>
      <w:iCs/>
      <w:color w:val="404040" w:themeColor="text1" w:themeTint="BF"/>
    </w:rPr>
  </w:style>
  <w:style w:type="paragraph" w:styleId="a9">
    <w:name w:val="List Paragraph"/>
    <w:basedOn w:val="a"/>
    <w:uiPriority w:val="34"/>
    <w:qFormat/>
    <w:rsid w:val="00BB7D83"/>
    <w:pPr>
      <w:ind w:left="720"/>
      <w:contextualSpacing/>
    </w:pPr>
  </w:style>
  <w:style w:type="character" w:styleId="aa">
    <w:name w:val="Intense Emphasis"/>
    <w:basedOn w:val="a0"/>
    <w:uiPriority w:val="21"/>
    <w:qFormat/>
    <w:rsid w:val="00BB7D83"/>
    <w:rPr>
      <w:i/>
      <w:iCs/>
      <w:color w:val="0F4761" w:themeColor="accent1" w:themeShade="BF"/>
    </w:rPr>
  </w:style>
  <w:style w:type="paragraph" w:styleId="ab">
    <w:name w:val="Intense Quote"/>
    <w:basedOn w:val="a"/>
    <w:next w:val="a"/>
    <w:link w:val="ac"/>
    <w:uiPriority w:val="30"/>
    <w:qFormat/>
    <w:rsid w:val="00BB7D8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BB7D83"/>
    <w:rPr>
      <w:i/>
      <w:iCs/>
      <w:color w:val="0F4761" w:themeColor="accent1" w:themeShade="BF"/>
    </w:rPr>
  </w:style>
  <w:style w:type="character" w:styleId="ad">
    <w:name w:val="Intense Reference"/>
    <w:basedOn w:val="a0"/>
    <w:uiPriority w:val="32"/>
    <w:qFormat/>
    <w:rsid w:val="00BB7D8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7D0D6A-9293-EE4F-9D36-0EAE4FF4CA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Pages>
  <Words>103</Words>
  <Characters>588</Characters>
  <Application>Microsoft Office Word</Application>
  <DocSecurity>0</DocSecurity>
  <Lines>4</Lines>
  <Paragraphs>1</Paragraphs>
  <ScaleCrop>false</ScaleCrop>
  <Company/>
  <LinksUpToDate>false</LinksUpToDate>
  <CharactersWithSpaces>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huan hu</dc:creator>
  <cp:keywords/>
  <dc:description/>
  <cp:lastModifiedBy>Xuemei Hou</cp:lastModifiedBy>
  <cp:revision>11</cp:revision>
  <dcterms:created xsi:type="dcterms:W3CDTF">2025-04-06T08:05:00Z</dcterms:created>
  <dcterms:modified xsi:type="dcterms:W3CDTF">2025-04-07T04:26:00Z</dcterms:modified>
</cp:coreProperties>
</file>