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02C701" w14:textId="7403942C" w:rsidR="00510E06" w:rsidRPr="003D50F3" w:rsidRDefault="00510E06" w:rsidP="00CC08E5">
      <w:pPr>
        <w:widowControl/>
        <w:rPr>
          <w:rFonts w:cs="Times New Roman"/>
          <w:color w:val="000000" w:themeColor="text1"/>
          <w:sz w:val="20"/>
          <w:szCs w:val="20"/>
        </w:rPr>
      </w:pPr>
      <w:bookmarkStart w:id="0" w:name="_Hlk151298799"/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Supplementary Figure. 1 </w:t>
      </w:r>
      <w:bookmarkStart w:id="1" w:name="_Hlk192663351"/>
      <w:r w:rsidR="00022A4F" w:rsidRPr="003D50F3">
        <w:rPr>
          <w:rFonts w:cs="Times New Roman"/>
          <w:color w:val="000000" w:themeColor="text1"/>
          <w:sz w:val="20"/>
          <w:szCs w:val="20"/>
        </w:rPr>
        <w:t>Results of varying the annealing temperature (58, 59, 60 and 61°C) and cycle number (29, 32, 35) in the multiplex assay system</w:t>
      </w:r>
      <w:r w:rsidR="00CC08E5" w:rsidRPr="003D50F3">
        <w:rPr>
          <w:rFonts w:cs="Times New Roman"/>
          <w:color w:val="000000" w:themeColor="text1"/>
          <w:sz w:val="20"/>
          <w:szCs w:val="20"/>
        </w:rPr>
        <w:t xml:space="preserve"> using one-stage PCR</w:t>
      </w:r>
      <w:r w:rsidR="00022A4F" w:rsidRPr="003D50F3">
        <w:rPr>
          <w:rFonts w:cs="Times New Roman"/>
          <w:color w:val="000000" w:themeColor="text1"/>
          <w:sz w:val="20"/>
          <w:szCs w:val="20"/>
        </w:rPr>
        <w:t>.</w:t>
      </w:r>
      <w:bookmarkEnd w:id="1"/>
    </w:p>
    <w:p w14:paraId="7A13E450" w14:textId="69F9E9B5" w:rsidR="007269DE" w:rsidRPr="003D50F3" w:rsidRDefault="00146435" w:rsidP="00A81EBA">
      <w:pPr>
        <w:widowControl/>
        <w:jc w:val="center"/>
        <w:rPr>
          <w:rFonts w:cs="Times New Roman"/>
          <w:color w:val="000000" w:themeColor="text1"/>
          <w:sz w:val="20"/>
          <w:szCs w:val="20"/>
        </w:rPr>
      </w:pPr>
      <w:r w:rsidRPr="003D50F3">
        <w:rPr>
          <w:rFonts w:cs="Times New Roman"/>
          <w:noProof/>
          <w:color w:val="000000" w:themeColor="text1"/>
          <w:sz w:val="20"/>
          <w:szCs w:val="20"/>
        </w:rPr>
        <w:drawing>
          <wp:inline distT="0" distB="0" distL="0" distR="0" wp14:anchorId="3387B4FF" wp14:editId="167403F8">
            <wp:extent cx="5412728" cy="5711190"/>
            <wp:effectExtent l="0" t="0" r="0" b="3810"/>
            <wp:docPr id="11965131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513114" name="图片 2"/>
                    <pic:cNvPicPr/>
                  </pic:nvPicPr>
                  <pic:blipFill rotWithShape="1">
                    <a:blip r:embed="rId7"/>
                    <a:srcRect/>
                    <a:stretch/>
                  </pic:blipFill>
                  <pic:spPr bwMode="auto">
                    <a:xfrm>
                      <a:off x="0" y="0"/>
                      <a:ext cx="5427170" cy="57264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6A96BD" w14:textId="77777777" w:rsidR="007269DE" w:rsidRPr="003D50F3" w:rsidRDefault="007269DE" w:rsidP="00CC08E5">
      <w:pPr>
        <w:widowControl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6DF2A1DD" w14:textId="77777777" w:rsidR="007269DE" w:rsidRPr="003D50F3" w:rsidRDefault="007269DE" w:rsidP="00CC08E5">
      <w:pPr>
        <w:widowControl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639E3F97" w14:textId="77777777" w:rsidR="007269DE" w:rsidRPr="003D50F3" w:rsidRDefault="007269DE" w:rsidP="00CC08E5">
      <w:pPr>
        <w:widowControl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4B617F60" w14:textId="77777777" w:rsidR="007269DE" w:rsidRPr="003D50F3" w:rsidRDefault="007269DE" w:rsidP="00CC08E5">
      <w:pPr>
        <w:widowControl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6916EEBB" w14:textId="77777777" w:rsidR="007269DE" w:rsidRPr="003D50F3" w:rsidRDefault="007269DE" w:rsidP="00CC08E5">
      <w:pPr>
        <w:widowControl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0E610CC2" w14:textId="77777777" w:rsidR="007269DE" w:rsidRPr="003D50F3" w:rsidRDefault="007269DE" w:rsidP="00CC08E5">
      <w:pPr>
        <w:widowControl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6A6070C1" w14:textId="77777777" w:rsidR="00146435" w:rsidRPr="003D50F3" w:rsidRDefault="00146435" w:rsidP="00CC08E5">
      <w:pPr>
        <w:widowControl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6A4A460B" w14:textId="77777777" w:rsidR="00146435" w:rsidRPr="003D50F3" w:rsidRDefault="00146435" w:rsidP="00CC08E5">
      <w:pPr>
        <w:widowControl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1FD03CCA" w14:textId="77777777" w:rsidR="00146435" w:rsidRPr="003D50F3" w:rsidRDefault="00146435" w:rsidP="00CC08E5">
      <w:pPr>
        <w:widowControl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562E348A" w14:textId="77777777" w:rsidR="00146435" w:rsidRPr="003D50F3" w:rsidRDefault="00146435" w:rsidP="00CC08E5">
      <w:pPr>
        <w:widowControl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05C6E218" w14:textId="77777777" w:rsidR="00146435" w:rsidRPr="003D50F3" w:rsidRDefault="00146435" w:rsidP="00CC08E5">
      <w:pPr>
        <w:widowControl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587A1020" w14:textId="77777777" w:rsidR="00146435" w:rsidRPr="003D50F3" w:rsidRDefault="00146435" w:rsidP="00CC08E5">
      <w:pPr>
        <w:widowControl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6BC6FD60" w14:textId="77777777" w:rsidR="00146435" w:rsidRPr="003D50F3" w:rsidRDefault="00146435" w:rsidP="00CC08E5">
      <w:pPr>
        <w:widowControl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3E3D41D1" w14:textId="7E5F847C" w:rsidR="004E4CA2" w:rsidRPr="003D50F3" w:rsidRDefault="004E4CA2" w:rsidP="00CC08E5">
      <w:pPr>
        <w:widowControl/>
        <w:rPr>
          <w:rFonts w:cs="Times New Roman"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lastRenderedPageBreak/>
        <w:t>Supplementary Fig</w:t>
      </w:r>
      <w:r w:rsidR="001313F6" w:rsidRPr="003D50F3">
        <w:rPr>
          <w:rFonts w:cs="Times New Roman"/>
          <w:b/>
          <w:bCs/>
          <w:color w:val="000000" w:themeColor="text1"/>
          <w:sz w:val="20"/>
          <w:szCs w:val="20"/>
        </w:rPr>
        <w:t>ure</w:t>
      </w: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. </w:t>
      </w:r>
      <w:r w:rsidR="00510E06" w:rsidRPr="003D50F3">
        <w:rPr>
          <w:rFonts w:cs="Times New Roman"/>
          <w:b/>
          <w:bCs/>
          <w:color w:val="000000" w:themeColor="text1"/>
          <w:sz w:val="20"/>
          <w:szCs w:val="20"/>
        </w:rPr>
        <w:t>2</w:t>
      </w: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 </w:t>
      </w:r>
      <w:r w:rsidR="00C86EC1" w:rsidRPr="003D50F3">
        <w:rPr>
          <w:rFonts w:cs="Times New Roman"/>
          <w:color w:val="000000" w:themeColor="text1"/>
          <w:sz w:val="20"/>
          <w:szCs w:val="20"/>
        </w:rPr>
        <w:t xml:space="preserve">Detection of the QC mixture from </w:t>
      </w:r>
      <w:proofErr w:type="spellStart"/>
      <w:r w:rsidR="00C86EC1" w:rsidRPr="003D50F3">
        <w:rPr>
          <w:rFonts w:cs="Times New Roman"/>
          <w:color w:val="000000" w:themeColor="text1"/>
          <w:sz w:val="20"/>
          <w:szCs w:val="20"/>
        </w:rPr>
        <w:t>singleplex</w:t>
      </w:r>
      <w:proofErr w:type="spellEnd"/>
      <w:r w:rsidR="00C86EC1" w:rsidRPr="003D50F3">
        <w:rPr>
          <w:rFonts w:cs="Times New Roman"/>
          <w:color w:val="000000" w:themeColor="text1"/>
          <w:sz w:val="20"/>
          <w:szCs w:val="20"/>
        </w:rPr>
        <w:t xml:space="preserve"> PCR to multiplex PCR using two-stage touchdown </w:t>
      </w:r>
      <w:r w:rsidR="002E33C2" w:rsidRPr="003D50F3">
        <w:rPr>
          <w:rFonts w:cs="Times New Roman"/>
          <w:color w:val="000000" w:themeColor="text1"/>
          <w:sz w:val="20"/>
          <w:szCs w:val="20"/>
        </w:rPr>
        <w:t>PCR (</w:t>
      </w:r>
      <w:r w:rsidR="00CC08E5" w:rsidRPr="003D50F3">
        <w:rPr>
          <w:rFonts w:cs="Times New Roman"/>
          <w:color w:val="000000" w:themeColor="text1"/>
          <w:sz w:val="20"/>
          <w:szCs w:val="20"/>
        </w:rPr>
        <w:t>61℃-3 cycles + 59℃-32 cycles)</w:t>
      </w:r>
      <w:r w:rsidR="00C86EC1" w:rsidRPr="003D50F3">
        <w:rPr>
          <w:rFonts w:cs="Times New Roman"/>
          <w:color w:val="000000" w:themeColor="text1"/>
          <w:sz w:val="20"/>
          <w:szCs w:val="20"/>
        </w:rPr>
        <w:t xml:space="preserve">. </w:t>
      </w:r>
      <w:r w:rsidR="00CC08E5" w:rsidRPr="003D50F3">
        <w:rPr>
          <w:rFonts w:cs="Times New Roman"/>
          <w:color w:val="000000" w:themeColor="text1"/>
          <w:sz w:val="20"/>
          <w:szCs w:val="20"/>
        </w:rPr>
        <w:t>A: single</w:t>
      </w:r>
      <w:r w:rsidR="00C86EC1" w:rsidRPr="003D50F3">
        <w:rPr>
          <w:rFonts w:cs="Times New Roman"/>
          <w:color w:val="000000" w:themeColor="text1"/>
          <w:sz w:val="20"/>
          <w:szCs w:val="20"/>
        </w:rPr>
        <w:t xml:space="preserve"> amplification of </w:t>
      </w:r>
      <w:r w:rsidR="00CC08E5" w:rsidRPr="003D50F3">
        <w:rPr>
          <w:rFonts w:cs="Times New Roman"/>
          <w:color w:val="000000" w:themeColor="text1"/>
          <w:sz w:val="20"/>
          <w:szCs w:val="20"/>
        </w:rPr>
        <w:t>HIV; B:</w:t>
      </w:r>
      <w:r w:rsidR="00C86EC1" w:rsidRPr="003D50F3">
        <w:rPr>
          <w:rFonts w:cs="Times New Roman"/>
          <w:color w:val="000000" w:themeColor="text1"/>
          <w:sz w:val="20"/>
          <w:szCs w:val="20"/>
        </w:rPr>
        <w:t xml:space="preserve"> single amplification of </w:t>
      </w:r>
      <w:r w:rsidR="00CC08E5" w:rsidRPr="003D50F3">
        <w:rPr>
          <w:rFonts w:cs="Times New Roman"/>
          <w:color w:val="000000" w:themeColor="text1"/>
          <w:sz w:val="20"/>
          <w:szCs w:val="20"/>
        </w:rPr>
        <w:t>HBV; C:</w:t>
      </w:r>
      <w:r w:rsidR="00C86EC1" w:rsidRPr="003D50F3">
        <w:rPr>
          <w:rFonts w:cs="Times New Roman"/>
          <w:color w:val="000000" w:themeColor="text1"/>
          <w:sz w:val="20"/>
          <w:szCs w:val="20"/>
        </w:rPr>
        <w:t xml:space="preserve"> composite amplifications of HIV and HBV</w:t>
      </w:r>
      <w:r w:rsidR="00CC08E5" w:rsidRPr="003D50F3">
        <w:rPr>
          <w:rFonts w:cs="Times New Roman"/>
          <w:color w:val="000000" w:themeColor="text1"/>
          <w:sz w:val="20"/>
          <w:szCs w:val="20"/>
        </w:rPr>
        <w:t>; D:</w:t>
      </w:r>
      <w:r w:rsidR="00C86EC1" w:rsidRPr="003D50F3">
        <w:rPr>
          <w:rFonts w:cs="Times New Roman"/>
          <w:color w:val="000000" w:themeColor="text1"/>
          <w:sz w:val="20"/>
          <w:szCs w:val="20"/>
        </w:rPr>
        <w:t xml:space="preserve"> composite amplifications of the other 17 pairs of primers (D3S1358, D5S818, D7S820, D8S1179, D13S317, D16S539, D18S51, D21S11, CSF1PO, FGA, TH01, TPOX, </w:t>
      </w:r>
      <w:proofErr w:type="spellStart"/>
      <w:r w:rsidR="00C86EC1" w:rsidRPr="003D50F3">
        <w:rPr>
          <w:rFonts w:cs="Times New Roman"/>
          <w:color w:val="000000" w:themeColor="text1"/>
          <w:sz w:val="20"/>
          <w:szCs w:val="20"/>
        </w:rPr>
        <w:t>vWA</w:t>
      </w:r>
      <w:proofErr w:type="spellEnd"/>
      <w:r w:rsidR="00C86EC1" w:rsidRPr="003D50F3">
        <w:rPr>
          <w:rFonts w:cs="Times New Roman"/>
          <w:color w:val="000000" w:themeColor="text1"/>
          <w:sz w:val="20"/>
          <w:szCs w:val="20"/>
        </w:rPr>
        <w:t xml:space="preserve">, D2S1338, D19S433, D12S391and </w:t>
      </w:r>
      <w:proofErr w:type="spellStart"/>
      <w:r w:rsidR="00C86EC1" w:rsidRPr="003D50F3">
        <w:rPr>
          <w:rFonts w:cs="Times New Roman"/>
          <w:color w:val="000000" w:themeColor="text1"/>
          <w:sz w:val="20"/>
          <w:szCs w:val="20"/>
        </w:rPr>
        <w:t>amelogenin</w:t>
      </w:r>
      <w:proofErr w:type="spellEnd"/>
      <w:r w:rsidR="00CC08E5" w:rsidRPr="003D50F3">
        <w:rPr>
          <w:rFonts w:cs="Times New Roman"/>
          <w:color w:val="000000" w:themeColor="text1"/>
          <w:sz w:val="20"/>
          <w:szCs w:val="20"/>
        </w:rPr>
        <w:t>); E: composite</w:t>
      </w:r>
      <w:r w:rsidR="00C86EC1" w:rsidRPr="003D50F3">
        <w:rPr>
          <w:rFonts w:cs="Times New Roman"/>
          <w:color w:val="000000" w:themeColor="text1"/>
          <w:sz w:val="20"/>
          <w:szCs w:val="20"/>
        </w:rPr>
        <w:t xml:space="preserve"> amplifications of the all 19 pairs of primers.</w:t>
      </w:r>
    </w:p>
    <w:p w14:paraId="627E91C6" w14:textId="3D2F1900" w:rsidR="004E4CA2" w:rsidRPr="003D50F3" w:rsidRDefault="00F65152">
      <w:pPr>
        <w:widowControl/>
        <w:jc w:val="left"/>
        <w:rPr>
          <w:rFonts w:cs="Times New Roman"/>
          <w:b/>
          <w:bCs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noProof/>
          <w:color w:val="000000" w:themeColor="text1"/>
          <w:sz w:val="20"/>
          <w:szCs w:val="20"/>
        </w:rPr>
        <w:drawing>
          <wp:inline distT="0" distB="0" distL="0" distR="0" wp14:anchorId="3852B215" wp14:editId="4BC6E843">
            <wp:extent cx="5274310" cy="5316415"/>
            <wp:effectExtent l="0" t="0" r="2540" b="0"/>
            <wp:docPr id="78005827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058275" name="图片 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1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513F1" w14:textId="340AE296" w:rsidR="00A0388D" w:rsidRPr="003D50F3" w:rsidRDefault="00A0388D">
      <w:pPr>
        <w:widowControl/>
        <w:jc w:val="left"/>
        <w:rPr>
          <w:rFonts w:cs="Times New Roman"/>
          <w:b/>
          <w:bCs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br w:type="page"/>
      </w:r>
    </w:p>
    <w:bookmarkEnd w:id="0"/>
    <w:p w14:paraId="4AFB79C1" w14:textId="6A9B5A8D" w:rsidR="0079207F" w:rsidRPr="003D50F3" w:rsidRDefault="0079207F" w:rsidP="00BE2206">
      <w:pPr>
        <w:rPr>
          <w:rFonts w:cs="Times New Roman"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lastRenderedPageBreak/>
        <w:t>Supplementary Fig</w:t>
      </w:r>
      <w:r w:rsidR="001313F6" w:rsidRPr="003D50F3">
        <w:rPr>
          <w:rFonts w:cs="Times New Roman"/>
          <w:b/>
          <w:bCs/>
          <w:color w:val="000000" w:themeColor="text1"/>
          <w:sz w:val="20"/>
          <w:szCs w:val="20"/>
        </w:rPr>
        <w:t>ure</w:t>
      </w:r>
      <w:r w:rsidRPr="003D50F3">
        <w:rPr>
          <w:rFonts w:cs="Times New Roman"/>
          <w:b/>
          <w:bCs/>
          <w:color w:val="000000" w:themeColor="text1"/>
          <w:sz w:val="20"/>
          <w:szCs w:val="20"/>
        </w:rPr>
        <w:t>.</w:t>
      </w:r>
      <w:r w:rsidR="00792CFE"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 </w:t>
      </w:r>
      <w:r w:rsidR="001313F6" w:rsidRPr="003D50F3">
        <w:rPr>
          <w:rFonts w:cs="Times New Roman"/>
          <w:b/>
          <w:bCs/>
          <w:color w:val="000000" w:themeColor="text1"/>
          <w:sz w:val="20"/>
          <w:szCs w:val="20"/>
        </w:rPr>
        <w:t>3</w:t>
      </w:r>
      <w:r w:rsidR="00510E06"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 </w:t>
      </w:r>
      <w:bookmarkStart w:id="2" w:name="_Hlk151578729"/>
      <w:r w:rsidR="00CC08E5" w:rsidRPr="003D50F3">
        <w:rPr>
          <w:rFonts w:cs="Times New Roman"/>
          <w:color w:val="000000" w:themeColor="text1"/>
          <w:sz w:val="20"/>
          <w:szCs w:val="20"/>
        </w:rPr>
        <w:t>Results</w:t>
      </w:r>
      <w:r w:rsidR="00510E06" w:rsidRPr="003D50F3">
        <w:rPr>
          <w:rFonts w:cs="Times New Roman"/>
          <w:color w:val="000000" w:themeColor="text1"/>
          <w:sz w:val="20"/>
          <w:szCs w:val="20"/>
        </w:rPr>
        <w:t xml:space="preserve"> of</w:t>
      </w:r>
      <w:r w:rsidR="00BE2206" w:rsidRPr="003D50F3">
        <w:rPr>
          <w:rFonts w:cs="Times New Roman"/>
          <w:color w:val="000000" w:themeColor="text1"/>
          <w:sz w:val="20"/>
          <w:szCs w:val="20"/>
        </w:rPr>
        <w:t xml:space="preserve"> the human, animal, and microorganism DNA with the multiplex assay system.</w:t>
      </w:r>
    </w:p>
    <w:bookmarkEnd w:id="2"/>
    <w:p w14:paraId="3BAF22D4" w14:textId="274738B1" w:rsidR="0079207F" w:rsidRPr="003D50F3" w:rsidRDefault="0079207F" w:rsidP="00BE2206">
      <w:pPr>
        <w:rPr>
          <w:rFonts w:cs="Times New Roman"/>
          <w:color w:val="000000" w:themeColor="text1"/>
        </w:rPr>
      </w:pPr>
      <w:r w:rsidRPr="003D50F3">
        <w:rPr>
          <w:rFonts w:cs="Times New Roman"/>
          <w:noProof/>
          <w:color w:val="000000" w:themeColor="text1"/>
        </w:rPr>
        <w:drawing>
          <wp:inline distT="0" distB="0" distL="0" distR="0" wp14:anchorId="1712DF30" wp14:editId="3390B745">
            <wp:extent cx="5420360" cy="8392160"/>
            <wp:effectExtent l="0" t="0" r="8890" b="8890"/>
            <wp:docPr id="106467460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674605" name="图片 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0360" cy="839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1DA77" w14:textId="1D7EF17C" w:rsidR="00BE2206" w:rsidRPr="003D50F3" w:rsidRDefault="0079207F">
      <w:pPr>
        <w:rPr>
          <w:rFonts w:cs="Times New Roman"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lastRenderedPageBreak/>
        <w:t>Supplementary Fig</w:t>
      </w:r>
      <w:r w:rsidR="001313F6" w:rsidRPr="003D50F3">
        <w:rPr>
          <w:rFonts w:cs="Times New Roman"/>
          <w:b/>
          <w:bCs/>
          <w:color w:val="000000" w:themeColor="text1"/>
          <w:sz w:val="20"/>
          <w:szCs w:val="20"/>
        </w:rPr>
        <w:t>ure</w:t>
      </w:r>
      <w:r w:rsidRPr="003D50F3">
        <w:rPr>
          <w:rFonts w:cs="Times New Roman"/>
          <w:b/>
          <w:bCs/>
          <w:color w:val="000000" w:themeColor="text1"/>
          <w:sz w:val="20"/>
          <w:szCs w:val="20"/>
        </w:rPr>
        <w:t>.</w:t>
      </w:r>
      <w:r w:rsidR="00792CFE"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 </w:t>
      </w:r>
      <w:r w:rsidR="001313F6" w:rsidRPr="003D50F3">
        <w:rPr>
          <w:rFonts w:cs="Times New Roman"/>
          <w:b/>
          <w:bCs/>
          <w:color w:val="000000" w:themeColor="text1"/>
          <w:sz w:val="20"/>
          <w:szCs w:val="20"/>
        </w:rPr>
        <w:t>4</w:t>
      </w:r>
      <w:r w:rsidR="00510E06"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 </w:t>
      </w:r>
      <w:r w:rsidR="00CC08E5" w:rsidRPr="003D50F3">
        <w:rPr>
          <w:rFonts w:cs="Times New Roman"/>
          <w:color w:val="000000" w:themeColor="text1"/>
          <w:sz w:val="20"/>
          <w:szCs w:val="20"/>
        </w:rPr>
        <w:t>Results</w:t>
      </w:r>
      <w:r w:rsidR="00510E06" w:rsidRPr="003D50F3">
        <w:rPr>
          <w:rFonts w:cs="Times New Roman"/>
          <w:color w:val="000000" w:themeColor="text1"/>
          <w:sz w:val="20"/>
          <w:szCs w:val="20"/>
        </w:rPr>
        <w:t xml:space="preserve"> of</w:t>
      </w:r>
      <w:r w:rsidR="00BE2206" w:rsidRPr="003D50F3">
        <w:rPr>
          <w:rFonts w:cs="Times New Roman"/>
          <w:color w:val="000000" w:themeColor="text1"/>
          <w:sz w:val="20"/>
          <w:szCs w:val="20"/>
        </w:rPr>
        <w:t xml:space="preserve"> </w:t>
      </w:r>
      <w:r w:rsidR="00A81EBA" w:rsidRPr="003D50F3">
        <w:rPr>
          <w:rFonts w:cs="Times New Roman" w:hint="eastAsia"/>
          <w:color w:val="000000" w:themeColor="text1"/>
          <w:sz w:val="20"/>
          <w:szCs w:val="20"/>
        </w:rPr>
        <w:t xml:space="preserve">HIV, HBV and </w:t>
      </w:r>
      <w:r w:rsidR="00BE2206" w:rsidRPr="003D50F3">
        <w:rPr>
          <w:rFonts w:cs="Times New Roman"/>
          <w:color w:val="000000" w:themeColor="text1"/>
          <w:sz w:val="20"/>
          <w:szCs w:val="20"/>
        </w:rPr>
        <w:t>the common virus with the multiplex assay system in HIV loci and HBV loci.</w:t>
      </w:r>
    </w:p>
    <w:p w14:paraId="3A3889A6" w14:textId="58AD5139" w:rsidR="0079207F" w:rsidRPr="003D50F3" w:rsidRDefault="0079207F" w:rsidP="007269DE">
      <w:pPr>
        <w:jc w:val="center"/>
        <w:rPr>
          <w:rFonts w:cs="Times New Roman"/>
          <w:color w:val="000000" w:themeColor="text1"/>
        </w:rPr>
      </w:pPr>
      <w:r w:rsidRPr="003D50F3">
        <w:rPr>
          <w:rFonts w:cs="Times New Roman"/>
          <w:noProof/>
          <w:color w:val="000000" w:themeColor="text1"/>
        </w:rPr>
        <w:drawing>
          <wp:inline distT="0" distB="0" distL="0" distR="0" wp14:anchorId="71B18475" wp14:editId="36BAC4DD">
            <wp:extent cx="3702030" cy="8371526"/>
            <wp:effectExtent l="0" t="0" r="0" b="0"/>
            <wp:docPr id="169842189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421896" name="图片 6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02030" cy="8371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67FF0" w14:textId="0264F02B" w:rsidR="00BE2206" w:rsidRPr="003D50F3" w:rsidRDefault="00BE2206" w:rsidP="007269DE">
      <w:pPr>
        <w:jc w:val="center"/>
        <w:rPr>
          <w:rFonts w:cs="Times New Roman"/>
          <w:color w:val="000000" w:themeColor="text1"/>
        </w:rPr>
      </w:pPr>
      <w:r w:rsidRPr="003D50F3">
        <w:rPr>
          <w:rFonts w:cs="Times New Roman"/>
          <w:noProof/>
          <w:color w:val="000000" w:themeColor="text1"/>
        </w:rPr>
        <w:lastRenderedPageBreak/>
        <w:drawing>
          <wp:inline distT="0" distB="0" distL="0" distR="0" wp14:anchorId="755E650E" wp14:editId="779BB022">
            <wp:extent cx="3988498" cy="8863330"/>
            <wp:effectExtent l="0" t="0" r="0" b="0"/>
            <wp:docPr id="1424252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25242" name="图片 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88498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4A5F2" w14:textId="1976D503" w:rsidR="00BE2206" w:rsidRPr="003D50F3" w:rsidRDefault="00BE2206" w:rsidP="00BE2206">
      <w:pPr>
        <w:rPr>
          <w:rFonts w:cs="Times New Roman"/>
          <w:color w:val="000000" w:themeColor="text1"/>
          <w:sz w:val="20"/>
          <w:szCs w:val="20"/>
        </w:rPr>
      </w:pPr>
      <w:bookmarkStart w:id="3" w:name="_Hlk192666585"/>
      <w:r w:rsidRPr="003D50F3">
        <w:rPr>
          <w:rFonts w:cs="Times New Roman"/>
          <w:b/>
          <w:bCs/>
          <w:color w:val="000000" w:themeColor="text1"/>
          <w:sz w:val="20"/>
          <w:szCs w:val="20"/>
        </w:rPr>
        <w:lastRenderedPageBreak/>
        <w:t xml:space="preserve">Supplementary Figure. </w:t>
      </w:r>
      <w:r w:rsidR="00F65152" w:rsidRPr="003D50F3">
        <w:rPr>
          <w:rFonts w:cs="Times New Roman"/>
          <w:b/>
          <w:bCs/>
          <w:color w:val="000000" w:themeColor="text1"/>
          <w:sz w:val="20"/>
          <w:szCs w:val="20"/>
        </w:rPr>
        <w:t>5</w:t>
      </w: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 </w:t>
      </w:r>
      <w:r w:rsidRPr="003D50F3">
        <w:rPr>
          <w:rFonts w:cs="Times New Roman"/>
          <w:color w:val="000000" w:themeColor="text1"/>
          <w:sz w:val="20"/>
          <w:szCs w:val="20"/>
        </w:rPr>
        <w:t xml:space="preserve">Results of HIV-1 RNA at concentrations </w:t>
      </w:r>
      <w:r w:rsidR="00C6546C" w:rsidRPr="003D50F3">
        <w:rPr>
          <w:rFonts w:cs="Times New Roman"/>
          <w:color w:val="000000" w:themeColor="text1"/>
          <w:sz w:val="20"/>
          <w:szCs w:val="20"/>
        </w:rPr>
        <w:t>at concentrations ranging from 10000 IU/mL to 10 IU/mL</w:t>
      </w:r>
      <w:r w:rsidRPr="003D50F3">
        <w:rPr>
          <w:rFonts w:cs="Times New Roman"/>
          <w:color w:val="000000" w:themeColor="text1"/>
          <w:sz w:val="20"/>
          <w:szCs w:val="20"/>
        </w:rPr>
        <w:t xml:space="preserve"> with the multiplex assay system.</w:t>
      </w:r>
    </w:p>
    <w:bookmarkEnd w:id="3"/>
    <w:p w14:paraId="66566852" w14:textId="6D57374B" w:rsidR="00BE2206" w:rsidRPr="003D50F3" w:rsidRDefault="00BE2206" w:rsidP="00BE2206">
      <w:pPr>
        <w:rPr>
          <w:rFonts w:cs="Times New Roman"/>
          <w:color w:val="000000" w:themeColor="text1"/>
          <w:sz w:val="20"/>
          <w:szCs w:val="20"/>
        </w:rPr>
      </w:pPr>
      <w:r w:rsidRPr="003D50F3">
        <w:rPr>
          <w:rFonts w:cs="Times New Roman"/>
          <w:noProof/>
          <w:color w:val="000000" w:themeColor="text1"/>
          <w:sz w:val="20"/>
          <w:szCs w:val="20"/>
        </w:rPr>
        <w:drawing>
          <wp:inline distT="0" distB="0" distL="0" distR="0" wp14:anchorId="45F1256B" wp14:editId="673607EC">
            <wp:extent cx="4797802" cy="8175455"/>
            <wp:effectExtent l="0" t="0" r="3175" b="0"/>
            <wp:docPr id="9907736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77366" name="图片 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97802" cy="817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1E5C0" w14:textId="48F47561" w:rsidR="00BE2206" w:rsidRPr="003D50F3" w:rsidRDefault="00BE2206" w:rsidP="00BE2206">
      <w:pPr>
        <w:rPr>
          <w:rFonts w:cs="Times New Roman"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lastRenderedPageBreak/>
        <w:t xml:space="preserve">Supplementary Figure. </w:t>
      </w:r>
      <w:r w:rsidR="00F65152" w:rsidRPr="003D50F3">
        <w:rPr>
          <w:rFonts w:cs="Times New Roman"/>
          <w:b/>
          <w:bCs/>
          <w:color w:val="000000" w:themeColor="text1"/>
          <w:sz w:val="20"/>
          <w:szCs w:val="20"/>
        </w:rPr>
        <w:t>6</w:t>
      </w: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 </w:t>
      </w:r>
      <w:r w:rsidRPr="003D50F3">
        <w:rPr>
          <w:rFonts w:cs="Times New Roman"/>
          <w:color w:val="000000" w:themeColor="text1"/>
          <w:sz w:val="20"/>
          <w:szCs w:val="20"/>
        </w:rPr>
        <w:t xml:space="preserve">Results of HBV DNA at concentrations </w:t>
      </w:r>
      <w:r w:rsidR="00C6546C" w:rsidRPr="003D50F3">
        <w:rPr>
          <w:rFonts w:cs="Times New Roman"/>
          <w:color w:val="000000" w:themeColor="text1"/>
          <w:sz w:val="20"/>
          <w:szCs w:val="20"/>
        </w:rPr>
        <w:t xml:space="preserve">ranging from </w:t>
      </w:r>
      <w:r w:rsidRPr="003D50F3">
        <w:rPr>
          <w:rFonts w:cs="Times New Roman"/>
          <w:color w:val="000000" w:themeColor="text1"/>
          <w:sz w:val="20"/>
          <w:szCs w:val="20"/>
        </w:rPr>
        <w:t>100</w:t>
      </w:r>
      <w:r w:rsidR="008D7457" w:rsidRPr="003D50F3">
        <w:rPr>
          <w:rFonts w:cs="Times New Roman" w:hint="eastAsia"/>
          <w:color w:val="000000" w:themeColor="text1"/>
          <w:sz w:val="20"/>
          <w:szCs w:val="20"/>
        </w:rPr>
        <w:t>00</w:t>
      </w:r>
      <w:r w:rsidRPr="003D50F3">
        <w:rPr>
          <w:rFonts w:cs="Times New Roman"/>
          <w:color w:val="000000" w:themeColor="text1"/>
          <w:sz w:val="20"/>
          <w:szCs w:val="20"/>
        </w:rPr>
        <w:t>00</w:t>
      </w:r>
      <w:r w:rsidR="00C6546C" w:rsidRPr="003D50F3">
        <w:rPr>
          <w:rFonts w:cs="Times New Roman"/>
          <w:color w:val="000000" w:themeColor="text1"/>
          <w:sz w:val="20"/>
          <w:szCs w:val="20"/>
        </w:rPr>
        <w:t xml:space="preserve"> IU/mL to</w:t>
      </w:r>
      <w:r w:rsidRPr="003D50F3">
        <w:rPr>
          <w:rFonts w:cs="Times New Roman"/>
          <w:color w:val="000000" w:themeColor="text1"/>
          <w:sz w:val="20"/>
          <w:szCs w:val="20"/>
        </w:rPr>
        <w:t xml:space="preserve"> 10 IU/mL with the multiplex assay system.</w:t>
      </w:r>
    </w:p>
    <w:p w14:paraId="38AD0855" w14:textId="20DA89A2" w:rsidR="0079207F" w:rsidRPr="003D50F3" w:rsidRDefault="00BE2206">
      <w:pPr>
        <w:widowControl/>
        <w:jc w:val="left"/>
        <w:rPr>
          <w:rFonts w:cs="Times New Roman"/>
          <w:color w:val="000000" w:themeColor="text1"/>
        </w:rPr>
      </w:pPr>
      <w:r w:rsidRPr="003D50F3">
        <w:rPr>
          <w:rFonts w:cs="Times New Roman"/>
          <w:noProof/>
          <w:color w:val="000000" w:themeColor="text1"/>
        </w:rPr>
        <w:drawing>
          <wp:inline distT="0" distB="0" distL="0" distR="0" wp14:anchorId="7ADED26E" wp14:editId="0589AF4F">
            <wp:extent cx="4170474" cy="8326120"/>
            <wp:effectExtent l="0" t="0" r="1905" b="0"/>
            <wp:docPr id="17679196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919635" name="图片 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70474" cy="832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8E774" w14:textId="7C3D0C20" w:rsidR="00445838" w:rsidRPr="003D50F3" w:rsidRDefault="00792CFE" w:rsidP="002145E9">
      <w:pPr>
        <w:rPr>
          <w:rFonts w:cs="Times New Roman"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lastRenderedPageBreak/>
        <w:t>Supplementary Fig</w:t>
      </w:r>
      <w:r w:rsidR="001313F6" w:rsidRPr="003D50F3">
        <w:rPr>
          <w:rFonts w:cs="Times New Roman"/>
          <w:b/>
          <w:bCs/>
          <w:color w:val="000000" w:themeColor="text1"/>
          <w:sz w:val="20"/>
          <w:szCs w:val="20"/>
        </w:rPr>
        <w:t>ure</w:t>
      </w: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. </w:t>
      </w:r>
      <w:r w:rsidR="002145E9" w:rsidRPr="003D50F3">
        <w:rPr>
          <w:rFonts w:cs="Times New Roman"/>
          <w:b/>
          <w:bCs/>
          <w:color w:val="000000" w:themeColor="text1"/>
          <w:sz w:val="20"/>
          <w:szCs w:val="20"/>
        </w:rPr>
        <w:t>7</w:t>
      </w:r>
      <w:r w:rsidR="00510E06"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 </w:t>
      </w:r>
      <w:r w:rsidR="002145E9" w:rsidRPr="003D50F3">
        <w:rPr>
          <w:rFonts w:cs="Times New Roman"/>
          <w:color w:val="000000" w:themeColor="text1"/>
          <w:sz w:val="20"/>
          <w:szCs w:val="20"/>
        </w:rPr>
        <w:t>Profiles obtained by using the</w:t>
      </w:r>
      <w:r w:rsidR="009D7030" w:rsidRPr="003D50F3">
        <w:rPr>
          <w:color w:val="000000" w:themeColor="text1"/>
        </w:rPr>
        <w:t xml:space="preserve"> </w:t>
      </w:r>
      <w:r w:rsidR="009D7030" w:rsidRPr="003D50F3">
        <w:rPr>
          <w:rFonts w:cs="Times New Roman"/>
          <w:color w:val="000000" w:themeColor="text1"/>
          <w:sz w:val="20"/>
          <w:szCs w:val="20"/>
        </w:rPr>
        <w:t>multiplex assay system</w:t>
      </w:r>
      <w:r w:rsidR="002145E9" w:rsidRPr="003D50F3">
        <w:rPr>
          <w:rFonts w:cs="Times New Roman"/>
          <w:color w:val="000000" w:themeColor="text1"/>
          <w:sz w:val="20"/>
          <w:szCs w:val="20"/>
        </w:rPr>
        <w:t xml:space="preserve"> when simultaneously detecting the two viral nucleic acids (</w:t>
      </w:r>
      <w:r w:rsidR="009D7030" w:rsidRPr="003D50F3">
        <w:rPr>
          <w:rFonts w:cs="Times New Roman" w:hint="eastAsia"/>
          <w:color w:val="000000" w:themeColor="text1"/>
          <w:sz w:val="20"/>
          <w:szCs w:val="20"/>
        </w:rPr>
        <w:t>1</w:t>
      </w:r>
      <w:r w:rsidR="002145E9" w:rsidRPr="003D50F3">
        <w:rPr>
          <w:rFonts w:cs="Times New Roman"/>
          <w:color w:val="000000" w:themeColor="text1"/>
          <w:sz w:val="20"/>
          <w:szCs w:val="20"/>
        </w:rPr>
        <w:t xml:space="preserve">0 IU/mL for HIV-1 RNA, 10 IU/mL for HBV DNA) </w:t>
      </w:r>
      <w:r w:rsidR="009D7030" w:rsidRPr="003D50F3">
        <w:rPr>
          <w:rFonts w:cs="Times New Roman" w:hint="eastAsia"/>
          <w:color w:val="000000" w:themeColor="text1"/>
          <w:sz w:val="20"/>
          <w:szCs w:val="20"/>
        </w:rPr>
        <w:t>and</w:t>
      </w:r>
      <w:r w:rsidR="009D7030" w:rsidRPr="003D50F3">
        <w:rPr>
          <w:rFonts w:cs="Times New Roman"/>
          <w:color w:val="000000" w:themeColor="text1"/>
          <w:sz w:val="20"/>
          <w:szCs w:val="20"/>
        </w:rPr>
        <w:t xml:space="preserve"> 0.</w:t>
      </w:r>
      <w:r w:rsidR="009D7030" w:rsidRPr="003D50F3">
        <w:rPr>
          <w:rFonts w:cs="Times New Roman" w:hint="eastAsia"/>
          <w:color w:val="000000" w:themeColor="text1"/>
          <w:sz w:val="20"/>
          <w:szCs w:val="20"/>
        </w:rPr>
        <w:t>2</w:t>
      </w:r>
      <w:r w:rsidR="009D7030" w:rsidRPr="003D50F3">
        <w:rPr>
          <w:rFonts w:cs="Times New Roman"/>
          <w:color w:val="000000" w:themeColor="text1"/>
          <w:sz w:val="20"/>
          <w:szCs w:val="20"/>
        </w:rPr>
        <w:t>ng</w:t>
      </w:r>
      <w:r w:rsidR="002145E9" w:rsidRPr="003D50F3">
        <w:rPr>
          <w:rFonts w:cs="Times New Roman"/>
          <w:color w:val="000000" w:themeColor="text1"/>
          <w:sz w:val="20"/>
          <w:szCs w:val="20"/>
        </w:rPr>
        <w:t xml:space="preserve"> control DNA 2800M.</w:t>
      </w:r>
    </w:p>
    <w:p w14:paraId="52FA3F4E" w14:textId="7D6508BD" w:rsidR="00792CFE" w:rsidRPr="003D50F3" w:rsidRDefault="002145E9">
      <w:pPr>
        <w:rPr>
          <w:rFonts w:cs="Times New Roman"/>
          <w:color w:val="000000" w:themeColor="text1"/>
        </w:rPr>
      </w:pPr>
      <w:r w:rsidRPr="003D50F3">
        <w:rPr>
          <w:rFonts w:cs="Times New Roman"/>
          <w:noProof/>
          <w:color w:val="000000" w:themeColor="text1"/>
        </w:rPr>
        <w:drawing>
          <wp:inline distT="0" distB="0" distL="0" distR="0" wp14:anchorId="280D31B9" wp14:editId="4C3F2911">
            <wp:extent cx="5339862" cy="5695950"/>
            <wp:effectExtent l="0" t="0" r="0" b="0"/>
            <wp:docPr id="191184559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845596" name="图片 191184559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060" cy="569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3E509" w14:textId="77777777" w:rsidR="00792CFE" w:rsidRPr="003D50F3" w:rsidRDefault="00792CFE">
      <w:pPr>
        <w:widowControl/>
        <w:jc w:val="left"/>
        <w:rPr>
          <w:rFonts w:cs="Times New Roman"/>
          <w:color w:val="000000" w:themeColor="text1"/>
        </w:rPr>
      </w:pPr>
      <w:r w:rsidRPr="003D50F3">
        <w:rPr>
          <w:rFonts w:cs="Times New Roman"/>
          <w:color w:val="000000" w:themeColor="text1"/>
        </w:rPr>
        <w:br w:type="page"/>
      </w:r>
    </w:p>
    <w:p w14:paraId="7C78BF28" w14:textId="6EF0837C" w:rsidR="00445838" w:rsidRPr="003D50F3" w:rsidRDefault="00445838" w:rsidP="00445838">
      <w:pPr>
        <w:rPr>
          <w:rFonts w:cs="Times New Roman"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lastRenderedPageBreak/>
        <w:t>Supplementary Figure. 8</w:t>
      </w:r>
      <w:r w:rsidRPr="003D50F3">
        <w:rPr>
          <w:rFonts w:cs="Times New Roman"/>
          <w:color w:val="000000" w:themeColor="text1"/>
        </w:rPr>
        <w:t xml:space="preserve"> </w:t>
      </w:r>
      <w:r w:rsidRPr="003D50F3">
        <w:rPr>
          <w:rFonts w:cs="Times New Roman"/>
          <w:color w:val="000000" w:themeColor="text1"/>
          <w:sz w:val="20"/>
          <w:szCs w:val="20"/>
        </w:rPr>
        <w:t xml:space="preserve">Results of </w:t>
      </w:r>
      <w:r w:rsidR="00261306" w:rsidRPr="003D50F3">
        <w:rPr>
          <w:rFonts w:cs="Times New Roman"/>
          <w:color w:val="000000" w:themeColor="text1"/>
          <w:sz w:val="20"/>
          <w:szCs w:val="20"/>
        </w:rPr>
        <w:t>control DNA 2800M ranging from 1 ng to 0.03125 ng</w:t>
      </w:r>
      <w:r w:rsidRPr="003D50F3">
        <w:rPr>
          <w:rFonts w:cs="Times New Roman"/>
          <w:color w:val="000000" w:themeColor="text1"/>
          <w:sz w:val="20"/>
          <w:szCs w:val="20"/>
        </w:rPr>
        <w:t xml:space="preserve"> </w:t>
      </w:r>
      <w:r w:rsidR="009D7030" w:rsidRPr="003D50F3">
        <w:rPr>
          <w:rFonts w:cs="Times New Roman" w:hint="eastAsia"/>
          <w:color w:val="000000" w:themeColor="text1"/>
          <w:sz w:val="20"/>
          <w:szCs w:val="20"/>
        </w:rPr>
        <w:t>and</w:t>
      </w:r>
      <w:r w:rsidR="009D7030" w:rsidRPr="003D50F3">
        <w:rPr>
          <w:color w:val="000000" w:themeColor="text1"/>
        </w:rPr>
        <w:t xml:space="preserve"> </w:t>
      </w:r>
      <w:r w:rsidR="009D7030" w:rsidRPr="003D50F3">
        <w:rPr>
          <w:rFonts w:cs="Times New Roman"/>
          <w:color w:val="000000" w:themeColor="text1"/>
          <w:sz w:val="20"/>
          <w:szCs w:val="20"/>
        </w:rPr>
        <w:t>two viral nucleic acids (1</w:t>
      </w:r>
      <w:r w:rsidR="009D7030" w:rsidRPr="003D50F3">
        <w:rPr>
          <w:rFonts w:cs="Times New Roman" w:hint="eastAsia"/>
          <w:color w:val="000000" w:themeColor="text1"/>
          <w:sz w:val="20"/>
          <w:szCs w:val="20"/>
        </w:rPr>
        <w:t>00</w:t>
      </w:r>
      <w:r w:rsidR="009D7030" w:rsidRPr="003D50F3">
        <w:rPr>
          <w:rFonts w:cs="Times New Roman"/>
          <w:color w:val="000000" w:themeColor="text1"/>
          <w:sz w:val="20"/>
          <w:szCs w:val="20"/>
        </w:rPr>
        <w:t>0 IU/mL for HIV-1 RNA, 1</w:t>
      </w:r>
      <w:r w:rsidR="009D7030" w:rsidRPr="003D50F3">
        <w:rPr>
          <w:rFonts w:cs="Times New Roman" w:hint="eastAsia"/>
          <w:color w:val="000000" w:themeColor="text1"/>
          <w:sz w:val="20"/>
          <w:szCs w:val="20"/>
        </w:rPr>
        <w:t>00</w:t>
      </w:r>
      <w:r w:rsidR="009D7030" w:rsidRPr="003D50F3">
        <w:rPr>
          <w:rFonts w:cs="Times New Roman"/>
          <w:color w:val="000000" w:themeColor="text1"/>
          <w:sz w:val="20"/>
          <w:szCs w:val="20"/>
        </w:rPr>
        <w:t>0 IU/mL for HBV DNA)</w:t>
      </w:r>
    </w:p>
    <w:p w14:paraId="43EC95A2" w14:textId="51672163" w:rsidR="00CC08E5" w:rsidRPr="003D50F3" w:rsidRDefault="00CC08E5" w:rsidP="00445838">
      <w:pPr>
        <w:ind w:left="210" w:hangingChars="100" w:hanging="210"/>
        <w:jc w:val="left"/>
        <w:rPr>
          <w:rFonts w:cs="Times New Roman"/>
          <w:color w:val="000000" w:themeColor="text1"/>
          <w:sz w:val="20"/>
          <w:szCs w:val="20"/>
        </w:rPr>
      </w:pPr>
      <w:r w:rsidRPr="003D50F3">
        <w:rPr>
          <w:rFonts w:cs="Times New Roman"/>
          <w:noProof/>
          <w:color w:val="000000" w:themeColor="text1"/>
        </w:rPr>
        <w:drawing>
          <wp:inline distT="0" distB="0" distL="0" distR="0" wp14:anchorId="23BE79A1" wp14:editId="7F208344">
            <wp:extent cx="5416550" cy="6559061"/>
            <wp:effectExtent l="0" t="0" r="0" b="0"/>
            <wp:docPr id="194666873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668737" name="图片 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187" cy="6562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71E49" w14:textId="77777777" w:rsidR="00261306" w:rsidRPr="003D50F3" w:rsidRDefault="00261306" w:rsidP="00261306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7C2B532A" w14:textId="77777777" w:rsidR="00261306" w:rsidRPr="003D50F3" w:rsidRDefault="00261306" w:rsidP="00261306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3637830F" w14:textId="77777777" w:rsidR="00261306" w:rsidRPr="003D50F3" w:rsidRDefault="00261306" w:rsidP="00261306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77AAF7A5" w14:textId="77777777" w:rsidR="00261306" w:rsidRPr="003D50F3" w:rsidRDefault="00261306" w:rsidP="00261306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0955AE78" w14:textId="77777777" w:rsidR="00261306" w:rsidRPr="003D50F3" w:rsidRDefault="00261306" w:rsidP="00261306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6ADF35BA" w14:textId="77777777" w:rsidR="00261306" w:rsidRPr="003D50F3" w:rsidRDefault="00261306" w:rsidP="00261306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45268437" w14:textId="77777777" w:rsidR="00261306" w:rsidRPr="003D50F3" w:rsidRDefault="00261306" w:rsidP="00261306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4AFC9CEF" w14:textId="77777777" w:rsidR="00261306" w:rsidRPr="003D50F3" w:rsidRDefault="00261306" w:rsidP="00261306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22C32EAA" w14:textId="4A056F21" w:rsidR="00261306" w:rsidRPr="003D50F3" w:rsidRDefault="00261306" w:rsidP="00261306">
      <w:pPr>
        <w:rPr>
          <w:rFonts w:cs="Times New Roman"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lastRenderedPageBreak/>
        <w:t xml:space="preserve">Supplementary Figure. 9 </w:t>
      </w:r>
      <w:r w:rsidRPr="003D50F3">
        <w:rPr>
          <w:rFonts w:cs="Times New Roman"/>
          <w:color w:val="000000" w:themeColor="text1"/>
          <w:sz w:val="20"/>
          <w:szCs w:val="20"/>
        </w:rPr>
        <w:t>Sensitivity study of control DNA 2800M ranging from 1 ng to 0.03125 ng</w:t>
      </w:r>
      <w:r w:rsidR="00C6546C" w:rsidRPr="003D50F3">
        <w:rPr>
          <w:rFonts w:cs="Times New Roman"/>
          <w:color w:val="000000" w:themeColor="text1"/>
          <w:sz w:val="20"/>
          <w:szCs w:val="20"/>
        </w:rPr>
        <w:t xml:space="preserve"> with HIV-1 RNA (1000</w:t>
      </w:r>
      <w:r w:rsidR="009D7030" w:rsidRPr="003D50F3">
        <w:rPr>
          <w:rFonts w:cs="Times New Roman" w:hint="eastAsia"/>
          <w:color w:val="000000" w:themeColor="text1"/>
          <w:sz w:val="20"/>
          <w:szCs w:val="20"/>
        </w:rPr>
        <w:t xml:space="preserve"> </w:t>
      </w:r>
      <w:r w:rsidR="00C6546C" w:rsidRPr="003D50F3">
        <w:rPr>
          <w:rFonts w:cs="Times New Roman"/>
          <w:color w:val="000000" w:themeColor="text1"/>
          <w:sz w:val="20"/>
          <w:szCs w:val="20"/>
        </w:rPr>
        <w:t>IU/mL) and HBV DNA (1000</w:t>
      </w:r>
      <w:r w:rsidR="009D7030" w:rsidRPr="003D50F3">
        <w:rPr>
          <w:rFonts w:cs="Times New Roman" w:hint="eastAsia"/>
          <w:color w:val="000000" w:themeColor="text1"/>
          <w:sz w:val="20"/>
          <w:szCs w:val="20"/>
        </w:rPr>
        <w:t xml:space="preserve"> </w:t>
      </w:r>
      <w:r w:rsidR="00C6546C" w:rsidRPr="003D50F3">
        <w:rPr>
          <w:rFonts w:cs="Times New Roman"/>
          <w:color w:val="000000" w:themeColor="text1"/>
          <w:sz w:val="20"/>
          <w:szCs w:val="20"/>
        </w:rPr>
        <w:t>IU/mL)</w:t>
      </w:r>
      <w:r w:rsidRPr="003D50F3">
        <w:rPr>
          <w:rFonts w:cs="Times New Roman"/>
          <w:color w:val="000000" w:themeColor="text1"/>
          <w:sz w:val="20"/>
          <w:szCs w:val="20"/>
        </w:rPr>
        <w:t>. Full profiles were observed from 0.0625 to 1 ng under the threshold of 50 RFU.</w:t>
      </w:r>
    </w:p>
    <w:p w14:paraId="34E2075A" w14:textId="77777777" w:rsidR="00261306" w:rsidRPr="003D50F3" w:rsidRDefault="00261306" w:rsidP="00261306">
      <w:pPr>
        <w:rPr>
          <w:rFonts w:cs="Times New Roman"/>
          <w:b/>
          <w:bCs/>
          <w:color w:val="000000" w:themeColor="text1"/>
          <w:sz w:val="20"/>
          <w:szCs w:val="20"/>
        </w:rPr>
      </w:pPr>
      <w:r w:rsidRPr="003D50F3">
        <w:rPr>
          <w:rFonts w:cs="Times New Roman"/>
          <w:noProof/>
          <w:color w:val="000000" w:themeColor="text1"/>
          <w:sz w:val="20"/>
          <w:szCs w:val="20"/>
        </w:rPr>
        <w:drawing>
          <wp:inline distT="0" distB="0" distL="0" distR="0" wp14:anchorId="764AA248" wp14:editId="28408D82">
            <wp:extent cx="5190490" cy="4160520"/>
            <wp:effectExtent l="0" t="0" r="0" b="0"/>
            <wp:docPr id="70938508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385086" name="图片 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9464" cy="4175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0C822" w14:textId="77777777" w:rsidR="00261306" w:rsidRPr="003D50F3" w:rsidRDefault="00261306" w:rsidP="00261306">
      <w:pPr>
        <w:widowControl/>
        <w:jc w:val="left"/>
        <w:rPr>
          <w:rFonts w:cs="Times New Roman"/>
          <w:b/>
          <w:bCs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br w:type="page"/>
      </w:r>
    </w:p>
    <w:p w14:paraId="7E3E706B" w14:textId="2D2EC951" w:rsidR="00792CFE" w:rsidRPr="003D50F3" w:rsidRDefault="00792CFE" w:rsidP="00792CFE">
      <w:pPr>
        <w:rPr>
          <w:rFonts w:cs="Times New Roman"/>
          <w:b/>
          <w:bCs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lastRenderedPageBreak/>
        <w:t>Supplementary Fig</w:t>
      </w:r>
      <w:r w:rsidR="001313F6" w:rsidRPr="003D50F3">
        <w:rPr>
          <w:rFonts w:cs="Times New Roman"/>
          <w:b/>
          <w:bCs/>
          <w:color w:val="000000" w:themeColor="text1"/>
          <w:sz w:val="20"/>
          <w:szCs w:val="20"/>
        </w:rPr>
        <w:t>ure</w:t>
      </w: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. </w:t>
      </w:r>
      <w:r w:rsidR="00C6546C" w:rsidRPr="003D50F3">
        <w:rPr>
          <w:rFonts w:cs="Times New Roman"/>
          <w:b/>
          <w:bCs/>
          <w:color w:val="000000" w:themeColor="text1"/>
          <w:sz w:val="20"/>
          <w:szCs w:val="20"/>
        </w:rPr>
        <w:t>10</w:t>
      </w:r>
      <w:r w:rsidR="00510E06"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 </w:t>
      </w:r>
      <w:r w:rsidR="002145E9" w:rsidRPr="003D50F3">
        <w:rPr>
          <w:rFonts w:cs="Times New Roman"/>
          <w:color w:val="000000" w:themeColor="text1"/>
          <w:sz w:val="20"/>
          <w:szCs w:val="20"/>
        </w:rPr>
        <w:t>Intragroup precision studies for the multiplex assay system. The highest SD was less than 0.14.</w:t>
      </w:r>
    </w:p>
    <w:p w14:paraId="24671720" w14:textId="3E654038" w:rsidR="00792CFE" w:rsidRPr="003D50F3" w:rsidRDefault="00792CFE">
      <w:pPr>
        <w:rPr>
          <w:rFonts w:cs="Times New Roman"/>
          <w:color w:val="000000" w:themeColor="text1"/>
        </w:rPr>
      </w:pPr>
      <w:r w:rsidRPr="003D50F3">
        <w:rPr>
          <w:rFonts w:cs="Times New Roman"/>
          <w:noProof/>
          <w:color w:val="000000" w:themeColor="text1"/>
        </w:rPr>
        <w:drawing>
          <wp:inline distT="0" distB="0" distL="0" distR="0" wp14:anchorId="0951CE16" wp14:editId="6A30E0C2">
            <wp:extent cx="5180439" cy="3815861"/>
            <wp:effectExtent l="0" t="0" r="1270" b="0"/>
            <wp:docPr id="179341127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411277" name="图片 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9738" cy="3830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D848D" w14:textId="77777777" w:rsidR="00792CFE" w:rsidRPr="003D50F3" w:rsidRDefault="00792CFE">
      <w:pPr>
        <w:widowControl/>
        <w:jc w:val="left"/>
        <w:rPr>
          <w:rFonts w:cs="Times New Roman"/>
          <w:color w:val="000000" w:themeColor="text1"/>
        </w:rPr>
      </w:pPr>
      <w:r w:rsidRPr="003D50F3">
        <w:rPr>
          <w:rFonts w:cs="Times New Roman"/>
          <w:color w:val="000000" w:themeColor="text1"/>
        </w:rPr>
        <w:br w:type="page"/>
      </w:r>
    </w:p>
    <w:p w14:paraId="74F0270F" w14:textId="226F8CAC" w:rsidR="002145E9" w:rsidRPr="003D50F3" w:rsidRDefault="002145E9" w:rsidP="002145E9">
      <w:pPr>
        <w:rPr>
          <w:rFonts w:cs="Times New Roman"/>
          <w:color w:val="000000" w:themeColor="text1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lastRenderedPageBreak/>
        <w:t xml:space="preserve">Supplementary Figure. </w:t>
      </w:r>
      <w:r w:rsidR="00CC08E5" w:rsidRPr="003D50F3">
        <w:rPr>
          <w:rFonts w:cs="Times New Roman"/>
          <w:b/>
          <w:bCs/>
          <w:color w:val="000000" w:themeColor="text1"/>
          <w:sz w:val="20"/>
          <w:szCs w:val="20"/>
        </w:rPr>
        <w:t>1</w:t>
      </w:r>
      <w:r w:rsidR="00C6546C" w:rsidRPr="003D50F3">
        <w:rPr>
          <w:rFonts w:cs="Times New Roman"/>
          <w:b/>
          <w:bCs/>
          <w:color w:val="000000" w:themeColor="text1"/>
          <w:sz w:val="20"/>
          <w:szCs w:val="20"/>
        </w:rPr>
        <w:t>1</w:t>
      </w: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 </w:t>
      </w:r>
      <w:r w:rsidRPr="003D50F3">
        <w:rPr>
          <w:rFonts w:cs="Times New Roman"/>
          <w:color w:val="000000" w:themeColor="text1"/>
          <w:sz w:val="20"/>
          <w:szCs w:val="20"/>
        </w:rPr>
        <w:t>Intergroup precision studies for the multiplex assay system. The highest SD was less than 0.16.</w:t>
      </w:r>
    </w:p>
    <w:p w14:paraId="38054CEF" w14:textId="1960243B" w:rsidR="00792CFE" w:rsidRPr="003D50F3" w:rsidRDefault="00792CFE">
      <w:pPr>
        <w:rPr>
          <w:rFonts w:cs="Times New Roman"/>
          <w:color w:val="000000" w:themeColor="text1"/>
        </w:rPr>
      </w:pPr>
      <w:r w:rsidRPr="003D50F3">
        <w:rPr>
          <w:rFonts w:cs="Times New Roman"/>
          <w:noProof/>
          <w:color w:val="000000" w:themeColor="text1"/>
        </w:rPr>
        <w:drawing>
          <wp:inline distT="0" distB="0" distL="0" distR="0" wp14:anchorId="367D6698" wp14:editId="48331170">
            <wp:extent cx="5215669" cy="3810000"/>
            <wp:effectExtent l="0" t="0" r="4445" b="0"/>
            <wp:docPr id="14682375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237512" name="图片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6578" cy="3832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AA0C9" w14:textId="77777777" w:rsidR="00792CFE" w:rsidRPr="003D50F3" w:rsidRDefault="00792CFE">
      <w:pPr>
        <w:widowControl/>
        <w:jc w:val="left"/>
        <w:rPr>
          <w:rFonts w:cs="Times New Roman"/>
          <w:color w:val="000000" w:themeColor="text1"/>
        </w:rPr>
      </w:pPr>
      <w:r w:rsidRPr="003D50F3">
        <w:rPr>
          <w:rFonts w:cs="Times New Roman"/>
          <w:color w:val="000000" w:themeColor="text1"/>
        </w:rPr>
        <w:br w:type="page"/>
      </w:r>
    </w:p>
    <w:p w14:paraId="026F9A25" w14:textId="3F311E39" w:rsidR="00792CFE" w:rsidRPr="003D50F3" w:rsidRDefault="00792CFE" w:rsidP="0047529A">
      <w:pPr>
        <w:rPr>
          <w:rFonts w:cs="Times New Roman"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lastRenderedPageBreak/>
        <w:t>Supplementary Fig</w:t>
      </w:r>
      <w:r w:rsidR="001313F6" w:rsidRPr="003D50F3">
        <w:rPr>
          <w:rFonts w:cs="Times New Roman"/>
          <w:b/>
          <w:bCs/>
          <w:color w:val="000000" w:themeColor="text1"/>
          <w:sz w:val="20"/>
          <w:szCs w:val="20"/>
        </w:rPr>
        <w:t>ure</w:t>
      </w: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. </w:t>
      </w:r>
      <w:bookmarkStart w:id="4" w:name="_Hlk151578820"/>
      <w:r w:rsidR="0047529A" w:rsidRPr="003D50F3">
        <w:rPr>
          <w:rFonts w:cs="Times New Roman"/>
          <w:b/>
          <w:bCs/>
          <w:color w:val="000000" w:themeColor="text1"/>
          <w:sz w:val="20"/>
          <w:szCs w:val="20"/>
        </w:rPr>
        <w:t>1</w:t>
      </w:r>
      <w:r w:rsidR="00E47861">
        <w:rPr>
          <w:rFonts w:cs="Times New Roman" w:hint="eastAsia"/>
          <w:b/>
          <w:bCs/>
          <w:color w:val="000000" w:themeColor="text1"/>
          <w:sz w:val="20"/>
          <w:szCs w:val="20"/>
        </w:rPr>
        <w:t>2</w:t>
      </w:r>
      <w:r w:rsidR="0047529A" w:rsidRPr="003D50F3">
        <w:rPr>
          <w:rFonts w:cs="Times New Roman"/>
          <w:color w:val="000000" w:themeColor="text1"/>
        </w:rPr>
        <w:t xml:space="preserve"> </w:t>
      </w:r>
      <w:r w:rsidR="0047529A" w:rsidRPr="003D50F3">
        <w:rPr>
          <w:rFonts w:cs="Times New Roman"/>
          <w:color w:val="000000" w:themeColor="text1"/>
          <w:sz w:val="20"/>
          <w:szCs w:val="20"/>
        </w:rPr>
        <w:t>Results of the five contrived whole blood samples and five contrived PBMC samples with the multiplex assay system.</w:t>
      </w:r>
      <w:r w:rsidR="0091316E" w:rsidRPr="003D50F3">
        <w:rPr>
          <w:rFonts w:cs="Times New Roman"/>
          <w:color w:val="000000" w:themeColor="text1"/>
        </w:rPr>
        <w:t xml:space="preserve"> </w:t>
      </w:r>
    </w:p>
    <w:bookmarkEnd w:id="4"/>
    <w:p w14:paraId="2EE4C4D6" w14:textId="53208F7B" w:rsidR="00792CFE" w:rsidRPr="003D50F3" w:rsidRDefault="00792CFE">
      <w:pPr>
        <w:rPr>
          <w:rFonts w:cs="Times New Roman"/>
          <w:color w:val="000000" w:themeColor="text1"/>
        </w:rPr>
      </w:pPr>
      <w:r w:rsidRPr="003D50F3">
        <w:rPr>
          <w:rFonts w:cs="Times New Roman"/>
          <w:noProof/>
          <w:color w:val="000000" w:themeColor="text1"/>
        </w:rPr>
        <w:drawing>
          <wp:inline distT="0" distB="0" distL="0" distR="0" wp14:anchorId="2BE82D71" wp14:editId="7009349E">
            <wp:extent cx="5389245" cy="8361680"/>
            <wp:effectExtent l="0" t="0" r="1905" b="1270"/>
            <wp:docPr id="113710674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106749" name="图片 12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5210" cy="83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503CF" w14:textId="6CE426B7" w:rsidR="00E47861" w:rsidRPr="003D50F3" w:rsidRDefault="00792CFE" w:rsidP="00E47861">
      <w:pPr>
        <w:widowControl/>
        <w:jc w:val="left"/>
        <w:rPr>
          <w:rFonts w:cs="Times New Roman"/>
          <w:color w:val="000000" w:themeColor="text1"/>
        </w:rPr>
      </w:pPr>
      <w:r w:rsidRPr="003D50F3">
        <w:rPr>
          <w:rFonts w:cs="Times New Roman"/>
          <w:color w:val="000000" w:themeColor="text1"/>
        </w:rPr>
        <w:br w:type="page"/>
      </w:r>
      <w:bookmarkStart w:id="5" w:name="_Hlk151631597"/>
      <w:r w:rsidR="00E47861" w:rsidRPr="003D50F3">
        <w:rPr>
          <w:rFonts w:cs="Times New Roman"/>
          <w:b/>
          <w:bCs/>
          <w:color w:val="000000" w:themeColor="text1"/>
        </w:rPr>
        <w:lastRenderedPageBreak/>
        <w:t>Supplementary Figure. 1</w:t>
      </w:r>
      <w:r w:rsidR="00E47861">
        <w:rPr>
          <w:rFonts w:cs="Times New Roman" w:hint="eastAsia"/>
          <w:b/>
          <w:bCs/>
          <w:color w:val="000000" w:themeColor="text1"/>
        </w:rPr>
        <w:t>3</w:t>
      </w:r>
      <w:r w:rsidR="00E47861" w:rsidRPr="003D50F3">
        <w:rPr>
          <w:rFonts w:cs="Times New Roman"/>
          <w:color w:val="000000" w:themeColor="text1"/>
        </w:rPr>
        <w:t xml:space="preserve"> Results of the</w:t>
      </w:r>
      <w:r w:rsidR="00E47861" w:rsidRPr="003D50F3">
        <w:rPr>
          <w:color w:val="000000" w:themeColor="text1"/>
        </w:rPr>
        <w:t xml:space="preserve"> </w:t>
      </w:r>
      <w:r w:rsidR="00E47861" w:rsidRPr="003D50F3">
        <w:rPr>
          <w:rFonts w:cs="Times New Roman"/>
          <w:color w:val="000000" w:themeColor="text1"/>
        </w:rPr>
        <w:t xml:space="preserve">sample from Panel </w:t>
      </w:r>
      <w:r w:rsidR="00E47861" w:rsidRPr="003D50F3">
        <w:rPr>
          <w:rFonts w:cs="Times New Roman" w:hint="eastAsia"/>
          <w:color w:val="000000" w:themeColor="text1"/>
        </w:rPr>
        <w:t>C</w:t>
      </w:r>
      <w:r w:rsidR="00E47861" w:rsidRPr="003D50F3">
        <w:rPr>
          <w:rFonts w:cs="Times New Roman"/>
          <w:color w:val="000000" w:themeColor="text1"/>
        </w:rPr>
        <w:t xml:space="preserve"> (negative sample 1 as the example).</w:t>
      </w:r>
    </w:p>
    <w:p w14:paraId="2BAFC257" w14:textId="77777777" w:rsidR="00E47861" w:rsidRPr="003D50F3" w:rsidRDefault="00E47861" w:rsidP="00E47861">
      <w:pPr>
        <w:rPr>
          <w:rFonts w:cs="Times New Roman"/>
          <w:color w:val="000000" w:themeColor="text1"/>
        </w:rPr>
      </w:pPr>
      <w:r w:rsidRPr="003D50F3">
        <w:rPr>
          <w:rFonts w:cs="Times New Roman" w:hint="eastAsia"/>
          <w:noProof/>
          <w:color w:val="000000" w:themeColor="text1"/>
        </w:rPr>
        <w:drawing>
          <wp:inline distT="0" distB="0" distL="0" distR="0" wp14:anchorId="3E3B8797" wp14:editId="0CCD79DC">
            <wp:extent cx="5274310" cy="3727450"/>
            <wp:effectExtent l="0" t="0" r="2540" b="6350"/>
            <wp:docPr id="95387605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876055" name="图片 953876055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F488B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154EB42C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0762ADE4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6FB5B641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291DBED2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752E44A5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0B0C5D4A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7463905C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2AA60745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3E71A0A2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282C3408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42D4CDD4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78E91D52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2216D4CB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60EE28EA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2BA4898D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623DB951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74FB431F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664AEF46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63CA49BD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627BB46B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3EC56821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36388C1C" w14:textId="77777777" w:rsidR="00E47861" w:rsidRPr="003D50F3" w:rsidRDefault="00E47861" w:rsidP="00E47861">
      <w:pPr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5F4E49A3" w14:textId="3263EB02" w:rsidR="008D0C78" w:rsidRPr="003D50F3" w:rsidRDefault="008D0C78" w:rsidP="00E47861">
      <w:pPr>
        <w:widowControl/>
        <w:jc w:val="left"/>
        <w:rPr>
          <w:rFonts w:cs="Times New Roman"/>
          <w:b/>
          <w:bCs/>
          <w:color w:val="000000" w:themeColor="text1"/>
          <w:sz w:val="20"/>
          <w:szCs w:val="20"/>
        </w:rPr>
      </w:pPr>
    </w:p>
    <w:p w14:paraId="0120DFD2" w14:textId="19618E09" w:rsidR="003B7D9F" w:rsidRPr="003D50F3" w:rsidRDefault="003B7D9F" w:rsidP="003B7D9F">
      <w:pPr>
        <w:rPr>
          <w:rFonts w:cs="Times New Roman"/>
          <w:color w:val="000000" w:themeColor="text1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t>Supplementary Figure. 1</w:t>
      </w:r>
      <w:r w:rsidR="008D0C78" w:rsidRPr="003D50F3">
        <w:rPr>
          <w:rFonts w:cs="Times New Roman" w:hint="eastAsia"/>
          <w:b/>
          <w:bCs/>
          <w:color w:val="000000" w:themeColor="text1"/>
          <w:sz w:val="20"/>
          <w:szCs w:val="20"/>
        </w:rPr>
        <w:t>4</w:t>
      </w: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 </w:t>
      </w:r>
      <w:r w:rsidRPr="003D50F3">
        <w:rPr>
          <w:rFonts w:cs="Times New Roman"/>
          <w:color w:val="000000" w:themeColor="text1"/>
          <w:sz w:val="20"/>
          <w:szCs w:val="20"/>
        </w:rPr>
        <w:t xml:space="preserve">Results of the </w:t>
      </w:r>
      <w:bookmarkStart w:id="6" w:name="_Hlk193832185"/>
      <w:r w:rsidRPr="003D50F3">
        <w:rPr>
          <w:rFonts w:cs="Times New Roman"/>
          <w:color w:val="000000" w:themeColor="text1"/>
          <w:sz w:val="20"/>
          <w:szCs w:val="20"/>
        </w:rPr>
        <w:t>whole blood sample</w:t>
      </w:r>
      <w:bookmarkEnd w:id="6"/>
      <w:r w:rsidRPr="003D50F3">
        <w:rPr>
          <w:rFonts w:cs="Times New Roman"/>
          <w:color w:val="000000" w:themeColor="text1"/>
          <w:sz w:val="20"/>
          <w:szCs w:val="20"/>
        </w:rPr>
        <w:t xml:space="preserve"> </w:t>
      </w:r>
      <w:r w:rsidR="005546E0" w:rsidRPr="003D50F3">
        <w:rPr>
          <w:color w:val="000000" w:themeColor="text1"/>
        </w:rPr>
        <w:t>from Panel A</w:t>
      </w:r>
      <w:r w:rsidR="005546E0" w:rsidRPr="003D50F3">
        <w:rPr>
          <w:rFonts w:cs="Times New Roman"/>
          <w:color w:val="000000" w:themeColor="text1"/>
        </w:rPr>
        <w:t xml:space="preserve"> </w:t>
      </w:r>
      <w:r w:rsidR="00FD7209" w:rsidRPr="003D50F3">
        <w:rPr>
          <w:rFonts w:cs="Times New Roman"/>
          <w:color w:val="000000" w:themeColor="text1"/>
        </w:rPr>
        <w:t>(</w:t>
      </w:r>
      <w:r w:rsidR="005546E0" w:rsidRPr="003D50F3">
        <w:rPr>
          <w:rFonts w:cs="Times New Roman" w:hint="eastAsia"/>
          <w:color w:val="000000" w:themeColor="text1"/>
        </w:rPr>
        <w:t xml:space="preserve">HIV </w:t>
      </w:r>
      <w:r w:rsidR="005546E0" w:rsidRPr="003D50F3">
        <w:rPr>
          <w:rFonts w:cs="Times New Roman"/>
          <w:color w:val="000000" w:themeColor="text1"/>
          <w:sz w:val="20"/>
          <w:szCs w:val="20"/>
        </w:rPr>
        <w:t>whole blood sample</w:t>
      </w:r>
      <w:r w:rsidR="005546E0" w:rsidRPr="003D50F3">
        <w:rPr>
          <w:rFonts w:cs="Times New Roman"/>
          <w:color w:val="000000" w:themeColor="text1"/>
        </w:rPr>
        <w:t xml:space="preserve"> </w:t>
      </w:r>
      <w:r w:rsidR="005546E0" w:rsidRPr="003D50F3">
        <w:rPr>
          <w:rFonts w:cs="Times New Roman" w:hint="eastAsia"/>
          <w:color w:val="000000" w:themeColor="text1"/>
        </w:rPr>
        <w:t xml:space="preserve">1 </w:t>
      </w:r>
      <w:r w:rsidR="00FD7209" w:rsidRPr="003D50F3">
        <w:rPr>
          <w:rFonts w:cs="Times New Roman"/>
          <w:color w:val="000000" w:themeColor="text1"/>
        </w:rPr>
        <w:t>as</w:t>
      </w:r>
      <w:r w:rsidR="00FD7209" w:rsidRPr="003D50F3">
        <w:rPr>
          <w:rFonts w:cs="Times New Roman" w:hint="eastAsia"/>
          <w:color w:val="000000" w:themeColor="text1"/>
        </w:rPr>
        <w:t xml:space="preserve"> </w:t>
      </w:r>
      <w:r w:rsidR="005546E0" w:rsidRPr="003D50F3">
        <w:rPr>
          <w:rFonts w:cs="Times New Roman" w:hint="eastAsia"/>
          <w:color w:val="000000" w:themeColor="text1"/>
        </w:rPr>
        <w:t>the</w:t>
      </w:r>
      <w:r w:rsidR="00FD7209" w:rsidRPr="003D50F3">
        <w:rPr>
          <w:rFonts w:cs="Times New Roman" w:hint="eastAsia"/>
          <w:color w:val="000000" w:themeColor="text1"/>
        </w:rPr>
        <w:t xml:space="preserve"> </w:t>
      </w:r>
      <w:r w:rsidR="00FD7209" w:rsidRPr="003D50F3">
        <w:rPr>
          <w:rFonts w:cs="Times New Roman"/>
          <w:color w:val="000000" w:themeColor="text1"/>
        </w:rPr>
        <w:t>example)</w:t>
      </w:r>
      <w:r w:rsidRPr="003D50F3">
        <w:rPr>
          <w:rFonts w:cs="Times New Roman"/>
          <w:color w:val="000000" w:themeColor="text1"/>
          <w:sz w:val="20"/>
          <w:szCs w:val="20"/>
        </w:rPr>
        <w:t>.</w:t>
      </w:r>
    </w:p>
    <w:p w14:paraId="65371DFB" w14:textId="77777777" w:rsidR="003B7D9F" w:rsidRPr="003D50F3" w:rsidRDefault="003B7D9F" w:rsidP="003B7D9F">
      <w:pPr>
        <w:rPr>
          <w:rFonts w:cs="Times New Roman"/>
          <w:color w:val="000000" w:themeColor="text1"/>
        </w:rPr>
      </w:pPr>
      <w:r w:rsidRPr="003D50F3">
        <w:rPr>
          <w:rFonts w:cs="Times New Roman"/>
          <w:noProof/>
          <w:color w:val="000000" w:themeColor="text1"/>
        </w:rPr>
        <w:drawing>
          <wp:inline distT="0" distB="0" distL="0" distR="0" wp14:anchorId="0E8603D9" wp14:editId="393AA344">
            <wp:extent cx="5329919" cy="4586099"/>
            <wp:effectExtent l="0" t="0" r="4445" b="5080"/>
            <wp:docPr id="38029536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295365" name="图片 1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9919" cy="4586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54EE7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33DD58F6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52E54A27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4A040CE0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6B144F36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15E94796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19A20C95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6385C5E1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4AC3A31F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487A1DA7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49DF6CBA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09BF6341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171F8E9E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440AF7FE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5BF4FC2B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64DF0D92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335B76CE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58A84F24" w14:textId="77777777" w:rsidR="003B7D9F" w:rsidRPr="003D50F3" w:rsidRDefault="003B7D9F" w:rsidP="0091316E">
      <w:pPr>
        <w:widowControl/>
        <w:jc w:val="left"/>
        <w:rPr>
          <w:rFonts w:cs="Times New Roman"/>
          <w:color w:val="000000" w:themeColor="text1"/>
        </w:rPr>
      </w:pPr>
    </w:p>
    <w:p w14:paraId="45062AEA" w14:textId="3D15BB02" w:rsidR="00F3707E" w:rsidRPr="003D50F3" w:rsidRDefault="00F3707E" w:rsidP="00F3707E">
      <w:pPr>
        <w:rPr>
          <w:rFonts w:cs="Times New Roman"/>
          <w:color w:val="000000" w:themeColor="text1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Supplementary Figure. </w:t>
      </w:r>
      <w:r w:rsidR="008D0C78" w:rsidRPr="003D50F3">
        <w:rPr>
          <w:rFonts w:cs="Times New Roman" w:hint="eastAsia"/>
          <w:b/>
          <w:bCs/>
          <w:color w:val="000000" w:themeColor="text1"/>
          <w:sz w:val="20"/>
          <w:szCs w:val="20"/>
        </w:rPr>
        <w:t>15</w:t>
      </w: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 </w:t>
      </w:r>
      <w:r w:rsidRPr="003D50F3">
        <w:rPr>
          <w:rFonts w:cs="Times New Roman"/>
          <w:color w:val="000000" w:themeColor="text1"/>
          <w:sz w:val="20"/>
          <w:szCs w:val="20"/>
        </w:rPr>
        <w:t xml:space="preserve">Results of the PBMC sample </w:t>
      </w:r>
      <w:r w:rsidR="005546E0" w:rsidRPr="003D50F3">
        <w:rPr>
          <w:color w:val="000000" w:themeColor="text1"/>
        </w:rPr>
        <w:t>from Panel A</w:t>
      </w:r>
      <w:r w:rsidR="005546E0" w:rsidRPr="003D50F3">
        <w:rPr>
          <w:rFonts w:cs="Times New Roman"/>
          <w:color w:val="000000" w:themeColor="text1"/>
        </w:rPr>
        <w:t xml:space="preserve"> </w:t>
      </w:r>
      <w:r w:rsidR="00FD7209" w:rsidRPr="003D50F3">
        <w:rPr>
          <w:rFonts w:cs="Times New Roman"/>
          <w:color w:val="000000" w:themeColor="text1"/>
        </w:rPr>
        <w:t>(</w:t>
      </w:r>
      <w:r w:rsidR="005546E0" w:rsidRPr="003D50F3">
        <w:rPr>
          <w:rFonts w:cs="Times New Roman" w:hint="eastAsia"/>
          <w:color w:val="000000" w:themeColor="text1"/>
        </w:rPr>
        <w:t xml:space="preserve">HIV </w:t>
      </w:r>
      <w:r w:rsidR="005546E0" w:rsidRPr="003D50F3">
        <w:rPr>
          <w:rFonts w:cs="Times New Roman"/>
          <w:color w:val="000000" w:themeColor="text1"/>
          <w:sz w:val="20"/>
          <w:szCs w:val="20"/>
        </w:rPr>
        <w:t>PBMC</w:t>
      </w:r>
      <w:r w:rsidR="005546E0" w:rsidRPr="003D50F3">
        <w:rPr>
          <w:rFonts w:cs="Times New Roman"/>
          <w:color w:val="000000" w:themeColor="text1"/>
        </w:rPr>
        <w:t xml:space="preserve"> sample </w:t>
      </w:r>
      <w:r w:rsidR="005546E0" w:rsidRPr="003D50F3">
        <w:rPr>
          <w:rFonts w:cs="Times New Roman" w:hint="eastAsia"/>
          <w:color w:val="000000" w:themeColor="text1"/>
        </w:rPr>
        <w:t xml:space="preserve">1 </w:t>
      </w:r>
      <w:r w:rsidR="00FD7209" w:rsidRPr="003D50F3">
        <w:rPr>
          <w:rFonts w:cs="Times New Roman"/>
          <w:color w:val="000000" w:themeColor="text1"/>
        </w:rPr>
        <w:t>as</w:t>
      </w:r>
      <w:r w:rsidR="00FD7209" w:rsidRPr="003D50F3">
        <w:rPr>
          <w:rFonts w:cs="Times New Roman" w:hint="eastAsia"/>
          <w:color w:val="000000" w:themeColor="text1"/>
        </w:rPr>
        <w:t xml:space="preserve"> </w:t>
      </w:r>
      <w:r w:rsidR="005546E0" w:rsidRPr="003D50F3">
        <w:rPr>
          <w:rFonts w:cs="Times New Roman" w:hint="eastAsia"/>
          <w:color w:val="000000" w:themeColor="text1"/>
        </w:rPr>
        <w:t>the</w:t>
      </w:r>
      <w:r w:rsidR="00FD7209" w:rsidRPr="003D50F3">
        <w:rPr>
          <w:rFonts w:cs="Times New Roman" w:hint="eastAsia"/>
          <w:color w:val="000000" w:themeColor="text1"/>
        </w:rPr>
        <w:t xml:space="preserve"> </w:t>
      </w:r>
      <w:r w:rsidR="00FD7209" w:rsidRPr="003D50F3">
        <w:rPr>
          <w:rFonts w:cs="Times New Roman"/>
          <w:color w:val="000000" w:themeColor="text1"/>
        </w:rPr>
        <w:t>example)</w:t>
      </w:r>
      <w:r w:rsidRPr="003D50F3">
        <w:rPr>
          <w:rFonts w:cs="Times New Roman"/>
          <w:color w:val="000000" w:themeColor="text1"/>
          <w:sz w:val="20"/>
          <w:szCs w:val="20"/>
        </w:rPr>
        <w:t>.</w:t>
      </w:r>
    </w:p>
    <w:p w14:paraId="18A93278" w14:textId="77777777" w:rsidR="00F3707E" w:rsidRPr="003D50F3" w:rsidRDefault="00F3707E" w:rsidP="00F3707E">
      <w:pPr>
        <w:rPr>
          <w:rFonts w:cs="Times New Roman"/>
          <w:color w:val="000000" w:themeColor="text1"/>
        </w:rPr>
      </w:pPr>
      <w:r w:rsidRPr="003D50F3">
        <w:rPr>
          <w:rFonts w:cs="Times New Roman"/>
          <w:noProof/>
          <w:color w:val="000000" w:themeColor="text1"/>
        </w:rPr>
        <w:drawing>
          <wp:inline distT="0" distB="0" distL="0" distR="0" wp14:anchorId="558C078D" wp14:editId="780A9CC3">
            <wp:extent cx="5329919" cy="4610427"/>
            <wp:effectExtent l="0" t="0" r="4445" b="0"/>
            <wp:docPr id="19257944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794414" name="图片 13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9919" cy="4610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1E8CE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1A4CFE0E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16BB230C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243C5389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395D6FE2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509A0505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3FBF7B71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2FEF63BC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0DD1FA4B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4B7BBE4D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65406C82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738F9D93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679D1540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1045140A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451E8AAA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3FBA7D17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705DB352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239B63F1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734863A3" w14:textId="6716DF95" w:rsidR="00F3707E" w:rsidRPr="003D50F3" w:rsidRDefault="00F3707E" w:rsidP="00F3707E">
      <w:pPr>
        <w:rPr>
          <w:rFonts w:cs="Times New Roman"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Supplementary Figure. </w:t>
      </w:r>
      <w:r w:rsidR="00FD7209" w:rsidRPr="003D50F3">
        <w:rPr>
          <w:rFonts w:cs="Times New Roman" w:hint="eastAsia"/>
          <w:b/>
          <w:bCs/>
          <w:color w:val="000000" w:themeColor="text1"/>
          <w:sz w:val="20"/>
          <w:szCs w:val="20"/>
        </w:rPr>
        <w:t>1</w:t>
      </w:r>
      <w:r w:rsidR="008D0C78" w:rsidRPr="003D50F3">
        <w:rPr>
          <w:rFonts w:cs="Times New Roman" w:hint="eastAsia"/>
          <w:b/>
          <w:bCs/>
          <w:color w:val="000000" w:themeColor="text1"/>
          <w:sz w:val="20"/>
          <w:szCs w:val="20"/>
        </w:rPr>
        <w:t>6</w:t>
      </w:r>
      <w:r w:rsidRPr="003D50F3">
        <w:rPr>
          <w:rFonts w:cs="Times New Roman"/>
          <w:color w:val="000000" w:themeColor="text1"/>
        </w:rPr>
        <w:t xml:space="preserve"> </w:t>
      </w:r>
      <w:r w:rsidRPr="003D50F3">
        <w:rPr>
          <w:rFonts w:cs="Times New Roman"/>
          <w:color w:val="000000" w:themeColor="text1"/>
          <w:sz w:val="20"/>
          <w:szCs w:val="20"/>
        </w:rPr>
        <w:t xml:space="preserve">Results of the plasma sample </w:t>
      </w:r>
      <w:r w:rsidR="005546E0" w:rsidRPr="003D50F3">
        <w:rPr>
          <w:color w:val="000000" w:themeColor="text1"/>
        </w:rPr>
        <w:t xml:space="preserve">from Panel </w:t>
      </w:r>
      <w:r w:rsidR="005546E0" w:rsidRPr="003D50F3">
        <w:rPr>
          <w:rFonts w:hint="eastAsia"/>
          <w:color w:val="000000" w:themeColor="text1"/>
        </w:rPr>
        <w:t>B</w:t>
      </w:r>
      <w:r w:rsidR="005546E0" w:rsidRPr="003D50F3">
        <w:rPr>
          <w:rFonts w:cs="Times New Roman"/>
          <w:color w:val="000000" w:themeColor="text1"/>
        </w:rPr>
        <w:t xml:space="preserve"> </w:t>
      </w:r>
      <w:r w:rsidR="00FD7209" w:rsidRPr="003D50F3">
        <w:rPr>
          <w:rFonts w:cs="Times New Roman"/>
          <w:color w:val="000000" w:themeColor="text1"/>
        </w:rPr>
        <w:t>(</w:t>
      </w:r>
      <w:r w:rsidR="005546E0" w:rsidRPr="003D50F3">
        <w:rPr>
          <w:rFonts w:cs="Times New Roman"/>
          <w:color w:val="000000" w:themeColor="text1"/>
          <w:sz w:val="20"/>
          <w:szCs w:val="20"/>
        </w:rPr>
        <w:t>HBV plasma</w:t>
      </w:r>
      <w:r w:rsidR="005546E0" w:rsidRPr="003D50F3">
        <w:rPr>
          <w:rFonts w:cs="Times New Roman"/>
          <w:color w:val="000000" w:themeColor="text1"/>
        </w:rPr>
        <w:t xml:space="preserve"> sample </w:t>
      </w:r>
      <w:r w:rsidR="005546E0" w:rsidRPr="003D50F3">
        <w:rPr>
          <w:rFonts w:cs="Times New Roman" w:hint="eastAsia"/>
          <w:color w:val="000000" w:themeColor="text1"/>
        </w:rPr>
        <w:t xml:space="preserve">1 </w:t>
      </w:r>
      <w:r w:rsidR="00FD7209" w:rsidRPr="003D50F3">
        <w:rPr>
          <w:rFonts w:cs="Times New Roman"/>
          <w:color w:val="000000" w:themeColor="text1"/>
        </w:rPr>
        <w:t>as</w:t>
      </w:r>
      <w:r w:rsidR="00FD7209" w:rsidRPr="003D50F3">
        <w:rPr>
          <w:rFonts w:cs="Times New Roman" w:hint="eastAsia"/>
          <w:color w:val="000000" w:themeColor="text1"/>
        </w:rPr>
        <w:t xml:space="preserve"> </w:t>
      </w:r>
      <w:r w:rsidR="005546E0" w:rsidRPr="003D50F3">
        <w:rPr>
          <w:rFonts w:cs="Times New Roman" w:hint="eastAsia"/>
          <w:color w:val="000000" w:themeColor="text1"/>
        </w:rPr>
        <w:t>the</w:t>
      </w:r>
      <w:r w:rsidR="00FD7209" w:rsidRPr="003D50F3">
        <w:rPr>
          <w:rFonts w:cs="Times New Roman" w:hint="eastAsia"/>
          <w:color w:val="000000" w:themeColor="text1"/>
        </w:rPr>
        <w:t xml:space="preserve"> </w:t>
      </w:r>
      <w:r w:rsidR="00FD7209" w:rsidRPr="003D50F3">
        <w:rPr>
          <w:rFonts w:cs="Times New Roman"/>
          <w:color w:val="000000" w:themeColor="text1"/>
        </w:rPr>
        <w:t>example)</w:t>
      </w:r>
      <w:r w:rsidRPr="003D50F3">
        <w:rPr>
          <w:rFonts w:cs="Times New Roman"/>
          <w:color w:val="000000" w:themeColor="text1"/>
          <w:sz w:val="20"/>
          <w:szCs w:val="20"/>
        </w:rPr>
        <w:t>.</w:t>
      </w:r>
    </w:p>
    <w:p w14:paraId="3B23532F" w14:textId="77777777" w:rsidR="00F3707E" w:rsidRPr="003D50F3" w:rsidRDefault="00F3707E" w:rsidP="00F3707E">
      <w:pPr>
        <w:widowControl/>
        <w:rPr>
          <w:rFonts w:cs="Times New Roman"/>
          <w:color w:val="000000" w:themeColor="text1"/>
        </w:rPr>
      </w:pPr>
      <w:r w:rsidRPr="003D50F3">
        <w:rPr>
          <w:rFonts w:cs="Times New Roman"/>
          <w:noProof/>
          <w:color w:val="000000" w:themeColor="text1"/>
        </w:rPr>
        <w:drawing>
          <wp:inline distT="0" distB="0" distL="0" distR="0" wp14:anchorId="4FD83369" wp14:editId="34393496">
            <wp:extent cx="5274310" cy="4950460"/>
            <wp:effectExtent l="0" t="0" r="2540" b="2540"/>
            <wp:docPr id="12415241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524103" name="图片 1241524103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5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B0C5D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555620E7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643924F1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7F4B2862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01593AF4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57376626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0356B2E6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3019E07F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6BC631CA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2D71016E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635093ED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2547E96E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52D2DDE0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7E96CE10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7A6C2708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1B19AE94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7C2E378E" w14:textId="6505C2D7" w:rsidR="00F3707E" w:rsidRPr="003D50F3" w:rsidRDefault="00F3707E" w:rsidP="00F3707E">
      <w:pPr>
        <w:rPr>
          <w:rFonts w:cs="Times New Roman"/>
          <w:b/>
          <w:bCs/>
          <w:color w:val="000000" w:themeColor="text1"/>
          <w:sz w:val="20"/>
          <w:szCs w:val="20"/>
        </w:rPr>
      </w:pP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Supplementary Figure. </w:t>
      </w:r>
      <w:r w:rsidR="00FD7209" w:rsidRPr="003D50F3">
        <w:rPr>
          <w:rFonts w:cs="Times New Roman" w:hint="eastAsia"/>
          <w:b/>
          <w:bCs/>
          <w:color w:val="000000" w:themeColor="text1"/>
          <w:sz w:val="20"/>
          <w:szCs w:val="20"/>
        </w:rPr>
        <w:t>1</w:t>
      </w:r>
      <w:r w:rsidR="008D0C78" w:rsidRPr="003D50F3">
        <w:rPr>
          <w:rFonts w:cs="Times New Roman" w:hint="eastAsia"/>
          <w:b/>
          <w:bCs/>
          <w:color w:val="000000" w:themeColor="text1"/>
          <w:sz w:val="20"/>
          <w:szCs w:val="20"/>
        </w:rPr>
        <w:t>7</w:t>
      </w:r>
      <w:r w:rsidRPr="003D50F3">
        <w:rPr>
          <w:rFonts w:cs="Times New Roman"/>
          <w:b/>
          <w:bCs/>
          <w:color w:val="000000" w:themeColor="text1"/>
          <w:sz w:val="20"/>
          <w:szCs w:val="20"/>
        </w:rPr>
        <w:t xml:space="preserve"> </w:t>
      </w:r>
      <w:r w:rsidRPr="003D50F3">
        <w:rPr>
          <w:rFonts w:cs="Times New Roman"/>
          <w:color w:val="000000" w:themeColor="text1"/>
          <w:sz w:val="20"/>
          <w:szCs w:val="20"/>
        </w:rPr>
        <w:t>Results of the HBV plasma sample 9</w:t>
      </w:r>
      <w:r w:rsidR="00583B43" w:rsidRPr="003D50F3">
        <w:rPr>
          <w:rFonts w:cs="Times New Roman" w:hint="eastAsia"/>
          <w:color w:val="000000" w:themeColor="text1"/>
          <w:sz w:val="20"/>
          <w:szCs w:val="20"/>
        </w:rPr>
        <w:t xml:space="preserve"> (a</w:t>
      </w:r>
      <w:r w:rsidR="00583B43" w:rsidRPr="003D50F3">
        <w:rPr>
          <w:rFonts w:cs="Times New Roman"/>
          <w:color w:val="000000" w:themeColor="text1"/>
          <w:sz w:val="20"/>
          <w:szCs w:val="20"/>
        </w:rPr>
        <w:t xml:space="preserve">s </w:t>
      </w:r>
      <w:r w:rsidR="00583B43" w:rsidRPr="003D50F3">
        <w:rPr>
          <w:rFonts w:cs="Times New Roman" w:hint="eastAsia"/>
          <w:color w:val="000000" w:themeColor="text1"/>
          <w:sz w:val="20"/>
          <w:szCs w:val="20"/>
        </w:rPr>
        <w:t>the</w:t>
      </w:r>
      <w:r w:rsidR="00583B43" w:rsidRPr="003D50F3">
        <w:rPr>
          <w:rFonts w:cs="Times New Roman"/>
          <w:color w:val="000000" w:themeColor="text1"/>
          <w:sz w:val="20"/>
          <w:szCs w:val="20"/>
        </w:rPr>
        <w:t xml:space="preserve"> example of </w:t>
      </w:r>
      <w:r w:rsidR="00583B43" w:rsidRPr="003D50F3">
        <w:rPr>
          <w:color w:val="000000" w:themeColor="text1"/>
        </w:rPr>
        <w:t>partial profile</w:t>
      </w:r>
      <w:r w:rsidR="00583B43" w:rsidRPr="003D50F3">
        <w:rPr>
          <w:rFonts w:hint="eastAsia"/>
          <w:color w:val="000000" w:themeColor="text1"/>
        </w:rPr>
        <w:t>s)</w:t>
      </w:r>
      <w:r w:rsidRPr="003D50F3">
        <w:rPr>
          <w:rFonts w:cs="Times New Roman"/>
          <w:color w:val="000000" w:themeColor="text1"/>
          <w:sz w:val="20"/>
          <w:szCs w:val="20"/>
        </w:rPr>
        <w:t>.</w:t>
      </w:r>
    </w:p>
    <w:p w14:paraId="14163E38" w14:textId="77777777" w:rsidR="00F3707E" w:rsidRPr="003D50F3" w:rsidRDefault="00F3707E" w:rsidP="00F3707E">
      <w:pPr>
        <w:rPr>
          <w:rFonts w:cs="Times New Roman"/>
          <w:color w:val="000000" w:themeColor="text1"/>
        </w:rPr>
      </w:pPr>
      <w:r w:rsidRPr="003D50F3">
        <w:rPr>
          <w:rFonts w:cs="Times New Roman"/>
          <w:noProof/>
          <w:color w:val="000000" w:themeColor="text1"/>
        </w:rPr>
        <w:drawing>
          <wp:inline distT="0" distB="0" distL="0" distR="0" wp14:anchorId="5DB30B67" wp14:editId="38C9609C">
            <wp:extent cx="5329919" cy="4955640"/>
            <wp:effectExtent l="0" t="0" r="4445" b="0"/>
            <wp:docPr id="164475518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755189" name="图片 13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9919" cy="495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DB918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0A92A3E4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36A610F5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1BE56A83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4B33DF75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20106A5E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30CD49FA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4E9BCDA4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4A2CF3E7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3995D144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4389EA34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1CEAB831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73A8E778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p w14:paraId="31C4E539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bookmarkEnd w:id="5"/>
    <w:p w14:paraId="699A94A5" w14:textId="77777777" w:rsidR="00F3707E" w:rsidRPr="003D50F3" w:rsidRDefault="00F3707E" w:rsidP="00F3707E">
      <w:pPr>
        <w:widowControl/>
        <w:jc w:val="left"/>
        <w:rPr>
          <w:rFonts w:cs="Times New Roman"/>
          <w:color w:val="000000" w:themeColor="text1"/>
        </w:rPr>
      </w:pPr>
    </w:p>
    <w:sectPr w:rsidR="00F3707E" w:rsidRPr="003D50F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B40852" w14:textId="77777777" w:rsidR="00D4278F" w:rsidRDefault="00D4278F" w:rsidP="0079207F">
      <w:r>
        <w:separator/>
      </w:r>
    </w:p>
  </w:endnote>
  <w:endnote w:type="continuationSeparator" w:id="0">
    <w:p w14:paraId="4BEF315D" w14:textId="77777777" w:rsidR="00D4278F" w:rsidRDefault="00D4278F" w:rsidP="007920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CA6C49" w14:textId="77777777" w:rsidR="00D4278F" w:rsidRDefault="00D4278F" w:rsidP="0079207F">
      <w:r>
        <w:separator/>
      </w:r>
    </w:p>
  </w:footnote>
  <w:footnote w:type="continuationSeparator" w:id="0">
    <w:p w14:paraId="5D747F77" w14:textId="77777777" w:rsidR="00D4278F" w:rsidRDefault="00D4278F" w:rsidP="0079207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3323"/>
    <w:rsid w:val="00022A4F"/>
    <w:rsid w:val="000479A4"/>
    <w:rsid w:val="00064FA9"/>
    <w:rsid w:val="00076C53"/>
    <w:rsid w:val="000833D8"/>
    <w:rsid w:val="000840A3"/>
    <w:rsid w:val="000B2E40"/>
    <w:rsid w:val="001313F6"/>
    <w:rsid w:val="001361E3"/>
    <w:rsid w:val="00146435"/>
    <w:rsid w:val="00154A5B"/>
    <w:rsid w:val="00202E90"/>
    <w:rsid w:val="002145E9"/>
    <w:rsid w:val="00227C49"/>
    <w:rsid w:val="00230E50"/>
    <w:rsid w:val="00246787"/>
    <w:rsid w:val="00261306"/>
    <w:rsid w:val="00292D38"/>
    <w:rsid w:val="002D34D9"/>
    <w:rsid w:val="002E33C2"/>
    <w:rsid w:val="00301C06"/>
    <w:rsid w:val="00351CBD"/>
    <w:rsid w:val="0037217B"/>
    <w:rsid w:val="003A40CE"/>
    <w:rsid w:val="003B7D9F"/>
    <w:rsid w:val="003C724B"/>
    <w:rsid w:val="003D50F3"/>
    <w:rsid w:val="003D64A3"/>
    <w:rsid w:val="003E1096"/>
    <w:rsid w:val="003E1AB6"/>
    <w:rsid w:val="00445838"/>
    <w:rsid w:val="0047326E"/>
    <w:rsid w:val="0047529A"/>
    <w:rsid w:val="004913ED"/>
    <w:rsid w:val="004C52F4"/>
    <w:rsid w:val="004E4CA2"/>
    <w:rsid w:val="004F6487"/>
    <w:rsid w:val="00510E06"/>
    <w:rsid w:val="005546E0"/>
    <w:rsid w:val="00561AA5"/>
    <w:rsid w:val="00583B43"/>
    <w:rsid w:val="0059243C"/>
    <w:rsid w:val="005F4382"/>
    <w:rsid w:val="006129E6"/>
    <w:rsid w:val="00614854"/>
    <w:rsid w:val="00652D09"/>
    <w:rsid w:val="006C5169"/>
    <w:rsid w:val="007269DE"/>
    <w:rsid w:val="00777C9F"/>
    <w:rsid w:val="00784B1E"/>
    <w:rsid w:val="00790A25"/>
    <w:rsid w:val="0079207F"/>
    <w:rsid w:val="00792CFE"/>
    <w:rsid w:val="00797C56"/>
    <w:rsid w:val="007B3F97"/>
    <w:rsid w:val="007D22E4"/>
    <w:rsid w:val="007E5B7A"/>
    <w:rsid w:val="00823931"/>
    <w:rsid w:val="0083056C"/>
    <w:rsid w:val="00893AEF"/>
    <w:rsid w:val="008A4A7C"/>
    <w:rsid w:val="008D0C78"/>
    <w:rsid w:val="008D1E57"/>
    <w:rsid w:val="008D7457"/>
    <w:rsid w:val="0091316E"/>
    <w:rsid w:val="0097624A"/>
    <w:rsid w:val="00990BD3"/>
    <w:rsid w:val="009B3A3D"/>
    <w:rsid w:val="009D7030"/>
    <w:rsid w:val="009E3FB4"/>
    <w:rsid w:val="00A0388D"/>
    <w:rsid w:val="00A05707"/>
    <w:rsid w:val="00A1795F"/>
    <w:rsid w:val="00A43323"/>
    <w:rsid w:val="00A81EBA"/>
    <w:rsid w:val="00B21BBE"/>
    <w:rsid w:val="00B34957"/>
    <w:rsid w:val="00B749BA"/>
    <w:rsid w:val="00B91527"/>
    <w:rsid w:val="00B968D4"/>
    <w:rsid w:val="00BE2206"/>
    <w:rsid w:val="00BF3960"/>
    <w:rsid w:val="00C100C7"/>
    <w:rsid w:val="00C24C7F"/>
    <w:rsid w:val="00C6546C"/>
    <w:rsid w:val="00C6751A"/>
    <w:rsid w:val="00C842B6"/>
    <w:rsid w:val="00C86EC1"/>
    <w:rsid w:val="00CC08E5"/>
    <w:rsid w:val="00D16EE1"/>
    <w:rsid w:val="00D4278F"/>
    <w:rsid w:val="00D61010"/>
    <w:rsid w:val="00DA611D"/>
    <w:rsid w:val="00DA61DC"/>
    <w:rsid w:val="00E126CD"/>
    <w:rsid w:val="00E26EB3"/>
    <w:rsid w:val="00E47861"/>
    <w:rsid w:val="00E816A1"/>
    <w:rsid w:val="00EF7643"/>
    <w:rsid w:val="00F2396C"/>
    <w:rsid w:val="00F3707E"/>
    <w:rsid w:val="00F509D9"/>
    <w:rsid w:val="00F65152"/>
    <w:rsid w:val="00FD7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BC302E3"/>
  <w14:discardImageEditingData/>
  <w14:defaultImageDpi w14:val="32767"/>
  <w15:chartTrackingRefBased/>
  <w15:docId w15:val="{5EB333CA-BAC7-44B0-9E6E-37401DF6EC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B7D9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9207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9207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9207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9207F"/>
    <w:rPr>
      <w:sz w:val="18"/>
      <w:szCs w:val="18"/>
    </w:rPr>
  </w:style>
  <w:style w:type="paragraph" w:styleId="HTML">
    <w:name w:val="HTML Preformatted"/>
    <w:basedOn w:val="a"/>
    <w:link w:val="HTML0"/>
    <w:uiPriority w:val="99"/>
    <w:semiHidden/>
    <w:unhideWhenUsed/>
    <w:rsid w:val="00FD7209"/>
    <w:rPr>
      <w:rFonts w:ascii="Courier New" w:hAnsi="Courier New" w:cs="Courier New"/>
      <w:sz w:val="20"/>
      <w:szCs w:val="20"/>
    </w:rPr>
  </w:style>
  <w:style w:type="character" w:customStyle="1" w:styleId="HTML0">
    <w:name w:val="HTML 预设格式 字符"/>
    <w:basedOn w:val="a0"/>
    <w:link w:val="HTML"/>
    <w:uiPriority w:val="99"/>
    <w:semiHidden/>
    <w:rsid w:val="00FD7209"/>
    <w:rPr>
      <w:rFonts w:ascii="Courier New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28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55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8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image" Target="media/image7.tif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tif"/><Relationship Id="rId7" Type="http://schemas.openxmlformats.org/officeDocument/2006/relationships/image" Target="media/image1.tif"/><Relationship Id="rId12" Type="http://schemas.openxmlformats.org/officeDocument/2006/relationships/image" Target="media/image6.tif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ti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"/><Relationship Id="rId24" Type="http://schemas.openxmlformats.org/officeDocument/2006/relationships/image" Target="media/image18.tif"/><Relationship Id="rId5" Type="http://schemas.openxmlformats.org/officeDocument/2006/relationships/footnotes" Target="footnotes.xml"/><Relationship Id="rId15" Type="http://schemas.openxmlformats.org/officeDocument/2006/relationships/image" Target="media/image9.tif"/><Relationship Id="rId23" Type="http://schemas.openxmlformats.org/officeDocument/2006/relationships/image" Target="media/image17.tif"/><Relationship Id="rId10" Type="http://schemas.openxmlformats.org/officeDocument/2006/relationships/image" Target="media/image4.tif"/><Relationship Id="rId19" Type="http://schemas.openxmlformats.org/officeDocument/2006/relationships/image" Target="media/image13.ti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"/><Relationship Id="rId22" Type="http://schemas.openxmlformats.org/officeDocument/2006/relationships/image" Target="media/image16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8FF27D-E1FB-4982-8DD3-B24C5027B7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1020</TotalTime>
  <Pages>18</Pages>
  <Words>428</Words>
  <Characters>2442</Characters>
  <Application>Microsoft Office Word</Application>
  <DocSecurity>0</DocSecurity>
  <Lines>20</Lines>
  <Paragraphs>5</Paragraphs>
  <ScaleCrop>false</ScaleCrop>
  <Company/>
  <LinksUpToDate>false</LinksUpToDate>
  <CharactersWithSpaces>2865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曲 炜锋</dc:creator>
  <cp:keywords/>
  <dc:description/>
  <cp:lastModifiedBy>祎 刘</cp:lastModifiedBy>
  <cp:revision>39</cp:revision>
  <dcterms:created xsi:type="dcterms:W3CDTF">2023-11-19T07:04:00Z</dcterms:created>
  <dcterms:modified xsi:type="dcterms:W3CDTF">2025-04-05T14:22:00Z</dcterms:modified>
</cp:coreProperties>
</file>