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C2F9A09" w14:textId="1A776966" w:rsidR="00FB0A85" w:rsidRPr="005C5723" w:rsidRDefault="008E3D56" w:rsidP="008E3D56">
      <w:pPr>
        <w:ind w:left="720" w:hanging="360"/>
        <w:jc w:val="center"/>
        <w:rPr>
          <w:b/>
          <w:bCs/>
          <w:sz w:val="21"/>
          <w:szCs w:val="21"/>
          <w:u w:val="single"/>
        </w:rPr>
      </w:pPr>
      <w:r w:rsidRPr="005C5723">
        <w:rPr>
          <w:b/>
          <w:bCs/>
          <w:sz w:val="21"/>
          <w:szCs w:val="21"/>
          <w:u w:val="single"/>
        </w:rPr>
        <w:t>EASY</w:t>
      </w:r>
      <w:r w:rsidR="00FB0A85" w:rsidRPr="005C5723">
        <w:rPr>
          <w:b/>
          <w:bCs/>
          <w:sz w:val="21"/>
          <w:szCs w:val="21"/>
          <w:u w:val="single"/>
        </w:rPr>
        <w:t xml:space="preserve"> GUIDE TO USING A MICROSCOPE</w:t>
      </w:r>
    </w:p>
    <w:p w14:paraId="28841241" w14:textId="219797C6" w:rsidR="004E4783" w:rsidRPr="005C5723" w:rsidRDefault="003261AC" w:rsidP="00EE2D3A">
      <w:pPr>
        <w:pStyle w:val="ListParagraph"/>
        <w:numPr>
          <w:ilvl w:val="0"/>
          <w:numId w:val="3"/>
        </w:numPr>
        <w:rPr>
          <w:rFonts w:ascii="Arial" w:hAnsi="Arial" w:cs="Arial"/>
          <w:sz w:val="21"/>
          <w:szCs w:val="21"/>
        </w:rPr>
      </w:pPr>
      <w:r w:rsidRPr="005C5723">
        <w:rPr>
          <w:rFonts w:ascii="Arial" w:hAnsi="Arial" w:cs="Arial"/>
          <w:b/>
          <w:bCs/>
          <w:noProof/>
          <w:sz w:val="21"/>
          <w:szCs w:val="21"/>
          <w:u w:val="single"/>
        </w:rPr>
        <w:drawing>
          <wp:anchor distT="0" distB="0" distL="114300" distR="114300" simplePos="0" relativeHeight="251658246" behindDoc="0" locked="0" layoutInCell="1" allowOverlap="1" wp14:anchorId="4A8DD99F" wp14:editId="5D938A29">
            <wp:simplePos x="0" y="0"/>
            <wp:positionH relativeFrom="margin">
              <wp:posOffset>3902188</wp:posOffset>
            </wp:positionH>
            <wp:positionV relativeFrom="margin">
              <wp:posOffset>327660</wp:posOffset>
            </wp:positionV>
            <wp:extent cx="1826895" cy="2165350"/>
            <wp:effectExtent l="0" t="0" r="1905" b="6350"/>
            <wp:wrapSquare wrapText="bothSides"/>
            <wp:docPr id="454167035" name="Picture 14" descr="An image demonstrating that the condenser lens magnification should match the objective lens being used. In this images, the 10x objective is show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4167035" name="Picture 14" descr="An image demonstrating that the condenser lens magnification should match the objective lens being used. In this images, the 10x objective is shown.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620" b="4454"/>
                    <a:stretch/>
                  </pic:blipFill>
                  <pic:spPr bwMode="auto">
                    <a:xfrm>
                      <a:off x="0" y="0"/>
                      <a:ext cx="1826895" cy="2165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E4783" w:rsidRPr="005C5723">
        <w:rPr>
          <w:rFonts w:ascii="Arial" w:hAnsi="Arial" w:cs="Arial"/>
          <w:sz w:val="21"/>
          <w:szCs w:val="21"/>
        </w:rPr>
        <w:t>Turn microscope o</w:t>
      </w:r>
      <w:r w:rsidR="006819A7" w:rsidRPr="005C5723">
        <w:rPr>
          <w:rFonts w:ascii="Arial" w:hAnsi="Arial" w:cs="Arial"/>
          <w:sz w:val="21"/>
          <w:szCs w:val="21"/>
        </w:rPr>
        <w:t>n</w:t>
      </w:r>
      <w:r w:rsidR="000855B4">
        <w:rPr>
          <w:rFonts w:ascii="Arial" w:hAnsi="Arial" w:cs="Arial"/>
          <w:sz w:val="21"/>
          <w:szCs w:val="21"/>
        </w:rPr>
        <w:t>.</w:t>
      </w:r>
    </w:p>
    <w:p w14:paraId="71ED9CC9" w14:textId="77777777" w:rsidR="00EE2D3A" w:rsidRDefault="00EE2D3A" w:rsidP="00EE2D3A">
      <w:pPr>
        <w:pStyle w:val="ListParagraph"/>
        <w:rPr>
          <w:rFonts w:ascii="Arial" w:hAnsi="Arial" w:cs="Arial"/>
          <w:sz w:val="21"/>
          <w:szCs w:val="21"/>
        </w:rPr>
      </w:pPr>
    </w:p>
    <w:p w14:paraId="2E9E0F1C" w14:textId="77777777" w:rsidR="00FB1E38" w:rsidRPr="005C5723" w:rsidRDefault="00FB1E38" w:rsidP="00EE2D3A">
      <w:pPr>
        <w:pStyle w:val="ListParagraph"/>
        <w:rPr>
          <w:rFonts w:ascii="Arial" w:hAnsi="Arial" w:cs="Arial"/>
          <w:sz w:val="21"/>
          <w:szCs w:val="21"/>
        </w:rPr>
      </w:pPr>
    </w:p>
    <w:p w14:paraId="594CFB3B" w14:textId="5A10AC87" w:rsidR="006819A7" w:rsidRDefault="004E4783" w:rsidP="006819A7">
      <w:pPr>
        <w:pStyle w:val="ListParagraph"/>
        <w:numPr>
          <w:ilvl w:val="0"/>
          <w:numId w:val="3"/>
        </w:numPr>
        <w:spacing w:after="0"/>
        <w:ind w:left="714" w:hanging="357"/>
        <w:rPr>
          <w:rFonts w:ascii="Arial" w:hAnsi="Arial" w:cs="Arial"/>
          <w:b/>
          <w:bCs/>
          <w:sz w:val="21"/>
          <w:szCs w:val="21"/>
          <w:u w:val="single"/>
        </w:rPr>
      </w:pPr>
      <w:r w:rsidRPr="005C5723">
        <w:rPr>
          <w:rFonts w:ascii="Arial" w:hAnsi="Arial" w:cs="Arial"/>
          <w:b/>
          <w:bCs/>
          <w:sz w:val="21"/>
          <w:szCs w:val="21"/>
          <w:u w:val="single"/>
        </w:rPr>
        <w:t>Turn objective to 10x</w:t>
      </w:r>
      <w:r w:rsidR="00B77850">
        <w:rPr>
          <w:rFonts w:ascii="Arial" w:hAnsi="Arial" w:cs="Arial"/>
          <w:b/>
          <w:bCs/>
          <w:sz w:val="21"/>
          <w:szCs w:val="21"/>
          <w:u w:val="single"/>
        </w:rPr>
        <w:t>.</w:t>
      </w:r>
    </w:p>
    <w:p w14:paraId="3D693715" w14:textId="77777777" w:rsidR="00653AFF" w:rsidRPr="00653AFF" w:rsidRDefault="00653AFF" w:rsidP="00653AFF">
      <w:pPr>
        <w:spacing w:after="0"/>
        <w:rPr>
          <w:rFonts w:ascii="Arial" w:hAnsi="Arial" w:cs="Arial"/>
          <w:b/>
          <w:bCs/>
          <w:sz w:val="21"/>
          <w:szCs w:val="21"/>
          <w:u w:val="single"/>
        </w:rPr>
      </w:pPr>
    </w:p>
    <w:p w14:paraId="750D1E20" w14:textId="4CB79C92" w:rsidR="004E4783" w:rsidRPr="005C5723" w:rsidRDefault="004E4783" w:rsidP="00EE2D3A">
      <w:pPr>
        <w:pStyle w:val="ListParagraph"/>
        <w:rPr>
          <w:rFonts w:ascii="Arial" w:hAnsi="Arial" w:cs="Arial"/>
          <w:b/>
          <w:bCs/>
          <w:sz w:val="21"/>
          <w:szCs w:val="21"/>
          <w:u w:val="single"/>
        </w:rPr>
      </w:pPr>
      <w:r w:rsidRPr="005C5723">
        <w:rPr>
          <w:rFonts w:ascii="Arial" w:hAnsi="Arial" w:cs="Arial"/>
          <w:b/>
          <w:bCs/>
          <w:sz w:val="21"/>
          <w:szCs w:val="21"/>
          <w:u w:val="single"/>
        </w:rPr>
        <w:t>Make sure condenser (below the stage) is set to 10x</w:t>
      </w:r>
      <w:r w:rsidR="005C67E6">
        <w:rPr>
          <w:rFonts w:ascii="Arial" w:hAnsi="Arial" w:cs="Arial"/>
          <w:b/>
          <w:bCs/>
          <w:sz w:val="21"/>
          <w:szCs w:val="21"/>
          <w:u w:val="single"/>
        </w:rPr>
        <w:t xml:space="preserve"> (see arrow on image)</w:t>
      </w:r>
      <w:r w:rsidR="00B77850">
        <w:rPr>
          <w:rFonts w:ascii="Arial" w:hAnsi="Arial" w:cs="Arial"/>
          <w:b/>
          <w:bCs/>
          <w:sz w:val="21"/>
          <w:szCs w:val="21"/>
          <w:u w:val="single"/>
        </w:rPr>
        <w:t>.</w:t>
      </w:r>
    </w:p>
    <w:p w14:paraId="310B136F" w14:textId="77777777" w:rsidR="00EE2D3A" w:rsidRDefault="00EE2D3A" w:rsidP="00EE2D3A">
      <w:pPr>
        <w:pStyle w:val="ListParagraph"/>
        <w:rPr>
          <w:rFonts w:ascii="Arial" w:hAnsi="Arial" w:cs="Arial"/>
          <w:sz w:val="21"/>
          <w:szCs w:val="21"/>
        </w:rPr>
      </w:pPr>
    </w:p>
    <w:p w14:paraId="2756FD6E" w14:textId="77777777" w:rsidR="00FB1E38" w:rsidRPr="005C5723" w:rsidRDefault="00FB1E38" w:rsidP="00EE2D3A">
      <w:pPr>
        <w:pStyle w:val="ListParagraph"/>
        <w:rPr>
          <w:rFonts w:ascii="Arial" w:hAnsi="Arial" w:cs="Arial"/>
          <w:sz w:val="21"/>
          <w:szCs w:val="21"/>
        </w:rPr>
      </w:pPr>
    </w:p>
    <w:p w14:paraId="5DA8B908" w14:textId="458BC98A" w:rsidR="004E4783" w:rsidRPr="005C5723" w:rsidRDefault="005F031C" w:rsidP="00EE2D3A">
      <w:pPr>
        <w:pStyle w:val="ListParagraph"/>
        <w:numPr>
          <w:ilvl w:val="0"/>
          <w:numId w:val="3"/>
        </w:numPr>
        <w:rPr>
          <w:rFonts w:ascii="Arial" w:hAnsi="Arial" w:cs="Arial"/>
          <w:sz w:val="21"/>
          <w:szCs w:val="21"/>
        </w:rPr>
      </w:pPr>
      <w:r w:rsidRPr="005C5723">
        <w:rPr>
          <w:noProof/>
        </w:rPr>
        <mc:AlternateContent>
          <mc:Choice Requires="wps">
            <w:drawing>
              <wp:anchor distT="0" distB="0" distL="114300" distR="114300" simplePos="0" relativeHeight="251658247" behindDoc="0" locked="0" layoutInCell="1" allowOverlap="1" wp14:anchorId="77923824" wp14:editId="70DE6138">
                <wp:simplePos x="0" y="0"/>
                <wp:positionH relativeFrom="column">
                  <wp:posOffset>4438958</wp:posOffset>
                </wp:positionH>
                <wp:positionV relativeFrom="paragraph">
                  <wp:posOffset>52315</wp:posOffset>
                </wp:positionV>
                <wp:extent cx="147320" cy="285115"/>
                <wp:effectExtent l="19050" t="38100" r="62230" b="38735"/>
                <wp:wrapNone/>
                <wp:docPr id="888880189" name="Straight Arrow Connector 11" descr="Red arrow pointing to the condenser on a light field microscope; the condenser setting should match the objective being used. For this image, it is 10x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47320" cy="285115"/>
                        </a:xfrm>
                        <a:prstGeom prst="straightConnector1">
                          <a:avLst/>
                        </a:prstGeom>
                        <a:ln w="571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2EC9304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11" o:spid="_x0000_s1026" type="#_x0000_t32" alt="Red arrow pointing to the condenser on a light field microscope; the condenser setting should match the objective being used. For this image, it is 10x" style="position:absolute;margin-left:349.5pt;margin-top:4.1pt;width:11.6pt;height:22.45pt;flip:y;z-index:25165824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" strokecolor="red" strokeweight="4.5pt">
                <v:stroke endarrow="block" joinstyle="miter"/>
              </v:shape>
            </w:pict>
          </mc:Fallback>
        </mc:AlternateContent>
      </w:r>
      <w:r w:rsidR="006F67D4" w:rsidRPr="005C5723">
        <w:rPr>
          <w:rFonts w:ascii="Arial" w:hAnsi="Arial" w:cs="Arial"/>
          <w:sz w:val="21"/>
          <w:szCs w:val="21"/>
        </w:rPr>
        <w:t>Place</w:t>
      </w:r>
      <w:r w:rsidR="004E4783" w:rsidRPr="005C5723">
        <w:rPr>
          <w:rFonts w:ascii="Arial" w:hAnsi="Arial" w:cs="Arial"/>
          <w:sz w:val="21"/>
          <w:szCs w:val="21"/>
        </w:rPr>
        <w:t xml:space="preserve"> slide i</w:t>
      </w:r>
      <w:r w:rsidR="006F67D4" w:rsidRPr="005C5723">
        <w:rPr>
          <w:rFonts w:ascii="Arial" w:hAnsi="Arial" w:cs="Arial"/>
          <w:sz w:val="21"/>
          <w:szCs w:val="21"/>
        </w:rPr>
        <w:t>n</w:t>
      </w:r>
      <w:r w:rsidR="004E4783" w:rsidRPr="005C5723">
        <w:rPr>
          <w:rFonts w:ascii="Arial" w:hAnsi="Arial" w:cs="Arial"/>
          <w:sz w:val="21"/>
          <w:szCs w:val="21"/>
        </w:rPr>
        <w:t xml:space="preserve"> the </w:t>
      </w:r>
      <w:proofErr w:type="spellStart"/>
      <w:r w:rsidR="004E4783" w:rsidRPr="005C5723">
        <w:rPr>
          <w:rFonts w:ascii="Arial" w:hAnsi="Arial" w:cs="Arial"/>
          <w:sz w:val="21"/>
          <w:szCs w:val="21"/>
        </w:rPr>
        <w:t>slideholder</w:t>
      </w:r>
      <w:proofErr w:type="spellEnd"/>
      <w:r w:rsidR="004E4783" w:rsidRPr="005C5723">
        <w:rPr>
          <w:rFonts w:ascii="Arial" w:hAnsi="Arial" w:cs="Arial"/>
          <w:sz w:val="21"/>
          <w:szCs w:val="21"/>
        </w:rPr>
        <w:t xml:space="preserve"> (make sure it is flat and secure in the holder)</w:t>
      </w:r>
      <w:r w:rsidR="000855B4">
        <w:rPr>
          <w:rFonts w:ascii="Arial" w:hAnsi="Arial" w:cs="Arial"/>
          <w:sz w:val="21"/>
          <w:szCs w:val="21"/>
        </w:rPr>
        <w:t>.</w:t>
      </w:r>
    </w:p>
    <w:p w14:paraId="05E6C68C" w14:textId="466F0C1C" w:rsidR="00415341" w:rsidRPr="00FB1E38" w:rsidRDefault="00415341" w:rsidP="00FB1E38">
      <w:pPr>
        <w:rPr>
          <w:rFonts w:ascii="Arial" w:hAnsi="Arial" w:cs="Arial"/>
          <w:sz w:val="21"/>
          <w:szCs w:val="21"/>
        </w:rPr>
      </w:pPr>
    </w:p>
    <w:p w14:paraId="7C66E45E" w14:textId="77777777" w:rsidR="00AE6AE3" w:rsidRDefault="00AE6AE3" w:rsidP="00CF13CC">
      <w:pPr>
        <w:pStyle w:val="ListParagraph"/>
        <w:rPr>
          <w:rFonts w:ascii="Arial" w:hAnsi="Arial" w:cs="Arial"/>
          <w:sz w:val="21"/>
          <w:szCs w:val="21"/>
        </w:rPr>
      </w:pPr>
    </w:p>
    <w:p w14:paraId="158BFAEE" w14:textId="77777777" w:rsidR="00AD6DCD" w:rsidRPr="005C5723" w:rsidRDefault="00AD6DCD" w:rsidP="00CF13CC">
      <w:pPr>
        <w:pStyle w:val="ListParagraph"/>
        <w:rPr>
          <w:rFonts w:ascii="Arial" w:hAnsi="Arial" w:cs="Arial"/>
          <w:sz w:val="21"/>
          <w:szCs w:val="21"/>
        </w:rPr>
      </w:pPr>
    </w:p>
    <w:p w14:paraId="37A01876" w14:textId="7CE05F24" w:rsidR="00AE6AE3" w:rsidRPr="005C5723" w:rsidRDefault="00AE6AE3" w:rsidP="00CF13CC">
      <w:pPr>
        <w:pStyle w:val="ListParagraph"/>
        <w:rPr>
          <w:rFonts w:ascii="Arial" w:hAnsi="Arial" w:cs="Arial"/>
          <w:sz w:val="21"/>
          <w:szCs w:val="21"/>
        </w:rPr>
      </w:pPr>
    </w:p>
    <w:p w14:paraId="3D366352" w14:textId="77777777" w:rsidR="000120E6" w:rsidRPr="000120E6" w:rsidRDefault="004E4783" w:rsidP="00C11172">
      <w:pPr>
        <w:pStyle w:val="ListParagraph"/>
        <w:numPr>
          <w:ilvl w:val="0"/>
          <w:numId w:val="3"/>
        </w:numPr>
        <w:rPr>
          <w:rFonts w:ascii="Arial" w:hAnsi="Arial" w:cs="Arial"/>
          <w:b/>
          <w:bCs/>
          <w:sz w:val="21"/>
          <w:szCs w:val="21"/>
        </w:rPr>
      </w:pPr>
      <w:r w:rsidRPr="005C5723">
        <w:rPr>
          <w:rFonts w:ascii="Arial" w:hAnsi="Arial" w:cs="Arial"/>
          <w:sz w:val="21"/>
          <w:szCs w:val="21"/>
        </w:rPr>
        <w:t>For 10x objective, turn the BIG wheel and move the slide so that it is about 1 cm from the objective</w:t>
      </w:r>
      <w:r w:rsidR="008D45AD">
        <w:rPr>
          <w:rFonts w:ascii="Arial" w:hAnsi="Arial" w:cs="Arial"/>
          <w:sz w:val="21"/>
          <w:szCs w:val="21"/>
        </w:rPr>
        <w:t xml:space="preserve"> (see image below)</w:t>
      </w:r>
      <w:r w:rsidRPr="005C5723">
        <w:rPr>
          <w:rFonts w:ascii="Arial" w:hAnsi="Arial" w:cs="Arial"/>
          <w:sz w:val="21"/>
          <w:szCs w:val="21"/>
        </w:rPr>
        <w:t xml:space="preserve">. </w:t>
      </w:r>
    </w:p>
    <w:p w14:paraId="42F59C24" w14:textId="2123C7B0" w:rsidR="000120E6" w:rsidRPr="000120E6" w:rsidRDefault="000120E6" w:rsidP="000120E6">
      <w:pPr>
        <w:pStyle w:val="ListParagraph"/>
        <w:rPr>
          <w:rFonts w:ascii="Arial" w:hAnsi="Arial" w:cs="Arial"/>
          <w:b/>
          <w:bCs/>
          <w:sz w:val="21"/>
          <w:szCs w:val="21"/>
        </w:rPr>
      </w:pPr>
    </w:p>
    <w:p w14:paraId="1E7FE22A" w14:textId="660464D8" w:rsidR="00D35BA5" w:rsidRPr="005C5723" w:rsidRDefault="00D35BA5" w:rsidP="000120E6">
      <w:pPr>
        <w:pStyle w:val="ListParagraph"/>
        <w:rPr>
          <w:rFonts w:ascii="Arial" w:hAnsi="Arial" w:cs="Arial"/>
          <w:b/>
          <w:bCs/>
          <w:sz w:val="21"/>
          <w:szCs w:val="21"/>
        </w:rPr>
      </w:pPr>
      <w:r w:rsidRPr="005C5723">
        <w:rPr>
          <w:rFonts w:ascii="Arial" w:hAnsi="Arial" w:cs="Arial"/>
          <w:b/>
          <w:bCs/>
          <w:sz w:val="21"/>
          <w:szCs w:val="21"/>
        </w:rPr>
        <w:t xml:space="preserve">THIS IS THE ONLY TIME YOU NEED TO USE THE COARSE FOCUS (BIG WHEEL). </w:t>
      </w:r>
    </w:p>
    <w:p w14:paraId="0DF0EC0D" w14:textId="524DCDED" w:rsidR="00E07178" w:rsidRPr="005C5723" w:rsidRDefault="00BC7FB4" w:rsidP="00451B6B">
      <w:pPr>
        <w:pStyle w:val="ListParagraph"/>
        <w:rPr>
          <w:rFonts w:ascii="Arial" w:hAnsi="Arial" w:cs="Arial"/>
          <w:b/>
          <w:bCs/>
          <w:sz w:val="21"/>
          <w:szCs w:val="21"/>
        </w:rPr>
      </w:pPr>
      <w:r>
        <w:rPr>
          <w:rFonts w:ascii="Arial" w:hAnsi="Arial" w:cs="Arial"/>
          <w:b/>
          <w:bCs/>
          <w:noProof/>
          <w:sz w:val="21"/>
          <w:szCs w:val="21"/>
        </w:rPr>
        <w:drawing>
          <wp:anchor distT="0" distB="0" distL="114300" distR="114300" simplePos="0" relativeHeight="251658243" behindDoc="0" locked="0" layoutInCell="1" allowOverlap="1" wp14:anchorId="0DE1CCD3" wp14:editId="650944E2">
            <wp:simplePos x="0" y="0"/>
            <wp:positionH relativeFrom="column">
              <wp:posOffset>1206666</wp:posOffset>
            </wp:positionH>
            <wp:positionV relativeFrom="paragraph">
              <wp:posOffset>121837</wp:posOffset>
            </wp:positionV>
            <wp:extent cx="1590261" cy="1969135"/>
            <wp:effectExtent l="0" t="0" r="0" b="0"/>
            <wp:wrapNone/>
            <wp:docPr id="2090056643" name="Picture 10" descr="An image showing there should be an approximately 1cm distance between the microscope slide and 10x objective on a light microscope to ensure the image will be visible down the eyepiece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0056643" name="Picture 10" descr="An image showing there should be an approximately 1cm distance between the microscope slide and 10x objective on a light microscope to ensure the image will be visible down the eyepiece "/>
                    <pic:cNvPicPr>
                      <a:picLocks noChangeAspect="1"/>
                    </pic:cNvPicPr>
                  </pic:nvPicPr>
                  <pic:blipFill rotWithShape="1">
                    <a:blip r:embed="rId1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621" t="28296" r="8481" b="-1677"/>
                    <a:stretch/>
                  </pic:blipFill>
                  <pic:spPr bwMode="auto">
                    <a:xfrm>
                      <a:off x="0" y="0"/>
                      <a:ext cx="1591112" cy="19701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31C92DDB" w14:textId="2C8C515C" w:rsidR="00E07178" w:rsidRPr="005C5723" w:rsidRDefault="00CB6731" w:rsidP="00E07178">
      <w:pPr>
        <w:rPr>
          <w:rFonts w:ascii="Arial" w:hAnsi="Arial" w:cs="Arial"/>
          <w:b/>
          <w:bCs/>
          <w:sz w:val="21"/>
          <w:szCs w:val="21"/>
        </w:rPr>
      </w:pPr>
      <w:r>
        <w:rPr>
          <w:noProof/>
        </w:rPr>
        <w:drawing>
          <wp:anchor distT="0" distB="0" distL="114300" distR="114300" simplePos="0" relativeHeight="251658241" behindDoc="0" locked="0" layoutInCell="1" allowOverlap="1" wp14:anchorId="21E3EB6E" wp14:editId="49CF306A">
            <wp:simplePos x="0" y="0"/>
            <wp:positionH relativeFrom="margin">
              <wp:posOffset>2988310</wp:posOffset>
            </wp:positionH>
            <wp:positionV relativeFrom="margin">
              <wp:posOffset>4235450</wp:posOffset>
            </wp:positionV>
            <wp:extent cx="1938655" cy="1454150"/>
            <wp:effectExtent l="0" t="5397" r="0" b="0"/>
            <wp:wrapSquare wrapText="bothSides"/>
            <wp:docPr id="670197130" name="Picture 3" descr="An arrow pointing to the coarse focus wheel (i.e. inner wheel) on a light microscope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0197130" name="Picture 3" descr="An arrow pointing to the coarse focus wheel (i.e. inner wheel) on a light microscope 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938655" cy="145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3F001F3" w14:textId="05C7922C" w:rsidR="00E07178" w:rsidRPr="005C5723" w:rsidRDefault="00E07178" w:rsidP="00E07178">
      <w:pPr>
        <w:rPr>
          <w:rFonts w:ascii="Arial" w:hAnsi="Arial" w:cs="Arial"/>
          <w:b/>
          <w:bCs/>
          <w:sz w:val="21"/>
          <w:szCs w:val="21"/>
        </w:rPr>
      </w:pPr>
    </w:p>
    <w:p w14:paraId="7FB6362D" w14:textId="543F6605" w:rsidR="00E07178" w:rsidRPr="005C5723" w:rsidRDefault="00BC7FB4" w:rsidP="00E07178">
      <w:pPr>
        <w:rPr>
          <w:rFonts w:ascii="Arial" w:hAnsi="Arial" w:cs="Arial"/>
          <w:b/>
          <w:bCs/>
          <w:sz w:val="21"/>
          <w:szCs w:val="21"/>
        </w:rPr>
      </w:pPr>
      <w:r>
        <w:rPr>
          <w:rFonts w:ascii="Arial" w:hAnsi="Arial" w:cs="Arial"/>
          <w:b/>
          <w:bCs/>
          <w:noProof/>
          <w:sz w:val="21"/>
          <w:szCs w:val="21"/>
        </w:rPr>
        <mc:AlternateContent>
          <mc:Choice Requires="wps">
            <w:drawing>
              <wp:anchor distT="0" distB="0" distL="114300" distR="114300" simplePos="0" relativeHeight="251658244" behindDoc="0" locked="0" layoutInCell="1" allowOverlap="1" wp14:anchorId="42654E5B" wp14:editId="45F137E8">
                <wp:simplePos x="0" y="0"/>
                <wp:positionH relativeFrom="column">
                  <wp:posOffset>4006850</wp:posOffset>
                </wp:positionH>
                <wp:positionV relativeFrom="paragraph">
                  <wp:posOffset>13898</wp:posOffset>
                </wp:positionV>
                <wp:extent cx="381635" cy="422275"/>
                <wp:effectExtent l="38100" t="19050" r="37465" b="53975"/>
                <wp:wrapNone/>
                <wp:docPr id="1868711433" name="Straight Arrow Connector 11" descr="Red arrow pointing to the coarse focus wheel on a microscop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81635" cy="422275"/>
                        </a:xfrm>
                        <a:prstGeom prst="straightConnector1">
                          <a:avLst/>
                        </a:prstGeom>
                        <a:ln w="571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A039B34" id="Straight Arrow Connector 11" o:spid="_x0000_s1026" type="#_x0000_t32" alt="Red arrow pointing to the coarse focus wheel on a microscope" style="position:absolute;margin-left:315.5pt;margin-top:1.1pt;width:30.05pt;height:33.25pt;flip:x;z-index:2516582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" strokecolor="red" strokeweight="4.5pt">
                <v:stroke endarrow="block" joinstyle="miter"/>
              </v:shape>
            </w:pict>
          </mc:Fallback>
        </mc:AlternateContent>
      </w:r>
    </w:p>
    <w:p w14:paraId="73D27197" w14:textId="5D12C0DF" w:rsidR="00E07178" w:rsidRPr="005C5723" w:rsidRDefault="00BC7FB4" w:rsidP="00E07178">
      <w:pPr>
        <w:rPr>
          <w:rFonts w:ascii="Arial" w:hAnsi="Arial" w:cs="Arial"/>
          <w:b/>
          <w:bCs/>
          <w:sz w:val="21"/>
          <w:szCs w:val="21"/>
        </w:rPr>
      </w:pPr>
      <w:r>
        <w:rPr>
          <w:noProof/>
          <w:sz w:val="21"/>
          <w:szCs w:val="21"/>
        </w:rPr>
        <mc:AlternateContent>
          <mc:Choice Requires="wps">
            <w:drawing>
              <wp:anchor distT="0" distB="0" distL="114300" distR="114300" simplePos="0" relativeHeight="251658245" behindDoc="0" locked="0" layoutInCell="1" allowOverlap="1" wp14:anchorId="337E00E1" wp14:editId="2C26BE49">
                <wp:simplePos x="0" y="0"/>
                <wp:positionH relativeFrom="column">
                  <wp:posOffset>1661881</wp:posOffset>
                </wp:positionH>
                <wp:positionV relativeFrom="paragraph">
                  <wp:posOffset>15079</wp:posOffset>
                </wp:positionV>
                <wp:extent cx="0" cy="97245"/>
                <wp:effectExtent l="171450" t="38100" r="171450" b="55245"/>
                <wp:wrapNone/>
                <wp:docPr id="974251038" name="Straight Connector 13" descr="Red line indicating there should be an approximate distance of 1cm between the bottom of the objective lens and the tissue slide when using the 10x objective on a light field microscope.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97245"/>
                        </a:xfrm>
                        <a:prstGeom prst="line">
                          <a:avLst/>
                        </a:prstGeom>
                        <a:ln w="339725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66CA58E" id="Straight Connector 13" o:spid="_x0000_s1026" alt="Red line indicating there should be an approximate distance of 1cm between the bottom of the objective lens and the tissue slide when using the 10x objective on a light field microscope." style="position:absolute;z-index:251658245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0.85pt,1.2pt" to="130.85pt,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" strokecolor="red" strokeweight="26.75pt">
                <v:stroke joinstyle="miter"/>
              </v:line>
            </w:pict>
          </mc:Fallback>
        </mc:AlternateContent>
      </w:r>
      <w:r w:rsidR="00F112C8" w:rsidRPr="005C5723">
        <w:rPr>
          <w:noProof/>
          <w:sz w:val="21"/>
          <w:szCs w:val="21"/>
        </w:rPr>
        <mc:AlternateContent>
          <mc:Choice Requires="wps">
            <w:drawing>
              <wp:anchor distT="0" distB="0" distL="114300" distR="114300" simplePos="0" relativeHeight="251658251" behindDoc="0" locked="0" layoutInCell="1" allowOverlap="1" wp14:anchorId="0976532A" wp14:editId="14B61047">
                <wp:simplePos x="0" y="0"/>
                <wp:positionH relativeFrom="column">
                  <wp:posOffset>2208693</wp:posOffset>
                </wp:positionH>
                <wp:positionV relativeFrom="paragraph">
                  <wp:posOffset>17780</wp:posOffset>
                </wp:positionV>
                <wp:extent cx="0" cy="97155"/>
                <wp:effectExtent l="171450" t="38100" r="171450" b="55245"/>
                <wp:wrapNone/>
                <wp:docPr id="1895487104" name="Straight Connector 13" descr="Red line indicating there should be an approximate distance of 1cm between the bottom of the objective lens and the tissue slide when using the 10x objective on a light field microscope.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97155"/>
                        </a:xfrm>
                        <a:prstGeom prst="line">
                          <a:avLst/>
                        </a:prstGeom>
                        <a:ln w="339725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6B5B826" id="Straight Connector 13" o:spid="_x0000_s1026" alt="Red line indicating there should be an approximate distance of 1cm between the bottom of the objective lens and the tissue slide when using the 10x objective on a light field microscope." style="position:absolute;z-index:251658251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73.9pt,1.4pt" to="173.9pt,9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" strokecolor="red" strokeweight="26.75pt">
                <v:stroke joinstyle="miter"/>
              </v:line>
            </w:pict>
          </mc:Fallback>
        </mc:AlternateContent>
      </w:r>
    </w:p>
    <w:p w14:paraId="501777C0" w14:textId="0DF6F3D6" w:rsidR="00415341" w:rsidRPr="005C5723" w:rsidRDefault="00415341">
      <w:pPr>
        <w:rPr>
          <w:rFonts w:ascii="Arial" w:hAnsi="Arial" w:cs="Arial"/>
          <w:sz w:val="21"/>
          <w:szCs w:val="21"/>
        </w:rPr>
      </w:pPr>
    </w:p>
    <w:p w14:paraId="0100FBE2" w14:textId="77777777" w:rsidR="00143F37" w:rsidRDefault="00143F37" w:rsidP="00EC2BFD">
      <w:pPr>
        <w:spacing w:after="0"/>
        <w:rPr>
          <w:rFonts w:ascii="Arial" w:hAnsi="Arial" w:cs="Arial"/>
          <w:sz w:val="21"/>
          <w:szCs w:val="21"/>
        </w:rPr>
      </w:pPr>
    </w:p>
    <w:p w14:paraId="6A19B720" w14:textId="77777777" w:rsidR="00CF1E74" w:rsidRDefault="00CF1E74" w:rsidP="00EC2BFD">
      <w:pPr>
        <w:spacing w:after="0"/>
        <w:rPr>
          <w:rFonts w:ascii="Arial" w:hAnsi="Arial" w:cs="Arial"/>
          <w:sz w:val="21"/>
          <w:szCs w:val="21"/>
        </w:rPr>
      </w:pPr>
    </w:p>
    <w:p w14:paraId="3AF96B6E" w14:textId="5CCC1A8B" w:rsidR="00A3532E" w:rsidRDefault="00A3532E" w:rsidP="00EC2BFD">
      <w:pPr>
        <w:spacing w:after="0"/>
        <w:rPr>
          <w:rFonts w:ascii="Arial" w:hAnsi="Arial" w:cs="Arial"/>
          <w:sz w:val="21"/>
          <w:szCs w:val="21"/>
        </w:rPr>
      </w:pPr>
    </w:p>
    <w:p w14:paraId="411EA131" w14:textId="3E2E94C8" w:rsidR="00CF1E74" w:rsidRDefault="00CF1E74" w:rsidP="00EC2BFD">
      <w:pPr>
        <w:spacing w:after="0"/>
        <w:rPr>
          <w:rFonts w:ascii="Arial" w:hAnsi="Arial" w:cs="Arial"/>
          <w:sz w:val="21"/>
          <w:szCs w:val="21"/>
        </w:rPr>
      </w:pPr>
    </w:p>
    <w:p w14:paraId="39588C1E" w14:textId="0375DD3A" w:rsidR="00AD6DCD" w:rsidRPr="005C5723" w:rsidRDefault="00AD6DCD" w:rsidP="00EC2BFD">
      <w:pPr>
        <w:spacing w:after="0"/>
        <w:rPr>
          <w:rFonts w:ascii="Arial" w:hAnsi="Arial" w:cs="Arial"/>
          <w:sz w:val="21"/>
          <w:szCs w:val="21"/>
        </w:rPr>
      </w:pPr>
    </w:p>
    <w:p w14:paraId="5DF43F21" w14:textId="5BB4AEF8" w:rsidR="00192202" w:rsidRPr="005C5723" w:rsidRDefault="000F4DBD" w:rsidP="00BF394B">
      <w:pPr>
        <w:pStyle w:val="ListParagraph"/>
        <w:numPr>
          <w:ilvl w:val="0"/>
          <w:numId w:val="3"/>
        </w:numPr>
        <w:rPr>
          <w:rFonts w:ascii="Arial" w:hAnsi="Arial" w:cs="Arial"/>
          <w:sz w:val="21"/>
          <w:szCs w:val="21"/>
        </w:rPr>
      </w:pPr>
      <w:r>
        <w:rPr>
          <w:noProof/>
        </w:rPr>
        <w:drawing>
          <wp:anchor distT="0" distB="0" distL="114300" distR="114300" simplePos="0" relativeHeight="251658255" behindDoc="0" locked="0" layoutInCell="1" allowOverlap="1" wp14:anchorId="0D7AADC6" wp14:editId="52ED058F">
            <wp:simplePos x="0" y="0"/>
            <wp:positionH relativeFrom="margin">
              <wp:posOffset>4028440</wp:posOffset>
            </wp:positionH>
            <wp:positionV relativeFrom="margin">
              <wp:posOffset>6496050</wp:posOffset>
            </wp:positionV>
            <wp:extent cx="1926590" cy="1816100"/>
            <wp:effectExtent l="0" t="1905" r="0" b="0"/>
            <wp:wrapSquare wrapText="bothSides"/>
            <wp:docPr id="633984916" name="Picture 2" descr="A hand holding the fine focus wheel (i.e. the outer wheel) on a light microscope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3984916" name="Picture 2" descr="A hand holding the fine focus wheel (i.e. the outer wheel) on a light microscope 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925" r="7476"/>
                    <a:stretch/>
                  </pic:blipFill>
                  <pic:spPr bwMode="auto">
                    <a:xfrm rot="5400000">
                      <a:off x="0" y="0"/>
                      <a:ext cx="1926590" cy="181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E4783" w:rsidRPr="005C5723">
        <w:rPr>
          <w:rFonts w:ascii="Arial" w:hAnsi="Arial" w:cs="Arial"/>
          <w:sz w:val="21"/>
          <w:szCs w:val="21"/>
        </w:rPr>
        <w:t xml:space="preserve">Look down the eyepiece – </w:t>
      </w:r>
      <w:r w:rsidR="00A67BB6" w:rsidRPr="005C5723">
        <w:rPr>
          <w:rFonts w:ascii="Arial" w:hAnsi="Arial" w:cs="Arial"/>
          <w:sz w:val="21"/>
          <w:szCs w:val="21"/>
        </w:rPr>
        <w:t>if you</w:t>
      </w:r>
      <w:r w:rsidR="004E4783" w:rsidRPr="005C5723">
        <w:rPr>
          <w:rFonts w:ascii="Arial" w:hAnsi="Arial" w:cs="Arial"/>
          <w:sz w:val="21"/>
          <w:szCs w:val="21"/>
        </w:rPr>
        <w:t xml:space="preserve"> see a blurred image</w:t>
      </w:r>
      <w:r w:rsidR="00A67BB6" w:rsidRPr="005C5723">
        <w:rPr>
          <w:rFonts w:ascii="Arial" w:hAnsi="Arial" w:cs="Arial"/>
          <w:sz w:val="21"/>
          <w:szCs w:val="21"/>
        </w:rPr>
        <w:t xml:space="preserve">, </w:t>
      </w:r>
      <w:r w:rsidR="00E63CE8" w:rsidRPr="005C5723">
        <w:rPr>
          <w:rFonts w:ascii="Arial" w:hAnsi="Arial" w:cs="Arial"/>
          <w:sz w:val="21"/>
          <w:szCs w:val="21"/>
        </w:rPr>
        <w:t xml:space="preserve">use the </w:t>
      </w:r>
      <w:r w:rsidR="00E63CE8" w:rsidRPr="005C5723">
        <w:rPr>
          <w:rFonts w:ascii="Arial" w:hAnsi="Arial" w:cs="Arial"/>
          <w:b/>
          <w:bCs/>
          <w:sz w:val="21"/>
          <w:szCs w:val="21"/>
        </w:rPr>
        <w:t>SMALL FINE FOCUS WHEEL ONLY</w:t>
      </w:r>
      <w:r w:rsidR="00E63CE8" w:rsidRPr="005C5723">
        <w:rPr>
          <w:rFonts w:ascii="Arial" w:hAnsi="Arial" w:cs="Arial"/>
          <w:sz w:val="21"/>
          <w:szCs w:val="21"/>
        </w:rPr>
        <w:t xml:space="preserve"> to adjust focus (</w:t>
      </w:r>
      <w:r w:rsidR="00E63CE8" w:rsidRPr="005C5723">
        <w:rPr>
          <w:rFonts w:ascii="Arial" w:hAnsi="Arial" w:cs="Arial"/>
          <w:b/>
          <w:bCs/>
          <w:sz w:val="21"/>
          <w:szCs w:val="21"/>
        </w:rPr>
        <w:t>DON’T TOUCH THE BIG WHEEL</w:t>
      </w:r>
      <w:r w:rsidR="00E63CE8" w:rsidRPr="005C5723">
        <w:rPr>
          <w:rFonts w:ascii="Arial" w:hAnsi="Arial" w:cs="Arial"/>
          <w:sz w:val="21"/>
          <w:szCs w:val="21"/>
        </w:rPr>
        <w:t>)</w:t>
      </w:r>
      <w:r w:rsidR="000855B4">
        <w:rPr>
          <w:rFonts w:ascii="Arial" w:hAnsi="Arial" w:cs="Arial"/>
          <w:sz w:val="21"/>
          <w:szCs w:val="21"/>
        </w:rPr>
        <w:t>.</w:t>
      </w:r>
    </w:p>
    <w:p w14:paraId="05AE35D2" w14:textId="175177D7" w:rsidR="00641BB9" w:rsidRPr="005C5723" w:rsidRDefault="00641BB9" w:rsidP="00641BB9">
      <w:pPr>
        <w:pStyle w:val="ListParagraph"/>
        <w:rPr>
          <w:rFonts w:ascii="Arial" w:hAnsi="Arial" w:cs="Arial"/>
          <w:sz w:val="21"/>
          <w:szCs w:val="21"/>
        </w:rPr>
      </w:pPr>
    </w:p>
    <w:p w14:paraId="3F4BBE7F" w14:textId="07037F30" w:rsidR="00FD1D48" w:rsidRDefault="00641BB9" w:rsidP="00603740">
      <w:pPr>
        <w:pStyle w:val="ListParagraph"/>
        <w:spacing w:after="720"/>
        <w:rPr>
          <w:rFonts w:ascii="Arial" w:hAnsi="Arial" w:cs="Arial"/>
          <w:sz w:val="21"/>
          <w:szCs w:val="21"/>
        </w:rPr>
      </w:pPr>
      <w:r w:rsidRPr="005C5723">
        <w:rPr>
          <w:rFonts w:ascii="Arial" w:hAnsi="Arial" w:cs="Arial"/>
          <w:sz w:val="21"/>
          <w:szCs w:val="21"/>
        </w:rPr>
        <w:t xml:space="preserve">If after a couple turns in one direction it doesn’t come into focus, </w:t>
      </w:r>
      <w:r w:rsidR="00B80B5C" w:rsidRPr="005C5723">
        <w:rPr>
          <w:rFonts w:ascii="Arial" w:hAnsi="Arial" w:cs="Arial"/>
          <w:sz w:val="21"/>
          <w:szCs w:val="21"/>
        </w:rPr>
        <w:t>turn</w:t>
      </w:r>
      <w:r w:rsidRPr="005C5723">
        <w:rPr>
          <w:rFonts w:ascii="Arial" w:hAnsi="Arial" w:cs="Arial"/>
          <w:sz w:val="21"/>
          <w:szCs w:val="21"/>
        </w:rPr>
        <w:t xml:space="preserve"> the wheel in the opposite direction. </w:t>
      </w:r>
      <w:r w:rsidR="00467087" w:rsidRPr="005C5723">
        <w:rPr>
          <w:rFonts w:ascii="Arial" w:hAnsi="Arial" w:cs="Arial"/>
          <w:sz w:val="21"/>
          <w:szCs w:val="21"/>
        </w:rPr>
        <w:t>L</w:t>
      </w:r>
      <w:r w:rsidRPr="005C5723">
        <w:rPr>
          <w:rFonts w:ascii="Arial" w:hAnsi="Arial" w:cs="Arial"/>
          <w:sz w:val="21"/>
          <w:szCs w:val="21"/>
        </w:rPr>
        <w:t>o</w:t>
      </w:r>
      <w:r w:rsidR="00467087" w:rsidRPr="005C5723">
        <w:rPr>
          <w:rFonts w:ascii="Arial" w:hAnsi="Arial" w:cs="Arial"/>
          <w:sz w:val="21"/>
          <w:szCs w:val="21"/>
        </w:rPr>
        <w:t>ok</w:t>
      </w:r>
      <w:r w:rsidRPr="005C5723">
        <w:rPr>
          <w:rFonts w:ascii="Arial" w:hAnsi="Arial" w:cs="Arial"/>
          <w:sz w:val="21"/>
          <w:szCs w:val="21"/>
        </w:rPr>
        <w:t xml:space="preserve"> down eyepiece as you do this.</w:t>
      </w:r>
    </w:p>
    <w:p w14:paraId="110D5DAF" w14:textId="74E16F6F" w:rsidR="000855B4" w:rsidRPr="005C5723" w:rsidRDefault="000855B4" w:rsidP="00603740">
      <w:pPr>
        <w:pStyle w:val="ListParagraph"/>
        <w:spacing w:after="720"/>
        <w:rPr>
          <w:rFonts w:ascii="Arial" w:hAnsi="Arial" w:cs="Arial"/>
          <w:sz w:val="21"/>
          <w:szCs w:val="21"/>
        </w:rPr>
      </w:pPr>
    </w:p>
    <w:p w14:paraId="3F16F3C5" w14:textId="7BA720F7" w:rsidR="00603740" w:rsidRPr="005C5723" w:rsidRDefault="00603740" w:rsidP="00603740">
      <w:pPr>
        <w:pStyle w:val="ListParagraph"/>
        <w:spacing w:after="720"/>
        <w:rPr>
          <w:rFonts w:ascii="Arial" w:hAnsi="Arial" w:cs="Arial"/>
          <w:sz w:val="21"/>
          <w:szCs w:val="21"/>
        </w:rPr>
      </w:pPr>
    </w:p>
    <w:p w14:paraId="65AB369A" w14:textId="6D891D32" w:rsidR="00192202" w:rsidRPr="005C5723" w:rsidRDefault="004E4783" w:rsidP="00EC2BFD">
      <w:pPr>
        <w:pStyle w:val="ListParagraph"/>
        <w:numPr>
          <w:ilvl w:val="0"/>
          <w:numId w:val="3"/>
        </w:numPr>
        <w:rPr>
          <w:rFonts w:ascii="Arial" w:hAnsi="Arial" w:cs="Arial"/>
          <w:sz w:val="21"/>
          <w:szCs w:val="21"/>
        </w:rPr>
      </w:pPr>
      <w:r w:rsidRPr="005C5723">
        <w:rPr>
          <w:rFonts w:ascii="Arial" w:hAnsi="Arial" w:cs="Arial"/>
          <w:sz w:val="21"/>
          <w:szCs w:val="21"/>
        </w:rPr>
        <w:t>Once in focus, move to 40x objective</w:t>
      </w:r>
      <w:r w:rsidR="000855B4">
        <w:rPr>
          <w:rFonts w:ascii="Arial" w:hAnsi="Arial" w:cs="Arial"/>
          <w:sz w:val="21"/>
          <w:szCs w:val="21"/>
        </w:rPr>
        <w:t>.</w:t>
      </w:r>
    </w:p>
    <w:p w14:paraId="4B6E37E8" w14:textId="77F51584" w:rsidR="00603740" w:rsidRDefault="00603740" w:rsidP="00EC2BFD">
      <w:pPr>
        <w:pStyle w:val="ListParagraph"/>
        <w:rPr>
          <w:rFonts w:ascii="Arial" w:hAnsi="Arial" w:cs="Arial"/>
          <w:sz w:val="21"/>
          <w:szCs w:val="21"/>
        </w:rPr>
      </w:pPr>
    </w:p>
    <w:p w14:paraId="6489E265" w14:textId="67C10269" w:rsidR="00143F37" w:rsidRPr="005C5723" w:rsidRDefault="00143F37" w:rsidP="00EC2BFD">
      <w:pPr>
        <w:pStyle w:val="ListParagraph"/>
        <w:rPr>
          <w:rFonts w:ascii="Arial" w:hAnsi="Arial" w:cs="Arial"/>
          <w:sz w:val="21"/>
          <w:szCs w:val="21"/>
        </w:rPr>
      </w:pPr>
    </w:p>
    <w:p w14:paraId="6B1C32BC" w14:textId="723E786D" w:rsidR="00603740" w:rsidRPr="005C5723" w:rsidRDefault="00603740" w:rsidP="00EC2BFD">
      <w:pPr>
        <w:pStyle w:val="ListParagraph"/>
        <w:rPr>
          <w:rFonts w:ascii="Arial" w:hAnsi="Arial" w:cs="Arial"/>
          <w:sz w:val="21"/>
          <w:szCs w:val="21"/>
        </w:rPr>
      </w:pPr>
    </w:p>
    <w:p w14:paraId="367A55AE" w14:textId="7E1BD902" w:rsidR="004E4783" w:rsidRDefault="00316FD3" w:rsidP="004E4783">
      <w:pPr>
        <w:pStyle w:val="ListParagraph"/>
        <w:numPr>
          <w:ilvl w:val="0"/>
          <w:numId w:val="3"/>
        </w:numPr>
        <w:rPr>
          <w:rFonts w:ascii="Arial" w:hAnsi="Arial" w:cs="Arial"/>
          <w:b/>
          <w:bCs/>
          <w:sz w:val="21"/>
          <w:szCs w:val="21"/>
          <w:u w:val="single"/>
        </w:rPr>
      </w:pPr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 wp14:anchorId="44D7F70C" wp14:editId="6DB528DC">
            <wp:simplePos x="0" y="0"/>
            <wp:positionH relativeFrom="margin">
              <wp:posOffset>3954780</wp:posOffset>
            </wp:positionH>
            <wp:positionV relativeFrom="margin">
              <wp:posOffset>61319</wp:posOffset>
            </wp:positionV>
            <wp:extent cx="1742440" cy="1931035"/>
            <wp:effectExtent l="0" t="0" r="0" b="0"/>
            <wp:wrapSquare wrapText="bothSides"/>
            <wp:docPr id="106296299" name="Picture 5" descr="An image demonstrating that the condenser lens magnification should match the objective lens being used. In this images, the 40x objective is show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296299" name="Picture 5" descr="An image demonstrating that the condenser lens magnification should match the objective lens being used. In this images, the 40x objective is shown.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brightnessContrast bright="2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721" b="3139"/>
                    <a:stretch/>
                  </pic:blipFill>
                  <pic:spPr bwMode="auto">
                    <a:xfrm>
                      <a:off x="0" y="0"/>
                      <a:ext cx="1742440" cy="1931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E4783" w:rsidRPr="005C5723">
        <w:rPr>
          <w:rFonts w:ascii="Arial" w:hAnsi="Arial" w:cs="Arial"/>
          <w:b/>
          <w:bCs/>
          <w:sz w:val="21"/>
          <w:szCs w:val="21"/>
          <w:u w:val="single"/>
        </w:rPr>
        <w:t>Turn objective to 40x</w:t>
      </w:r>
      <w:r w:rsidR="00B77850">
        <w:rPr>
          <w:rFonts w:ascii="Arial" w:hAnsi="Arial" w:cs="Arial"/>
          <w:b/>
          <w:bCs/>
          <w:sz w:val="21"/>
          <w:szCs w:val="21"/>
          <w:u w:val="single"/>
        </w:rPr>
        <w:t>.</w:t>
      </w:r>
    </w:p>
    <w:p w14:paraId="6C65D94B" w14:textId="5625AAF2" w:rsidR="00653AFF" w:rsidRPr="00847B90" w:rsidRDefault="00653AFF" w:rsidP="00653AFF">
      <w:pPr>
        <w:pStyle w:val="ListParagraph"/>
        <w:rPr>
          <w:rFonts w:ascii="Arial" w:hAnsi="Arial" w:cs="Arial"/>
          <w:b/>
          <w:bCs/>
          <w:sz w:val="12"/>
          <w:szCs w:val="12"/>
          <w:u w:val="single"/>
        </w:rPr>
      </w:pPr>
    </w:p>
    <w:p w14:paraId="7F53BDB9" w14:textId="4D72AF43" w:rsidR="004E4783" w:rsidRPr="005C5723" w:rsidRDefault="004E4783" w:rsidP="00451B6B">
      <w:pPr>
        <w:pStyle w:val="ListParagraph"/>
        <w:rPr>
          <w:rFonts w:ascii="Arial" w:hAnsi="Arial" w:cs="Arial"/>
          <w:b/>
          <w:bCs/>
          <w:sz w:val="21"/>
          <w:szCs w:val="21"/>
          <w:u w:val="single"/>
        </w:rPr>
      </w:pPr>
      <w:r w:rsidRPr="005C5723">
        <w:rPr>
          <w:rFonts w:ascii="Arial" w:hAnsi="Arial" w:cs="Arial"/>
          <w:b/>
          <w:bCs/>
          <w:sz w:val="21"/>
          <w:szCs w:val="21"/>
          <w:u w:val="single"/>
        </w:rPr>
        <w:t xml:space="preserve">Make sure condenser </w:t>
      </w:r>
      <w:r w:rsidR="005C67E6">
        <w:rPr>
          <w:rFonts w:ascii="Arial" w:hAnsi="Arial" w:cs="Arial"/>
          <w:b/>
          <w:bCs/>
          <w:sz w:val="21"/>
          <w:szCs w:val="21"/>
          <w:u w:val="single"/>
        </w:rPr>
        <w:t xml:space="preserve">is </w:t>
      </w:r>
      <w:r w:rsidRPr="005C5723">
        <w:rPr>
          <w:rFonts w:ascii="Arial" w:hAnsi="Arial" w:cs="Arial"/>
          <w:b/>
          <w:bCs/>
          <w:sz w:val="21"/>
          <w:szCs w:val="21"/>
          <w:u w:val="single"/>
        </w:rPr>
        <w:t>set to 40x</w:t>
      </w:r>
      <w:r w:rsidR="00810779" w:rsidRPr="005C5723">
        <w:rPr>
          <w:rFonts w:ascii="Arial" w:hAnsi="Arial" w:cs="Arial"/>
          <w:b/>
          <w:bCs/>
          <w:sz w:val="21"/>
          <w:szCs w:val="21"/>
          <w:u w:val="single"/>
        </w:rPr>
        <w:t xml:space="preserve"> (see</w:t>
      </w:r>
      <w:r w:rsidR="00FF76D5">
        <w:rPr>
          <w:rFonts w:ascii="Arial" w:hAnsi="Arial" w:cs="Arial"/>
          <w:b/>
          <w:bCs/>
          <w:sz w:val="21"/>
          <w:szCs w:val="21"/>
          <w:u w:val="single"/>
        </w:rPr>
        <w:t xml:space="preserve"> arrow on</w:t>
      </w:r>
      <w:r w:rsidR="00810779" w:rsidRPr="005C5723">
        <w:rPr>
          <w:rFonts w:ascii="Arial" w:hAnsi="Arial" w:cs="Arial"/>
          <w:b/>
          <w:bCs/>
          <w:sz w:val="21"/>
          <w:szCs w:val="21"/>
          <w:u w:val="single"/>
        </w:rPr>
        <w:t xml:space="preserve"> image)</w:t>
      </w:r>
      <w:r w:rsidR="00B77850">
        <w:rPr>
          <w:rFonts w:ascii="Arial" w:hAnsi="Arial" w:cs="Arial"/>
          <w:b/>
          <w:bCs/>
          <w:sz w:val="21"/>
          <w:szCs w:val="21"/>
          <w:u w:val="single"/>
        </w:rPr>
        <w:t>.</w:t>
      </w:r>
    </w:p>
    <w:p w14:paraId="26B23437" w14:textId="7AAE3225" w:rsidR="00451B6B" w:rsidRPr="00353B10" w:rsidRDefault="00451B6B" w:rsidP="00451B6B">
      <w:pPr>
        <w:pStyle w:val="ListParagraph"/>
        <w:rPr>
          <w:rFonts w:ascii="Arial" w:hAnsi="Arial" w:cs="Arial"/>
          <w:b/>
          <w:bCs/>
          <w:sz w:val="32"/>
          <w:szCs w:val="32"/>
          <w:u w:val="single"/>
        </w:rPr>
      </w:pPr>
    </w:p>
    <w:p w14:paraId="58C182AA" w14:textId="4A67C0D0" w:rsidR="008F5D50" w:rsidRPr="005C5723" w:rsidRDefault="004E4783" w:rsidP="008F5D50">
      <w:pPr>
        <w:pStyle w:val="ListParagraph"/>
        <w:numPr>
          <w:ilvl w:val="0"/>
          <w:numId w:val="3"/>
        </w:numPr>
        <w:rPr>
          <w:rFonts w:ascii="Arial" w:hAnsi="Arial" w:cs="Arial"/>
          <w:b/>
          <w:bCs/>
          <w:sz w:val="21"/>
          <w:szCs w:val="21"/>
        </w:rPr>
      </w:pPr>
      <w:r w:rsidRPr="005C5723">
        <w:rPr>
          <w:rFonts w:ascii="Arial" w:hAnsi="Arial" w:cs="Arial"/>
          <w:sz w:val="21"/>
          <w:szCs w:val="21"/>
        </w:rPr>
        <w:t>Look down the eyepiece</w:t>
      </w:r>
      <w:r w:rsidR="00B64293" w:rsidRPr="005C5723">
        <w:rPr>
          <w:rFonts w:ascii="Arial" w:hAnsi="Arial" w:cs="Arial"/>
          <w:sz w:val="21"/>
          <w:szCs w:val="21"/>
        </w:rPr>
        <w:t xml:space="preserve">. If </w:t>
      </w:r>
      <w:r w:rsidR="00CA786A" w:rsidRPr="005C5723">
        <w:rPr>
          <w:rFonts w:ascii="Arial" w:hAnsi="Arial" w:cs="Arial"/>
          <w:sz w:val="21"/>
          <w:szCs w:val="21"/>
        </w:rPr>
        <w:t xml:space="preserve">the image is blurred – </w:t>
      </w:r>
      <w:r w:rsidR="00CA786A" w:rsidRPr="005C5723">
        <w:rPr>
          <w:rFonts w:ascii="Arial" w:hAnsi="Arial" w:cs="Arial"/>
          <w:b/>
          <w:bCs/>
          <w:sz w:val="21"/>
          <w:szCs w:val="21"/>
        </w:rPr>
        <w:t>TURN SMALL FINE FOCUS WHEEL ONLY.</w:t>
      </w:r>
    </w:p>
    <w:p w14:paraId="33E35167" w14:textId="45C0B379" w:rsidR="008F5D50" w:rsidRPr="005C5723" w:rsidRDefault="008F5D50" w:rsidP="008F5D50">
      <w:pPr>
        <w:pStyle w:val="ListParagraph"/>
        <w:rPr>
          <w:rFonts w:ascii="Arial" w:hAnsi="Arial" w:cs="Arial"/>
          <w:b/>
          <w:bCs/>
          <w:sz w:val="21"/>
          <w:szCs w:val="21"/>
        </w:rPr>
      </w:pPr>
    </w:p>
    <w:p w14:paraId="3AD9EF68" w14:textId="095CD810" w:rsidR="00847B90" w:rsidRDefault="00316FD3" w:rsidP="00847B90">
      <w:pPr>
        <w:pStyle w:val="ListParagraph"/>
        <w:spacing w:after="960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noProof/>
          <w:sz w:val="21"/>
          <w:szCs w:val="21"/>
        </w:rPr>
        <mc:AlternateContent>
          <mc:Choice Requires="wps">
            <w:drawing>
              <wp:anchor distT="0" distB="0" distL="114300" distR="114300" simplePos="0" relativeHeight="251658248" behindDoc="0" locked="0" layoutInCell="1" allowOverlap="1" wp14:anchorId="25405C11" wp14:editId="066F318B">
                <wp:simplePos x="0" y="0"/>
                <wp:positionH relativeFrom="column">
                  <wp:posOffset>4488815</wp:posOffset>
                </wp:positionH>
                <wp:positionV relativeFrom="paragraph">
                  <wp:posOffset>263249</wp:posOffset>
                </wp:positionV>
                <wp:extent cx="219075" cy="190500"/>
                <wp:effectExtent l="19050" t="38100" r="47625" b="38100"/>
                <wp:wrapSquare wrapText="bothSides"/>
                <wp:docPr id="698319519" name="Straight Arrow Connector 11" descr="Red arrow pointing to the condenser on a light field microscope; the condenser setting should match the objective being used. On this image, the 40x setting is used.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19075" cy="190500"/>
                        </a:xfrm>
                        <a:prstGeom prst="straightConnector1">
                          <a:avLst/>
                        </a:prstGeom>
                        <a:ln w="571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AFDC69B" id="Straight Arrow Connector 11" o:spid="_x0000_s1026" type="#_x0000_t32" alt="Red arrow pointing to the condenser on a light field microscope; the condenser setting should match the objective being used. On this image, the 40x setting is used." style="position:absolute;margin-left:353.45pt;margin-top:20.75pt;width:17.25pt;height:15pt;flip:y;z-index:251658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" strokecolor="red" strokeweight="4.5pt">
                <v:stroke endarrow="block" joinstyle="miter"/>
                <w10:wrap type="square"/>
              </v:shape>
            </w:pict>
          </mc:Fallback>
        </mc:AlternateContent>
      </w:r>
      <w:r w:rsidR="004E4783" w:rsidRPr="005C5723">
        <w:rPr>
          <w:rFonts w:ascii="Arial" w:hAnsi="Arial" w:cs="Arial"/>
          <w:sz w:val="21"/>
          <w:szCs w:val="21"/>
        </w:rPr>
        <w:t xml:space="preserve">If after a couple turns in one direction it doesn’t come into focus, </w:t>
      </w:r>
      <w:r w:rsidR="00BC2BEC" w:rsidRPr="005C5723">
        <w:rPr>
          <w:rFonts w:ascii="Arial" w:hAnsi="Arial" w:cs="Arial"/>
          <w:sz w:val="21"/>
          <w:szCs w:val="21"/>
        </w:rPr>
        <w:t>turn</w:t>
      </w:r>
      <w:r w:rsidR="004E4783" w:rsidRPr="005C5723">
        <w:rPr>
          <w:rFonts w:ascii="Arial" w:hAnsi="Arial" w:cs="Arial"/>
          <w:sz w:val="21"/>
          <w:szCs w:val="21"/>
        </w:rPr>
        <w:t xml:space="preserve"> the wheel in the opposite direction. </w:t>
      </w:r>
      <w:r w:rsidR="00467087" w:rsidRPr="005C5723">
        <w:rPr>
          <w:rFonts w:ascii="Arial" w:hAnsi="Arial" w:cs="Arial"/>
          <w:sz w:val="21"/>
          <w:szCs w:val="21"/>
        </w:rPr>
        <w:t>Look down eyepiece as you do this.</w:t>
      </w:r>
    </w:p>
    <w:p w14:paraId="1574C29D" w14:textId="77777777" w:rsidR="00847B90" w:rsidRDefault="00847B90" w:rsidP="00847B90">
      <w:pPr>
        <w:pStyle w:val="ListParagraph"/>
        <w:spacing w:after="960"/>
        <w:rPr>
          <w:rFonts w:ascii="Arial" w:hAnsi="Arial" w:cs="Arial"/>
          <w:sz w:val="21"/>
          <w:szCs w:val="21"/>
        </w:rPr>
      </w:pPr>
    </w:p>
    <w:p w14:paraId="22FC898E" w14:textId="77777777" w:rsidR="00847B90" w:rsidRPr="00D9019D" w:rsidRDefault="00847B90" w:rsidP="00847B90">
      <w:pPr>
        <w:pStyle w:val="ListParagraph"/>
        <w:spacing w:after="960"/>
        <w:rPr>
          <w:rFonts w:ascii="Arial" w:hAnsi="Arial" w:cs="Arial"/>
          <w:sz w:val="8"/>
          <w:szCs w:val="8"/>
        </w:rPr>
      </w:pPr>
    </w:p>
    <w:p w14:paraId="1F553A63" w14:textId="48C15B98" w:rsidR="00DE15B0" w:rsidRPr="00847B90" w:rsidRDefault="00DE15B0" w:rsidP="00847B90">
      <w:pPr>
        <w:pStyle w:val="ListParagraph"/>
        <w:spacing w:after="960"/>
        <w:rPr>
          <w:rFonts w:ascii="Arial" w:hAnsi="Arial" w:cs="Arial"/>
          <w:sz w:val="21"/>
          <w:szCs w:val="21"/>
        </w:rPr>
      </w:pPr>
    </w:p>
    <w:p w14:paraId="42B4D348" w14:textId="1B9DBC2F" w:rsidR="00EE2D3A" w:rsidRPr="005C5723" w:rsidRDefault="00A33254" w:rsidP="00847B90">
      <w:pPr>
        <w:pStyle w:val="ListParagraph"/>
        <w:numPr>
          <w:ilvl w:val="0"/>
          <w:numId w:val="3"/>
        </w:numPr>
        <w:spacing w:before="240"/>
        <w:rPr>
          <w:rFonts w:ascii="Arial" w:hAnsi="Arial" w:cs="Arial"/>
          <w:sz w:val="21"/>
          <w:szCs w:val="21"/>
        </w:rPr>
      </w:pPr>
      <w:r>
        <w:rPr>
          <w:noProof/>
        </w:rPr>
        <w:drawing>
          <wp:anchor distT="0" distB="0" distL="114300" distR="114300" simplePos="0" relativeHeight="251658242" behindDoc="0" locked="0" layoutInCell="1" allowOverlap="1" wp14:anchorId="796EADFB" wp14:editId="6717C24C">
            <wp:simplePos x="0" y="0"/>
            <wp:positionH relativeFrom="margin">
              <wp:posOffset>3808730</wp:posOffset>
            </wp:positionH>
            <wp:positionV relativeFrom="margin">
              <wp:posOffset>2551430</wp:posOffset>
            </wp:positionV>
            <wp:extent cx="2066290" cy="1765935"/>
            <wp:effectExtent l="0" t="2223" r="7938" b="7937"/>
            <wp:wrapSquare wrapText="bothSides"/>
            <wp:docPr id="2028373807" name="Picture 1" descr="To add the oil to microscope slide for oil immersion. the arrow on the image demonstrates that oil should be added directly onto the circle of light on the slid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8373807" name="Picture 1" descr="To add the oil to microscope slide for oil immersion. the arrow on the image demonstrates that oil should be added directly onto the circle of light on the slide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06" r="9227"/>
                    <a:stretch/>
                  </pic:blipFill>
                  <pic:spPr bwMode="auto">
                    <a:xfrm rot="5400000">
                      <a:off x="0" y="0"/>
                      <a:ext cx="2066290" cy="1765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E4783" w:rsidRPr="005C5723">
        <w:rPr>
          <w:rFonts w:ascii="Arial" w:hAnsi="Arial" w:cs="Arial"/>
          <w:sz w:val="21"/>
          <w:szCs w:val="21"/>
        </w:rPr>
        <w:t>Once in focus, move to 100x objective (OIL IMMERSION)</w:t>
      </w:r>
      <w:r w:rsidR="000855B4">
        <w:rPr>
          <w:rFonts w:ascii="Arial" w:hAnsi="Arial" w:cs="Arial"/>
          <w:b/>
          <w:bCs/>
          <w:noProof/>
          <w:sz w:val="21"/>
          <w:szCs w:val="21"/>
        </w:rPr>
        <w:t>.</w:t>
      </w:r>
    </w:p>
    <w:p w14:paraId="71CD9C5D" w14:textId="3D37AA30" w:rsidR="00731658" w:rsidRPr="005C5723" w:rsidRDefault="00731658" w:rsidP="00731658">
      <w:pPr>
        <w:pStyle w:val="ListParagraph"/>
        <w:rPr>
          <w:rFonts w:ascii="Arial" w:hAnsi="Arial" w:cs="Arial"/>
          <w:sz w:val="21"/>
          <w:szCs w:val="21"/>
        </w:rPr>
      </w:pPr>
    </w:p>
    <w:p w14:paraId="711930C8" w14:textId="5FC5610F" w:rsidR="00D630A0" w:rsidRPr="005C5723" w:rsidRDefault="004E4783" w:rsidP="00EE2D3A">
      <w:pPr>
        <w:pStyle w:val="ListParagraph"/>
        <w:numPr>
          <w:ilvl w:val="0"/>
          <w:numId w:val="3"/>
        </w:numPr>
        <w:rPr>
          <w:rFonts w:ascii="Arial" w:hAnsi="Arial" w:cs="Arial"/>
          <w:sz w:val="21"/>
          <w:szCs w:val="21"/>
        </w:rPr>
      </w:pPr>
      <w:r w:rsidRPr="005C5723">
        <w:rPr>
          <w:rFonts w:ascii="Arial" w:hAnsi="Arial" w:cs="Arial"/>
          <w:sz w:val="21"/>
          <w:szCs w:val="21"/>
        </w:rPr>
        <w:t>Turn objective so you have 40x objective on left and 100x objective on right</w:t>
      </w:r>
      <w:r w:rsidR="00857334" w:rsidRPr="005C5723">
        <w:rPr>
          <w:rFonts w:ascii="Arial" w:hAnsi="Arial" w:cs="Arial"/>
          <w:sz w:val="21"/>
          <w:szCs w:val="21"/>
        </w:rPr>
        <w:t xml:space="preserve"> (see image)</w:t>
      </w:r>
      <w:r w:rsidRPr="005C5723">
        <w:rPr>
          <w:rFonts w:ascii="Arial" w:hAnsi="Arial" w:cs="Arial"/>
          <w:sz w:val="21"/>
          <w:szCs w:val="21"/>
        </w:rPr>
        <w:t xml:space="preserve">. </w:t>
      </w:r>
      <w:r w:rsidR="006819A7" w:rsidRPr="005C5723">
        <w:rPr>
          <w:rFonts w:ascii="Arial" w:hAnsi="Arial" w:cs="Arial"/>
          <w:sz w:val="21"/>
          <w:szCs w:val="21"/>
        </w:rPr>
        <w:t xml:space="preserve"> </w:t>
      </w:r>
    </w:p>
    <w:p w14:paraId="6E716A9E" w14:textId="3AB47DC5" w:rsidR="00D630A0" w:rsidRPr="00D61EAF" w:rsidRDefault="00D630A0" w:rsidP="00D630A0">
      <w:pPr>
        <w:pStyle w:val="ListParagraph"/>
        <w:rPr>
          <w:rFonts w:ascii="Arial" w:hAnsi="Arial" w:cs="Arial"/>
          <w:b/>
          <w:bCs/>
          <w:sz w:val="21"/>
          <w:szCs w:val="21"/>
        </w:rPr>
      </w:pPr>
    </w:p>
    <w:p w14:paraId="3F90DC4F" w14:textId="50D3540D" w:rsidR="004E4783" w:rsidRPr="00D61EAF" w:rsidRDefault="00B12EA8" w:rsidP="00D630A0">
      <w:pPr>
        <w:pStyle w:val="ListParagraph"/>
        <w:rPr>
          <w:rFonts w:ascii="Arial" w:hAnsi="Arial" w:cs="Arial"/>
          <w:sz w:val="21"/>
          <w:szCs w:val="21"/>
        </w:rPr>
      </w:pPr>
      <w:r w:rsidRPr="00D61EAF">
        <w:rPr>
          <w:rFonts w:ascii="Arial" w:hAnsi="Arial" w:cs="Arial"/>
          <w:b/>
          <w:bCs/>
          <w:noProof/>
          <w:sz w:val="21"/>
          <w:szCs w:val="21"/>
        </w:rPr>
        <mc:AlternateContent>
          <mc:Choice Requires="wps">
            <w:drawing>
              <wp:anchor distT="0" distB="0" distL="114300" distR="114300" simplePos="0" relativeHeight="251658250" behindDoc="0" locked="0" layoutInCell="1" allowOverlap="1" wp14:anchorId="4CB9DF9F" wp14:editId="24D33B66">
                <wp:simplePos x="0" y="0"/>
                <wp:positionH relativeFrom="column">
                  <wp:posOffset>4879258</wp:posOffset>
                </wp:positionH>
                <wp:positionV relativeFrom="paragraph">
                  <wp:posOffset>140335</wp:posOffset>
                </wp:positionV>
                <wp:extent cx="45085" cy="316865"/>
                <wp:effectExtent l="95250" t="0" r="88265" b="64135"/>
                <wp:wrapNone/>
                <wp:docPr id="1491337559" name="Straight Arrow Connector 11" descr="Red arrow pointing to the circle of light you can view through the slide on the microscope; this is where the oil should be placed for oil immersion 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5085" cy="316865"/>
                        </a:xfrm>
                        <a:prstGeom prst="straightConnector1">
                          <a:avLst/>
                        </a:prstGeom>
                        <a:ln w="571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625346" id="Straight Arrow Connector 11" o:spid="_x0000_s1026" type="#_x0000_t32" alt="Red arrow pointing to the circle of light you can view through the slide on the microscope; this is where the oil should be placed for oil immersion " style="position:absolute;margin-left:384.2pt;margin-top:11.05pt;width:3.55pt;height:24.95pt;flip:x;z-index:25165825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" strokecolor="red" strokeweight="4.5pt">
                <v:stroke endarrow="block" joinstyle="miter"/>
              </v:shape>
            </w:pict>
          </mc:Fallback>
        </mc:AlternateContent>
      </w:r>
      <w:r w:rsidR="00D61EAF" w:rsidRPr="00D61EAF">
        <w:rPr>
          <w:rFonts w:ascii="Arial" w:hAnsi="Arial" w:cs="Arial"/>
          <w:b/>
          <w:bCs/>
          <w:sz w:val="21"/>
          <w:szCs w:val="21"/>
        </w:rPr>
        <w:t xml:space="preserve">YOU WILL SEE A CIRCLE OF LIGHT ON THE SLIDE (SEE ARROW ON IMAGE) – DROP OIL DIRECTLY ONTO THE CIRCLE OF LIGHT ON THE SLIDE. </w:t>
      </w:r>
    </w:p>
    <w:p w14:paraId="42A4C1C5" w14:textId="438A0075" w:rsidR="00590B63" w:rsidRPr="005C5723" w:rsidRDefault="00590B63" w:rsidP="00590B63">
      <w:pPr>
        <w:pStyle w:val="ListParagraph"/>
        <w:rPr>
          <w:rFonts w:ascii="Arial" w:hAnsi="Arial" w:cs="Arial"/>
          <w:sz w:val="21"/>
          <w:szCs w:val="21"/>
        </w:rPr>
      </w:pPr>
    </w:p>
    <w:p w14:paraId="5DD4E466" w14:textId="637D88CB" w:rsidR="00123778" w:rsidRDefault="00590B63" w:rsidP="00B12EA8">
      <w:pPr>
        <w:pStyle w:val="ListParagraph"/>
        <w:rPr>
          <w:rFonts w:ascii="Arial" w:hAnsi="Arial" w:cs="Arial"/>
          <w:sz w:val="21"/>
          <w:szCs w:val="21"/>
        </w:rPr>
      </w:pPr>
      <w:r w:rsidRPr="005C5723">
        <w:rPr>
          <w:rFonts w:ascii="Arial" w:hAnsi="Arial" w:cs="Arial"/>
          <w:sz w:val="21"/>
          <w:szCs w:val="21"/>
        </w:rPr>
        <w:t xml:space="preserve">The drop of oil should be enough to fill the circle of light. </w:t>
      </w:r>
    </w:p>
    <w:p w14:paraId="431059E2" w14:textId="4093F21F" w:rsidR="00B12EA8" w:rsidRPr="005E11FE" w:rsidRDefault="00B12EA8" w:rsidP="00B12EA8">
      <w:pPr>
        <w:pStyle w:val="ListParagraph"/>
        <w:rPr>
          <w:rFonts w:ascii="Arial" w:hAnsi="Arial" w:cs="Arial"/>
          <w:sz w:val="14"/>
          <w:szCs w:val="14"/>
        </w:rPr>
      </w:pPr>
    </w:p>
    <w:p w14:paraId="7628D70D" w14:textId="0F676A36" w:rsidR="00AD6DCD" w:rsidRPr="00D9019D" w:rsidRDefault="00AD6DCD" w:rsidP="00847B90">
      <w:pPr>
        <w:spacing w:after="80"/>
        <w:rPr>
          <w:rFonts w:ascii="Arial" w:hAnsi="Arial" w:cs="Arial"/>
          <w:sz w:val="32"/>
          <w:szCs w:val="32"/>
        </w:rPr>
      </w:pPr>
    </w:p>
    <w:p w14:paraId="7759DCA3" w14:textId="77777777" w:rsidR="00760591" w:rsidRDefault="00A33254" w:rsidP="007237F1">
      <w:pPr>
        <w:pStyle w:val="ListParagraph"/>
        <w:numPr>
          <w:ilvl w:val="0"/>
          <w:numId w:val="3"/>
        </w:numPr>
        <w:rPr>
          <w:rFonts w:ascii="Arial" w:hAnsi="Arial" w:cs="Arial"/>
          <w:b/>
          <w:bCs/>
          <w:sz w:val="21"/>
          <w:szCs w:val="21"/>
          <w:u w:val="single"/>
        </w:rPr>
      </w:pPr>
      <w:r>
        <w:rPr>
          <w:noProof/>
        </w:rPr>
        <w:drawing>
          <wp:anchor distT="0" distB="0" distL="114300" distR="114300" simplePos="0" relativeHeight="251658252" behindDoc="0" locked="0" layoutInCell="1" allowOverlap="1" wp14:anchorId="63961DA0" wp14:editId="339D15C8">
            <wp:simplePos x="0" y="0"/>
            <wp:positionH relativeFrom="margin">
              <wp:posOffset>3794760</wp:posOffset>
            </wp:positionH>
            <wp:positionV relativeFrom="margin">
              <wp:posOffset>5074920</wp:posOffset>
            </wp:positionV>
            <wp:extent cx="2098040" cy="1755775"/>
            <wp:effectExtent l="0" t="318" r="0" b="0"/>
            <wp:wrapSquare wrapText="bothSides"/>
            <wp:docPr id="930354262" name="Picture 4" descr="An image demonstrating that the condenser lens magnification should match the objective lens being used. In this images, the 100x objective (i.e. Oil immersion objective) is show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0354262" name="Picture 4" descr="An image demonstrating that the condenser lens magnification should match the objective lens being used. In this images, the 100x objective (i.e. Oil immersion objective) is shown.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83" r="8040"/>
                    <a:stretch/>
                  </pic:blipFill>
                  <pic:spPr bwMode="auto">
                    <a:xfrm rot="5400000">
                      <a:off x="0" y="0"/>
                      <a:ext cx="2098040" cy="175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237F1" w:rsidRPr="005C5723">
        <w:rPr>
          <w:rFonts w:ascii="Arial" w:hAnsi="Arial" w:cs="Arial"/>
          <w:b/>
          <w:bCs/>
          <w:sz w:val="21"/>
          <w:szCs w:val="21"/>
          <w:u w:val="single"/>
        </w:rPr>
        <w:t>T</w:t>
      </w:r>
      <w:r w:rsidR="004E4783" w:rsidRPr="005C5723">
        <w:rPr>
          <w:rFonts w:ascii="Arial" w:hAnsi="Arial" w:cs="Arial"/>
          <w:b/>
          <w:bCs/>
          <w:sz w:val="21"/>
          <w:szCs w:val="21"/>
          <w:u w:val="single"/>
        </w:rPr>
        <w:t xml:space="preserve">urn objective to 100x </w:t>
      </w:r>
    </w:p>
    <w:p w14:paraId="61766182" w14:textId="77777777" w:rsidR="00760591" w:rsidRDefault="00760591" w:rsidP="00760591">
      <w:pPr>
        <w:pStyle w:val="ListParagraph"/>
        <w:rPr>
          <w:rFonts w:ascii="Arial" w:hAnsi="Arial" w:cs="Arial"/>
          <w:b/>
          <w:bCs/>
          <w:sz w:val="21"/>
          <w:szCs w:val="21"/>
          <w:u w:val="single"/>
        </w:rPr>
      </w:pPr>
    </w:p>
    <w:p w14:paraId="00B75E7E" w14:textId="3D66822A" w:rsidR="004E4783" w:rsidRPr="00760591" w:rsidRDefault="00760591" w:rsidP="00760591">
      <w:pPr>
        <w:pStyle w:val="ListParagraph"/>
        <w:rPr>
          <w:rFonts w:ascii="Arial" w:hAnsi="Arial" w:cs="Arial"/>
          <w:b/>
          <w:bCs/>
          <w:sz w:val="21"/>
          <w:szCs w:val="21"/>
          <w:u w:val="single"/>
        </w:rPr>
      </w:pPr>
      <w:r>
        <w:rPr>
          <w:rFonts w:ascii="Arial" w:hAnsi="Arial" w:cs="Arial"/>
          <w:b/>
          <w:bCs/>
          <w:sz w:val="21"/>
          <w:szCs w:val="21"/>
          <w:u w:val="single"/>
        </w:rPr>
        <w:t>The o</w:t>
      </w:r>
      <w:r w:rsidR="004E4783" w:rsidRPr="00760591">
        <w:rPr>
          <w:rFonts w:ascii="Arial" w:hAnsi="Arial" w:cs="Arial"/>
          <w:b/>
          <w:bCs/>
          <w:sz w:val="21"/>
          <w:szCs w:val="21"/>
          <w:u w:val="single"/>
        </w:rPr>
        <w:t>bjective should now be touching the oil on the slide</w:t>
      </w:r>
    </w:p>
    <w:p w14:paraId="597C80F0" w14:textId="77777777" w:rsidR="00653AFF" w:rsidRPr="005C5723" w:rsidRDefault="00653AFF" w:rsidP="00653AFF">
      <w:pPr>
        <w:pStyle w:val="ListParagraph"/>
        <w:rPr>
          <w:rFonts w:ascii="Arial" w:hAnsi="Arial" w:cs="Arial"/>
          <w:b/>
          <w:bCs/>
          <w:sz w:val="21"/>
          <w:szCs w:val="21"/>
          <w:u w:val="single"/>
        </w:rPr>
      </w:pPr>
    </w:p>
    <w:p w14:paraId="34FCEAAB" w14:textId="52C49425" w:rsidR="004E4783" w:rsidRPr="005C5723" w:rsidRDefault="005C67E6" w:rsidP="00DE3277">
      <w:pPr>
        <w:pStyle w:val="ListParagraph"/>
        <w:rPr>
          <w:rFonts w:ascii="Arial" w:hAnsi="Arial" w:cs="Arial"/>
          <w:b/>
          <w:bCs/>
          <w:sz w:val="21"/>
          <w:szCs w:val="21"/>
          <w:u w:val="single"/>
        </w:rPr>
      </w:pPr>
      <w:r>
        <w:rPr>
          <w:rFonts w:ascii="Arial" w:hAnsi="Arial" w:cs="Arial"/>
          <w:b/>
          <w:bCs/>
          <w:sz w:val="21"/>
          <w:szCs w:val="21"/>
          <w:u w:val="single"/>
        </w:rPr>
        <w:t>Make sure c</w:t>
      </w:r>
      <w:r w:rsidR="004E4783" w:rsidRPr="005C5723">
        <w:rPr>
          <w:rFonts w:ascii="Arial" w:hAnsi="Arial" w:cs="Arial"/>
          <w:b/>
          <w:bCs/>
          <w:sz w:val="21"/>
          <w:szCs w:val="21"/>
          <w:u w:val="single"/>
        </w:rPr>
        <w:t xml:space="preserve">ondenser </w:t>
      </w:r>
      <w:r>
        <w:rPr>
          <w:rFonts w:ascii="Arial" w:hAnsi="Arial" w:cs="Arial"/>
          <w:b/>
          <w:bCs/>
          <w:sz w:val="21"/>
          <w:szCs w:val="21"/>
          <w:u w:val="single"/>
        </w:rPr>
        <w:t xml:space="preserve">is </w:t>
      </w:r>
      <w:r w:rsidR="004E4783" w:rsidRPr="005C5723">
        <w:rPr>
          <w:rFonts w:ascii="Arial" w:hAnsi="Arial" w:cs="Arial"/>
          <w:b/>
          <w:bCs/>
          <w:sz w:val="21"/>
          <w:szCs w:val="21"/>
          <w:u w:val="single"/>
        </w:rPr>
        <w:t>set to 100x</w:t>
      </w:r>
      <w:r w:rsidR="009B09D0" w:rsidRPr="005C5723">
        <w:rPr>
          <w:rFonts w:ascii="Arial" w:hAnsi="Arial" w:cs="Arial"/>
          <w:b/>
          <w:bCs/>
          <w:sz w:val="21"/>
          <w:szCs w:val="21"/>
          <w:u w:val="single"/>
        </w:rPr>
        <w:t xml:space="preserve"> (see</w:t>
      </w:r>
      <w:r w:rsidR="00FF76D5">
        <w:rPr>
          <w:rFonts w:ascii="Arial" w:hAnsi="Arial" w:cs="Arial"/>
          <w:b/>
          <w:bCs/>
          <w:sz w:val="21"/>
          <w:szCs w:val="21"/>
          <w:u w:val="single"/>
        </w:rPr>
        <w:t xml:space="preserve"> arrow on</w:t>
      </w:r>
      <w:r w:rsidR="009B09D0" w:rsidRPr="005C5723">
        <w:rPr>
          <w:rFonts w:ascii="Arial" w:hAnsi="Arial" w:cs="Arial"/>
          <w:b/>
          <w:bCs/>
          <w:sz w:val="21"/>
          <w:szCs w:val="21"/>
          <w:u w:val="single"/>
        </w:rPr>
        <w:t xml:space="preserve"> image)</w:t>
      </w:r>
      <w:r w:rsidR="005F24FC">
        <w:rPr>
          <w:rFonts w:ascii="Arial" w:hAnsi="Arial" w:cs="Arial"/>
          <w:b/>
          <w:bCs/>
          <w:sz w:val="21"/>
          <w:szCs w:val="21"/>
          <w:u w:val="single"/>
        </w:rPr>
        <w:t>.</w:t>
      </w:r>
    </w:p>
    <w:p w14:paraId="45544587" w14:textId="2673DB82" w:rsidR="00353B10" w:rsidRPr="00340872" w:rsidRDefault="009901F2">
      <w:pPr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8253" behindDoc="0" locked="0" layoutInCell="1" allowOverlap="1" wp14:anchorId="61519773" wp14:editId="7D894D29">
                <wp:simplePos x="0" y="0"/>
                <wp:positionH relativeFrom="column">
                  <wp:posOffset>4975225</wp:posOffset>
                </wp:positionH>
                <wp:positionV relativeFrom="paragraph">
                  <wp:posOffset>350851</wp:posOffset>
                </wp:positionV>
                <wp:extent cx="208280" cy="224155"/>
                <wp:effectExtent l="38100" t="38100" r="39370" b="42545"/>
                <wp:wrapSquare wrapText="bothSides"/>
                <wp:docPr id="300858003" name="Straight Arrow Connector 11" descr="Red arrow pointing to the condenser on a light field microscope; the condenser setting should match the objective being used. On this image, the 100x setting is being used. 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08280" cy="224155"/>
                        </a:xfrm>
                        <a:prstGeom prst="straightConnector1">
                          <a:avLst/>
                        </a:prstGeom>
                        <a:ln w="571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8262EF" id="Straight Arrow Connector 11" o:spid="_x0000_s1026" type="#_x0000_t32" alt="Red arrow pointing to the condenser on a light field microscope; the condenser setting should match the objective being used. On this image, the 100x setting is being used. " style="position:absolute;margin-left:391.75pt;margin-top:27.65pt;width:16.4pt;height:17.65pt;flip:x y;z-index:25165825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" strokecolor="red" strokeweight="4.5pt">
                <v:stroke endarrow="block" joinstyle="miter"/>
                <w10:wrap type="square"/>
              </v:shape>
            </w:pict>
          </mc:Fallback>
        </mc:AlternateContent>
      </w:r>
    </w:p>
    <w:p w14:paraId="41EC18D8" w14:textId="2746C60D" w:rsidR="00415341" w:rsidRPr="00FF76D5" w:rsidRDefault="00415341">
      <w:pPr>
        <w:rPr>
          <w:rFonts w:ascii="Arial" w:hAnsi="Arial" w:cs="Arial"/>
          <w:sz w:val="21"/>
          <w:szCs w:val="21"/>
        </w:rPr>
      </w:pPr>
    </w:p>
    <w:p w14:paraId="4099DDAC" w14:textId="54265E2C" w:rsidR="009E7DCF" w:rsidRPr="005C5723" w:rsidRDefault="000F4DBD" w:rsidP="00760591">
      <w:pPr>
        <w:pStyle w:val="ListParagraph"/>
        <w:numPr>
          <w:ilvl w:val="0"/>
          <w:numId w:val="3"/>
        </w:numPr>
        <w:spacing w:before="600"/>
        <w:rPr>
          <w:rFonts w:ascii="Arial" w:hAnsi="Arial" w:cs="Arial"/>
          <w:b/>
          <w:bCs/>
          <w:sz w:val="21"/>
          <w:szCs w:val="21"/>
        </w:rPr>
      </w:pPr>
      <w:r>
        <w:rPr>
          <w:noProof/>
        </w:rPr>
        <w:drawing>
          <wp:anchor distT="0" distB="0" distL="114300" distR="114300" simplePos="0" relativeHeight="251658254" behindDoc="0" locked="0" layoutInCell="1" allowOverlap="1" wp14:anchorId="365780DC" wp14:editId="0BF02182">
            <wp:simplePos x="0" y="0"/>
            <wp:positionH relativeFrom="margin">
              <wp:posOffset>3909060</wp:posOffset>
            </wp:positionH>
            <wp:positionV relativeFrom="margin">
              <wp:posOffset>7211695</wp:posOffset>
            </wp:positionV>
            <wp:extent cx="1864995" cy="1758315"/>
            <wp:effectExtent l="0" t="3810" r="0" b="0"/>
            <wp:wrapSquare wrapText="bothSides"/>
            <wp:docPr id="433730807" name="Picture 2" descr="A hand holding the fine focus wheel (i.e. the outer wheel) on a light microscope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3730807" name="Picture 2" descr="A hand holding the fine focus wheel (i.e. the outer wheel) on a light microscope 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0"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925" r="7476"/>
                    <a:stretch/>
                  </pic:blipFill>
                  <pic:spPr bwMode="auto">
                    <a:xfrm rot="5400000">
                      <a:off x="0" y="0"/>
                      <a:ext cx="1864995" cy="1758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E4783" w:rsidRPr="005C5723">
        <w:rPr>
          <w:rFonts w:ascii="Arial" w:hAnsi="Arial" w:cs="Arial"/>
          <w:sz w:val="21"/>
          <w:szCs w:val="21"/>
        </w:rPr>
        <w:t xml:space="preserve">Look down the eyepiece – </w:t>
      </w:r>
      <w:r w:rsidR="005F24FC">
        <w:rPr>
          <w:rFonts w:ascii="Arial" w:hAnsi="Arial" w:cs="Arial"/>
          <w:sz w:val="21"/>
          <w:szCs w:val="21"/>
        </w:rPr>
        <w:t>i</w:t>
      </w:r>
      <w:r w:rsidR="004E4783" w:rsidRPr="005C5723">
        <w:rPr>
          <w:rFonts w:ascii="Arial" w:hAnsi="Arial" w:cs="Arial"/>
          <w:sz w:val="21"/>
          <w:szCs w:val="21"/>
        </w:rPr>
        <w:t>f the image is blurred</w:t>
      </w:r>
      <w:r w:rsidR="005F24FC">
        <w:rPr>
          <w:rFonts w:ascii="Arial" w:hAnsi="Arial" w:cs="Arial"/>
          <w:sz w:val="21"/>
          <w:szCs w:val="21"/>
        </w:rPr>
        <w:t xml:space="preserve">, </w:t>
      </w:r>
      <w:r w:rsidR="004E4783" w:rsidRPr="005C5723">
        <w:rPr>
          <w:rFonts w:ascii="Arial" w:hAnsi="Arial" w:cs="Arial"/>
          <w:b/>
          <w:bCs/>
          <w:sz w:val="21"/>
          <w:szCs w:val="21"/>
        </w:rPr>
        <w:t xml:space="preserve">TURN THE SMALL FINE FOCUS WHEEL ONLY. </w:t>
      </w:r>
    </w:p>
    <w:p w14:paraId="69D9D624" w14:textId="77777777" w:rsidR="009E7DCF" w:rsidRPr="005C5723" w:rsidRDefault="009E7DCF" w:rsidP="009E7DCF">
      <w:pPr>
        <w:pStyle w:val="ListParagraph"/>
        <w:rPr>
          <w:rFonts w:ascii="Arial" w:hAnsi="Arial" w:cs="Arial"/>
          <w:sz w:val="21"/>
          <w:szCs w:val="21"/>
        </w:rPr>
      </w:pPr>
    </w:p>
    <w:p w14:paraId="20349686" w14:textId="4832F847" w:rsidR="004E4783" w:rsidRDefault="009E7DCF" w:rsidP="002A0B07">
      <w:pPr>
        <w:pStyle w:val="ListParagraph"/>
        <w:rPr>
          <w:rFonts w:ascii="Arial" w:hAnsi="Arial" w:cs="Arial"/>
          <w:sz w:val="21"/>
          <w:szCs w:val="21"/>
        </w:rPr>
      </w:pPr>
      <w:r w:rsidRPr="005C5723">
        <w:rPr>
          <w:rFonts w:ascii="Arial" w:hAnsi="Arial" w:cs="Arial"/>
          <w:sz w:val="21"/>
          <w:szCs w:val="21"/>
        </w:rPr>
        <w:t>Should only</w:t>
      </w:r>
      <w:r w:rsidR="004E4783" w:rsidRPr="005C5723">
        <w:rPr>
          <w:rFonts w:ascii="Arial" w:hAnsi="Arial" w:cs="Arial"/>
          <w:sz w:val="21"/>
          <w:szCs w:val="21"/>
        </w:rPr>
        <w:t xml:space="preserve"> need to turn small wheel towards you by a ¼ or ½ turn. </w:t>
      </w:r>
    </w:p>
    <w:p w14:paraId="0C531E98" w14:textId="77777777" w:rsidR="005F24FC" w:rsidRPr="005F24FC" w:rsidRDefault="005F24FC" w:rsidP="002A0B07">
      <w:pPr>
        <w:pStyle w:val="ListParagraph"/>
        <w:rPr>
          <w:rFonts w:ascii="Arial" w:hAnsi="Arial" w:cs="Arial"/>
          <w:sz w:val="52"/>
          <w:szCs w:val="52"/>
        </w:rPr>
      </w:pPr>
    </w:p>
    <w:p w14:paraId="4E3C1435" w14:textId="7FD9D3DB" w:rsidR="00D03919" w:rsidRPr="00CF1E74" w:rsidRDefault="004E4783" w:rsidP="00B954C2">
      <w:pPr>
        <w:pStyle w:val="ListParagraph"/>
        <w:numPr>
          <w:ilvl w:val="0"/>
          <w:numId w:val="3"/>
        </w:numPr>
        <w:rPr>
          <w:rFonts w:ascii="Arial" w:hAnsi="Arial" w:cs="Arial"/>
          <w:sz w:val="20"/>
          <w:szCs w:val="20"/>
        </w:rPr>
      </w:pPr>
      <w:r w:rsidRPr="00CF1E74">
        <w:rPr>
          <w:rFonts w:ascii="Arial" w:hAnsi="Arial" w:cs="Arial"/>
          <w:sz w:val="21"/>
          <w:szCs w:val="21"/>
        </w:rPr>
        <w:t xml:space="preserve">When you are finished, wipe the oil off </w:t>
      </w:r>
      <w:r w:rsidR="00340872">
        <w:rPr>
          <w:rFonts w:ascii="Arial" w:hAnsi="Arial" w:cs="Arial"/>
          <w:sz w:val="21"/>
          <w:szCs w:val="21"/>
        </w:rPr>
        <w:t>the</w:t>
      </w:r>
      <w:r w:rsidRPr="00CF1E74">
        <w:rPr>
          <w:rFonts w:ascii="Arial" w:hAnsi="Arial" w:cs="Arial"/>
          <w:sz w:val="21"/>
          <w:szCs w:val="21"/>
        </w:rPr>
        <w:t xml:space="preserve"> 100x lens and slide</w:t>
      </w:r>
      <w:r w:rsidR="00922FBA" w:rsidRPr="00CF1E74">
        <w:rPr>
          <w:rFonts w:ascii="Arial" w:hAnsi="Arial" w:cs="Arial"/>
          <w:sz w:val="21"/>
          <w:szCs w:val="21"/>
        </w:rPr>
        <w:t xml:space="preserve"> using a microscope </w:t>
      </w:r>
      <w:r w:rsidR="00794CBD" w:rsidRPr="00CF1E74">
        <w:rPr>
          <w:rFonts w:ascii="Arial" w:hAnsi="Arial" w:cs="Arial"/>
          <w:sz w:val="21"/>
          <w:szCs w:val="21"/>
        </w:rPr>
        <w:t>lens tissue and ethanol</w:t>
      </w:r>
      <w:r w:rsidRPr="00CF1E74">
        <w:rPr>
          <w:rFonts w:ascii="Arial" w:hAnsi="Arial" w:cs="Arial"/>
          <w:sz w:val="21"/>
          <w:szCs w:val="21"/>
        </w:rPr>
        <w:t xml:space="preserve">. </w:t>
      </w:r>
    </w:p>
    <w:p w14:paraId="6F2508F6" w14:textId="0A43C736" w:rsidR="000F6FB5" w:rsidRDefault="004E4783">
      <w:pPr>
        <w:rPr>
          <w:rFonts w:ascii="Arial" w:hAnsi="Arial" w:cs="Arial"/>
          <w:b/>
          <w:bCs/>
          <w:sz w:val="21"/>
          <w:szCs w:val="21"/>
          <w:u w:val="single"/>
        </w:rPr>
      </w:pPr>
      <w:r w:rsidRPr="00B12EA8">
        <w:rPr>
          <w:rFonts w:ascii="Arial" w:hAnsi="Arial" w:cs="Arial"/>
          <w:b/>
          <w:bCs/>
          <w:sz w:val="21"/>
          <w:szCs w:val="21"/>
          <w:u w:val="single"/>
        </w:rPr>
        <w:lastRenderedPageBreak/>
        <w:t>TROUBLESHOOTING:</w:t>
      </w:r>
    </w:p>
    <w:p w14:paraId="1BAB73D5" w14:textId="77777777" w:rsidR="002A5111" w:rsidRPr="002A5111" w:rsidRDefault="002A5111">
      <w:pPr>
        <w:rPr>
          <w:rFonts w:ascii="Arial" w:hAnsi="Arial" w:cs="Arial"/>
          <w:b/>
          <w:bCs/>
          <w:sz w:val="10"/>
          <w:szCs w:val="10"/>
          <w:u w:val="single"/>
        </w:rPr>
      </w:pPr>
    </w:p>
    <w:p w14:paraId="2CBB5D67" w14:textId="2CDBF86A" w:rsidR="004E4783" w:rsidRPr="00B12EA8" w:rsidRDefault="004E4783" w:rsidP="00AC2294">
      <w:pPr>
        <w:pStyle w:val="ListParagraph"/>
        <w:numPr>
          <w:ilvl w:val="0"/>
          <w:numId w:val="1"/>
        </w:numPr>
        <w:spacing w:after="240"/>
        <w:rPr>
          <w:rFonts w:ascii="Arial" w:hAnsi="Arial" w:cs="Arial"/>
          <w:b/>
          <w:bCs/>
          <w:sz w:val="21"/>
          <w:szCs w:val="21"/>
        </w:rPr>
      </w:pPr>
      <w:r w:rsidRPr="00B12EA8">
        <w:rPr>
          <w:rFonts w:ascii="Arial" w:hAnsi="Arial" w:cs="Arial"/>
          <w:b/>
          <w:bCs/>
          <w:sz w:val="21"/>
          <w:szCs w:val="21"/>
        </w:rPr>
        <w:t>I CAN’T SEE ANYTHING ON 10x OBJECTIVE</w:t>
      </w:r>
    </w:p>
    <w:p w14:paraId="69C39411" w14:textId="77777777" w:rsidR="00AC2294" w:rsidRPr="00B12EA8" w:rsidRDefault="00AC2294" w:rsidP="00AC2294">
      <w:pPr>
        <w:pStyle w:val="ListParagraph"/>
        <w:spacing w:after="240"/>
        <w:rPr>
          <w:rFonts w:ascii="Arial" w:hAnsi="Arial" w:cs="Arial"/>
          <w:b/>
          <w:bCs/>
          <w:sz w:val="21"/>
          <w:szCs w:val="21"/>
        </w:rPr>
      </w:pPr>
    </w:p>
    <w:p w14:paraId="63D39569" w14:textId="467E6DA9" w:rsidR="006C61FC" w:rsidRPr="00B12EA8" w:rsidRDefault="006C61FC" w:rsidP="00317CC1">
      <w:pPr>
        <w:pStyle w:val="ListParagraph"/>
        <w:numPr>
          <w:ilvl w:val="0"/>
          <w:numId w:val="4"/>
        </w:numPr>
        <w:spacing w:after="120"/>
        <w:rPr>
          <w:rFonts w:ascii="Arial" w:hAnsi="Arial" w:cs="Arial"/>
          <w:sz w:val="21"/>
          <w:szCs w:val="21"/>
        </w:rPr>
      </w:pPr>
      <w:r w:rsidRPr="00B12EA8">
        <w:rPr>
          <w:rFonts w:ascii="Arial" w:hAnsi="Arial" w:cs="Arial"/>
          <w:sz w:val="21"/>
          <w:szCs w:val="21"/>
        </w:rPr>
        <w:t xml:space="preserve">IS THE TISSUE ON THE SLIDE DIRECTLY UNDER THE OBJECTIVE? </w:t>
      </w:r>
    </w:p>
    <w:p w14:paraId="7FB2CB94" w14:textId="77777777" w:rsidR="00AC2294" w:rsidRPr="00317CC1" w:rsidRDefault="00AC2294" w:rsidP="00317CC1">
      <w:pPr>
        <w:pStyle w:val="ListParagraph"/>
        <w:spacing w:after="120"/>
        <w:ind w:left="360"/>
        <w:rPr>
          <w:rFonts w:ascii="Arial" w:hAnsi="Arial" w:cs="Arial"/>
          <w:sz w:val="16"/>
          <w:szCs w:val="16"/>
        </w:rPr>
      </w:pPr>
    </w:p>
    <w:p w14:paraId="14E58FB7" w14:textId="2BC65502" w:rsidR="00AC2294" w:rsidRPr="00B12EA8" w:rsidRDefault="006C61FC" w:rsidP="00AC2294">
      <w:pPr>
        <w:pStyle w:val="ListParagraph"/>
        <w:numPr>
          <w:ilvl w:val="0"/>
          <w:numId w:val="4"/>
        </w:numPr>
        <w:spacing w:after="0"/>
        <w:rPr>
          <w:rFonts w:ascii="Arial" w:hAnsi="Arial" w:cs="Arial"/>
          <w:sz w:val="21"/>
          <w:szCs w:val="21"/>
        </w:rPr>
      </w:pPr>
      <w:r w:rsidRPr="00B12EA8">
        <w:rPr>
          <w:rFonts w:ascii="Arial" w:hAnsi="Arial" w:cs="Arial"/>
          <w:sz w:val="21"/>
          <w:szCs w:val="21"/>
        </w:rPr>
        <w:t>MAKE SURE THE SLIDE IS ABOUT 1 CM FROM THE OBJECTIVE</w:t>
      </w:r>
    </w:p>
    <w:p w14:paraId="4FE4BAF8" w14:textId="77777777" w:rsidR="00AC2294" w:rsidRPr="00317CC1" w:rsidRDefault="00AC2294" w:rsidP="00AC2294">
      <w:pPr>
        <w:pStyle w:val="ListParagraph"/>
        <w:spacing w:after="240"/>
        <w:ind w:left="360"/>
        <w:rPr>
          <w:rFonts w:ascii="Arial" w:hAnsi="Arial" w:cs="Arial"/>
          <w:sz w:val="16"/>
          <w:szCs w:val="16"/>
        </w:rPr>
      </w:pPr>
    </w:p>
    <w:p w14:paraId="14C2C87F" w14:textId="72382814" w:rsidR="00AC2294" w:rsidRPr="00B12EA8" w:rsidRDefault="006C61FC" w:rsidP="00AC2294">
      <w:pPr>
        <w:pStyle w:val="ListParagraph"/>
        <w:numPr>
          <w:ilvl w:val="0"/>
          <w:numId w:val="4"/>
        </w:numPr>
        <w:spacing w:after="240"/>
        <w:rPr>
          <w:rFonts w:ascii="Arial" w:hAnsi="Arial" w:cs="Arial"/>
          <w:sz w:val="21"/>
          <w:szCs w:val="21"/>
        </w:rPr>
      </w:pPr>
      <w:r w:rsidRPr="00B12EA8">
        <w:rPr>
          <w:rFonts w:ascii="Arial" w:hAnsi="Arial" w:cs="Arial"/>
          <w:sz w:val="21"/>
          <w:szCs w:val="21"/>
        </w:rPr>
        <w:t>IS THE CONDENSER ON 10x?</w:t>
      </w:r>
    </w:p>
    <w:p w14:paraId="48F25496" w14:textId="77777777" w:rsidR="00AC2294" w:rsidRPr="00317CC1" w:rsidRDefault="00AC2294" w:rsidP="00AC2294">
      <w:pPr>
        <w:pStyle w:val="ListParagraph"/>
        <w:spacing w:after="240"/>
        <w:ind w:left="360"/>
        <w:rPr>
          <w:rFonts w:ascii="Arial" w:hAnsi="Arial" w:cs="Arial"/>
          <w:sz w:val="16"/>
          <w:szCs w:val="16"/>
        </w:rPr>
      </w:pPr>
    </w:p>
    <w:p w14:paraId="51AA7446" w14:textId="5FC71CBF" w:rsidR="004E4783" w:rsidRPr="00317CC1" w:rsidRDefault="006C61FC" w:rsidP="004E4783">
      <w:pPr>
        <w:pStyle w:val="ListParagraph"/>
        <w:numPr>
          <w:ilvl w:val="0"/>
          <w:numId w:val="4"/>
        </w:numPr>
        <w:spacing w:after="240"/>
        <w:rPr>
          <w:rFonts w:ascii="Arial" w:hAnsi="Arial" w:cs="Arial"/>
          <w:sz w:val="21"/>
          <w:szCs w:val="21"/>
        </w:rPr>
      </w:pPr>
      <w:r w:rsidRPr="00B12EA8">
        <w:rPr>
          <w:rFonts w:ascii="Arial" w:hAnsi="Arial" w:cs="Arial"/>
          <w:sz w:val="21"/>
          <w:szCs w:val="21"/>
        </w:rPr>
        <w:t>IS LIGHT COMING THROUGH THE SLIDE</w:t>
      </w:r>
    </w:p>
    <w:p w14:paraId="7785FB03" w14:textId="77777777" w:rsidR="00794CBD" w:rsidRDefault="00794CBD" w:rsidP="004E4783">
      <w:pPr>
        <w:rPr>
          <w:rFonts w:ascii="Arial" w:hAnsi="Arial" w:cs="Arial"/>
          <w:sz w:val="21"/>
          <w:szCs w:val="21"/>
        </w:rPr>
      </w:pPr>
    </w:p>
    <w:p w14:paraId="45D2763D" w14:textId="77777777" w:rsidR="00317CC1" w:rsidRPr="00B12EA8" w:rsidRDefault="00317CC1" w:rsidP="004E4783">
      <w:pPr>
        <w:rPr>
          <w:rFonts w:ascii="Arial" w:hAnsi="Arial" w:cs="Arial"/>
          <w:sz w:val="21"/>
          <w:szCs w:val="21"/>
        </w:rPr>
      </w:pPr>
    </w:p>
    <w:p w14:paraId="6AE6A3E5" w14:textId="66B6F2FF" w:rsidR="004E4783" w:rsidRPr="00B12EA8" w:rsidRDefault="004E4783" w:rsidP="004E4783">
      <w:pPr>
        <w:pStyle w:val="ListParagraph"/>
        <w:numPr>
          <w:ilvl w:val="0"/>
          <w:numId w:val="1"/>
        </w:numPr>
        <w:rPr>
          <w:rFonts w:ascii="Arial" w:hAnsi="Arial" w:cs="Arial"/>
          <w:b/>
          <w:bCs/>
          <w:sz w:val="21"/>
          <w:szCs w:val="21"/>
        </w:rPr>
      </w:pPr>
      <w:r w:rsidRPr="00B12EA8">
        <w:rPr>
          <w:rFonts w:ascii="Arial" w:hAnsi="Arial" w:cs="Arial"/>
          <w:b/>
          <w:bCs/>
          <w:sz w:val="21"/>
          <w:szCs w:val="21"/>
        </w:rPr>
        <w:t xml:space="preserve">I CAN’T SEE ANYTHING ON 40x OBJECTIVE </w:t>
      </w:r>
    </w:p>
    <w:p w14:paraId="160F6CA3" w14:textId="77777777" w:rsidR="00AC2294" w:rsidRPr="00B12EA8" w:rsidRDefault="00AC2294" w:rsidP="00AC2294">
      <w:pPr>
        <w:pStyle w:val="ListParagraph"/>
        <w:rPr>
          <w:rFonts w:ascii="Arial" w:hAnsi="Arial" w:cs="Arial"/>
          <w:b/>
          <w:bCs/>
          <w:sz w:val="21"/>
          <w:szCs w:val="21"/>
        </w:rPr>
      </w:pPr>
    </w:p>
    <w:p w14:paraId="7062CBCD" w14:textId="77777777" w:rsidR="00AC2294" w:rsidRPr="00B12EA8" w:rsidRDefault="00295BA7" w:rsidP="00AC2294">
      <w:pPr>
        <w:pStyle w:val="ListParagraph"/>
        <w:numPr>
          <w:ilvl w:val="0"/>
          <w:numId w:val="5"/>
        </w:numPr>
        <w:rPr>
          <w:rFonts w:ascii="Arial" w:hAnsi="Arial" w:cs="Arial"/>
          <w:sz w:val="21"/>
          <w:szCs w:val="21"/>
        </w:rPr>
      </w:pPr>
      <w:r w:rsidRPr="00B12EA8">
        <w:rPr>
          <w:rFonts w:ascii="Arial" w:hAnsi="Arial" w:cs="Arial"/>
          <w:sz w:val="21"/>
          <w:szCs w:val="21"/>
        </w:rPr>
        <w:t>IS THE CONDENSER ON 40x?</w:t>
      </w:r>
    </w:p>
    <w:p w14:paraId="58B97B01" w14:textId="77777777" w:rsidR="00AC2294" w:rsidRPr="00317CC1" w:rsidRDefault="00AC2294" w:rsidP="00AC2294">
      <w:pPr>
        <w:pStyle w:val="ListParagraph"/>
        <w:ind w:left="360"/>
        <w:rPr>
          <w:rFonts w:ascii="Arial" w:hAnsi="Arial" w:cs="Arial"/>
          <w:sz w:val="16"/>
          <w:szCs w:val="16"/>
        </w:rPr>
      </w:pPr>
    </w:p>
    <w:p w14:paraId="767BAE08" w14:textId="102BF928" w:rsidR="004E4783" w:rsidRPr="00317CC1" w:rsidRDefault="00295BA7" w:rsidP="004E4783">
      <w:pPr>
        <w:pStyle w:val="ListParagraph"/>
        <w:numPr>
          <w:ilvl w:val="0"/>
          <w:numId w:val="5"/>
        </w:numPr>
        <w:rPr>
          <w:rFonts w:ascii="Arial" w:hAnsi="Arial" w:cs="Arial"/>
          <w:sz w:val="21"/>
          <w:szCs w:val="21"/>
        </w:rPr>
      </w:pPr>
      <w:r w:rsidRPr="00B12EA8">
        <w:rPr>
          <w:rFonts w:ascii="Arial" w:hAnsi="Arial" w:cs="Arial"/>
          <w:sz w:val="21"/>
          <w:szCs w:val="21"/>
        </w:rPr>
        <w:t>GO BACK DOWN TO 10x OBJECTIVE AND FOCUS YOUR IMAGE ON THIS LENS; THEN GO BACK TO 40x OBJECTIVE AND USE FINE FOCUS TO FOCUS</w:t>
      </w:r>
    </w:p>
    <w:p w14:paraId="7645E0B7" w14:textId="77777777" w:rsidR="00794CBD" w:rsidRDefault="00794CBD" w:rsidP="004E4783">
      <w:pPr>
        <w:rPr>
          <w:rFonts w:ascii="Arial" w:hAnsi="Arial" w:cs="Arial"/>
          <w:sz w:val="21"/>
          <w:szCs w:val="21"/>
        </w:rPr>
      </w:pPr>
    </w:p>
    <w:p w14:paraId="64A652EC" w14:textId="77777777" w:rsidR="00317CC1" w:rsidRPr="00B12EA8" w:rsidRDefault="00317CC1" w:rsidP="004E4783">
      <w:pPr>
        <w:rPr>
          <w:rFonts w:ascii="Arial" w:hAnsi="Arial" w:cs="Arial"/>
          <w:sz w:val="21"/>
          <w:szCs w:val="21"/>
        </w:rPr>
      </w:pPr>
    </w:p>
    <w:p w14:paraId="32DBCED0" w14:textId="380A5BCF" w:rsidR="004E4783" w:rsidRPr="00B12EA8" w:rsidRDefault="004E4783" w:rsidP="004E4783">
      <w:pPr>
        <w:pStyle w:val="ListParagraph"/>
        <w:numPr>
          <w:ilvl w:val="0"/>
          <w:numId w:val="1"/>
        </w:numPr>
        <w:rPr>
          <w:rFonts w:ascii="Arial" w:hAnsi="Arial" w:cs="Arial"/>
          <w:b/>
          <w:bCs/>
          <w:sz w:val="21"/>
          <w:szCs w:val="21"/>
        </w:rPr>
      </w:pPr>
      <w:r w:rsidRPr="00B12EA8">
        <w:rPr>
          <w:rFonts w:ascii="Arial" w:hAnsi="Arial" w:cs="Arial"/>
          <w:b/>
          <w:bCs/>
          <w:sz w:val="21"/>
          <w:szCs w:val="21"/>
        </w:rPr>
        <w:t>I HAVE DONE EVERYTHING CORRECTLY, BUT I CAN’T GET MY IMAGE TO FOCUS ON THE 40x OBJECTIVE</w:t>
      </w:r>
    </w:p>
    <w:p w14:paraId="0EDB813A" w14:textId="77777777" w:rsidR="00AC2294" w:rsidRPr="00B12EA8" w:rsidRDefault="00AC2294" w:rsidP="00AC2294">
      <w:pPr>
        <w:pStyle w:val="ListParagraph"/>
        <w:rPr>
          <w:rFonts w:ascii="Arial" w:hAnsi="Arial" w:cs="Arial"/>
          <w:b/>
          <w:bCs/>
          <w:sz w:val="21"/>
          <w:szCs w:val="21"/>
        </w:rPr>
      </w:pPr>
    </w:p>
    <w:p w14:paraId="03E50FCA" w14:textId="793DDBA0" w:rsidR="004E4783" w:rsidRPr="00B12EA8" w:rsidRDefault="004E4783" w:rsidP="00AC2294">
      <w:pPr>
        <w:pStyle w:val="ListParagraph"/>
        <w:numPr>
          <w:ilvl w:val="0"/>
          <w:numId w:val="6"/>
        </w:numPr>
        <w:rPr>
          <w:rFonts w:ascii="Arial" w:hAnsi="Arial" w:cs="Arial"/>
          <w:sz w:val="21"/>
          <w:szCs w:val="21"/>
        </w:rPr>
      </w:pPr>
      <w:r w:rsidRPr="00B12EA8">
        <w:rPr>
          <w:rFonts w:ascii="Arial" w:hAnsi="Arial" w:cs="Arial"/>
          <w:sz w:val="21"/>
          <w:szCs w:val="21"/>
        </w:rPr>
        <w:t xml:space="preserve">THERE MIGHT BE OIL ON THE 40x OBJECTIVE. GET A WHITE MICROSCOPE TISSUE AND PUT ETHANOL ON IT – USE THIS TO WIPE OBJECTIVE AND TRY AGAIN. </w:t>
      </w:r>
    </w:p>
    <w:p w14:paraId="3F490101" w14:textId="77777777" w:rsidR="00AC2294" w:rsidRPr="00317CC1" w:rsidRDefault="00AC2294" w:rsidP="00AC2294">
      <w:pPr>
        <w:pStyle w:val="ListParagraph"/>
        <w:ind w:left="360"/>
        <w:rPr>
          <w:rFonts w:ascii="Arial" w:hAnsi="Arial" w:cs="Arial"/>
          <w:sz w:val="16"/>
          <w:szCs w:val="16"/>
        </w:rPr>
      </w:pPr>
    </w:p>
    <w:p w14:paraId="70A1D2C5" w14:textId="316BF926" w:rsidR="004E4783" w:rsidRPr="00B12EA8" w:rsidRDefault="004E4783" w:rsidP="00AC2294">
      <w:pPr>
        <w:pStyle w:val="ListParagraph"/>
        <w:numPr>
          <w:ilvl w:val="0"/>
          <w:numId w:val="6"/>
        </w:numPr>
        <w:rPr>
          <w:rFonts w:ascii="Arial" w:hAnsi="Arial" w:cs="Arial"/>
          <w:sz w:val="21"/>
          <w:szCs w:val="21"/>
        </w:rPr>
      </w:pPr>
      <w:r w:rsidRPr="00B12EA8">
        <w:rPr>
          <w:rFonts w:ascii="Arial" w:hAnsi="Arial" w:cs="Arial"/>
          <w:sz w:val="21"/>
          <w:szCs w:val="21"/>
        </w:rPr>
        <w:t>IF YOU STILL CAN’T FOCUS THE MICROSCOPE, ASK A DEMONSTRATOR OR ACADEMIC</w:t>
      </w:r>
      <w:r w:rsidR="00753A4D" w:rsidRPr="00B12EA8">
        <w:rPr>
          <w:rFonts w:ascii="Arial" w:hAnsi="Arial" w:cs="Arial"/>
          <w:sz w:val="21"/>
          <w:szCs w:val="21"/>
        </w:rPr>
        <w:t xml:space="preserve"> FOR HELP</w:t>
      </w:r>
    </w:p>
    <w:p w14:paraId="6C46E748" w14:textId="77777777" w:rsidR="00317CC1" w:rsidRDefault="00317CC1" w:rsidP="004E4783">
      <w:pPr>
        <w:rPr>
          <w:rFonts w:ascii="Arial" w:hAnsi="Arial" w:cs="Arial"/>
          <w:sz w:val="21"/>
          <w:szCs w:val="21"/>
        </w:rPr>
      </w:pPr>
    </w:p>
    <w:p w14:paraId="246CA501" w14:textId="77777777" w:rsidR="00317CC1" w:rsidRPr="00B12EA8" w:rsidRDefault="00317CC1" w:rsidP="004E4783">
      <w:pPr>
        <w:rPr>
          <w:rFonts w:ascii="Arial" w:hAnsi="Arial" w:cs="Arial"/>
          <w:sz w:val="21"/>
          <w:szCs w:val="21"/>
        </w:rPr>
      </w:pPr>
    </w:p>
    <w:p w14:paraId="5E94EE4A" w14:textId="41FCCB7A" w:rsidR="004E4783" w:rsidRPr="00B12EA8" w:rsidRDefault="004E4783" w:rsidP="004E4783">
      <w:pPr>
        <w:pStyle w:val="ListParagraph"/>
        <w:numPr>
          <w:ilvl w:val="0"/>
          <w:numId w:val="1"/>
        </w:numPr>
        <w:rPr>
          <w:rFonts w:ascii="Arial" w:hAnsi="Arial" w:cs="Arial"/>
          <w:b/>
          <w:bCs/>
          <w:sz w:val="21"/>
          <w:szCs w:val="21"/>
        </w:rPr>
      </w:pPr>
      <w:r w:rsidRPr="00B12EA8">
        <w:rPr>
          <w:rFonts w:ascii="Arial" w:hAnsi="Arial" w:cs="Arial"/>
          <w:b/>
          <w:bCs/>
          <w:sz w:val="21"/>
          <w:szCs w:val="21"/>
        </w:rPr>
        <w:t>I CAN’T SEE ANYTHING USING 100x OBJECTIVE</w:t>
      </w:r>
    </w:p>
    <w:p w14:paraId="5886ED91" w14:textId="77777777" w:rsidR="00AC2294" w:rsidRPr="00B12EA8" w:rsidRDefault="00AC2294" w:rsidP="00AC2294">
      <w:pPr>
        <w:pStyle w:val="ListParagraph"/>
        <w:rPr>
          <w:rFonts w:ascii="Arial" w:hAnsi="Arial" w:cs="Arial"/>
          <w:b/>
          <w:bCs/>
          <w:sz w:val="21"/>
          <w:szCs w:val="21"/>
        </w:rPr>
      </w:pPr>
    </w:p>
    <w:p w14:paraId="2CC08388" w14:textId="193DA73B" w:rsidR="00753A4D" w:rsidRPr="00B12EA8" w:rsidRDefault="00753A4D" w:rsidP="00AC2294">
      <w:pPr>
        <w:pStyle w:val="ListParagraph"/>
        <w:numPr>
          <w:ilvl w:val="0"/>
          <w:numId w:val="7"/>
        </w:numPr>
        <w:rPr>
          <w:rFonts w:ascii="Arial" w:hAnsi="Arial" w:cs="Arial"/>
          <w:sz w:val="21"/>
          <w:szCs w:val="21"/>
        </w:rPr>
      </w:pPr>
      <w:r w:rsidRPr="00B12EA8">
        <w:rPr>
          <w:rFonts w:ascii="Arial" w:hAnsi="Arial" w:cs="Arial"/>
          <w:sz w:val="21"/>
          <w:szCs w:val="21"/>
        </w:rPr>
        <w:t>IS THE CONDENSER ON 100x?</w:t>
      </w:r>
    </w:p>
    <w:p w14:paraId="33AE109D" w14:textId="77777777" w:rsidR="00AC2294" w:rsidRPr="00317CC1" w:rsidRDefault="00AC2294" w:rsidP="00AC2294">
      <w:pPr>
        <w:pStyle w:val="ListParagraph"/>
        <w:ind w:left="360"/>
        <w:rPr>
          <w:rFonts w:ascii="Arial" w:hAnsi="Arial" w:cs="Arial"/>
          <w:sz w:val="16"/>
          <w:szCs w:val="16"/>
        </w:rPr>
      </w:pPr>
    </w:p>
    <w:p w14:paraId="17D0A8BE" w14:textId="16C13453" w:rsidR="000305F4" w:rsidRPr="00B12EA8" w:rsidRDefault="004E4783" w:rsidP="00AC2294">
      <w:pPr>
        <w:pStyle w:val="ListParagraph"/>
        <w:numPr>
          <w:ilvl w:val="0"/>
          <w:numId w:val="7"/>
        </w:numPr>
        <w:spacing w:after="0"/>
        <w:rPr>
          <w:rFonts w:ascii="Arial" w:hAnsi="Arial" w:cs="Arial"/>
          <w:sz w:val="21"/>
          <w:szCs w:val="21"/>
        </w:rPr>
      </w:pPr>
      <w:r w:rsidRPr="00B12EA8">
        <w:rPr>
          <w:rFonts w:ascii="Arial" w:hAnsi="Arial" w:cs="Arial"/>
          <w:sz w:val="21"/>
          <w:szCs w:val="21"/>
        </w:rPr>
        <w:t xml:space="preserve">IS THE 100x OBJECTIVE TOUCHING THE OIL ON THE SLIDE? </w:t>
      </w:r>
    </w:p>
    <w:p w14:paraId="60BE6E76" w14:textId="77777777" w:rsidR="00AC2294" w:rsidRPr="00317CC1" w:rsidRDefault="00AC2294" w:rsidP="00AC2294">
      <w:pPr>
        <w:spacing w:after="0"/>
        <w:rPr>
          <w:rFonts w:ascii="Arial" w:hAnsi="Arial" w:cs="Arial"/>
          <w:sz w:val="16"/>
          <w:szCs w:val="16"/>
        </w:rPr>
      </w:pPr>
    </w:p>
    <w:p w14:paraId="7AFC713C" w14:textId="1DBA47EF" w:rsidR="004E4783" w:rsidRPr="00B12EA8" w:rsidRDefault="002E321B" w:rsidP="004E4783">
      <w:pPr>
        <w:pStyle w:val="ListParagraph"/>
        <w:numPr>
          <w:ilvl w:val="0"/>
          <w:numId w:val="7"/>
        </w:numPr>
        <w:rPr>
          <w:rFonts w:ascii="Arial" w:hAnsi="Arial" w:cs="Arial"/>
          <w:sz w:val="21"/>
          <w:szCs w:val="21"/>
        </w:rPr>
      </w:pPr>
      <w:r w:rsidRPr="00B12EA8">
        <w:rPr>
          <w:rFonts w:ascii="Arial" w:hAnsi="Arial" w:cs="Arial"/>
          <w:sz w:val="21"/>
          <w:szCs w:val="21"/>
        </w:rPr>
        <w:t xml:space="preserve">IF YOU STILL CAN’T FIX IT – WIPE THE OIL OFF THE SLIDE AND 100x OBJECTIVE USING THE WHITE LENS TISSUE AND </w:t>
      </w:r>
      <w:r w:rsidR="006A4F26" w:rsidRPr="00B12EA8">
        <w:rPr>
          <w:rFonts w:ascii="Arial" w:hAnsi="Arial" w:cs="Arial"/>
          <w:sz w:val="21"/>
          <w:szCs w:val="21"/>
        </w:rPr>
        <w:t xml:space="preserve">ETHANOL. THEN </w:t>
      </w:r>
      <w:r w:rsidRPr="00B12EA8">
        <w:rPr>
          <w:rFonts w:ascii="Arial" w:hAnsi="Arial" w:cs="Arial"/>
          <w:sz w:val="21"/>
          <w:szCs w:val="21"/>
        </w:rPr>
        <w:t>GO BACK DOWN TO 10x OBJECTIVE AND FOCUS YOUR IMAGE ON THIS LENS; THEN GO BACK TO 40x OBJECTIVE AND USE FINE FOCUS TO FOCUS</w:t>
      </w:r>
      <w:r w:rsidR="0022640A" w:rsidRPr="00B12EA8">
        <w:rPr>
          <w:rFonts w:ascii="Arial" w:hAnsi="Arial" w:cs="Arial"/>
          <w:sz w:val="21"/>
          <w:szCs w:val="21"/>
        </w:rPr>
        <w:t xml:space="preserve"> YOUR IMAGE</w:t>
      </w:r>
      <w:r w:rsidR="006A4F26" w:rsidRPr="00B12EA8">
        <w:rPr>
          <w:rFonts w:ascii="Arial" w:hAnsi="Arial" w:cs="Arial"/>
          <w:sz w:val="21"/>
          <w:szCs w:val="21"/>
        </w:rPr>
        <w:t>;</w:t>
      </w:r>
      <w:r w:rsidR="0022640A" w:rsidRPr="00B12EA8">
        <w:rPr>
          <w:rFonts w:ascii="Arial" w:hAnsi="Arial" w:cs="Arial"/>
          <w:sz w:val="21"/>
          <w:szCs w:val="21"/>
        </w:rPr>
        <w:t xml:space="preserve"> THEN GO BACK TO 100x OIL IMMERSION </w:t>
      </w:r>
    </w:p>
    <w:sectPr w:rsidR="004E4783" w:rsidRPr="00B12EA8" w:rsidSect="002F4B63">
      <w:pgSz w:w="11906" w:h="16838"/>
      <w:pgMar w:top="1418" w:right="1418" w:bottom="1418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63017FE"/>
    <w:multiLevelType w:val="hybridMultilevel"/>
    <w:tmpl w:val="288AA90C"/>
    <w:lvl w:ilvl="0" w:tplc="EC0ACE50">
      <w:start w:val="1"/>
      <w:numFmt w:val="bullet"/>
      <w:lvlText w:val="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226F226D"/>
    <w:multiLevelType w:val="hybridMultilevel"/>
    <w:tmpl w:val="B7C4665A"/>
    <w:lvl w:ilvl="0" w:tplc="EC0ACE50">
      <w:start w:val="1"/>
      <w:numFmt w:val="bullet"/>
      <w:lvlText w:val="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2EA76F3B"/>
    <w:multiLevelType w:val="hybridMultilevel"/>
    <w:tmpl w:val="DEF4BFCC"/>
    <w:lvl w:ilvl="0" w:tplc="EC0ACE50">
      <w:start w:val="1"/>
      <w:numFmt w:val="bullet"/>
      <w:lvlText w:val="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52BA7C56"/>
    <w:multiLevelType w:val="hybridMultilevel"/>
    <w:tmpl w:val="5C0EF378"/>
    <w:lvl w:ilvl="0" w:tplc="C382F598">
      <w:start w:val="4"/>
      <w:numFmt w:val="bullet"/>
      <w:lvlText w:val="-"/>
      <w:lvlJc w:val="left"/>
      <w:pPr>
        <w:ind w:left="720" w:hanging="360"/>
      </w:pPr>
      <w:rPr>
        <w:rFonts w:ascii="Aptos" w:eastAsiaTheme="minorHAnsi" w:hAnsi="Aptos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7F46759"/>
    <w:multiLevelType w:val="hybridMultilevel"/>
    <w:tmpl w:val="2878D136"/>
    <w:lvl w:ilvl="0" w:tplc="D9AACF30">
      <w:start w:val="1"/>
      <w:numFmt w:val="decimal"/>
      <w:lvlText w:val="%1."/>
      <w:lvlJc w:val="left"/>
      <w:pPr>
        <w:ind w:left="720" w:hanging="360"/>
      </w:pPr>
      <w:rPr>
        <w:b w:val="0"/>
        <w:bCs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A102E31"/>
    <w:multiLevelType w:val="hybridMultilevel"/>
    <w:tmpl w:val="EABCEE78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6D0699F"/>
    <w:multiLevelType w:val="hybridMultilevel"/>
    <w:tmpl w:val="806AC35A"/>
    <w:lvl w:ilvl="0" w:tplc="EC0ACE50">
      <w:start w:val="1"/>
      <w:numFmt w:val="bullet"/>
      <w:lvlText w:val="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461458262">
    <w:abstractNumId w:val="5"/>
  </w:num>
  <w:num w:numId="2" w16cid:durableId="245306234">
    <w:abstractNumId w:val="3"/>
  </w:num>
  <w:num w:numId="3" w16cid:durableId="602231034">
    <w:abstractNumId w:val="4"/>
  </w:num>
  <w:num w:numId="4" w16cid:durableId="762264573">
    <w:abstractNumId w:val="1"/>
  </w:num>
  <w:num w:numId="5" w16cid:durableId="1097673474">
    <w:abstractNumId w:val="2"/>
  </w:num>
  <w:num w:numId="6" w16cid:durableId="635724465">
    <w:abstractNumId w:val="6"/>
  </w:num>
  <w:num w:numId="7" w16cid:durableId="61259367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E4783"/>
    <w:rsid w:val="000120E6"/>
    <w:rsid w:val="00013438"/>
    <w:rsid w:val="000305F4"/>
    <w:rsid w:val="0003276E"/>
    <w:rsid w:val="00057C85"/>
    <w:rsid w:val="00061ECA"/>
    <w:rsid w:val="000678A6"/>
    <w:rsid w:val="0007633A"/>
    <w:rsid w:val="000833D6"/>
    <w:rsid w:val="000855B4"/>
    <w:rsid w:val="000D17AB"/>
    <w:rsid w:val="000E3558"/>
    <w:rsid w:val="000F4DBD"/>
    <w:rsid w:val="000F6FB5"/>
    <w:rsid w:val="00114C7B"/>
    <w:rsid w:val="00123778"/>
    <w:rsid w:val="00143F37"/>
    <w:rsid w:val="001834F3"/>
    <w:rsid w:val="00192202"/>
    <w:rsid w:val="001C37A1"/>
    <w:rsid w:val="0022640A"/>
    <w:rsid w:val="00236D37"/>
    <w:rsid w:val="0025403A"/>
    <w:rsid w:val="00262B56"/>
    <w:rsid w:val="00295BA7"/>
    <w:rsid w:val="002A0B07"/>
    <w:rsid w:val="002A0DBD"/>
    <w:rsid w:val="002A5111"/>
    <w:rsid w:val="002A5AEE"/>
    <w:rsid w:val="002C0940"/>
    <w:rsid w:val="002E321B"/>
    <w:rsid w:val="002F4B63"/>
    <w:rsid w:val="00316938"/>
    <w:rsid w:val="00316FD3"/>
    <w:rsid w:val="00317CC1"/>
    <w:rsid w:val="00325431"/>
    <w:rsid w:val="003261AC"/>
    <w:rsid w:val="003320B7"/>
    <w:rsid w:val="00340872"/>
    <w:rsid w:val="00353B10"/>
    <w:rsid w:val="003B3D11"/>
    <w:rsid w:val="003C5900"/>
    <w:rsid w:val="003D4D9E"/>
    <w:rsid w:val="003D53C2"/>
    <w:rsid w:val="00415341"/>
    <w:rsid w:val="00425346"/>
    <w:rsid w:val="00451B6B"/>
    <w:rsid w:val="00467087"/>
    <w:rsid w:val="00484F16"/>
    <w:rsid w:val="004863B6"/>
    <w:rsid w:val="004E4783"/>
    <w:rsid w:val="00527DD6"/>
    <w:rsid w:val="00533C40"/>
    <w:rsid w:val="00534F5F"/>
    <w:rsid w:val="005375DA"/>
    <w:rsid w:val="0058320C"/>
    <w:rsid w:val="00590B63"/>
    <w:rsid w:val="005B5E02"/>
    <w:rsid w:val="005C5723"/>
    <w:rsid w:val="005C67E6"/>
    <w:rsid w:val="005D7FCD"/>
    <w:rsid w:val="005E11FE"/>
    <w:rsid w:val="005F031C"/>
    <w:rsid w:val="005F24FC"/>
    <w:rsid w:val="0060326B"/>
    <w:rsid w:val="00603740"/>
    <w:rsid w:val="00641BB9"/>
    <w:rsid w:val="00653AFF"/>
    <w:rsid w:val="0067757F"/>
    <w:rsid w:val="006819A7"/>
    <w:rsid w:val="006A4F26"/>
    <w:rsid w:val="006C61FC"/>
    <w:rsid w:val="006F5326"/>
    <w:rsid w:val="006F67D4"/>
    <w:rsid w:val="00701367"/>
    <w:rsid w:val="00713FD0"/>
    <w:rsid w:val="007237F1"/>
    <w:rsid w:val="00731658"/>
    <w:rsid w:val="00747E66"/>
    <w:rsid w:val="00753A4D"/>
    <w:rsid w:val="0075703D"/>
    <w:rsid w:val="00760591"/>
    <w:rsid w:val="00766EC8"/>
    <w:rsid w:val="00774692"/>
    <w:rsid w:val="00794CBD"/>
    <w:rsid w:val="007B0397"/>
    <w:rsid w:val="007B1B9F"/>
    <w:rsid w:val="007F14BD"/>
    <w:rsid w:val="00805D79"/>
    <w:rsid w:val="00810779"/>
    <w:rsid w:val="00815AD1"/>
    <w:rsid w:val="00834FDF"/>
    <w:rsid w:val="00847B90"/>
    <w:rsid w:val="00857334"/>
    <w:rsid w:val="008967B7"/>
    <w:rsid w:val="008B2835"/>
    <w:rsid w:val="008D45AD"/>
    <w:rsid w:val="008D79B5"/>
    <w:rsid w:val="008E3D56"/>
    <w:rsid w:val="008E5469"/>
    <w:rsid w:val="008F4FD0"/>
    <w:rsid w:val="008F5D50"/>
    <w:rsid w:val="00903EF4"/>
    <w:rsid w:val="00922607"/>
    <w:rsid w:val="00922FBA"/>
    <w:rsid w:val="00931F28"/>
    <w:rsid w:val="00941B3E"/>
    <w:rsid w:val="009901F2"/>
    <w:rsid w:val="009A18B4"/>
    <w:rsid w:val="009B09D0"/>
    <w:rsid w:val="009E7DCF"/>
    <w:rsid w:val="009F6C0A"/>
    <w:rsid w:val="00A0722A"/>
    <w:rsid w:val="00A33254"/>
    <w:rsid w:val="00A3532E"/>
    <w:rsid w:val="00A55B97"/>
    <w:rsid w:val="00A67BB6"/>
    <w:rsid w:val="00A854B6"/>
    <w:rsid w:val="00AA7F6A"/>
    <w:rsid w:val="00AC2294"/>
    <w:rsid w:val="00AD6DCD"/>
    <w:rsid w:val="00AE6AE3"/>
    <w:rsid w:val="00AE6F59"/>
    <w:rsid w:val="00B12EA8"/>
    <w:rsid w:val="00B30FA7"/>
    <w:rsid w:val="00B57EE8"/>
    <w:rsid w:val="00B63AB0"/>
    <w:rsid w:val="00B64293"/>
    <w:rsid w:val="00B77850"/>
    <w:rsid w:val="00B80B5C"/>
    <w:rsid w:val="00BC2BEC"/>
    <w:rsid w:val="00BC7FB4"/>
    <w:rsid w:val="00BE4201"/>
    <w:rsid w:val="00BF0813"/>
    <w:rsid w:val="00BF530A"/>
    <w:rsid w:val="00C000A4"/>
    <w:rsid w:val="00C11172"/>
    <w:rsid w:val="00C15E74"/>
    <w:rsid w:val="00C25717"/>
    <w:rsid w:val="00C36756"/>
    <w:rsid w:val="00C5519D"/>
    <w:rsid w:val="00C91A9F"/>
    <w:rsid w:val="00C92412"/>
    <w:rsid w:val="00C95877"/>
    <w:rsid w:val="00CA786A"/>
    <w:rsid w:val="00CB6731"/>
    <w:rsid w:val="00CF13CC"/>
    <w:rsid w:val="00CF1E74"/>
    <w:rsid w:val="00D03919"/>
    <w:rsid w:val="00D04182"/>
    <w:rsid w:val="00D35BA5"/>
    <w:rsid w:val="00D40F84"/>
    <w:rsid w:val="00D5274A"/>
    <w:rsid w:val="00D52810"/>
    <w:rsid w:val="00D562B4"/>
    <w:rsid w:val="00D61EAF"/>
    <w:rsid w:val="00D630A0"/>
    <w:rsid w:val="00D9019D"/>
    <w:rsid w:val="00DB52FA"/>
    <w:rsid w:val="00DD652F"/>
    <w:rsid w:val="00DE15B0"/>
    <w:rsid w:val="00DE3277"/>
    <w:rsid w:val="00E07178"/>
    <w:rsid w:val="00E63CE8"/>
    <w:rsid w:val="00E86C0F"/>
    <w:rsid w:val="00E91A4F"/>
    <w:rsid w:val="00EA5F4B"/>
    <w:rsid w:val="00EC2BFD"/>
    <w:rsid w:val="00EC6197"/>
    <w:rsid w:val="00EC655D"/>
    <w:rsid w:val="00EE2698"/>
    <w:rsid w:val="00EE2D3A"/>
    <w:rsid w:val="00EF5B44"/>
    <w:rsid w:val="00F112C8"/>
    <w:rsid w:val="00F12BF9"/>
    <w:rsid w:val="00F7281C"/>
    <w:rsid w:val="00F83757"/>
    <w:rsid w:val="00FB0A85"/>
    <w:rsid w:val="00FB1E38"/>
    <w:rsid w:val="00FC5DF7"/>
    <w:rsid w:val="00FD1D48"/>
    <w:rsid w:val="00FF15F4"/>
    <w:rsid w:val="00FF76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44A2B59"/>
  <w15:chartTrackingRefBased/>
  <w15:docId w15:val="{CE492E8C-6FEE-4D6C-9CFD-6F0A9167A3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GB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4E4783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4E4783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4E4783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4E4783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4E4783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4E4783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4E4783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4E4783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4E4783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4E4783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4E4783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4E4783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4E4783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4E4783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4E4783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4E4783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4E4783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4E4783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4E4783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4E478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4E4783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4E4783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4E4783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4E4783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4E4783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4E4783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4E4783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4E4783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4E4783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9117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98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3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2594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204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080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274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657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308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975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636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14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972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image" Target="media/image7.jpeg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settings" Target="settings.xml"/><Relationship Id="rId12" Type="http://schemas.microsoft.com/office/2007/relationships/hdphoto" Target="media/hdphoto2.wdp"/><Relationship Id="rId17" Type="http://schemas.openxmlformats.org/officeDocument/2006/relationships/image" Target="media/image6.jpeg"/><Relationship Id="rId2" Type="http://schemas.openxmlformats.org/officeDocument/2006/relationships/customXml" Target="../customXml/item2.xml"/><Relationship Id="rId16" Type="http://schemas.microsoft.com/office/2007/relationships/hdphoto" Target="media/hdphoto3.wdp"/><Relationship Id="rId20" Type="http://schemas.microsoft.com/office/2007/relationships/hdphoto" Target="media/hdphoto4.wdp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2.png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10" Type="http://schemas.microsoft.com/office/2007/relationships/hdphoto" Target="media/hdphoto1.wdp"/><Relationship Id="rId19" Type="http://schemas.openxmlformats.org/officeDocument/2006/relationships/image" Target="media/image8.png"/><Relationship Id="rId4" Type="http://schemas.openxmlformats.org/officeDocument/2006/relationships/customXml" Target="../customXml/item4.xml"/><Relationship Id="rId9" Type="http://schemas.openxmlformats.org/officeDocument/2006/relationships/image" Target="media/image1.png"/><Relationship Id="rId14" Type="http://schemas.openxmlformats.org/officeDocument/2006/relationships/image" Target="media/image4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4160266a-bd0f-46bb-96b3-345c3afb6361">
      <Terms xmlns="http://schemas.microsoft.com/office/infopath/2007/PartnerControls"/>
    </lcf76f155ced4ddcb4097134ff3c332f>
    <TaxCatchAll xmlns="41f9faf6-ae91-4359-bab8-5fe39ce8abcc" xsi:nil="true"/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12A1161C4076B4F88E63D3FEB137F22" ma:contentTypeVersion="12" ma:contentTypeDescription="Create a new document." ma:contentTypeScope="" ma:versionID="60c9de92b0e5976fbc64625e58f611e5">
  <xsd:schema xmlns:xsd="http://www.w3.org/2001/XMLSchema" xmlns:xs="http://www.w3.org/2001/XMLSchema" xmlns:p="http://schemas.microsoft.com/office/2006/metadata/properties" xmlns:ns2="4160266a-bd0f-46bb-96b3-345c3afb6361" xmlns:ns3="41f9faf6-ae91-4359-bab8-5fe39ce8abcc" targetNamespace="http://schemas.microsoft.com/office/2006/metadata/properties" ma:root="true" ma:fieldsID="a8248b077ad8ed8582ce7df011e05180" ns2:_="" ns3:_="">
    <xsd:import namespace="4160266a-bd0f-46bb-96b3-345c3afb6361"/>
    <xsd:import namespace="41f9faf6-ae91-4359-bab8-5fe39ce8abc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160266a-bd0f-46bb-96b3-345c3afb636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455a916c-60c0-429d-b8ec-23e3988ff0e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1f9faf6-ae91-4359-bab8-5fe39ce8abcc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1ec8e973-a319-4afd-a2bc-3a01f15e07ab}" ma:internalName="TaxCatchAll" ma:showField="CatchAllData" ma:web="41f9faf6-ae91-4359-bab8-5fe39ce8ab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04CFAA94-DE2D-4739-9B74-CC718C07C5B2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82BB997C-BC0A-4A5C-BB54-4B2F8168E702}">
  <ds:schemaRefs>
    <ds:schemaRef ds:uri="http://purl.org/dc/terms/"/>
    <ds:schemaRef ds:uri="http://purl.org/dc/elements/1.1/"/>
    <ds:schemaRef ds:uri="http://schemas.openxmlformats.org/package/2006/metadata/core-properties"/>
    <ds:schemaRef ds:uri="http://schemas.microsoft.com/office/infopath/2007/PartnerControls"/>
    <ds:schemaRef ds:uri="http://schemas.microsoft.com/office/2006/documentManagement/types"/>
    <ds:schemaRef ds:uri="http://schemas.microsoft.com/office/2006/metadata/properties"/>
    <ds:schemaRef ds:uri="4160266a-bd0f-46bb-96b3-345c3afb6361"/>
    <ds:schemaRef ds:uri="41f9faf6-ae91-4359-bab8-5fe39ce8abcc"/>
    <ds:schemaRef ds:uri="http://www.w3.org/XML/1998/namespace"/>
    <ds:schemaRef ds:uri="http://purl.org/dc/dcmitype/"/>
  </ds:schemaRefs>
</ds:datastoreItem>
</file>

<file path=customXml/itemProps3.xml><?xml version="1.0" encoding="utf-8"?>
<ds:datastoreItem xmlns:ds="http://schemas.openxmlformats.org/officeDocument/2006/customXml" ds:itemID="{837FE6B5-2EEA-41BF-A8DD-EA26FA371154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B72E3F0C-4BF9-4746-AABB-250E9E57F99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160266a-bd0f-46bb-96b3-345c3afb6361"/>
    <ds:schemaRef ds:uri="41f9faf6-ae91-4359-bab8-5fe39ce8abc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1885</TotalTime>
  <Pages>3</Pages>
  <Words>447</Words>
  <Characters>2550</Characters>
  <Application>Microsoft Office Word</Application>
  <DocSecurity>0</DocSecurity>
  <Lines>21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Samantha Borland</dc:creator>
  <cp:keywords/>
  <dc:description/>
  <cp:lastModifiedBy>Samantha Borland</cp:lastModifiedBy>
  <cp:revision>46</cp:revision>
  <cp:lastPrinted>2025-02-19T11:49:00Z</cp:lastPrinted>
  <dcterms:created xsi:type="dcterms:W3CDTF">2025-02-25T22:01:00Z</dcterms:created>
  <dcterms:modified xsi:type="dcterms:W3CDTF">2025-03-11T15:46:00Z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0x010100F12A1161C4076B4F88E63D3FEB137F22</vt:lpwstr>
  </property>
  <property fmtid="{D5CDD505-2E9C-101B-9397-08002B2CF9AE}" pid="3" name="MediaServiceImageTags">
    <vt:lpwstr/>
  </property>
</Properties>
</file>