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51C96" w14:textId="532CE3C9" w:rsidR="00762ADB" w:rsidRPr="00762ADB" w:rsidRDefault="00762ADB" w:rsidP="00762ADB">
      <w:pPr>
        <w:rPr>
          <w:b/>
          <w:bCs/>
        </w:rPr>
      </w:pPr>
      <w:r w:rsidRPr="00762ADB">
        <w:rPr>
          <w:b/>
          <w:bCs/>
        </w:rPr>
        <w:t>README - Research Data Overview</w:t>
      </w:r>
    </w:p>
    <w:p w14:paraId="6BD44EB2" w14:textId="7C2B684A" w:rsidR="00762ADB" w:rsidRPr="00762ADB" w:rsidRDefault="00762ADB" w:rsidP="00762ADB">
      <w:pPr>
        <w:rPr>
          <w:b/>
          <w:bCs/>
        </w:rPr>
      </w:pPr>
      <w:r w:rsidRPr="00762ADB">
        <w:rPr>
          <w:b/>
          <w:bCs/>
        </w:rPr>
        <w:t>Dataset Overview</w:t>
      </w:r>
    </w:p>
    <w:p w14:paraId="5FDED477" w14:textId="0289B4DF" w:rsidR="002E4180" w:rsidRPr="002E4180" w:rsidRDefault="00762ADB" w:rsidP="002E4180">
      <w:pPr>
        <w:pStyle w:val="ListParagraph"/>
        <w:numPr>
          <w:ilvl w:val="0"/>
          <w:numId w:val="1"/>
        </w:numPr>
        <w:ind w:left="360"/>
      </w:pPr>
      <w:r w:rsidRPr="002E4180">
        <w:t>D</w:t>
      </w:r>
      <w:r w:rsidRPr="002E4180">
        <w:t xml:space="preserve">ocenten_studenten_FOO FDMCI compleetgemergedmoederbestandVerisie21jan-def_waarderingomgedraaidv2_TEST_missingeruit.sav: </w:t>
      </w:r>
    </w:p>
    <w:p w14:paraId="7133C0C3" w14:textId="123ABC90" w:rsidR="00762ADB" w:rsidRDefault="00762ADB" w:rsidP="002E4180">
      <w:r>
        <w:t xml:space="preserve">Anonymized data from a cross-sectional study involving students and faculty from two faculties, focusing on self-regulated learning strategies and the application of human and non-human interactional methods. This anonymized data is used for research analysis. </w:t>
      </w:r>
    </w:p>
    <w:p w14:paraId="2EBFA39E" w14:textId="08F4B5B3" w:rsidR="002E4180" w:rsidRDefault="00762ADB" w:rsidP="002E4180">
      <w:pPr>
        <w:pStyle w:val="ListParagraph"/>
        <w:numPr>
          <w:ilvl w:val="0"/>
          <w:numId w:val="1"/>
        </w:numPr>
        <w:ind w:left="360"/>
      </w:pPr>
      <w:r>
        <w:t>Studentvragenlijst Testing- Combination_Prest_POSTTEST_January_27, 2022_defV2-anoniem</w:t>
      </w:r>
      <w:r w:rsidR="002E4180">
        <w:t>:</w:t>
      </w:r>
    </w:p>
    <w:p w14:paraId="1079F7FF" w14:textId="5A9052D6" w:rsidR="00762ADB" w:rsidRDefault="00762ADB" w:rsidP="002E4180">
      <w:r>
        <w:t xml:space="preserve">Anonymized data covers a pre-test and post-test two-group design with 100 students, 50 assigned to each group, exploring the impact of explicit versus implicit strategies. This anonymized data is used for research analysis. </w:t>
      </w:r>
    </w:p>
    <w:p w14:paraId="1203364A" w14:textId="20465EC5" w:rsidR="002E4180" w:rsidRDefault="00762ADB" w:rsidP="002E4180">
      <w:pPr>
        <w:pStyle w:val="ListParagraph"/>
        <w:numPr>
          <w:ilvl w:val="0"/>
          <w:numId w:val="1"/>
        </w:numPr>
        <w:ind w:left="360"/>
      </w:pPr>
      <w:r>
        <w:t>Studentenvragenlijst Testing -Combination_Pre-test-POSTTEST_1jaarlater28mei2023_anoniem:</w:t>
      </w:r>
    </w:p>
    <w:p w14:paraId="4F44BCE3" w14:textId="344FBBAC" w:rsidR="00762ADB" w:rsidRDefault="00762ADB" w:rsidP="002E4180">
      <w:r>
        <w:t xml:space="preserve"> Anonymized data for a follow-up test conducted one year after the initial pre-test and post-test design, examining the effectiveness of explicit and implicit instructional methods in promoting the development of self-regulation learning strategies. This anonymized data is used for research analysis. </w:t>
      </w:r>
    </w:p>
    <w:sectPr w:rsidR="00762A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EB482D"/>
    <w:multiLevelType w:val="hybridMultilevel"/>
    <w:tmpl w:val="E9AE80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637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421"/>
    <w:rsid w:val="00053F33"/>
    <w:rsid w:val="000F0995"/>
    <w:rsid w:val="002E4180"/>
    <w:rsid w:val="004E0421"/>
    <w:rsid w:val="00762ADB"/>
    <w:rsid w:val="00BA13F2"/>
    <w:rsid w:val="00C5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E87FFD2"/>
  <w15:chartTrackingRefBased/>
  <w15:docId w15:val="{02F6B8F6-7867-5340-BBEF-EDB94EC3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 manuscript"/>
    <w:basedOn w:val="Normal"/>
    <w:next w:val="Normal"/>
    <w:link w:val="Heading1Char"/>
    <w:uiPriority w:val="9"/>
    <w:qFormat/>
    <w:rsid w:val="00BA13F2"/>
    <w:pPr>
      <w:keepNext/>
      <w:keepLines/>
      <w:spacing w:before="360" w:after="80"/>
      <w:outlineLvl w:val="0"/>
    </w:pPr>
    <w:rPr>
      <w:rFonts w:eastAsiaTheme="majorEastAsia" w:cstheme="majorBidi"/>
      <w:b/>
      <w:sz w:val="36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04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Heading 3 manuscript"/>
    <w:basedOn w:val="Normal"/>
    <w:next w:val="Normal"/>
    <w:link w:val="Heading3Char"/>
    <w:uiPriority w:val="9"/>
    <w:unhideWhenUsed/>
    <w:qFormat/>
    <w:rsid w:val="00BA13F2"/>
    <w:pPr>
      <w:keepNext/>
      <w:keepLines/>
      <w:spacing w:before="160" w:after="80"/>
      <w:outlineLvl w:val="2"/>
    </w:pPr>
    <w:rPr>
      <w:rFonts w:eastAsiaTheme="majorEastAsia" w:cstheme="majorBidi"/>
      <w:b/>
      <w:i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04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04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04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04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04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04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manuscript Char"/>
    <w:basedOn w:val="DefaultParagraphFont"/>
    <w:link w:val="Heading1"/>
    <w:uiPriority w:val="9"/>
    <w:rsid w:val="00BA13F2"/>
    <w:rPr>
      <w:rFonts w:eastAsiaTheme="majorEastAsia" w:cstheme="majorBidi"/>
      <w:b/>
      <w:sz w:val="36"/>
      <w:szCs w:val="40"/>
    </w:rPr>
  </w:style>
  <w:style w:type="character" w:customStyle="1" w:styleId="Heading3Char">
    <w:name w:val="Heading 3 Char"/>
    <w:aliases w:val="Heading 3 manuscript Char"/>
    <w:basedOn w:val="DefaultParagraphFont"/>
    <w:link w:val="Heading3"/>
    <w:uiPriority w:val="9"/>
    <w:rsid w:val="00BA13F2"/>
    <w:rPr>
      <w:rFonts w:eastAsiaTheme="majorEastAsia" w:cstheme="majorBidi"/>
      <w:b/>
      <w:i/>
      <w:color w:val="0F476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04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04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04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04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4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4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04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04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04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04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04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04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04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04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04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04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04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04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Hein Eggers</dc:creator>
  <cp:keywords/>
  <dc:description/>
  <cp:lastModifiedBy>Jan Hein Eggers</cp:lastModifiedBy>
  <cp:revision>1</cp:revision>
  <dcterms:created xsi:type="dcterms:W3CDTF">2025-02-27T10:31:00Z</dcterms:created>
  <dcterms:modified xsi:type="dcterms:W3CDTF">2025-02-27T10:54:00Z</dcterms:modified>
</cp:coreProperties>
</file>