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ED96EC" w14:textId="3896EC16" w:rsidR="00074BE7" w:rsidRDefault="00074BE7" w:rsidP="00681EAA">
      <w:pPr>
        <w:spacing w:line="480" w:lineRule="auto"/>
      </w:pPr>
      <w:r w:rsidRPr="00B83662">
        <w:rPr>
          <w:rFonts w:ascii="Times New Roman" w:eastAsia="DengXian" w:hAnsi="Times New Roman" w:cs="Times New Roman"/>
          <w:b/>
          <w:bCs/>
          <w:color w:val="000000"/>
          <w:kern w:val="0"/>
          <w:sz w:val="24"/>
        </w:rPr>
        <w:t>Table S1</w:t>
      </w:r>
      <w:r w:rsidR="008B0FBA">
        <w:rPr>
          <w:rFonts w:ascii="Times New Roman" w:eastAsia="DengXian" w:hAnsi="Times New Roman" w:cs="Times New Roman"/>
          <w:b/>
          <w:bCs/>
          <w:color w:val="000000"/>
          <w:kern w:val="0"/>
          <w:sz w:val="24"/>
        </w:rPr>
        <w:t>.</w:t>
      </w:r>
      <w:r w:rsidRPr="00B83662">
        <w:rPr>
          <w:rFonts w:ascii="Times New Roman" w:eastAsia="DengXian" w:hAnsi="Times New Roman" w:cs="Times New Roman"/>
          <w:b/>
          <w:bCs/>
          <w:color w:val="000000"/>
          <w:kern w:val="0"/>
          <w:sz w:val="24"/>
        </w:rPr>
        <w:t xml:space="preserve"> Pearson correlation coefficients between structures DVH metrics for</w:t>
      </w:r>
      <w:r w:rsidRPr="00726D12">
        <w:rPr>
          <w:rFonts w:ascii="Times New Roman" w:eastAsia="DengXian" w:hAnsi="Times New Roman" w:cs="Times New Roman"/>
          <w:b/>
          <w:bCs/>
          <w:color w:val="000000"/>
          <w:kern w:val="0"/>
          <w:sz w:val="24"/>
        </w:rPr>
        <w:t xml:space="preserve"> </w:t>
      </w:r>
      <w:r w:rsidR="00726D12" w:rsidRPr="00726D12">
        <w:rPr>
          <w:rFonts w:ascii="Times New Roman" w:eastAsia="DengXian" w:hAnsi="Times New Roman" w:cs="Times New Roman"/>
          <w:b/>
          <w:bCs/>
          <w:color w:val="000000"/>
          <w:kern w:val="0"/>
          <w:sz w:val="24"/>
        </w:rPr>
        <w:t>p</w:t>
      </w:r>
      <w:r w:rsidRPr="00726D12">
        <w:rPr>
          <w:rFonts w:ascii="Times New Roman" w:eastAsia="DengXian" w:hAnsi="Times New Roman" w:cs="Times New Roman"/>
          <w:b/>
          <w:bCs/>
          <w:color w:val="000000"/>
          <w:kern w:val="0"/>
          <w:sz w:val="24"/>
        </w:rPr>
        <w:t>ati</w:t>
      </w:r>
      <w:r w:rsidRPr="00B83662">
        <w:rPr>
          <w:rFonts w:ascii="Times New Roman" w:eastAsia="DengXian" w:hAnsi="Times New Roman" w:cs="Times New Roman"/>
          <w:b/>
          <w:bCs/>
          <w:color w:val="000000"/>
          <w:kern w:val="0"/>
          <w:sz w:val="24"/>
        </w:rPr>
        <w:t>ents in 5FU-LCRT</w:t>
      </w:r>
      <w:r w:rsidR="008B0FBA">
        <w:rPr>
          <w:rFonts w:ascii="Times New Roman" w:eastAsia="DengXian" w:hAnsi="Times New Roman" w:cs="Times New Roman"/>
          <w:b/>
          <w:bCs/>
          <w:color w:val="000000"/>
          <w:kern w:val="0"/>
          <w:sz w:val="24"/>
        </w:rPr>
        <w:t>.</w:t>
      </w:r>
    </w:p>
    <w:tbl>
      <w:tblPr>
        <w:tblW w:w="15138" w:type="dxa"/>
        <w:tblInd w:w="-709" w:type="dxa"/>
        <w:tblLook w:val="04A0" w:firstRow="1" w:lastRow="0" w:firstColumn="1" w:lastColumn="0" w:noHBand="0" w:noVBand="1"/>
      </w:tblPr>
      <w:tblGrid>
        <w:gridCol w:w="1560"/>
        <w:gridCol w:w="1278"/>
        <w:gridCol w:w="1278"/>
        <w:gridCol w:w="1278"/>
        <w:gridCol w:w="1158"/>
        <w:gridCol w:w="1158"/>
        <w:gridCol w:w="1278"/>
        <w:gridCol w:w="1038"/>
        <w:gridCol w:w="1278"/>
        <w:gridCol w:w="1278"/>
        <w:gridCol w:w="1278"/>
        <w:gridCol w:w="1278"/>
      </w:tblGrid>
      <w:tr w:rsidR="00074BE7" w:rsidRPr="00B83662" w14:paraId="03060A89" w14:textId="77777777" w:rsidTr="000C0820">
        <w:trPr>
          <w:trHeight w:val="320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3A22A" w14:textId="77777777" w:rsidR="00074BE7" w:rsidRPr="00B83662" w:rsidRDefault="00074BE7" w:rsidP="00681EAA">
            <w:pPr>
              <w:widowControl/>
              <w:tabs>
                <w:tab w:val="left" w:pos="602"/>
              </w:tabs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11B93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Volume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B82AF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Mean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15AD3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V5</w:t>
            </w: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63607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V10</w:t>
            </w:r>
          </w:p>
        </w:tc>
        <w:tc>
          <w:tcPr>
            <w:tcW w:w="11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3A187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V15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8A2F6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V20</w:t>
            </w: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0BF49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V25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74064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V30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E133F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V35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52655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V40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C91E6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V45</w:t>
            </w:r>
          </w:p>
        </w:tc>
      </w:tr>
      <w:tr w:rsidR="00074BE7" w:rsidRPr="00B83662" w14:paraId="030D91D8" w14:textId="77777777" w:rsidTr="000C0820">
        <w:trPr>
          <w:trHeight w:val="320"/>
        </w:trPr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EE56A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Volume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3DD77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3F36D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-0.405</w:t>
            </w:r>
          </w:p>
        </w:tc>
        <w:tc>
          <w:tcPr>
            <w:tcW w:w="12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E643B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-0.187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7F7C9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-0.25</w:t>
            </w:r>
          </w:p>
        </w:tc>
        <w:tc>
          <w:tcPr>
            <w:tcW w:w="115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9B761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-0.243</w:t>
            </w:r>
          </w:p>
        </w:tc>
        <w:tc>
          <w:tcPr>
            <w:tcW w:w="12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CEA84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-0.268</w:t>
            </w:r>
          </w:p>
        </w:tc>
        <w:tc>
          <w:tcPr>
            <w:tcW w:w="103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DA178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-0.221</w:t>
            </w:r>
          </w:p>
        </w:tc>
        <w:tc>
          <w:tcPr>
            <w:tcW w:w="12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8586E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-0.327</w:t>
            </w:r>
          </w:p>
        </w:tc>
        <w:tc>
          <w:tcPr>
            <w:tcW w:w="12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533A6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-0.392</w:t>
            </w:r>
          </w:p>
        </w:tc>
        <w:tc>
          <w:tcPr>
            <w:tcW w:w="12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B5048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-0.405</w:t>
            </w:r>
          </w:p>
        </w:tc>
        <w:tc>
          <w:tcPr>
            <w:tcW w:w="12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39FFE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-0.384</w:t>
            </w:r>
          </w:p>
        </w:tc>
      </w:tr>
      <w:tr w:rsidR="00074BE7" w:rsidRPr="00B83662" w14:paraId="3A15EFB0" w14:textId="77777777" w:rsidTr="000C0820">
        <w:trPr>
          <w:trHeight w:val="32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AA0B248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P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-value</w:t>
            </w:r>
          </w:p>
        </w:tc>
        <w:tc>
          <w:tcPr>
            <w:tcW w:w="1278" w:type="dxa"/>
            <w:vMerge/>
            <w:vAlign w:val="center"/>
            <w:hideMark/>
          </w:tcPr>
          <w:p w14:paraId="41E45172" w14:textId="77777777" w:rsidR="00074BE7" w:rsidRPr="00B83662" w:rsidRDefault="00074BE7" w:rsidP="00681EAA">
            <w:pPr>
              <w:widowControl/>
              <w:spacing w:line="480" w:lineRule="auto"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F15525C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0.00394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0058C5C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0.199</w:t>
            </w:r>
          </w:p>
        </w:tc>
        <w:tc>
          <w:tcPr>
            <w:tcW w:w="1158" w:type="dxa"/>
            <w:shd w:val="clear" w:color="auto" w:fill="auto"/>
            <w:noWrap/>
            <w:vAlign w:val="center"/>
            <w:hideMark/>
          </w:tcPr>
          <w:p w14:paraId="0FE65F58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0.0833</w:t>
            </w:r>
          </w:p>
        </w:tc>
        <w:tc>
          <w:tcPr>
            <w:tcW w:w="1158" w:type="dxa"/>
            <w:shd w:val="clear" w:color="auto" w:fill="auto"/>
            <w:noWrap/>
            <w:vAlign w:val="center"/>
            <w:hideMark/>
          </w:tcPr>
          <w:p w14:paraId="13E4761C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0.0924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E93BA0F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0.0624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14:paraId="44559988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0.127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2EFC635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0.022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393A3E3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0.00536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20323FE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0.00389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D8889A9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0.00646</w:t>
            </w:r>
          </w:p>
        </w:tc>
      </w:tr>
      <w:tr w:rsidR="00074BE7" w:rsidRPr="00B83662" w14:paraId="3CA8E767" w14:textId="77777777" w:rsidTr="000C0820">
        <w:trPr>
          <w:trHeight w:val="32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698FDDD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Mean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64FF9B3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-0.405</w:t>
            </w:r>
          </w:p>
        </w:tc>
        <w:tc>
          <w:tcPr>
            <w:tcW w:w="1278" w:type="dxa"/>
            <w:vMerge w:val="restart"/>
            <w:shd w:val="clear" w:color="auto" w:fill="auto"/>
            <w:noWrap/>
            <w:vAlign w:val="center"/>
            <w:hideMark/>
          </w:tcPr>
          <w:p w14:paraId="252B2FF4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4DB7B03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0.693</w:t>
            </w:r>
          </w:p>
        </w:tc>
        <w:tc>
          <w:tcPr>
            <w:tcW w:w="1158" w:type="dxa"/>
            <w:shd w:val="clear" w:color="auto" w:fill="auto"/>
            <w:noWrap/>
            <w:vAlign w:val="center"/>
            <w:hideMark/>
          </w:tcPr>
          <w:p w14:paraId="730ACD9F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0.54</w:t>
            </w:r>
          </w:p>
        </w:tc>
        <w:tc>
          <w:tcPr>
            <w:tcW w:w="1158" w:type="dxa"/>
            <w:shd w:val="clear" w:color="auto" w:fill="auto"/>
            <w:noWrap/>
            <w:vAlign w:val="center"/>
            <w:hideMark/>
          </w:tcPr>
          <w:p w14:paraId="007F3B0F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0.618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C097050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0.791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14:paraId="012679F2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0.937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C20DF77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0.848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429B04F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0.827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E5DACC0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0.786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AB92AB9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0.676</w:t>
            </w:r>
          </w:p>
        </w:tc>
      </w:tr>
      <w:tr w:rsidR="00074BE7" w:rsidRPr="00B83662" w14:paraId="66C32E17" w14:textId="77777777" w:rsidTr="000C0820">
        <w:trPr>
          <w:trHeight w:val="32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6C23F59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P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-value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5050682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0.00394</w:t>
            </w:r>
          </w:p>
        </w:tc>
        <w:tc>
          <w:tcPr>
            <w:tcW w:w="1278" w:type="dxa"/>
            <w:vMerge/>
            <w:vAlign w:val="center"/>
            <w:hideMark/>
          </w:tcPr>
          <w:p w14:paraId="3CD78683" w14:textId="77777777" w:rsidR="00074BE7" w:rsidRPr="00B83662" w:rsidRDefault="00074BE7" w:rsidP="00681EAA">
            <w:pPr>
              <w:widowControl/>
              <w:spacing w:line="480" w:lineRule="auto"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3502EE6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158" w:type="dxa"/>
            <w:shd w:val="clear" w:color="auto" w:fill="auto"/>
            <w:noWrap/>
            <w:vAlign w:val="center"/>
            <w:hideMark/>
          </w:tcPr>
          <w:p w14:paraId="26240932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158" w:type="dxa"/>
            <w:shd w:val="clear" w:color="auto" w:fill="auto"/>
            <w:noWrap/>
            <w:vAlign w:val="center"/>
            <w:hideMark/>
          </w:tcPr>
          <w:p w14:paraId="4F817C42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588D98D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14:paraId="5E0ECD70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8EC2C02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7613F44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8C4D4D2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22529D9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</w:tr>
      <w:tr w:rsidR="00074BE7" w:rsidRPr="00B83662" w14:paraId="42BB82B6" w14:textId="77777777" w:rsidTr="000C0820">
        <w:trPr>
          <w:trHeight w:val="32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8CC1467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837A169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-0.187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9382BDD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0.693</w:t>
            </w:r>
          </w:p>
        </w:tc>
        <w:tc>
          <w:tcPr>
            <w:tcW w:w="1278" w:type="dxa"/>
            <w:vMerge w:val="restart"/>
            <w:shd w:val="clear" w:color="auto" w:fill="auto"/>
            <w:noWrap/>
            <w:vAlign w:val="center"/>
            <w:hideMark/>
          </w:tcPr>
          <w:p w14:paraId="4AF7745B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158" w:type="dxa"/>
            <w:shd w:val="clear" w:color="auto" w:fill="auto"/>
            <w:noWrap/>
            <w:vAlign w:val="center"/>
            <w:hideMark/>
          </w:tcPr>
          <w:p w14:paraId="1237B44F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0.618</w:t>
            </w:r>
          </w:p>
        </w:tc>
        <w:tc>
          <w:tcPr>
            <w:tcW w:w="1158" w:type="dxa"/>
            <w:shd w:val="clear" w:color="auto" w:fill="auto"/>
            <w:noWrap/>
            <w:vAlign w:val="center"/>
            <w:hideMark/>
          </w:tcPr>
          <w:p w14:paraId="7E0CE7BA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0.670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022D124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0.690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14:paraId="62BE349B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0.602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5F5190B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0.414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6CE82B5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0.378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B7906B7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0.372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D034D5B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0.301</w:t>
            </w:r>
          </w:p>
        </w:tc>
      </w:tr>
      <w:tr w:rsidR="00074BE7" w:rsidRPr="00B83662" w14:paraId="76479E5B" w14:textId="77777777" w:rsidTr="000C0820">
        <w:trPr>
          <w:trHeight w:val="32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E92541D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P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-value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EB1A7C3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0.199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07DCBC4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78" w:type="dxa"/>
            <w:vMerge/>
            <w:vAlign w:val="center"/>
            <w:hideMark/>
          </w:tcPr>
          <w:p w14:paraId="34FEF592" w14:textId="77777777" w:rsidR="00074BE7" w:rsidRPr="00B83662" w:rsidRDefault="00074BE7" w:rsidP="00681EAA">
            <w:pPr>
              <w:widowControl/>
              <w:spacing w:line="480" w:lineRule="auto"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158" w:type="dxa"/>
            <w:shd w:val="clear" w:color="auto" w:fill="auto"/>
            <w:noWrap/>
            <w:vAlign w:val="center"/>
            <w:hideMark/>
          </w:tcPr>
          <w:p w14:paraId="341FB3F0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158" w:type="dxa"/>
            <w:shd w:val="clear" w:color="auto" w:fill="auto"/>
            <w:noWrap/>
            <w:vAlign w:val="center"/>
            <w:hideMark/>
          </w:tcPr>
          <w:p w14:paraId="3F46C61E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92B5520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14:paraId="2E6D7981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8DB0B47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0.0031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64C6C39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0.00744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CE0A0D8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0.0085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0876C03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0.0354</w:t>
            </w:r>
          </w:p>
        </w:tc>
      </w:tr>
      <w:tr w:rsidR="00074BE7" w:rsidRPr="00B83662" w14:paraId="2A591C5F" w14:textId="77777777" w:rsidTr="000C0820">
        <w:trPr>
          <w:trHeight w:val="32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492FF26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V10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6531279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-0.25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BF8723E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0.54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5437689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0.618</w:t>
            </w:r>
          </w:p>
        </w:tc>
        <w:tc>
          <w:tcPr>
            <w:tcW w:w="1158" w:type="dxa"/>
            <w:vMerge w:val="restart"/>
            <w:shd w:val="clear" w:color="auto" w:fill="auto"/>
            <w:noWrap/>
            <w:vAlign w:val="center"/>
            <w:hideMark/>
          </w:tcPr>
          <w:p w14:paraId="48274095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158" w:type="dxa"/>
            <w:shd w:val="clear" w:color="auto" w:fill="auto"/>
            <w:noWrap/>
            <w:vAlign w:val="center"/>
            <w:hideMark/>
          </w:tcPr>
          <w:p w14:paraId="24E573AA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0.973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1930AF1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0.808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14:paraId="51176C48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0.457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AA1F0DC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0.054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1A1CE37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0.008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770C07D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-0.035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B955133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-0.111</w:t>
            </w:r>
          </w:p>
        </w:tc>
      </w:tr>
      <w:tr w:rsidR="00074BE7" w:rsidRPr="00B83662" w14:paraId="5A089055" w14:textId="77777777" w:rsidTr="000C0820">
        <w:trPr>
          <w:trHeight w:val="32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7A23251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P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-value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471240A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0.0833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38092EF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691CBF7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158" w:type="dxa"/>
            <w:vMerge/>
            <w:vAlign w:val="center"/>
            <w:hideMark/>
          </w:tcPr>
          <w:p w14:paraId="324AA736" w14:textId="77777777" w:rsidR="00074BE7" w:rsidRPr="00B83662" w:rsidRDefault="00074BE7" w:rsidP="00681EAA">
            <w:pPr>
              <w:widowControl/>
              <w:spacing w:line="480" w:lineRule="auto"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158" w:type="dxa"/>
            <w:shd w:val="clear" w:color="auto" w:fill="auto"/>
            <w:noWrap/>
            <w:vAlign w:val="center"/>
            <w:hideMark/>
          </w:tcPr>
          <w:p w14:paraId="74FD8C58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DFE01FB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14:paraId="549ED752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CB73629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0.715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BA5A6C6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0.956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CFBD8B7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0.812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4B5B5B4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0.446</w:t>
            </w:r>
          </w:p>
        </w:tc>
      </w:tr>
      <w:tr w:rsidR="00074BE7" w:rsidRPr="00B83662" w14:paraId="007B8049" w14:textId="77777777" w:rsidTr="000C0820">
        <w:trPr>
          <w:trHeight w:val="32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595F3D5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V15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4B7FBE2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-0.243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146EE36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0.618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92D50AD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0.670</w:t>
            </w:r>
          </w:p>
        </w:tc>
        <w:tc>
          <w:tcPr>
            <w:tcW w:w="1158" w:type="dxa"/>
            <w:shd w:val="clear" w:color="auto" w:fill="auto"/>
            <w:noWrap/>
            <w:vAlign w:val="center"/>
            <w:hideMark/>
          </w:tcPr>
          <w:p w14:paraId="0A7CEC7F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0.973</w:t>
            </w:r>
          </w:p>
        </w:tc>
        <w:tc>
          <w:tcPr>
            <w:tcW w:w="1158" w:type="dxa"/>
            <w:vMerge w:val="restart"/>
            <w:shd w:val="clear" w:color="auto" w:fill="auto"/>
            <w:noWrap/>
            <w:vAlign w:val="center"/>
            <w:hideMark/>
          </w:tcPr>
          <w:p w14:paraId="758969F9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3B36B3F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0.901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14:paraId="0526180C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0.562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17534C4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0.148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87603B8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0.091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2796C61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0.034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73FAA78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-0.074</w:t>
            </w:r>
          </w:p>
        </w:tc>
      </w:tr>
      <w:tr w:rsidR="00074BE7" w:rsidRPr="00B83662" w14:paraId="1E26D099" w14:textId="77777777" w:rsidTr="000C0820">
        <w:trPr>
          <w:trHeight w:val="32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CF516F6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P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-value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17E95D1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0.0924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046259D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E1DE073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158" w:type="dxa"/>
            <w:shd w:val="clear" w:color="auto" w:fill="auto"/>
            <w:noWrap/>
            <w:vAlign w:val="center"/>
            <w:hideMark/>
          </w:tcPr>
          <w:p w14:paraId="6B387251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158" w:type="dxa"/>
            <w:vMerge/>
            <w:vAlign w:val="center"/>
            <w:hideMark/>
          </w:tcPr>
          <w:p w14:paraId="6F8685C2" w14:textId="77777777" w:rsidR="00074BE7" w:rsidRPr="00B83662" w:rsidRDefault="00074BE7" w:rsidP="00681EAA">
            <w:pPr>
              <w:widowControl/>
              <w:spacing w:line="480" w:lineRule="auto"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6C658BE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14:paraId="52472ED7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FDCC254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0.309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317CA4A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0.535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2B82E15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0.819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ECCB41E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0.612</w:t>
            </w:r>
          </w:p>
        </w:tc>
      </w:tr>
      <w:tr w:rsidR="00074BE7" w:rsidRPr="00B83662" w14:paraId="547D36C1" w14:textId="77777777" w:rsidTr="000C0820">
        <w:trPr>
          <w:trHeight w:val="32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21D2E0F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V20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47CE34B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-0.268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6289907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0.791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E8360C8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0.690</w:t>
            </w:r>
          </w:p>
        </w:tc>
        <w:tc>
          <w:tcPr>
            <w:tcW w:w="1158" w:type="dxa"/>
            <w:shd w:val="clear" w:color="auto" w:fill="auto"/>
            <w:noWrap/>
            <w:vAlign w:val="center"/>
            <w:hideMark/>
          </w:tcPr>
          <w:p w14:paraId="7124BE2E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0.808</w:t>
            </w:r>
          </w:p>
        </w:tc>
        <w:tc>
          <w:tcPr>
            <w:tcW w:w="1158" w:type="dxa"/>
            <w:shd w:val="clear" w:color="auto" w:fill="auto"/>
            <w:noWrap/>
            <w:vAlign w:val="center"/>
            <w:hideMark/>
          </w:tcPr>
          <w:p w14:paraId="29A0EFA3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0.901</w:t>
            </w:r>
          </w:p>
        </w:tc>
        <w:tc>
          <w:tcPr>
            <w:tcW w:w="1278" w:type="dxa"/>
            <w:vMerge w:val="restart"/>
            <w:shd w:val="clear" w:color="auto" w:fill="auto"/>
            <w:noWrap/>
            <w:vAlign w:val="center"/>
            <w:hideMark/>
          </w:tcPr>
          <w:p w14:paraId="1E15FC89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14:paraId="4C85CFB6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0.782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47E5EF2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0.412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F0D3DFC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0.363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A0FBEBD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0.298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91562D4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0.154</w:t>
            </w:r>
          </w:p>
        </w:tc>
      </w:tr>
      <w:tr w:rsidR="00074BE7" w:rsidRPr="00B83662" w14:paraId="7F22A403" w14:textId="77777777" w:rsidTr="000C0820">
        <w:trPr>
          <w:trHeight w:val="36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2AA7EDA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P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-value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1D14AE2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0.0624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532AA34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3B84828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158" w:type="dxa"/>
            <w:shd w:val="clear" w:color="auto" w:fill="auto"/>
            <w:noWrap/>
            <w:vAlign w:val="center"/>
            <w:hideMark/>
          </w:tcPr>
          <w:p w14:paraId="5FB51A5E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158" w:type="dxa"/>
            <w:shd w:val="clear" w:color="auto" w:fill="auto"/>
            <w:noWrap/>
            <w:vAlign w:val="center"/>
            <w:hideMark/>
          </w:tcPr>
          <w:p w14:paraId="41C1814F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78" w:type="dxa"/>
            <w:vMerge/>
            <w:vAlign w:val="center"/>
            <w:hideMark/>
          </w:tcPr>
          <w:p w14:paraId="378A8286" w14:textId="77777777" w:rsidR="00074BE7" w:rsidRPr="00B83662" w:rsidRDefault="00074BE7" w:rsidP="00681EAA">
            <w:pPr>
              <w:widowControl/>
              <w:spacing w:line="480" w:lineRule="auto"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14:paraId="57BE2BD0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5A3C24D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0.00331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661C17D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0.0104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F48B71E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0.0376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3A5EA84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0.291</w:t>
            </w:r>
          </w:p>
        </w:tc>
      </w:tr>
      <w:tr w:rsidR="00074BE7" w:rsidRPr="00B83662" w14:paraId="0D039508" w14:textId="77777777" w:rsidTr="000C0820">
        <w:trPr>
          <w:trHeight w:val="32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EFB1407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lastRenderedPageBreak/>
              <w:t>V25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13C4402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-0.221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009D71E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0.937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48E844C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0.602</w:t>
            </w:r>
          </w:p>
        </w:tc>
        <w:tc>
          <w:tcPr>
            <w:tcW w:w="1158" w:type="dxa"/>
            <w:shd w:val="clear" w:color="auto" w:fill="auto"/>
            <w:noWrap/>
            <w:vAlign w:val="center"/>
            <w:hideMark/>
          </w:tcPr>
          <w:p w14:paraId="2A762EC1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0.457</w:t>
            </w:r>
          </w:p>
        </w:tc>
        <w:tc>
          <w:tcPr>
            <w:tcW w:w="1158" w:type="dxa"/>
            <w:shd w:val="clear" w:color="auto" w:fill="auto"/>
            <w:noWrap/>
            <w:vAlign w:val="center"/>
            <w:hideMark/>
          </w:tcPr>
          <w:p w14:paraId="12EC5F1C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0.562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109631B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0.782</w:t>
            </w:r>
          </w:p>
        </w:tc>
        <w:tc>
          <w:tcPr>
            <w:tcW w:w="1038" w:type="dxa"/>
            <w:vMerge w:val="restart"/>
            <w:shd w:val="clear" w:color="auto" w:fill="auto"/>
            <w:noWrap/>
            <w:vAlign w:val="center"/>
            <w:hideMark/>
          </w:tcPr>
          <w:p w14:paraId="302BC38C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9F9A94E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0.830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9E0C7D7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0.763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F5F46EA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0.689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530679B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0.544</w:t>
            </w:r>
          </w:p>
        </w:tc>
      </w:tr>
      <w:tr w:rsidR="00074BE7" w:rsidRPr="00B83662" w14:paraId="5D8719EF" w14:textId="77777777" w:rsidTr="000C0820">
        <w:trPr>
          <w:trHeight w:val="32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D7900B6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P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-value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61D37CA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0.127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9F1E28D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F8D0E78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158" w:type="dxa"/>
            <w:shd w:val="clear" w:color="auto" w:fill="auto"/>
            <w:noWrap/>
            <w:vAlign w:val="center"/>
            <w:hideMark/>
          </w:tcPr>
          <w:p w14:paraId="2170E3DE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158" w:type="dxa"/>
            <w:shd w:val="clear" w:color="auto" w:fill="auto"/>
            <w:noWrap/>
            <w:vAlign w:val="center"/>
            <w:hideMark/>
          </w:tcPr>
          <w:p w14:paraId="02E28010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6579312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038" w:type="dxa"/>
            <w:vMerge/>
            <w:vAlign w:val="center"/>
            <w:hideMark/>
          </w:tcPr>
          <w:p w14:paraId="28B1E84B" w14:textId="77777777" w:rsidR="00074BE7" w:rsidRPr="00B83662" w:rsidRDefault="00074BE7" w:rsidP="00681EAA">
            <w:pPr>
              <w:widowControl/>
              <w:spacing w:line="480" w:lineRule="auto"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C294C0E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7578183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31062EC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6AFB387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</w:tr>
      <w:tr w:rsidR="00074BE7" w:rsidRPr="00B83662" w14:paraId="20FEFE24" w14:textId="77777777" w:rsidTr="000C0820">
        <w:trPr>
          <w:trHeight w:val="32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2FAC223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V30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8F68A2A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-0.327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51F31BD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0.848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8C4209D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0.414</w:t>
            </w:r>
          </w:p>
        </w:tc>
        <w:tc>
          <w:tcPr>
            <w:tcW w:w="1158" w:type="dxa"/>
            <w:shd w:val="clear" w:color="auto" w:fill="auto"/>
            <w:noWrap/>
            <w:vAlign w:val="center"/>
            <w:hideMark/>
          </w:tcPr>
          <w:p w14:paraId="2723F1BE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0.054</w:t>
            </w:r>
          </w:p>
        </w:tc>
        <w:tc>
          <w:tcPr>
            <w:tcW w:w="1158" w:type="dxa"/>
            <w:shd w:val="clear" w:color="auto" w:fill="auto"/>
            <w:noWrap/>
            <w:vAlign w:val="center"/>
            <w:hideMark/>
          </w:tcPr>
          <w:p w14:paraId="28FDBD2C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0.148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94F0ED6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0.412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14:paraId="58F8F704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0.830</w:t>
            </w:r>
          </w:p>
        </w:tc>
        <w:tc>
          <w:tcPr>
            <w:tcW w:w="1278" w:type="dxa"/>
            <w:vMerge w:val="restart"/>
            <w:shd w:val="clear" w:color="auto" w:fill="auto"/>
            <w:noWrap/>
            <w:vAlign w:val="center"/>
            <w:hideMark/>
          </w:tcPr>
          <w:p w14:paraId="62293509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1E47947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0.969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50D7EEC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0.924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1CAED50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0.819</w:t>
            </w:r>
          </w:p>
        </w:tc>
      </w:tr>
      <w:tr w:rsidR="00074BE7" w:rsidRPr="00B83662" w14:paraId="1B632D47" w14:textId="77777777" w:rsidTr="000C0820">
        <w:trPr>
          <w:trHeight w:val="32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1686A04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P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-value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DB80B78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0.022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89CE9B7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6BED345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0.0031</w:t>
            </w:r>
          </w:p>
        </w:tc>
        <w:tc>
          <w:tcPr>
            <w:tcW w:w="1158" w:type="dxa"/>
            <w:shd w:val="clear" w:color="auto" w:fill="auto"/>
            <w:noWrap/>
            <w:vAlign w:val="center"/>
            <w:hideMark/>
          </w:tcPr>
          <w:p w14:paraId="01BBC3FB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0.715</w:t>
            </w:r>
          </w:p>
        </w:tc>
        <w:tc>
          <w:tcPr>
            <w:tcW w:w="1158" w:type="dxa"/>
            <w:shd w:val="clear" w:color="auto" w:fill="auto"/>
            <w:noWrap/>
            <w:vAlign w:val="center"/>
            <w:hideMark/>
          </w:tcPr>
          <w:p w14:paraId="1B5A135B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0.309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9A5531D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0.00331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14:paraId="06727434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78" w:type="dxa"/>
            <w:vMerge/>
            <w:vAlign w:val="center"/>
            <w:hideMark/>
          </w:tcPr>
          <w:p w14:paraId="6FE09B3F" w14:textId="77777777" w:rsidR="00074BE7" w:rsidRPr="00B83662" w:rsidRDefault="00074BE7" w:rsidP="00681EAA">
            <w:pPr>
              <w:widowControl/>
              <w:spacing w:line="480" w:lineRule="auto"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6B0AE1C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3142325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694F40C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</w:tr>
      <w:tr w:rsidR="00074BE7" w:rsidRPr="00B83662" w14:paraId="7375B946" w14:textId="77777777" w:rsidTr="000C0820">
        <w:trPr>
          <w:trHeight w:val="32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6CCCA1E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V35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972CC1F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-0.392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40D9855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0.827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899AAE8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0.378</w:t>
            </w:r>
          </w:p>
        </w:tc>
        <w:tc>
          <w:tcPr>
            <w:tcW w:w="1158" w:type="dxa"/>
            <w:shd w:val="clear" w:color="auto" w:fill="auto"/>
            <w:noWrap/>
            <w:vAlign w:val="center"/>
            <w:hideMark/>
          </w:tcPr>
          <w:p w14:paraId="5A3E3855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0.008</w:t>
            </w:r>
          </w:p>
        </w:tc>
        <w:tc>
          <w:tcPr>
            <w:tcW w:w="1158" w:type="dxa"/>
            <w:shd w:val="clear" w:color="auto" w:fill="auto"/>
            <w:noWrap/>
            <w:vAlign w:val="center"/>
            <w:hideMark/>
          </w:tcPr>
          <w:p w14:paraId="2003FB9C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0.091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3D84445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0.363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14:paraId="2ABFF88A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0.763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1AE8812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0.969</w:t>
            </w:r>
          </w:p>
        </w:tc>
        <w:tc>
          <w:tcPr>
            <w:tcW w:w="1278" w:type="dxa"/>
            <w:vMerge w:val="restart"/>
            <w:shd w:val="clear" w:color="auto" w:fill="auto"/>
            <w:noWrap/>
            <w:vAlign w:val="center"/>
            <w:hideMark/>
          </w:tcPr>
          <w:p w14:paraId="3FA6EE62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2140943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0.979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5B3F2C8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0.901</w:t>
            </w:r>
          </w:p>
        </w:tc>
      </w:tr>
      <w:tr w:rsidR="00074BE7" w:rsidRPr="00B83662" w14:paraId="053A78A5" w14:textId="77777777" w:rsidTr="000C0820">
        <w:trPr>
          <w:trHeight w:val="32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651A260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P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-value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4CEFE97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0.00536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409A5CC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12A4CC3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0.00744</w:t>
            </w:r>
          </w:p>
        </w:tc>
        <w:tc>
          <w:tcPr>
            <w:tcW w:w="1158" w:type="dxa"/>
            <w:shd w:val="clear" w:color="auto" w:fill="auto"/>
            <w:noWrap/>
            <w:vAlign w:val="center"/>
            <w:hideMark/>
          </w:tcPr>
          <w:p w14:paraId="5ECFC3E2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0.956</w:t>
            </w:r>
          </w:p>
        </w:tc>
        <w:tc>
          <w:tcPr>
            <w:tcW w:w="1158" w:type="dxa"/>
            <w:shd w:val="clear" w:color="auto" w:fill="auto"/>
            <w:noWrap/>
            <w:vAlign w:val="center"/>
            <w:hideMark/>
          </w:tcPr>
          <w:p w14:paraId="639A9648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0.535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C84388D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0.0104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14:paraId="377A3E62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7B8022D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78" w:type="dxa"/>
            <w:vMerge/>
            <w:vAlign w:val="center"/>
            <w:hideMark/>
          </w:tcPr>
          <w:p w14:paraId="19386A9E" w14:textId="77777777" w:rsidR="00074BE7" w:rsidRPr="00B83662" w:rsidRDefault="00074BE7" w:rsidP="00681EAA">
            <w:pPr>
              <w:widowControl/>
              <w:spacing w:line="480" w:lineRule="auto"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45EE2F3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7355CEA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</w:tr>
      <w:tr w:rsidR="00074BE7" w:rsidRPr="00B83662" w14:paraId="25513C14" w14:textId="77777777" w:rsidTr="000C0820">
        <w:trPr>
          <w:trHeight w:val="32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F32FA2E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V40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1B47EF1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-0.405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476C14A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0.786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AE1F047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0.372</w:t>
            </w:r>
          </w:p>
        </w:tc>
        <w:tc>
          <w:tcPr>
            <w:tcW w:w="1158" w:type="dxa"/>
            <w:shd w:val="clear" w:color="auto" w:fill="auto"/>
            <w:noWrap/>
            <w:vAlign w:val="center"/>
            <w:hideMark/>
          </w:tcPr>
          <w:p w14:paraId="38CB96B4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-0.035</w:t>
            </w:r>
          </w:p>
        </w:tc>
        <w:tc>
          <w:tcPr>
            <w:tcW w:w="1158" w:type="dxa"/>
            <w:shd w:val="clear" w:color="auto" w:fill="auto"/>
            <w:noWrap/>
            <w:vAlign w:val="center"/>
            <w:hideMark/>
          </w:tcPr>
          <w:p w14:paraId="75615918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0.034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2A3E887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0.298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14:paraId="551C51CB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0.689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A7AAEEA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0.924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F951C81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0.979</w:t>
            </w:r>
          </w:p>
        </w:tc>
        <w:tc>
          <w:tcPr>
            <w:tcW w:w="1278" w:type="dxa"/>
            <w:vMerge w:val="restart"/>
            <w:shd w:val="clear" w:color="auto" w:fill="auto"/>
            <w:noWrap/>
            <w:vAlign w:val="center"/>
            <w:hideMark/>
          </w:tcPr>
          <w:p w14:paraId="66733E01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E1E8E97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0.954</w:t>
            </w:r>
          </w:p>
        </w:tc>
      </w:tr>
      <w:tr w:rsidR="00074BE7" w:rsidRPr="00B83662" w14:paraId="1954C06C" w14:textId="77777777" w:rsidTr="000C0820">
        <w:trPr>
          <w:trHeight w:val="32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87AA375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P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-value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3DD9153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0.00389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61D047A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5241A8AA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0.0085</w:t>
            </w:r>
          </w:p>
        </w:tc>
        <w:tc>
          <w:tcPr>
            <w:tcW w:w="1158" w:type="dxa"/>
            <w:shd w:val="clear" w:color="auto" w:fill="auto"/>
            <w:noWrap/>
            <w:vAlign w:val="center"/>
            <w:hideMark/>
          </w:tcPr>
          <w:p w14:paraId="3BF074A0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0.812</w:t>
            </w:r>
          </w:p>
        </w:tc>
        <w:tc>
          <w:tcPr>
            <w:tcW w:w="1158" w:type="dxa"/>
            <w:shd w:val="clear" w:color="auto" w:fill="auto"/>
            <w:noWrap/>
            <w:vAlign w:val="center"/>
            <w:hideMark/>
          </w:tcPr>
          <w:p w14:paraId="12B6E310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0.819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D31947D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0.0376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14:paraId="421A3150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01E2A2DB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6E8E6866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78" w:type="dxa"/>
            <w:vMerge/>
            <w:vAlign w:val="center"/>
            <w:hideMark/>
          </w:tcPr>
          <w:p w14:paraId="6847FDC7" w14:textId="77777777" w:rsidR="00074BE7" w:rsidRPr="00B83662" w:rsidRDefault="00074BE7" w:rsidP="00681EAA">
            <w:pPr>
              <w:widowControl/>
              <w:spacing w:line="480" w:lineRule="auto"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CDF9B47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</w:tr>
      <w:tr w:rsidR="00074BE7" w:rsidRPr="00B83662" w14:paraId="3109B1C8" w14:textId="77777777" w:rsidTr="000C0820">
        <w:trPr>
          <w:trHeight w:val="320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366A99A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V45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748565E3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-0.384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3CA2B9B7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0.676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49BB6BE2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0.301</w:t>
            </w:r>
          </w:p>
        </w:tc>
        <w:tc>
          <w:tcPr>
            <w:tcW w:w="1158" w:type="dxa"/>
            <w:shd w:val="clear" w:color="auto" w:fill="auto"/>
            <w:noWrap/>
            <w:vAlign w:val="center"/>
            <w:hideMark/>
          </w:tcPr>
          <w:p w14:paraId="3626A51A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-0.111</w:t>
            </w:r>
          </w:p>
        </w:tc>
        <w:tc>
          <w:tcPr>
            <w:tcW w:w="1158" w:type="dxa"/>
            <w:shd w:val="clear" w:color="auto" w:fill="auto"/>
            <w:noWrap/>
            <w:vAlign w:val="center"/>
            <w:hideMark/>
          </w:tcPr>
          <w:p w14:paraId="0398B4C9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-0.074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45C2A6F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0.154</w:t>
            </w:r>
          </w:p>
        </w:tc>
        <w:tc>
          <w:tcPr>
            <w:tcW w:w="1038" w:type="dxa"/>
            <w:shd w:val="clear" w:color="auto" w:fill="auto"/>
            <w:noWrap/>
            <w:vAlign w:val="center"/>
            <w:hideMark/>
          </w:tcPr>
          <w:p w14:paraId="2ED4ACA2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0.544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FEF8131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0.819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123C1370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0.901</w:t>
            </w:r>
          </w:p>
        </w:tc>
        <w:tc>
          <w:tcPr>
            <w:tcW w:w="1278" w:type="dxa"/>
            <w:shd w:val="clear" w:color="auto" w:fill="auto"/>
            <w:noWrap/>
            <w:vAlign w:val="center"/>
            <w:hideMark/>
          </w:tcPr>
          <w:p w14:paraId="25C272FA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0.954</w:t>
            </w:r>
          </w:p>
        </w:tc>
        <w:tc>
          <w:tcPr>
            <w:tcW w:w="1278" w:type="dxa"/>
            <w:vMerge w:val="restart"/>
            <w:shd w:val="clear" w:color="auto" w:fill="auto"/>
            <w:noWrap/>
            <w:vAlign w:val="center"/>
            <w:hideMark/>
          </w:tcPr>
          <w:p w14:paraId="2FC198A5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</w:t>
            </w:r>
          </w:p>
        </w:tc>
      </w:tr>
      <w:tr w:rsidR="00074BE7" w:rsidRPr="00B83662" w14:paraId="69CE2B35" w14:textId="77777777" w:rsidTr="000C0820">
        <w:trPr>
          <w:trHeight w:val="320"/>
        </w:trPr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34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P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-value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EACD9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0.00646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9C025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D37F0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0.0354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7CCA1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0.446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1F92E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0.612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13880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0.291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1315D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F6C5D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D12BD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4A62A" w14:textId="77777777" w:rsidR="00074BE7" w:rsidRPr="00B83662" w:rsidRDefault="00074BE7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78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31677A5E" w14:textId="77777777" w:rsidR="00074BE7" w:rsidRPr="00B83662" w:rsidRDefault="00074BE7" w:rsidP="00681EAA">
            <w:pPr>
              <w:widowControl/>
              <w:spacing w:line="480" w:lineRule="auto"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</w:tr>
    </w:tbl>
    <w:p w14:paraId="255C7FE6" w14:textId="77777777" w:rsidR="00074BE7" w:rsidRPr="008B0FBA" w:rsidRDefault="00074BE7" w:rsidP="00681EAA">
      <w:pPr>
        <w:widowControl/>
        <w:spacing w:line="480" w:lineRule="auto"/>
        <w:jc w:val="left"/>
        <w:rPr>
          <w:rFonts w:ascii="Times New Roman" w:eastAsia="DengXian" w:hAnsi="Times New Roman" w:cs="Times New Roman"/>
          <w:color w:val="000000"/>
          <w:kern w:val="0"/>
          <w:sz w:val="22"/>
          <w:szCs w:val="22"/>
        </w:rPr>
      </w:pPr>
      <w:r w:rsidRPr="008B0FBA">
        <w:rPr>
          <w:rFonts w:ascii="Times New Roman" w:eastAsia="DengXian" w:hAnsi="Times New Roman" w:cs="Times New Roman"/>
          <w:color w:val="000000"/>
          <w:kern w:val="0"/>
          <w:sz w:val="22"/>
          <w:szCs w:val="22"/>
        </w:rPr>
        <w:t>Abbreviations: Vx, volume of structure that receives greater than or equal to x Gy; 5FU, 5-fluorouracil; LCRT, long-course radiotherapy with 2Gy×25; DVH, Dose-volume histogram.</w:t>
      </w:r>
    </w:p>
    <w:p w14:paraId="68A366C1" w14:textId="77777777" w:rsidR="006C66FE" w:rsidRDefault="006C66FE" w:rsidP="00681EAA">
      <w:pPr>
        <w:widowControl/>
        <w:spacing w:line="480" w:lineRule="auto"/>
        <w:jc w:val="left"/>
        <w:rPr>
          <w:rFonts w:ascii="Times New Roman" w:eastAsia="DengXian" w:hAnsi="Times New Roman" w:cs="Times New Roman"/>
          <w:b/>
          <w:bCs/>
          <w:color w:val="000000"/>
          <w:kern w:val="0"/>
          <w:sz w:val="24"/>
        </w:rPr>
      </w:pPr>
      <w:r>
        <w:rPr>
          <w:rFonts w:ascii="Times New Roman" w:eastAsia="DengXian" w:hAnsi="Times New Roman" w:cs="Times New Roman"/>
          <w:b/>
          <w:bCs/>
          <w:color w:val="000000"/>
          <w:kern w:val="0"/>
          <w:sz w:val="24"/>
        </w:rPr>
        <w:br w:type="page"/>
      </w:r>
    </w:p>
    <w:p w14:paraId="5FA9EFE6" w14:textId="774E6FCD" w:rsidR="006C66FE" w:rsidRPr="001B63EC" w:rsidRDefault="006C66FE" w:rsidP="00681EAA">
      <w:pPr>
        <w:widowControl/>
        <w:spacing w:line="480" w:lineRule="auto"/>
        <w:jc w:val="left"/>
        <w:rPr>
          <w:rFonts w:ascii="宋体" w:eastAsia="宋体" w:hAnsi="宋体" w:cs="宋体"/>
          <w:kern w:val="0"/>
          <w:sz w:val="24"/>
        </w:rPr>
      </w:pPr>
      <w:r w:rsidRPr="001B63EC">
        <w:rPr>
          <w:rFonts w:ascii="Times New Roman" w:eastAsia="DengXian" w:hAnsi="Times New Roman" w:cs="Times New Roman"/>
          <w:b/>
          <w:bCs/>
          <w:color w:val="000000"/>
          <w:kern w:val="0"/>
          <w:sz w:val="24"/>
        </w:rPr>
        <w:lastRenderedPageBreak/>
        <w:t>Table S2</w:t>
      </w:r>
      <w:r w:rsidR="008B0FBA" w:rsidRPr="001B63EC">
        <w:rPr>
          <w:rFonts w:ascii="Times New Roman" w:eastAsia="DengXian" w:hAnsi="Times New Roman" w:cs="Times New Roman"/>
          <w:b/>
          <w:bCs/>
          <w:color w:val="000000"/>
          <w:kern w:val="0"/>
          <w:sz w:val="24"/>
        </w:rPr>
        <w:t>.</w:t>
      </w:r>
      <w:r w:rsidRPr="001B63EC">
        <w:rPr>
          <w:rFonts w:ascii="Times New Roman" w:eastAsia="DengXian" w:hAnsi="Times New Roman" w:cs="Times New Roman"/>
          <w:b/>
          <w:bCs/>
          <w:color w:val="000000"/>
          <w:kern w:val="0"/>
          <w:sz w:val="24"/>
        </w:rPr>
        <w:t xml:space="preserve"> Pearson correlation coefficients between structures DVH metrics for patients in FOLFOX-LCRT</w:t>
      </w:r>
      <w:r w:rsidR="008B0FBA" w:rsidRPr="001B63EC">
        <w:rPr>
          <w:rFonts w:ascii="Times New Roman" w:eastAsia="DengXian" w:hAnsi="Times New Roman" w:cs="Times New Roman"/>
          <w:b/>
          <w:bCs/>
          <w:color w:val="000000"/>
          <w:kern w:val="0"/>
          <w:sz w:val="24"/>
        </w:rPr>
        <w:t>.</w:t>
      </w:r>
    </w:p>
    <w:tbl>
      <w:tblPr>
        <w:tblW w:w="15481" w:type="dxa"/>
        <w:tblInd w:w="-567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039"/>
        <w:gridCol w:w="1412"/>
        <w:gridCol w:w="1101"/>
        <w:gridCol w:w="1256"/>
        <w:gridCol w:w="1412"/>
        <w:gridCol w:w="1412"/>
        <w:gridCol w:w="1412"/>
        <w:gridCol w:w="1101"/>
        <w:gridCol w:w="1412"/>
        <w:gridCol w:w="1256"/>
        <w:gridCol w:w="1412"/>
        <w:gridCol w:w="1256"/>
      </w:tblGrid>
      <w:tr w:rsidR="006C66FE" w:rsidRPr="00B83662" w14:paraId="4637C5CE" w14:textId="77777777" w:rsidTr="000C0820">
        <w:trPr>
          <w:trHeight w:val="320"/>
        </w:trPr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53914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B64AB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Volume</w:t>
            </w: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1DAFF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Mean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B518A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V5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3DA00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V10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EF4AF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V15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DD0BE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V20</w:t>
            </w: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DC378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V25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0A025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V30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C8535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V35</w:t>
            </w:r>
          </w:p>
        </w:tc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F0CF5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V40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0F083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V45</w:t>
            </w:r>
          </w:p>
        </w:tc>
      </w:tr>
      <w:tr w:rsidR="006C66FE" w:rsidRPr="00B83662" w14:paraId="0716043C" w14:textId="77777777" w:rsidTr="000C0820">
        <w:trPr>
          <w:trHeight w:val="320"/>
        </w:trPr>
        <w:tc>
          <w:tcPr>
            <w:tcW w:w="103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C3F2F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Volume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0D5A0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bookmarkStart w:id="0" w:name="RANGE!B3"/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</w:t>
            </w:r>
            <w:bookmarkEnd w:id="0"/>
          </w:p>
        </w:tc>
        <w:tc>
          <w:tcPr>
            <w:tcW w:w="11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03604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-0.376</w:t>
            </w:r>
          </w:p>
        </w:tc>
        <w:tc>
          <w:tcPr>
            <w:tcW w:w="125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4F797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-0.106</w:t>
            </w:r>
          </w:p>
        </w:tc>
        <w:tc>
          <w:tcPr>
            <w:tcW w:w="141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B4847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-0.242</w:t>
            </w:r>
          </w:p>
        </w:tc>
        <w:tc>
          <w:tcPr>
            <w:tcW w:w="141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09F56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-0.211</w:t>
            </w:r>
          </w:p>
        </w:tc>
        <w:tc>
          <w:tcPr>
            <w:tcW w:w="141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D9463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-0.233</w:t>
            </w:r>
          </w:p>
        </w:tc>
        <w:tc>
          <w:tcPr>
            <w:tcW w:w="110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27441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-0.302</w:t>
            </w:r>
          </w:p>
        </w:tc>
        <w:tc>
          <w:tcPr>
            <w:tcW w:w="141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2B6BB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-0.319</w:t>
            </w:r>
          </w:p>
        </w:tc>
        <w:tc>
          <w:tcPr>
            <w:tcW w:w="125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90AF5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-0.364</w:t>
            </w:r>
          </w:p>
        </w:tc>
        <w:tc>
          <w:tcPr>
            <w:tcW w:w="141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64FD6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-0.392</w:t>
            </w:r>
          </w:p>
        </w:tc>
        <w:tc>
          <w:tcPr>
            <w:tcW w:w="125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1C817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-0.368</w:t>
            </w:r>
          </w:p>
        </w:tc>
      </w:tr>
      <w:tr w:rsidR="006C66FE" w:rsidRPr="00B83662" w14:paraId="5CCDFBB0" w14:textId="77777777" w:rsidTr="000C0820">
        <w:trPr>
          <w:trHeight w:val="320"/>
        </w:trPr>
        <w:tc>
          <w:tcPr>
            <w:tcW w:w="1039" w:type="dxa"/>
            <w:shd w:val="clear" w:color="auto" w:fill="auto"/>
            <w:noWrap/>
            <w:vAlign w:val="center"/>
            <w:hideMark/>
          </w:tcPr>
          <w:p w14:paraId="72AD183B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P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-value</w:t>
            </w:r>
          </w:p>
        </w:tc>
        <w:tc>
          <w:tcPr>
            <w:tcW w:w="1412" w:type="dxa"/>
            <w:vMerge/>
            <w:vAlign w:val="center"/>
            <w:hideMark/>
          </w:tcPr>
          <w:p w14:paraId="7587969A" w14:textId="77777777" w:rsidR="006C66FE" w:rsidRPr="00B83662" w:rsidRDefault="006C66FE" w:rsidP="00681EAA">
            <w:pPr>
              <w:widowControl/>
              <w:spacing w:line="480" w:lineRule="auto"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14:paraId="6DA985DB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B8122C3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0.240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441F6496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0.00652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0362AEDB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0.018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7BDAAB4C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0.00893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14:paraId="0EEA751A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539B2EE6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3632033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0CD6F48F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D70D5FC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</w:tr>
      <w:tr w:rsidR="006C66FE" w:rsidRPr="00B83662" w14:paraId="7144131E" w14:textId="77777777" w:rsidTr="000C0820">
        <w:trPr>
          <w:trHeight w:val="320"/>
        </w:trPr>
        <w:tc>
          <w:tcPr>
            <w:tcW w:w="1039" w:type="dxa"/>
            <w:shd w:val="clear" w:color="auto" w:fill="auto"/>
            <w:noWrap/>
            <w:vAlign w:val="center"/>
            <w:hideMark/>
          </w:tcPr>
          <w:p w14:paraId="653D724A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Mean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01567B8B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-0.376</w:t>
            </w:r>
          </w:p>
        </w:tc>
        <w:tc>
          <w:tcPr>
            <w:tcW w:w="1101" w:type="dxa"/>
            <w:vMerge w:val="restart"/>
            <w:shd w:val="clear" w:color="auto" w:fill="auto"/>
            <w:noWrap/>
            <w:vAlign w:val="center"/>
            <w:hideMark/>
          </w:tcPr>
          <w:p w14:paraId="6DCE443B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D1C893E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0.476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6AC9CD7D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0.588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5ADD1691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0.680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6EB79090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0.794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14:paraId="1331E6FE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0.937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7C77495B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0.869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74612E9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0.824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265028DF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0.767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C3CBDA3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0.628</w:t>
            </w:r>
          </w:p>
        </w:tc>
      </w:tr>
      <w:tr w:rsidR="006C66FE" w:rsidRPr="00B83662" w14:paraId="3773EECD" w14:textId="77777777" w:rsidTr="000C0820">
        <w:trPr>
          <w:trHeight w:val="320"/>
        </w:trPr>
        <w:tc>
          <w:tcPr>
            <w:tcW w:w="1039" w:type="dxa"/>
            <w:shd w:val="clear" w:color="auto" w:fill="auto"/>
            <w:noWrap/>
            <w:vAlign w:val="center"/>
            <w:hideMark/>
          </w:tcPr>
          <w:p w14:paraId="5B9E5E4F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P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-value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6594D2A4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101" w:type="dxa"/>
            <w:vMerge/>
            <w:vAlign w:val="center"/>
            <w:hideMark/>
          </w:tcPr>
          <w:p w14:paraId="1961C488" w14:textId="77777777" w:rsidR="006C66FE" w:rsidRPr="00B83662" w:rsidRDefault="006C66FE" w:rsidP="00681EAA">
            <w:pPr>
              <w:widowControl/>
              <w:spacing w:line="480" w:lineRule="auto"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6BD5EE9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39EEF1C1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1EBD3C2D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5CBA53A0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14:paraId="732713B0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3D2B3CBA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EC573BA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37F57D57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FD6331E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</w:tr>
      <w:tr w:rsidR="006C66FE" w:rsidRPr="00B83662" w14:paraId="63F53ECA" w14:textId="77777777" w:rsidTr="000C0820">
        <w:trPr>
          <w:trHeight w:val="320"/>
        </w:trPr>
        <w:tc>
          <w:tcPr>
            <w:tcW w:w="1039" w:type="dxa"/>
            <w:shd w:val="clear" w:color="auto" w:fill="auto"/>
            <w:noWrap/>
            <w:vAlign w:val="center"/>
            <w:hideMark/>
          </w:tcPr>
          <w:p w14:paraId="759CED56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V5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2049E54B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-0.106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14:paraId="4DEE3B0C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0.476</w:t>
            </w:r>
          </w:p>
        </w:tc>
        <w:tc>
          <w:tcPr>
            <w:tcW w:w="1256" w:type="dxa"/>
            <w:vMerge w:val="restart"/>
            <w:shd w:val="clear" w:color="auto" w:fill="auto"/>
            <w:noWrap/>
            <w:vAlign w:val="center"/>
            <w:hideMark/>
          </w:tcPr>
          <w:p w14:paraId="475C1C2B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33B16B2C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0.684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386950C0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0.562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3B4BA074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0.504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14:paraId="5F575FA6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0.315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35FD5785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0.167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3135897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0.140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283A7971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0.131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6519CB2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0.182</w:t>
            </w:r>
          </w:p>
        </w:tc>
      </w:tr>
      <w:tr w:rsidR="006C66FE" w:rsidRPr="00B83662" w14:paraId="262DF4B4" w14:textId="77777777" w:rsidTr="000C0820">
        <w:trPr>
          <w:trHeight w:val="320"/>
        </w:trPr>
        <w:tc>
          <w:tcPr>
            <w:tcW w:w="1039" w:type="dxa"/>
            <w:shd w:val="clear" w:color="auto" w:fill="auto"/>
            <w:noWrap/>
            <w:vAlign w:val="center"/>
            <w:hideMark/>
          </w:tcPr>
          <w:p w14:paraId="5276BB53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P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-value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2FFD473B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0.240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14:paraId="22A26160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56" w:type="dxa"/>
            <w:vMerge/>
            <w:vAlign w:val="center"/>
            <w:hideMark/>
          </w:tcPr>
          <w:p w14:paraId="4A7E6987" w14:textId="77777777" w:rsidR="006C66FE" w:rsidRPr="00B83662" w:rsidRDefault="006C66FE" w:rsidP="00681EAA">
            <w:pPr>
              <w:widowControl/>
              <w:spacing w:line="480" w:lineRule="auto"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6EA34F16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0A1DE02E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372DE874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14:paraId="773B7644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3F34FD86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0.0619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EEECA07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0.120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59C97244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0.145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03180FC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0.0427</w:t>
            </w:r>
          </w:p>
        </w:tc>
      </w:tr>
      <w:tr w:rsidR="006C66FE" w:rsidRPr="00B83662" w14:paraId="68136362" w14:textId="77777777" w:rsidTr="000C0820">
        <w:trPr>
          <w:trHeight w:val="320"/>
        </w:trPr>
        <w:tc>
          <w:tcPr>
            <w:tcW w:w="1039" w:type="dxa"/>
            <w:shd w:val="clear" w:color="auto" w:fill="auto"/>
            <w:noWrap/>
            <w:vAlign w:val="center"/>
            <w:hideMark/>
          </w:tcPr>
          <w:p w14:paraId="4C1156DC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V10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503E1BF9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-0.242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14:paraId="79C4086E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0.588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0845028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0.684</w:t>
            </w:r>
          </w:p>
        </w:tc>
        <w:tc>
          <w:tcPr>
            <w:tcW w:w="1412" w:type="dxa"/>
            <w:vMerge w:val="restart"/>
            <w:shd w:val="clear" w:color="auto" w:fill="auto"/>
            <w:noWrap/>
            <w:vAlign w:val="center"/>
            <w:hideMark/>
          </w:tcPr>
          <w:p w14:paraId="1F03F376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759FC31E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0.869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0D0D3A28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0.709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14:paraId="4F7CC55B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0.474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00AC1013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0.207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3F15E79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0.129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3DC2434A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0.0712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09C526F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-0.00926</w:t>
            </w:r>
          </w:p>
        </w:tc>
      </w:tr>
      <w:tr w:rsidR="006C66FE" w:rsidRPr="00B83662" w14:paraId="0564F6A5" w14:textId="77777777" w:rsidTr="000C0820">
        <w:trPr>
          <w:trHeight w:val="320"/>
        </w:trPr>
        <w:tc>
          <w:tcPr>
            <w:tcW w:w="1039" w:type="dxa"/>
            <w:shd w:val="clear" w:color="auto" w:fill="auto"/>
            <w:noWrap/>
            <w:vAlign w:val="center"/>
            <w:hideMark/>
          </w:tcPr>
          <w:p w14:paraId="4AD8987E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P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-value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725EF735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0.00652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14:paraId="403E9980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C9396E5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412" w:type="dxa"/>
            <w:vMerge/>
            <w:vAlign w:val="center"/>
            <w:hideMark/>
          </w:tcPr>
          <w:p w14:paraId="0510AF67" w14:textId="77777777" w:rsidR="006C66FE" w:rsidRPr="00B83662" w:rsidRDefault="006C66FE" w:rsidP="00681EAA">
            <w:pPr>
              <w:widowControl/>
              <w:spacing w:line="480" w:lineRule="auto"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6C25BE95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7F0D54DC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14:paraId="3D7D69FE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0F5808AC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0.0206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F516854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0.150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311C410C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0.430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3F83DBB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0.918</w:t>
            </w:r>
          </w:p>
        </w:tc>
      </w:tr>
      <w:tr w:rsidR="006C66FE" w:rsidRPr="00B83662" w14:paraId="2C2E294D" w14:textId="77777777" w:rsidTr="000C0820">
        <w:trPr>
          <w:trHeight w:val="320"/>
        </w:trPr>
        <w:tc>
          <w:tcPr>
            <w:tcW w:w="1039" w:type="dxa"/>
            <w:shd w:val="clear" w:color="auto" w:fill="auto"/>
            <w:noWrap/>
            <w:vAlign w:val="center"/>
            <w:hideMark/>
          </w:tcPr>
          <w:p w14:paraId="0D56C4E7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V15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54CC84CB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-0.211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14:paraId="450F4666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0.680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60C8B0C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0.562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5A3F3CF3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0.869</w:t>
            </w:r>
          </w:p>
        </w:tc>
        <w:tc>
          <w:tcPr>
            <w:tcW w:w="1412" w:type="dxa"/>
            <w:vMerge w:val="restart"/>
            <w:shd w:val="clear" w:color="auto" w:fill="auto"/>
            <w:noWrap/>
            <w:vAlign w:val="center"/>
            <w:hideMark/>
          </w:tcPr>
          <w:p w14:paraId="47121E34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1D1D8842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0.916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14:paraId="11011DE0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0.631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72E3E24E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0.288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B6DB290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0.185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2A680B44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0.104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484F815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0.0483</w:t>
            </w:r>
          </w:p>
        </w:tc>
      </w:tr>
      <w:tr w:rsidR="006C66FE" w:rsidRPr="00B83662" w14:paraId="53566788" w14:textId="77777777" w:rsidTr="000C0820">
        <w:trPr>
          <w:trHeight w:val="320"/>
        </w:trPr>
        <w:tc>
          <w:tcPr>
            <w:tcW w:w="1039" w:type="dxa"/>
            <w:shd w:val="clear" w:color="auto" w:fill="auto"/>
            <w:noWrap/>
            <w:vAlign w:val="center"/>
            <w:hideMark/>
          </w:tcPr>
          <w:p w14:paraId="01F34991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P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-value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6D59E3F0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0.018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14:paraId="2C8A6B19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53B60B1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61F9527F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412" w:type="dxa"/>
            <w:vMerge/>
            <w:vAlign w:val="center"/>
            <w:hideMark/>
          </w:tcPr>
          <w:p w14:paraId="34DEB711" w14:textId="77777777" w:rsidR="006C66FE" w:rsidRPr="00B83662" w:rsidRDefault="006C66FE" w:rsidP="00681EAA">
            <w:pPr>
              <w:widowControl/>
              <w:spacing w:line="480" w:lineRule="auto"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5F21D45A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14:paraId="2FDC5DFB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340E457E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0.00111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28CCE6A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0.0385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0ED7719B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0.248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A2E0A84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0.592</w:t>
            </w:r>
          </w:p>
        </w:tc>
      </w:tr>
      <w:tr w:rsidR="006C66FE" w:rsidRPr="00B83662" w14:paraId="054E6585" w14:textId="77777777" w:rsidTr="000C0820">
        <w:trPr>
          <w:trHeight w:val="320"/>
        </w:trPr>
        <w:tc>
          <w:tcPr>
            <w:tcW w:w="1039" w:type="dxa"/>
            <w:shd w:val="clear" w:color="auto" w:fill="auto"/>
            <w:noWrap/>
            <w:vAlign w:val="center"/>
            <w:hideMark/>
          </w:tcPr>
          <w:p w14:paraId="34CEB6BB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V20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7944F41B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-0.233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14:paraId="65559748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0.794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F999F84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0.504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6389562E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0.709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26BC0AA3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0.916</w:t>
            </w:r>
          </w:p>
        </w:tc>
        <w:tc>
          <w:tcPr>
            <w:tcW w:w="1412" w:type="dxa"/>
            <w:vMerge w:val="restart"/>
            <w:shd w:val="clear" w:color="auto" w:fill="auto"/>
            <w:noWrap/>
            <w:vAlign w:val="center"/>
            <w:hideMark/>
          </w:tcPr>
          <w:p w14:paraId="16F0E696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14:paraId="32CAB407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0.792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2569387A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0.485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0A8622E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0.382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66CB71F3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0.291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5DF5F0E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0.220</w:t>
            </w:r>
          </w:p>
        </w:tc>
      </w:tr>
      <w:tr w:rsidR="006C66FE" w:rsidRPr="00B83662" w14:paraId="33525A05" w14:textId="77777777" w:rsidTr="000C0820">
        <w:trPr>
          <w:trHeight w:val="320"/>
        </w:trPr>
        <w:tc>
          <w:tcPr>
            <w:tcW w:w="1039" w:type="dxa"/>
            <w:shd w:val="clear" w:color="auto" w:fill="auto"/>
            <w:noWrap/>
            <w:vAlign w:val="center"/>
            <w:hideMark/>
          </w:tcPr>
          <w:p w14:paraId="2B995318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P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-value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341586E7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0.00893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14:paraId="38E514D3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75CB260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4A33F0E7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45ADBA90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412" w:type="dxa"/>
            <w:vMerge/>
            <w:vAlign w:val="center"/>
            <w:hideMark/>
          </w:tcPr>
          <w:p w14:paraId="34DB0EB0" w14:textId="77777777" w:rsidR="006C66FE" w:rsidRPr="00B83662" w:rsidRDefault="006C66FE" w:rsidP="00681EAA">
            <w:pPr>
              <w:widowControl/>
              <w:spacing w:line="480" w:lineRule="auto"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14:paraId="52CF50C0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7659B548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A8C7BB2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2A725520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F3870F5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0.0136</w:t>
            </w:r>
          </w:p>
        </w:tc>
      </w:tr>
      <w:tr w:rsidR="006C66FE" w:rsidRPr="00B83662" w14:paraId="4AC197BE" w14:textId="77777777" w:rsidTr="000C0820">
        <w:trPr>
          <w:trHeight w:val="320"/>
        </w:trPr>
        <w:tc>
          <w:tcPr>
            <w:tcW w:w="1039" w:type="dxa"/>
            <w:shd w:val="clear" w:color="auto" w:fill="auto"/>
            <w:noWrap/>
            <w:vAlign w:val="center"/>
            <w:hideMark/>
          </w:tcPr>
          <w:p w14:paraId="795444C2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lastRenderedPageBreak/>
              <w:t>V25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30DEC99A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-0.302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14:paraId="6DE8EDD6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0.937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BF9233B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0.315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3FC944E8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0.474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27655425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0.631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7559DD70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0.792</w:t>
            </w:r>
          </w:p>
        </w:tc>
        <w:tc>
          <w:tcPr>
            <w:tcW w:w="1101" w:type="dxa"/>
            <w:vMerge w:val="restart"/>
            <w:shd w:val="clear" w:color="auto" w:fill="auto"/>
            <w:noWrap/>
            <w:vAlign w:val="center"/>
            <w:hideMark/>
          </w:tcPr>
          <w:p w14:paraId="13911544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3FE983AE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0.873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C6D89F7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0.774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1152CE2E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0.676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0BC8185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0.471</w:t>
            </w:r>
          </w:p>
        </w:tc>
      </w:tr>
      <w:tr w:rsidR="006C66FE" w:rsidRPr="00B83662" w14:paraId="2BCD6E18" w14:textId="77777777" w:rsidTr="000C0820">
        <w:trPr>
          <w:trHeight w:val="320"/>
        </w:trPr>
        <w:tc>
          <w:tcPr>
            <w:tcW w:w="1039" w:type="dxa"/>
            <w:shd w:val="clear" w:color="auto" w:fill="auto"/>
            <w:noWrap/>
            <w:vAlign w:val="center"/>
            <w:hideMark/>
          </w:tcPr>
          <w:p w14:paraId="7FE73859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P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-value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6469B6D9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14:paraId="4698A116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868A54D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119A72C9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6D324D80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3DD42874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101" w:type="dxa"/>
            <w:vMerge/>
            <w:vAlign w:val="center"/>
            <w:hideMark/>
          </w:tcPr>
          <w:p w14:paraId="0F20B4D9" w14:textId="77777777" w:rsidR="006C66FE" w:rsidRPr="00B83662" w:rsidRDefault="006C66FE" w:rsidP="00681EAA">
            <w:pPr>
              <w:widowControl/>
              <w:spacing w:line="480" w:lineRule="auto"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74C69FFA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2F42E0A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6C96DE9E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2E73AF3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</w:tr>
      <w:tr w:rsidR="006C66FE" w:rsidRPr="00B83662" w14:paraId="726C92DA" w14:textId="77777777" w:rsidTr="000C0820">
        <w:trPr>
          <w:trHeight w:val="320"/>
        </w:trPr>
        <w:tc>
          <w:tcPr>
            <w:tcW w:w="1039" w:type="dxa"/>
            <w:shd w:val="clear" w:color="auto" w:fill="auto"/>
            <w:noWrap/>
            <w:vAlign w:val="center"/>
            <w:hideMark/>
          </w:tcPr>
          <w:p w14:paraId="03056544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V30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010A8D51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-0.319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14:paraId="0CDC04F8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0.869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FB74C77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0.167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65FD6F04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0.207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4698CD2F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0.288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6F047104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0.485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14:paraId="1870AAB4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0.873</w:t>
            </w:r>
          </w:p>
        </w:tc>
        <w:tc>
          <w:tcPr>
            <w:tcW w:w="1412" w:type="dxa"/>
            <w:vMerge w:val="restart"/>
            <w:shd w:val="clear" w:color="auto" w:fill="auto"/>
            <w:noWrap/>
            <w:vAlign w:val="center"/>
            <w:hideMark/>
          </w:tcPr>
          <w:p w14:paraId="355185CC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1386A4C0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0.966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2F6B11B9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0.901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993B3FC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0.656</w:t>
            </w:r>
          </w:p>
        </w:tc>
      </w:tr>
      <w:tr w:rsidR="006C66FE" w:rsidRPr="00B83662" w14:paraId="5AA3A341" w14:textId="77777777" w:rsidTr="000C0820">
        <w:trPr>
          <w:trHeight w:val="320"/>
        </w:trPr>
        <w:tc>
          <w:tcPr>
            <w:tcW w:w="1039" w:type="dxa"/>
            <w:shd w:val="clear" w:color="auto" w:fill="auto"/>
            <w:noWrap/>
            <w:vAlign w:val="center"/>
            <w:hideMark/>
          </w:tcPr>
          <w:p w14:paraId="4A4A99E6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P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-value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2AFEEB31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14:paraId="10917A17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8057C2E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0.0619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4579B08D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0.0206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6876E1C5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0.00111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33C02686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14:paraId="6D92A1FE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412" w:type="dxa"/>
            <w:vMerge/>
            <w:vAlign w:val="center"/>
            <w:hideMark/>
          </w:tcPr>
          <w:p w14:paraId="2D5D79C5" w14:textId="77777777" w:rsidR="006C66FE" w:rsidRPr="00B83662" w:rsidRDefault="006C66FE" w:rsidP="00681EAA">
            <w:pPr>
              <w:widowControl/>
              <w:spacing w:line="480" w:lineRule="auto"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6155500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2B6AEA6C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FAFE9A8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</w:tr>
      <w:tr w:rsidR="006C66FE" w:rsidRPr="00B83662" w14:paraId="05556FA1" w14:textId="77777777" w:rsidTr="000C0820">
        <w:trPr>
          <w:trHeight w:val="320"/>
        </w:trPr>
        <w:tc>
          <w:tcPr>
            <w:tcW w:w="1039" w:type="dxa"/>
            <w:shd w:val="clear" w:color="auto" w:fill="auto"/>
            <w:noWrap/>
            <w:vAlign w:val="center"/>
            <w:hideMark/>
          </w:tcPr>
          <w:p w14:paraId="52BACA8E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V35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62F99089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-0.364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14:paraId="1B2AC7A4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0.824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3399952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0.140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63BBC836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0.129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35FCAF43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0.185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39DC698B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0.382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14:paraId="57C9C8EB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0.774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732DCDE3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0.966</w:t>
            </w:r>
          </w:p>
        </w:tc>
        <w:tc>
          <w:tcPr>
            <w:tcW w:w="1256" w:type="dxa"/>
            <w:vMerge w:val="restart"/>
            <w:shd w:val="clear" w:color="auto" w:fill="auto"/>
            <w:noWrap/>
            <w:vAlign w:val="center"/>
            <w:hideMark/>
          </w:tcPr>
          <w:p w14:paraId="3F407A98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27AC0019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0.970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C8C819F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0.752</w:t>
            </w:r>
          </w:p>
        </w:tc>
      </w:tr>
      <w:tr w:rsidR="006C66FE" w:rsidRPr="00B83662" w14:paraId="084B7E8D" w14:textId="77777777" w:rsidTr="000C0820">
        <w:trPr>
          <w:trHeight w:val="320"/>
        </w:trPr>
        <w:tc>
          <w:tcPr>
            <w:tcW w:w="1039" w:type="dxa"/>
            <w:shd w:val="clear" w:color="auto" w:fill="auto"/>
            <w:noWrap/>
            <w:vAlign w:val="center"/>
            <w:hideMark/>
          </w:tcPr>
          <w:p w14:paraId="39A8362D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P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-value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05332927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14:paraId="16BE779D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3FF8F97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0.120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1E344742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0.150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569E79AE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0.0385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18AEE5B9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14:paraId="08AFB810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5834E6B9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56" w:type="dxa"/>
            <w:vMerge/>
            <w:vAlign w:val="center"/>
            <w:hideMark/>
          </w:tcPr>
          <w:p w14:paraId="008427CB" w14:textId="77777777" w:rsidR="006C66FE" w:rsidRPr="00B83662" w:rsidRDefault="006C66FE" w:rsidP="00681EAA">
            <w:pPr>
              <w:widowControl/>
              <w:spacing w:line="480" w:lineRule="auto"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68F74F64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2AD9574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</w:tr>
      <w:tr w:rsidR="006C66FE" w:rsidRPr="00B83662" w14:paraId="17A5C5A8" w14:textId="77777777" w:rsidTr="000C0820">
        <w:trPr>
          <w:trHeight w:val="320"/>
        </w:trPr>
        <w:tc>
          <w:tcPr>
            <w:tcW w:w="1039" w:type="dxa"/>
            <w:shd w:val="clear" w:color="auto" w:fill="auto"/>
            <w:noWrap/>
            <w:vAlign w:val="center"/>
            <w:hideMark/>
          </w:tcPr>
          <w:p w14:paraId="5342A0FE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V40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3E270BD6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-0.392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14:paraId="7AFDE93B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0.767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9E96A20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0.131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0A994AD5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0.0712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35D894F0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0.104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50D68092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0.291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14:paraId="500F4285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0.676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7477CE37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0.901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332F1562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0.970</w:t>
            </w:r>
          </w:p>
        </w:tc>
        <w:tc>
          <w:tcPr>
            <w:tcW w:w="1412" w:type="dxa"/>
            <w:vMerge w:val="restart"/>
            <w:shd w:val="clear" w:color="auto" w:fill="auto"/>
            <w:noWrap/>
            <w:vAlign w:val="center"/>
            <w:hideMark/>
          </w:tcPr>
          <w:p w14:paraId="30541EC1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62C96E6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0.847</w:t>
            </w:r>
          </w:p>
        </w:tc>
      </w:tr>
      <w:tr w:rsidR="006C66FE" w:rsidRPr="00B83662" w14:paraId="16B3BAAD" w14:textId="77777777" w:rsidTr="000C0820">
        <w:trPr>
          <w:trHeight w:val="320"/>
        </w:trPr>
        <w:tc>
          <w:tcPr>
            <w:tcW w:w="1039" w:type="dxa"/>
            <w:shd w:val="clear" w:color="auto" w:fill="auto"/>
            <w:noWrap/>
            <w:vAlign w:val="center"/>
            <w:hideMark/>
          </w:tcPr>
          <w:p w14:paraId="4D9C782D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P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-value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06BB2E64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14:paraId="55EF7636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E96E52F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0.145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5DE327AB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0.430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6E75C507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0.248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37148BB0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0.00101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14:paraId="2A3FB93A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69B1BB30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62670776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412" w:type="dxa"/>
            <w:vMerge/>
            <w:vAlign w:val="center"/>
            <w:hideMark/>
          </w:tcPr>
          <w:p w14:paraId="259630B5" w14:textId="77777777" w:rsidR="006C66FE" w:rsidRPr="00B83662" w:rsidRDefault="006C66FE" w:rsidP="00681EAA">
            <w:pPr>
              <w:widowControl/>
              <w:spacing w:line="480" w:lineRule="auto"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0DD74661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</w:tr>
      <w:tr w:rsidR="006C66FE" w:rsidRPr="00B83662" w14:paraId="422F1AB3" w14:textId="77777777" w:rsidTr="000C0820">
        <w:trPr>
          <w:trHeight w:val="320"/>
        </w:trPr>
        <w:tc>
          <w:tcPr>
            <w:tcW w:w="1039" w:type="dxa"/>
            <w:shd w:val="clear" w:color="auto" w:fill="auto"/>
            <w:noWrap/>
            <w:vAlign w:val="center"/>
            <w:hideMark/>
          </w:tcPr>
          <w:p w14:paraId="080D449C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V45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000DCC46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-0.368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14:paraId="2C62445D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0.628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50E580B2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0.182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0F871D22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-0.00926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4D756D7A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0.0483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2CF5D024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0.220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14:paraId="6D3EC15A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0.471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1B8C9674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0.656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7B74A43F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0.752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44CE095C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0.847</w:t>
            </w:r>
          </w:p>
        </w:tc>
        <w:tc>
          <w:tcPr>
            <w:tcW w:w="1256" w:type="dxa"/>
            <w:vMerge w:val="restart"/>
            <w:shd w:val="clear" w:color="auto" w:fill="auto"/>
            <w:noWrap/>
            <w:vAlign w:val="center"/>
            <w:hideMark/>
          </w:tcPr>
          <w:p w14:paraId="2F49EDA8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</w:t>
            </w:r>
          </w:p>
        </w:tc>
      </w:tr>
      <w:tr w:rsidR="006C66FE" w:rsidRPr="00B83662" w14:paraId="06CE8BF4" w14:textId="77777777" w:rsidTr="000C0820">
        <w:trPr>
          <w:trHeight w:val="320"/>
        </w:trPr>
        <w:tc>
          <w:tcPr>
            <w:tcW w:w="1039" w:type="dxa"/>
            <w:shd w:val="clear" w:color="auto" w:fill="auto"/>
            <w:noWrap/>
            <w:vAlign w:val="center"/>
            <w:hideMark/>
          </w:tcPr>
          <w:p w14:paraId="2420289C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P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-value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00C2AB83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14:paraId="473A74F7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28A6004C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0.0427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03663D61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0.918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044D5695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0.592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25FF4947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0.0136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14:paraId="4DAAF6A5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32C4E737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56" w:type="dxa"/>
            <w:shd w:val="clear" w:color="auto" w:fill="auto"/>
            <w:noWrap/>
            <w:vAlign w:val="center"/>
            <w:hideMark/>
          </w:tcPr>
          <w:p w14:paraId="46E70990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2866B853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256" w:type="dxa"/>
            <w:vMerge/>
            <w:vAlign w:val="center"/>
            <w:hideMark/>
          </w:tcPr>
          <w:p w14:paraId="07BA07EC" w14:textId="77777777" w:rsidR="006C66FE" w:rsidRPr="00B83662" w:rsidRDefault="006C66FE" w:rsidP="00681EAA">
            <w:pPr>
              <w:widowControl/>
              <w:spacing w:line="480" w:lineRule="auto"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</w:tr>
    </w:tbl>
    <w:p w14:paraId="3CDBD15A" w14:textId="77777777" w:rsidR="006C66FE" w:rsidRPr="008B0FBA" w:rsidRDefault="006C66FE" w:rsidP="00681EAA">
      <w:pPr>
        <w:widowControl/>
        <w:spacing w:line="480" w:lineRule="auto"/>
        <w:jc w:val="left"/>
        <w:rPr>
          <w:rFonts w:ascii="Times New Roman" w:eastAsia="DengXian" w:hAnsi="Times New Roman" w:cs="Times New Roman"/>
          <w:color w:val="000000"/>
          <w:kern w:val="0"/>
          <w:sz w:val="22"/>
          <w:szCs w:val="22"/>
        </w:rPr>
      </w:pPr>
      <w:r w:rsidRPr="008B0FBA">
        <w:rPr>
          <w:rFonts w:ascii="Times New Roman" w:eastAsia="DengXian" w:hAnsi="Times New Roman" w:cs="Times New Roman"/>
          <w:color w:val="000000"/>
          <w:kern w:val="0"/>
          <w:sz w:val="22"/>
          <w:szCs w:val="22"/>
        </w:rPr>
        <w:t xml:space="preserve">Abbreviations: Vx, volume of structure that receives greater than or equal to x Gy; FOLFOX, 5-fluorouracil+oxaliplatin; LCRT, long-course radiotherapy with </w:t>
      </w:r>
      <w:r w:rsidRPr="008B0FBA">
        <w:rPr>
          <w:rFonts w:ascii="Times New Roman" w:eastAsia="DengXian" w:hAnsi="Times New Roman" w:cs="Times New Roman"/>
          <w:color w:val="000000"/>
          <w:kern w:val="0"/>
          <w:sz w:val="22"/>
        </w:rPr>
        <w:t>2Gy×25</w:t>
      </w:r>
      <w:r w:rsidRPr="008B0FBA">
        <w:rPr>
          <w:rFonts w:ascii="Times New Roman" w:eastAsia="DengXian" w:hAnsi="Times New Roman" w:cs="Times New Roman"/>
          <w:color w:val="000000"/>
          <w:kern w:val="0"/>
          <w:sz w:val="22"/>
          <w:szCs w:val="22"/>
        </w:rPr>
        <w:t>; DVH, Dose-volume histogram.</w:t>
      </w:r>
    </w:p>
    <w:p w14:paraId="57FB4EFF" w14:textId="77777777" w:rsidR="006C66FE" w:rsidRDefault="006C66FE" w:rsidP="00681EAA">
      <w:pPr>
        <w:widowControl/>
        <w:spacing w:line="480" w:lineRule="auto"/>
        <w:jc w:val="left"/>
        <w:rPr>
          <w:rFonts w:ascii="Times New Roman" w:eastAsia="DengXian" w:hAnsi="Times New Roman" w:cs="Times New Roman"/>
          <w:b/>
          <w:bCs/>
          <w:color w:val="000000"/>
          <w:kern w:val="0"/>
          <w:sz w:val="24"/>
        </w:rPr>
      </w:pPr>
      <w:r>
        <w:rPr>
          <w:rFonts w:ascii="Times New Roman" w:eastAsia="DengXian" w:hAnsi="Times New Roman" w:cs="Times New Roman"/>
          <w:b/>
          <w:bCs/>
          <w:color w:val="000000"/>
          <w:kern w:val="0"/>
          <w:sz w:val="24"/>
        </w:rPr>
        <w:br w:type="page"/>
      </w:r>
    </w:p>
    <w:p w14:paraId="5F127CA7" w14:textId="5AF81394" w:rsidR="006C66FE" w:rsidRPr="00C362DF" w:rsidRDefault="006C66FE" w:rsidP="00681EAA">
      <w:pPr>
        <w:widowControl/>
        <w:spacing w:line="480" w:lineRule="auto"/>
        <w:jc w:val="left"/>
        <w:rPr>
          <w:rFonts w:ascii="宋体" w:eastAsia="宋体" w:hAnsi="宋体" w:cs="宋体"/>
          <w:kern w:val="0"/>
          <w:sz w:val="24"/>
        </w:rPr>
      </w:pPr>
      <w:r w:rsidRPr="00C362DF">
        <w:rPr>
          <w:rFonts w:ascii="Times New Roman" w:eastAsia="DengXian" w:hAnsi="Times New Roman" w:cs="Times New Roman"/>
          <w:b/>
          <w:bCs/>
          <w:color w:val="000000"/>
          <w:kern w:val="0"/>
          <w:sz w:val="24"/>
        </w:rPr>
        <w:lastRenderedPageBreak/>
        <w:t>Table S3</w:t>
      </w:r>
      <w:r w:rsidR="008B0FBA" w:rsidRPr="00C362DF">
        <w:rPr>
          <w:rFonts w:ascii="Times New Roman" w:eastAsia="DengXian" w:hAnsi="Times New Roman" w:cs="Times New Roman"/>
          <w:b/>
          <w:bCs/>
          <w:color w:val="000000"/>
          <w:kern w:val="0"/>
          <w:sz w:val="24"/>
        </w:rPr>
        <w:t>.</w:t>
      </w:r>
      <w:r w:rsidRPr="00C362DF">
        <w:rPr>
          <w:rFonts w:ascii="Times New Roman" w:eastAsia="DengXian" w:hAnsi="Times New Roman" w:cs="Times New Roman"/>
          <w:b/>
          <w:bCs/>
          <w:color w:val="000000"/>
          <w:kern w:val="0"/>
          <w:sz w:val="24"/>
        </w:rPr>
        <w:t xml:space="preserve"> Pearson correlation coefficients between structures DVH metrics for patients in FOLFOX-SCRT</w:t>
      </w:r>
      <w:r w:rsidR="008B0FBA" w:rsidRPr="00C362DF">
        <w:rPr>
          <w:rFonts w:ascii="Times New Roman" w:eastAsia="DengXian" w:hAnsi="Times New Roman" w:cs="Times New Roman"/>
          <w:b/>
          <w:bCs/>
          <w:color w:val="000000"/>
          <w:kern w:val="0"/>
          <w:sz w:val="24"/>
        </w:rPr>
        <w:t>.</w:t>
      </w:r>
    </w:p>
    <w:tbl>
      <w:tblPr>
        <w:tblW w:w="12758" w:type="dxa"/>
        <w:tblInd w:w="709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6"/>
        <w:gridCol w:w="1890"/>
        <w:gridCol w:w="1702"/>
        <w:gridCol w:w="1559"/>
        <w:gridCol w:w="1701"/>
        <w:gridCol w:w="1701"/>
        <w:gridCol w:w="1560"/>
        <w:gridCol w:w="1559"/>
      </w:tblGrid>
      <w:tr w:rsidR="006C66FE" w:rsidRPr="00B83662" w14:paraId="69D53AF7" w14:textId="77777777" w:rsidTr="000C0820">
        <w:trPr>
          <w:trHeight w:val="320"/>
        </w:trPr>
        <w:tc>
          <w:tcPr>
            <w:tcW w:w="1086" w:type="dxa"/>
            <w:shd w:val="clear" w:color="auto" w:fill="auto"/>
            <w:noWrap/>
            <w:vAlign w:val="center"/>
            <w:hideMark/>
          </w:tcPr>
          <w:p w14:paraId="634501B6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695F844C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Volume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14:paraId="10634801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Mean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BCE1386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BCFC842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V10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D4257E1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V15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5322CA6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V20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0E7DB4F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V25</w:t>
            </w:r>
          </w:p>
        </w:tc>
      </w:tr>
      <w:tr w:rsidR="006C66FE" w:rsidRPr="00B83662" w14:paraId="0A0971EF" w14:textId="77777777" w:rsidTr="000C0820">
        <w:trPr>
          <w:trHeight w:val="320"/>
        </w:trPr>
        <w:tc>
          <w:tcPr>
            <w:tcW w:w="1086" w:type="dxa"/>
            <w:shd w:val="clear" w:color="auto" w:fill="auto"/>
            <w:noWrap/>
            <w:vAlign w:val="center"/>
            <w:hideMark/>
          </w:tcPr>
          <w:p w14:paraId="34440AB2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Volume</w:t>
            </w:r>
          </w:p>
        </w:tc>
        <w:tc>
          <w:tcPr>
            <w:tcW w:w="1890" w:type="dxa"/>
            <w:vMerge w:val="restart"/>
            <w:shd w:val="clear" w:color="auto" w:fill="auto"/>
            <w:noWrap/>
            <w:vAlign w:val="center"/>
            <w:hideMark/>
          </w:tcPr>
          <w:p w14:paraId="315B16E5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14:paraId="0E8A2CEE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-0.247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5EA62DA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-0.189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BDF2E78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-0.215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C06934C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-0.207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34DC56A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-0.226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99B689E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-0.369</w:t>
            </w:r>
          </w:p>
        </w:tc>
      </w:tr>
      <w:tr w:rsidR="006C66FE" w:rsidRPr="00B83662" w14:paraId="609C0D93" w14:textId="77777777" w:rsidTr="000C0820">
        <w:trPr>
          <w:trHeight w:val="320"/>
        </w:trPr>
        <w:tc>
          <w:tcPr>
            <w:tcW w:w="1086" w:type="dxa"/>
            <w:shd w:val="clear" w:color="auto" w:fill="auto"/>
            <w:noWrap/>
            <w:vAlign w:val="center"/>
            <w:hideMark/>
          </w:tcPr>
          <w:p w14:paraId="27648CF5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P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-value</w:t>
            </w:r>
          </w:p>
        </w:tc>
        <w:tc>
          <w:tcPr>
            <w:tcW w:w="1890" w:type="dxa"/>
            <w:vMerge/>
            <w:vAlign w:val="center"/>
            <w:hideMark/>
          </w:tcPr>
          <w:p w14:paraId="57805025" w14:textId="77777777" w:rsidR="006C66FE" w:rsidRPr="00B83662" w:rsidRDefault="006C66FE" w:rsidP="00681EAA">
            <w:pPr>
              <w:widowControl/>
              <w:spacing w:line="480" w:lineRule="auto"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14:paraId="708F7DAB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0.0106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BD50E58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0.0517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7941E29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0.0269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855DCB8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0.0331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1013FCF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0.0196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7F9AE2F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</w:tr>
      <w:tr w:rsidR="006C66FE" w:rsidRPr="00B83662" w14:paraId="0D0C3C50" w14:textId="77777777" w:rsidTr="000C0820">
        <w:trPr>
          <w:trHeight w:val="320"/>
        </w:trPr>
        <w:tc>
          <w:tcPr>
            <w:tcW w:w="1086" w:type="dxa"/>
            <w:shd w:val="clear" w:color="auto" w:fill="auto"/>
            <w:noWrap/>
            <w:vAlign w:val="center"/>
            <w:hideMark/>
          </w:tcPr>
          <w:p w14:paraId="5DC1ABB3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Mean</w:t>
            </w:r>
          </w:p>
        </w:tc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69E4D00F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-0.247</w:t>
            </w:r>
          </w:p>
        </w:tc>
        <w:tc>
          <w:tcPr>
            <w:tcW w:w="1702" w:type="dxa"/>
            <w:vMerge w:val="restart"/>
            <w:shd w:val="clear" w:color="auto" w:fill="auto"/>
            <w:noWrap/>
            <w:vAlign w:val="center"/>
            <w:hideMark/>
          </w:tcPr>
          <w:p w14:paraId="0A0ECE15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504AE0E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0.881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F96324A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0.942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0142D9A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0.969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1265C4A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0.805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7AF5994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0.807</w:t>
            </w:r>
          </w:p>
        </w:tc>
      </w:tr>
      <w:tr w:rsidR="006C66FE" w:rsidRPr="00B83662" w14:paraId="4D5B069E" w14:textId="77777777" w:rsidTr="000C0820">
        <w:trPr>
          <w:trHeight w:val="320"/>
        </w:trPr>
        <w:tc>
          <w:tcPr>
            <w:tcW w:w="1086" w:type="dxa"/>
            <w:shd w:val="clear" w:color="auto" w:fill="auto"/>
            <w:noWrap/>
            <w:vAlign w:val="center"/>
            <w:hideMark/>
          </w:tcPr>
          <w:p w14:paraId="29728FB9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P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-value</w:t>
            </w:r>
          </w:p>
        </w:tc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2B006AB3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0.0106</w:t>
            </w:r>
          </w:p>
        </w:tc>
        <w:tc>
          <w:tcPr>
            <w:tcW w:w="1702" w:type="dxa"/>
            <w:vMerge/>
            <w:vAlign w:val="center"/>
            <w:hideMark/>
          </w:tcPr>
          <w:p w14:paraId="4A0A1B3C" w14:textId="77777777" w:rsidR="006C66FE" w:rsidRPr="00B83662" w:rsidRDefault="006C66FE" w:rsidP="00681EAA">
            <w:pPr>
              <w:widowControl/>
              <w:spacing w:line="480" w:lineRule="auto"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0C3AE35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DFEDFD3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5DD80CF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DA384CC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52A9321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</w:tr>
      <w:tr w:rsidR="006C66FE" w:rsidRPr="00B83662" w14:paraId="65A53B0D" w14:textId="77777777" w:rsidTr="000C0820">
        <w:trPr>
          <w:trHeight w:val="320"/>
        </w:trPr>
        <w:tc>
          <w:tcPr>
            <w:tcW w:w="1086" w:type="dxa"/>
            <w:shd w:val="clear" w:color="auto" w:fill="auto"/>
            <w:noWrap/>
            <w:vAlign w:val="center"/>
            <w:hideMark/>
          </w:tcPr>
          <w:p w14:paraId="3819CCFE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V5</w:t>
            </w:r>
          </w:p>
        </w:tc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50D9EDD6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-0.189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14:paraId="5386021C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0.881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570BBE11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8878078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0.904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15863D3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0.762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6FA3C3E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0.590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8E5DEE8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0.614</w:t>
            </w:r>
          </w:p>
        </w:tc>
      </w:tr>
      <w:tr w:rsidR="006C66FE" w:rsidRPr="00B83662" w14:paraId="3B47C4C4" w14:textId="77777777" w:rsidTr="000C0820">
        <w:trPr>
          <w:trHeight w:val="320"/>
        </w:trPr>
        <w:tc>
          <w:tcPr>
            <w:tcW w:w="1086" w:type="dxa"/>
            <w:shd w:val="clear" w:color="auto" w:fill="auto"/>
            <w:noWrap/>
            <w:vAlign w:val="center"/>
            <w:hideMark/>
          </w:tcPr>
          <w:p w14:paraId="0ED75A96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P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-value</w:t>
            </w:r>
          </w:p>
        </w:tc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76BADF71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0.0517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14:paraId="7A1ADFAB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559" w:type="dxa"/>
            <w:vMerge/>
            <w:vAlign w:val="center"/>
            <w:hideMark/>
          </w:tcPr>
          <w:p w14:paraId="7403996E" w14:textId="77777777" w:rsidR="006C66FE" w:rsidRPr="00B83662" w:rsidRDefault="006C66FE" w:rsidP="00681EAA">
            <w:pPr>
              <w:widowControl/>
              <w:spacing w:line="480" w:lineRule="auto"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92209F8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9E5566C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E313338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086B7D9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</w:tr>
      <w:tr w:rsidR="006C66FE" w:rsidRPr="00B83662" w14:paraId="62DD0203" w14:textId="77777777" w:rsidTr="000C0820">
        <w:trPr>
          <w:trHeight w:val="320"/>
        </w:trPr>
        <w:tc>
          <w:tcPr>
            <w:tcW w:w="1086" w:type="dxa"/>
            <w:shd w:val="clear" w:color="auto" w:fill="auto"/>
            <w:noWrap/>
            <w:vAlign w:val="center"/>
            <w:hideMark/>
          </w:tcPr>
          <w:p w14:paraId="4B54713D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V10</w:t>
            </w:r>
          </w:p>
        </w:tc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0189096E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-0.215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14:paraId="013B7364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0.942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0C6802B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0.904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14:paraId="3A2FE9D8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B2AC421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0.875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2B31CD4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0.656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C65A7A3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0.657</w:t>
            </w:r>
          </w:p>
        </w:tc>
      </w:tr>
      <w:tr w:rsidR="006C66FE" w:rsidRPr="00B83662" w14:paraId="08B3F6C7" w14:textId="77777777" w:rsidTr="000C0820">
        <w:trPr>
          <w:trHeight w:val="320"/>
        </w:trPr>
        <w:tc>
          <w:tcPr>
            <w:tcW w:w="1086" w:type="dxa"/>
            <w:shd w:val="clear" w:color="auto" w:fill="auto"/>
            <w:noWrap/>
            <w:vAlign w:val="center"/>
            <w:hideMark/>
          </w:tcPr>
          <w:p w14:paraId="53A31936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P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-value</w:t>
            </w:r>
          </w:p>
        </w:tc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330B0A94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0.0269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14:paraId="49A1A110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8ACBFB9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701" w:type="dxa"/>
            <w:vMerge/>
            <w:vAlign w:val="center"/>
            <w:hideMark/>
          </w:tcPr>
          <w:p w14:paraId="7643FF09" w14:textId="77777777" w:rsidR="006C66FE" w:rsidRPr="00B83662" w:rsidRDefault="006C66FE" w:rsidP="00681EAA">
            <w:pPr>
              <w:widowControl/>
              <w:spacing w:line="480" w:lineRule="auto"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99BEC84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DCD3B2C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564022B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</w:tr>
      <w:tr w:rsidR="006C66FE" w:rsidRPr="00B83662" w14:paraId="72A42223" w14:textId="77777777" w:rsidTr="000C0820">
        <w:trPr>
          <w:trHeight w:val="320"/>
        </w:trPr>
        <w:tc>
          <w:tcPr>
            <w:tcW w:w="1086" w:type="dxa"/>
            <w:shd w:val="clear" w:color="auto" w:fill="auto"/>
            <w:noWrap/>
            <w:vAlign w:val="center"/>
            <w:hideMark/>
          </w:tcPr>
          <w:p w14:paraId="7B0EEAE2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V15</w:t>
            </w:r>
          </w:p>
        </w:tc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0655E1F5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-0.207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14:paraId="27CA1F3D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0.969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01D3996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0.762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C36DB7A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0.875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14:paraId="6F8EA2B2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E047C87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0.830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D2A163F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0.777</w:t>
            </w:r>
          </w:p>
        </w:tc>
      </w:tr>
      <w:tr w:rsidR="006C66FE" w:rsidRPr="00B83662" w14:paraId="778672F3" w14:textId="77777777" w:rsidTr="000C0820">
        <w:trPr>
          <w:trHeight w:val="320"/>
        </w:trPr>
        <w:tc>
          <w:tcPr>
            <w:tcW w:w="1086" w:type="dxa"/>
            <w:shd w:val="clear" w:color="auto" w:fill="auto"/>
            <w:noWrap/>
            <w:vAlign w:val="center"/>
            <w:hideMark/>
          </w:tcPr>
          <w:p w14:paraId="1DBE7BD9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P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-value</w:t>
            </w:r>
          </w:p>
        </w:tc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2FA1F34C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0.0331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14:paraId="72FF7EAD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EABAB68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ADB98AA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701" w:type="dxa"/>
            <w:vMerge/>
            <w:vAlign w:val="center"/>
            <w:hideMark/>
          </w:tcPr>
          <w:p w14:paraId="457C6A1B" w14:textId="77777777" w:rsidR="006C66FE" w:rsidRPr="00B83662" w:rsidRDefault="006C66FE" w:rsidP="00681EAA">
            <w:pPr>
              <w:widowControl/>
              <w:spacing w:line="480" w:lineRule="auto"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0FF5810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EE237E0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</w:tr>
      <w:tr w:rsidR="006C66FE" w:rsidRPr="00B83662" w14:paraId="1AE94423" w14:textId="77777777" w:rsidTr="000C0820">
        <w:trPr>
          <w:trHeight w:val="320"/>
        </w:trPr>
        <w:tc>
          <w:tcPr>
            <w:tcW w:w="1086" w:type="dxa"/>
            <w:shd w:val="clear" w:color="auto" w:fill="auto"/>
            <w:noWrap/>
            <w:vAlign w:val="center"/>
            <w:hideMark/>
          </w:tcPr>
          <w:p w14:paraId="7BF4C7BD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V20</w:t>
            </w:r>
          </w:p>
        </w:tc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789F9A6A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-0.226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14:paraId="1DF3BEFC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0.805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AF2815F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0.590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459D95A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0.656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5F4223E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0.830</w:t>
            </w:r>
          </w:p>
        </w:tc>
        <w:tc>
          <w:tcPr>
            <w:tcW w:w="1560" w:type="dxa"/>
            <w:vMerge w:val="restart"/>
            <w:shd w:val="clear" w:color="auto" w:fill="auto"/>
            <w:noWrap/>
            <w:vAlign w:val="center"/>
            <w:hideMark/>
          </w:tcPr>
          <w:p w14:paraId="31D2887B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4CA95FF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0.761</w:t>
            </w:r>
          </w:p>
        </w:tc>
      </w:tr>
      <w:tr w:rsidR="006C66FE" w:rsidRPr="00B83662" w14:paraId="60860BE6" w14:textId="77777777" w:rsidTr="000C0820">
        <w:trPr>
          <w:trHeight w:val="320"/>
        </w:trPr>
        <w:tc>
          <w:tcPr>
            <w:tcW w:w="1086" w:type="dxa"/>
            <w:shd w:val="clear" w:color="auto" w:fill="auto"/>
            <w:noWrap/>
            <w:vAlign w:val="center"/>
            <w:hideMark/>
          </w:tcPr>
          <w:p w14:paraId="01E7A6CB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P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-value</w:t>
            </w:r>
          </w:p>
        </w:tc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2EF67670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0.0196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14:paraId="402A8579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4F5B2F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169E6F4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6CDE00E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560" w:type="dxa"/>
            <w:vMerge/>
            <w:vAlign w:val="center"/>
            <w:hideMark/>
          </w:tcPr>
          <w:p w14:paraId="43194284" w14:textId="77777777" w:rsidR="006C66FE" w:rsidRPr="00B83662" w:rsidRDefault="006C66FE" w:rsidP="00681EAA">
            <w:pPr>
              <w:widowControl/>
              <w:spacing w:line="480" w:lineRule="auto"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B199C18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</w:tr>
      <w:tr w:rsidR="006C66FE" w:rsidRPr="00B83662" w14:paraId="6BC18907" w14:textId="77777777" w:rsidTr="000C0820">
        <w:trPr>
          <w:trHeight w:val="320"/>
        </w:trPr>
        <w:tc>
          <w:tcPr>
            <w:tcW w:w="1086" w:type="dxa"/>
            <w:shd w:val="clear" w:color="auto" w:fill="auto"/>
            <w:noWrap/>
            <w:vAlign w:val="center"/>
            <w:hideMark/>
          </w:tcPr>
          <w:p w14:paraId="118365D4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lastRenderedPageBreak/>
              <w:t>V25</w:t>
            </w:r>
          </w:p>
        </w:tc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78E61F5F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-0.369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14:paraId="2F4E89E8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0.807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30D4FA3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0.614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0B50F8E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0.657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D22B7A5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0.777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7EBEE7C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0.761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1128F812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</w:t>
            </w:r>
          </w:p>
        </w:tc>
      </w:tr>
      <w:tr w:rsidR="006C66FE" w:rsidRPr="00B83662" w14:paraId="5CF21397" w14:textId="77777777" w:rsidTr="000C0820">
        <w:trPr>
          <w:trHeight w:val="320"/>
        </w:trPr>
        <w:tc>
          <w:tcPr>
            <w:tcW w:w="1086" w:type="dxa"/>
            <w:shd w:val="clear" w:color="auto" w:fill="auto"/>
            <w:noWrap/>
            <w:vAlign w:val="center"/>
            <w:hideMark/>
          </w:tcPr>
          <w:p w14:paraId="7AB2BE1C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P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-value</w:t>
            </w:r>
          </w:p>
        </w:tc>
        <w:tc>
          <w:tcPr>
            <w:tcW w:w="1890" w:type="dxa"/>
            <w:shd w:val="clear" w:color="auto" w:fill="auto"/>
            <w:noWrap/>
            <w:vAlign w:val="center"/>
            <w:hideMark/>
          </w:tcPr>
          <w:p w14:paraId="36344005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702" w:type="dxa"/>
            <w:shd w:val="clear" w:color="auto" w:fill="auto"/>
            <w:noWrap/>
            <w:vAlign w:val="center"/>
            <w:hideMark/>
          </w:tcPr>
          <w:p w14:paraId="0D88BF6F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224C0F7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70BB40C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70714EA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5BA25B4" w14:textId="77777777" w:rsidR="006C66FE" w:rsidRPr="00B83662" w:rsidRDefault="006C66FE" w:rsidP="00681EAA">
            <w:pPr>
              <w:widowControl/>
              <w:spacing w:line="480" w:lineRule="auto"/>
              <w:jc w:val="center"/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</w:p>
        </w:tc>
        <w:tc>
          <w:tcPr>
            <w:tcW w:w="1559" w:type="dxa"/>
            <w:vMerge/>
            <w:vAlign w:val="center"/>
            <w:hideMark/>
          </w:tcPr>
          <w:p w14:paraId="01455C49" w14:textId="77777777" w:rsidR="006C66FE" w:rsidRPr="00B83662" w:rsidRDefault="006C66FE" w:rsidP="00681EAA">
            <w:pPr>
              <w:widowControl/>
              <w:spacing w:line="480" w:lineRule="auto"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</w:tr>
    </w:tbl>
    <w:p w14:paraId="4DE6751A" w14:textId="77777777" w:rsidR="006C66FE" w:rsidRPr="008B0FBA" w:rsidRDefault="006C66FE" w:rsidP="00681EAA">
      <w:pPr>
        <w:spacing w:line="480" w:lineRule="auto"/>
        <w:rPr>
          <w:rFonts w:ascii="Times New Roman" w:eastAsia="DengXian" w:hAnsi="Times New Roman" w:cs="Times New Roman"/>
          <w:color w:val="000000"/>
          <w:kern w:val="0"/>
          <w:sz w:val="22"/>
          <w:szCs w:val="22"/>
        </w:rPr>
      </w:pPr>
      <w:r w:rsidRPr="008B0FBA">
        <w:rPr>
          <w:rFonts w:ascii="Times New Roman" w:eastAsia="DengXian" w:hAnsi="Times New Roman" w:cs="Times New Roman"/>
          <w:color w:val="000000"/>
          <w:kern w:val="0"/>
          <w:sz w:val="22"/>
          <w:szCs w:val="22"/>
        </w:rPr>
        <w:t>Abbreviations: Vx, volume of structure that receives greater than or equal to x Gy; FOLFOX, 5-fluorouracil+oxaliplatin; SCRT, short-course radiothera</w:t>
      </w:r>
      <w:r w:rsidRPr="008B0FBA">
        <w:rPr>
          <w:rFonts w:ascii="Times New Roman" w:eastAsia="DengXian" w:hAnsi="Times New Roman" w:cs="Times New Roman" w:hint="eastAsia"/>
          <w:color w:val="000000"/>
          <w:kern w:val="0"/>
          <w:sz w:val="22"/>
          <w:szCs w:val="22"/>
        </w:rPr>
        <w:t>p</w:t>
      </w:r>
      <w:r w:rsidRPr="008B0FBA">
        <w:rPr>
          <w:rFonts w:ascii="Times New Roman" w:eastAsia="DengXian" w:hAnsi="Times New Roman" w:cs="Times New Roman"/>
          <w:color w:val="000000"/>
          <w:kern w:val="0"/>
          <w:sz w:val="22"/>
          <w:szCs w:val="22"/>
        </w:rPr>
        <w:t xml:space="preserve">y with </w:t>
      </w:r>
      <w:r w:rsidRPr="008B0FBA">
        <w:rPr>
          <w:rFonts w:ascii="Times New Roman" w:eastAsia="DengXian" w:hAnsi="Times New Roman" w:cs="Times New Roman"/>
          <w:color w:val="000000"/>
          <w:kern w:val="0"/>
          <w:sz w:val="22"/>
        </w:rPr>
        <w:t>5Gy×5</w:t>
      </w:r>
      <w:r w:rsidRPr="008B0FBA">
        <w:rPr>
          <w:rFonts w:ascii="Times New Roman" w:eastAsia="DengXian" w:hAnsi="Times New Roman" w:cs="Times New Roman"/>
          <w:color w:val="000000"/>
          <w:kern w:val="0"/>
          <w:sz w:val="22"/>
          <w:szCs w:val="22"/>
        </w:rPr>
        <w:t>; DVH, Dose-volume histogram.</w:t>
      </w:r>
    </w:p>
    <w:p w14:paraId="1D27454F" w14:textId="77777777" w:rsidR="006C66FE" w:rsidRDefault="006C66FE" w:rsidP="00681EAA">
      <w:pPr>
        <w:widowControl/>
        <w:spacing w:line="480" w:lineRule="auto"/>
        <w:jc w:val="left"/>
        <w:rPr>
          <w:rFonts w:ascii="Times New Roman" w:eastAsia="DengXian" w:hAnsi="Times New Roman" w:cs="Times New Roman"/>
          <w:b/>
          <w:bCs/>
          <w:color w:val="000000"/>
          <w:kern w:val="0"/>
          <w:sz w:val="24"/>
        </w:rPr>
      </w:pPr>
      <w:r>
        <w:rPr>
          <w:rFonts w:ascii="Times New Roman" w:eastAsia="DengXian" w:hAnsi="Times New Roman" w:cs="Times New Roman"/>
          <w:b/>
          <w:bCs/>
          <w:color w:val="000000"/>
          <w:kern w:val="0"/>
          <w:sz w:val="24"/>
        </w:rPr>
        <w:br w:type="page"/>
      </w:r>
    </w:p>
    <w:p w14:paraId="069A9988" w14:textId="6C30C566" w:rsidR="006C66FE" w:rsidRPr="00614552" w:rsidRDefault="006C66FE" w:rsidP="00681EAA">
      <w:pPr>
        <w:spacing w:line="480" w:lineRule="auto"/>
        <w:rPr>
          <w:rFonts w:ascii="Times New Roman" w:eastAsia="DengXian" w:hAnsi="Times New Roman" w:cs="Times New Roman"/>
          <w:b/>
          <w:bCs/>
          <w:color w:val="000000"/>
          <w:kern w:val="0"/>
          <w:sz w:val="24"/>
        </w:rPr>
      </w:pPr>
      <w:r w:rsidRPr="00B83662">
        <w:rPr>
          <w:rFonts w:ascii="Times New Roman" w:eastAsia="DengXian" w:hAnsi="Times New Roman" w:cs="Times New Roman"/>
          <w:b/>
          <w:bCs/>
          <w:color w:val="000000"/>
          <w:kern w:val="0"/>
          <w:sz w:val="24"/>
        </w:rPr>
        <w:lastRenderedPageBreak/>
        <w:t xml:space="preserve">Table </w:t>
      </w:r>
      <w:r>
        <w:rPr>
          <w:rFonts w:ascii="Times New Roman" w:eastAsia="DengXian" w:hAnsi="Times New Roman" w:cs="Times New Roman"/>
          <w:b/>
          <w:bCs/>
          <w:color w:val="000000"/>
          <w:kern w:val="0"/>
          <w:sz w:val="24"/>
        </w:rPr>
        <w:t>S4</w:t>
      </w:r>
      <w:r w:rsidR="008B0FBA">
        <w:rPr>
          <w:rFonts w:ascii="Times New Roman" w:eastAsia="DengXian" w:hAnsi="Times New Roman" w:cs="Times New Roman"/>
          <w:b/>
          <w:bCs/>
          <w:color w:val="000000"/>
          <w:kern w:val="0"/>
          <w:sz w:val="24"/>
        </w:rPr>
        <w:t>.</w:t>
      </w:r>
      <w:r w:rsidRPr="00B83662">
        <w:rPr>
          <w:rFonts w:ascii="Times New Roman" w:eastAsia="DengXian" w:hAnsi="Times New Roman" w:cs="Times New Roman"/>
          <w:b/>
          <w:bCs/>
          <w:color w:val="000000"/>
          <w:kern w:val="0"/>
          <w:sz w:val="24"/>
        </w:rPr>
        <w:t xml:space="preserve"> Univariate logistic regression analysis for </w:t>
      </w:r>
      <w:r w:rsidRPr="00B83662">
        <w:rPr>
          <w:rFonts w:ascii="Times New Roman" w:eastAsia="DengXian" w:hAnsi="Times New Roman" w:cs="Times New Roman" w:hint="eastAsia"/>
          <w:b/>
          <w:bCs/>
          <w:color w:val="000000"/>
          <w:kern w:val="0"/>
          <w:sz w:val="24"/>
        </w:rPr>
        <w:t>HT</w:t>
      </w:r>
      <w:r w:rsidRPr="00B83662">
        <w:rPr>
          <w:rFonts w:ascii="Times New Roman" w:eastAsia="DengXian" w:hAnsi="Times New Roman" w:cs="Times New Roman"/>
          <w:b/>
          <w:bCs/>
          <w:color w:val="000000"/>
          <w:kern w:val="0"/>
          <w:sz w:val="24"/>
        </w:rPr>
        <w:t>2+</w:t>
      </w:r>
      <w:r w:rsidR="008B0FBA">
        <w:rPr>
          <w:rFonts w:ascii="Times New Roman" w:eastAsia="DengXian" w:hAnsi="Times New Roman" w:cs="Times New Roman"/>
          <w:b/>
          <w:bCs/>
          <w:color w:val="000000"/>
          <w:kern w:val="0"/>
          <w:sz w:val="24"/>
        </w:rPr>
        <w:t>.</w:t>
      </w:r>
    </w:p>
    <w:tbl>
      <w:tblPr>
        <w:tblW w:w="13041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268"/>
        <w:gridCol w:w="1052"/>
        <w:gridCol w:w="360"/>
        <w:gridCol w:w="2268"/>
        <w:gridCol w:w="1057"/>
        <w:gridCol w:w="310"/>
        <w:gridCol w:w="2268"/>
        <w:gridCol w:w="1473"/>
      </w:tblGrid>
      <w:tr w:rsidR="006C66FE" w:rsidRPr="00B83662" w14:paraId="7949C628" w14:textId="77777777" w:rsidTr="000C0820">
        <w:trPr>
          <w:trHeight w:val="420"/>
          <w:jc w:val="center"/>
        </w:trPr>
        <w:tc>
          <w:tcPr>
            <w:tcW w:w="1985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400A1DD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 </w:t>
            </w:r>
          </w:p>
        </w:tc>
        <w:tc>
          <w:tcPr>
            <w:tcW w:w="33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74E829C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5FU-</w:t>
            </w:r>
            <w:r w:rsidRPr="00B83662">
              <w:rPr>
                <w:rFonts w:ascii="Times New Roman" w:eastAsia="DengXian" w:hAnsi="Times New Roman" w:cs="Times New Roman" w:hint="eastAsia"/>
                <w:color w:val="000000"/>
                <w:kern w:val="0"/>
                <w:sz w:val="24"/>
              </w:rPr>
              <w:t>L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CRT</w:t>
            </w:r>
            <w:r w:rsidRPr="000A4E5E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(n=49)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9F58717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33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B4C7730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FOLFOX-</w:t>
            </w:r>
            <w:r w:rsidRPr="00B83662">
              <w:rPr>
                <w:rFonts w:ascii="Times New Roman" w:eastAsia="DengXian" w:hAnsi="Times New Roman" w:cs="Times New Roman" w:hint="eastAsia"/>
                <w:color w:val="000000"/>
                <w:kern w:val="0"/>
                <w:sz w:val="24"/>
              </w:rPr>
              <w:t>L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CRT</w:t>
            </w:r>
            <w:r w:rsidRPr="000A4E5E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(n=</w:t>
            </w:r>
            <w:r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125</w:t>
            </w:r>
            <w:r w:rsidRPr="000A4E5E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)</w:t>
            </w: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F85539E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374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8E58C72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FOLFOX-SCRT</w:t>
            </w:r>
            <w:r w:rsidRPr="000A4E5E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(n=</w:t>
            </w:r>
            <w:r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106</w:t>
            </w:r>
            <w:r w:rsidRPr="000A4E5E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)</w:t>
            </w:r>
          </w:p>
        </w:tc>
      </w:tr>
      <w:tr w:rsidR="006C66FE" w:rsidRPr="00B83662" w14:paraId="63CAB714" w14:textId="77777777" w:rsidTr="000C0820">
        <w:trPr>
          <w:trHeight w:val="420"/>
          <w:jc w:val="center"/>
        </w:trPr>
        <w:tc>
          <w:tcPr>
            <w:tcW w:w="1985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14:paraId="1E43D715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left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B9EFF58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OR (95% CI)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DB6AE16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P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-value</w:t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44130AC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3F5168B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OR (95% CI)</w:t>
            </w:r>
          </w:p>
        </w:tc>
        <w:tc>
          <w:tcPr>
            <w:tcW w:w="10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C6EA717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P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-value</w:t>
            </w:r>
          </w:p>
        </w:tc>
        <w:tc>
          <w:tcPr>
            <w:tcW w:w="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C0CF9F8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8DE660E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OR (95% CI)</w:t>
            </w:r>
          </w:p>
        </w:tc>
        <w:tc>
          <w:tcPr>
            <w:tcW w:w="14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6FDDB16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  <w:kern w:val="0"/>
                <w:sz w:val="24"/>
              </w:rPr>
              <w:t>P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-value</w:t>
            </w:r>
          </w:p>
        </w:tc>
      </w:tr>
      <w:tr w:rsidR="006C66FE" w:rsidRPr="00B83662" w14:paraId="3F9D779F" w14:textId="77777777" w:rsidTr="000C0820">
        <w:trPr>
          <w:trHeight w:val="360"/>
          <w:jc w:val="center"/>
        </w:trPr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2DE5D2B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Volume (mL)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7A931D5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1.00(1.00-1.00)</w:t>
            </w:r>
          </w:p>
        </w:tc>
        <w:tc>
          <w:tcPr>
            <w:tcW w:w="105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0E991EC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0.010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vertAlign w:val="superscript"/>
              </w:rPr>
              <w:t>*</w:t>
            </w:r>
          </w:p>
        </w:tc>
        <w:tc>
          <w:tcPr>
            <w:tcW w:w="3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B8FC088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4DA0B49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1.00(1.00-1.00)</w:t>
            </w:r>
          </w:p>
        </w:tc>
        <w:tc>
          <w:tcPr>
            <w:tcW w:w="105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BEF95F5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0.034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vertAlign w:val="superscript"/>
              </w:rPr>
              <w:t>*</w:t>
            </w:r>
          </w:p>
        </w:tc>
        <w:tc>
          <w:tcPr>
            <w:tcW w:w="31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158B8CF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3B6D11C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1.00(1.00-1.00)</w:t>
            </w:r>
          </w:p>
        </w:tc>
        <w:tc>
          <w:tcPr>
            <w:tcW w:w="147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7811F60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0.455</w:t>
            </w:r>
          </w:p>
        </w:tc>
      </w:tr>
      <w:tr w:rsidR="006C66FE" w:rsidRPr="00B83662" w14:paraId="1075D53C" w14:textId="77777777" w:rsidTr="000C0820">
        <w:trPr>
          <w:trHeight w:val="360"/>
          <w:jc w:val="center"/>
        </w:trPr>
        <w:tc>
          <w:tcPr>
            <w:tcW w:w="1985" w:type="dxa"/>
            <w:shd w:val="clear" w:color="auto" w:fill="auto"/>
            <w:noWrap/>
            <w:vAlign w:val="center"/>
          </w:tcPr>
          <w:p w14:paraId="1702EF1F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Mean (</w:t>
            </w:r>
            <w:proofErr w:type="spellStart"/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cGy</w:t>
            </w:r>
            <w:proofErr w:type="spellEnd"/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)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669C425D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1.01(1.00-1.01)</w:t>
            </w:r>
          </w:p>
        </w:tc>
        <w:tc>
          <w:tcPr>
            <w:tcW w:w="1052" w:type="dxa"/>
            <w:shd w:val="clear" w:color="auto" w:fill="auto"/>
            <w:noWrap/>
            <w:vAlign w:val="center"/>
          </w:tcPr>
          <w:p w14:paraId="13AADC47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&lt;0.001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vertAlign w:val="superscript"/>
              </w:rPr>
              <w:t>*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14:paraId="1CD15840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26335B87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1.00(1.00-1.01)</w:t>
            </w:r>
          </w:p>
        </w:tc>
        <w:tc>
          <w:tcPr>
            <w:tcW w:w="1057" w:type="dxa"/>
            <w:shd w:val="clear" w:color="auto" w:fill="auto"/>
            <w:noWrap/>
            <w:vAlign w:val="center"/>
          </w:tcPr>
          <w:p w14:paraId="1B4B2070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 w:hint="eastAsia"/>
                <w:color w:val="000000"/>
                <w:kern w:val="0"/>
                <w:sz w:val="24"/>
              </w:rPr>
              <w:t>&lt;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vertAlign w:val="superscript"/>
              </w:rPr>
              <w:t>*</w:t>
            </w:r>
          </w:p>
        </w:tc>
        <w:tc>
          <w:tcPr>
            <w:tcW w:w="310" w:type="dxa"/>
            <w:shd w:val="clear" w:color="auto" w:fill="auto"/>
            <w:noWrap/>
            <w:vAlign w:val="center"/>
          </w:tcPr>
          <w:p w14:paraId="2C282CB9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1C488C5A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1.00(1.00-1.01)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263D15B0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&lt;0.001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vertAlign w:val="superscript"/>
              </w:rPr>
              <w:t>*</w:t>
            </w:r>
          </w:p>
        </w:tc>
      </w:tr>
      <w:tr w:rsidR="006C66FE" w:rsidRPr="00B83662" w14:paraId="2A8494DB" w14:textId="77777777" w:rsidTr="000C0820">
        <w:trPr>
          <w:trHeight w:val="360"/>
          <w:jc w:val="center"/>
        </w:trPr>
        <w:tc>
          <w:tcPr>
            <w:tcW w:w="1985" w:type="dxa"/>
            <w:shd w:val="clear" w:color="auto" w:fill="auto"/>
            <w:noWrap/>
            <w:vAlign w:val="center"/>
          </w:tcPr>
          <w:p w14:paraId="13821F8A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V5 (%)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0200A237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1.92(1.18-3.12)</w:t>
            </w:r>
          </w:p>
        </w:tc>
        <w:tc>
          <w:tcPr>
            <w:tcW w:w="1052" w:type="dxa"/>
            <w:shd w:val="clear" w:color="auto" w:fill="auto"/>
            <w:noWrap/>
            <w:vAlign w:val="center"/>
          </w:tcPr>
          <w:p w14:paraId="6D5BCA7B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0.008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vertAlign w:val="superscript"/>
              </w:rPr>
              <w:t>*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14:paraId="7573BADB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73D46329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1.04(0.95-1.15)</w:t>
            </w:r>
          </w:p>
        </w:tc>
        <w:tc>
          <w:tcPr>
            <w:tcW w:w="1057" w:type="dxa"/>
            <w:shd w:val="clear" w:color="auto" w:fill="auto"/>
            <w:noWrap/>
            <w:vAlign w:val="center"/>
          </w:tcPr>
          <w:p w14:paraId="35ED029F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0.402</w:t>
            </w:r>
          </w:p>
        </w:tc>
        <w:tc>
          <w:tcPr>
            <w:tcW w:w="310" w:type="dxa"/>
            <w:shd w:val="clear" w:color="auto" w:fill="auto"/>
            <w:noWrap/>
            <w:vAlign w:val="center"/>
          </w:tcPr>
          <w:p w14:paraId="608A68CC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38E34E8C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1.08(1.04-1.12)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0349350B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&lt;0.001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vertAlign w:val="superscript"/>
              </w:rPr>
              <w:t>*</w:t>
            </w:r>
          </w:p>
        </w:tc>
      </w:tr>
      <w:tr w:rsidR="006C66FE" w:rsidRPr="00B83662" w14:paraId="1DDC01F1" w14:textId="77777777" w:rsidTr="000C0820">
        <w:trPr>
          <w:trHeight w:val="360"/>
          <w:jc w:val="center"/>
        </w:trPr>
        <w:tc>
          <w:tcPr>
            <w:tcW w:w="1985" w:type="dxa"/>
            <w:shd w:val="clear" w:color="auto" w:fill="auto"/>
            <w:noWrap/>
            <w:vAlign w:val="center"/>
          </w:tcPr>
          <w:p w14:paraId="3B4F4F55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V10 (%)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6CA33C14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1.05(0.97-1.13)</w:t>
            </w:r>
          </w:p>
        </w:tc>
        <w:tc>
          <w:tcPr>
            <w:tcW w:w="1052" w:type="dxa"/>
            <w:shd w:val="clear" w:color="auto" w:fill="auto"/>
            <w:noWrap/>
            <w:vAlign w:val="center"/>
          </w:tcPr>
          <w:p w14:paraId="4D44C10D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0.228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14:paraId="61AEFE3D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115C674B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1.07(1.01-1.12)</w:t>
            </w:r>
          </w:p>
        </w:tc>
        <w:tc>
          <w:tcPr>
            <w:tcW w:w="1057" w:type="dxa"/>
            <w:shd w:val="clear" w:color="auto" w:fill="auto"/>
            <w:noWrap/>
            <w:vAlign w:val="center"/>
          </w:tcPr>
          <w:p w14:paraId="20F368C3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0.019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vertAlign w:val="superscript"/>
              </w:rPr>
              <w:t>*</w:t>
            </w:r>
          </w:p>
        </w:tc>
        <w:tc>
          <w:tcPr>
            <w:tcW w:w="310" w:type="dxa"/>
            <w:shd w:val="clear" w:color="auto" w:fill="auto"/>
            <w:noWrap/>
            <w:vAlign w:val="center"/>
          </w:tcPr>
          <w:p w14:paraId="3506C361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5F821F1A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1.07(1.04-1.10)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1DF0117F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&lt;0.001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vertAlign w:val="superscript"/>
              </w:rPr>
              <w:t>*</w:t>
            </w:r>
          </w:p>
        </w:tc>
      </w:tr>
      <w:tr w:rsidR="006C66FE" w:rsidRPr="00B83662" w14:paraId="73A63E4E" w14:textId="77777777" w:rsidTr="000C0820">
        <w:trPr>
          <w:trHeight w:val="360"/>
          <w:jc w:val="center"/>
        </w:trPr>
        <w:tc>
          <w:tcPr>
            <w:tcW w:w="1985" w:type="dxa"/>
            <w:shd w:val="clear" w:color="auto" w:fill="auto"/>
            <w:noWrap/>
            <w:vAlign w:val="center"/>
          </w:tcPr>
          <w:p w14:paraId="1C4334FF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V15 (%)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5954E830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1.05(0.98-1.12)</w:t>
            </w:r>
          </w:p>
        </w:tc>
        <w:tc>
          <w:tcPr>
            <w:tcW w:w="1052" w:type="dxa"/>
            <w:shd w:val="clear" w:color="auto" w:fill="auto"/>
            <w:noWrap/>
            <w:vAlign w:val="center"/>
          </w:tcPr>
          <w:p w14:paraId="295C5334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0.159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14:paraId="55F0BC98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0F7FF0BC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1.07(1.03-1.12)</w:t>
            </w:r>
          </w:p>
        </w:tc>
        <w:tc>
          <w:tcPr>
            <w:tcW w:w="1057" w:type="dxa"/>
            <w:shd w:val="clear" w:color="auto" w:fill="auto"/>
            <w:noWrap/>
            <w:vAlign w:val="center"/>
          </w:tcPr>
          <w:p w14:paraId="3A4303C9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vertAlign w:val="superscript"/>
              </w:rPr>
              <w:t>*</w:t>
            </w:r>
          </w:p>
        </w:tc>
        <w:tc>
          <w:tcPr>
            <w:tcW w:w="310" w:type="dxa"/>
            <w:shd w:val="clear" w:color="auto" w:fill="auto"/>
            <w:noWrap/>
            <w:vAlign w:val="center"/>
          </w:tcPr>
          <w:p w14:paraId="37F5054B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4DD8EED4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1.08(1.05-1.12)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164F1A07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&lt;0.001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vertAlign w:val="superscript"/>
              </w:rPr>
              <w:t>*</w:t>
            </w:r>
          </w:p>
        </w:tc>
      </w:tr>
      <w:tr w:rsidR="006C66FE" w:rsidRPr="00B83662" w14:paraId="6307D92D" w14:textId="77777777" w:rsidTr="000C0820">
        <w:trPr>
          <w:trHeight w:val="360"/>
          <w:jc w:val="center"/>
        </w:trPr>
        <w:tc>
          <w:tcPr>
            <w:tcW w:w="1985" w:type="dxa"/>
            <w:shd w:val="clear" w:color="auto" w:fill="auto"/>
            <w:noWrap/>
            <w:vAlign w:val="center"/>
          </w:tcPr>
          <w:p w14:paraId="4BB12647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V20 (%)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661659DE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1.10(1.03-1.18)</w:t>
            </w:r>
          </w:p>
        </w:tc>
        <w:tc>
          <w:tcPr>
            <w:tcW w:w="1052" w:type="dxa"/>
            <w:shd w:val="clear" w:color="auto" w:fill="auto"/>
            <w:noWrap/>
            <w:vAlign w:val="center"/>
          </w:tcPr>
          <w:p w14:paraId="02827EF5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0.007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vertAlign w:val="superscript"/>
              </w:rPr>
              <w:t>*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14:paraId="634D204B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20DCCC4B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1.09(1.05-1.14)</w:t>
            </w:r>
          </w:p>
        </w:tc>
        <w:tc>
          <w:tcPr>
            <w:tcW w:w="1057" w:type="dxa"/>
            <w:shd w:val="clear" w:color="auto" w:fill="auto"/>
            <w:noWrap/>
            <w:vAlign w:val="center"/>
          </w:tcPr>
          <w:p w14:paraId="51962B11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&lt;0.001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vertAlign w:val="superscript"/>
              </w:rPr>
              <w:t>*</w:t>
            </w:r>
          </w:p>
        </w:tc>
        <w:tc>
          <w:tcPr>
            <w:tcW w:w="310" w:type="dxa"/>
            <w:shd w:val="clear" w:color="auto" w:fill="auto"/>
            <w:noWrap/>
            <w:vAlign w:val="center"/>
          </w:tcPr>
          <w:p w14:paraId="08FF1281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3C75A4D9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1.10(1.06-1.14)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0841E556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&lt;0.001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vertAlign w:val="superscript"/>
              </w:rPr>
              <w:t>*</w:t>
            </w:r>
          </w:p>
        </w:tc>
      </w:tr>
      <w:tr w:rsidR="006C66FE" w:rsidRPr="00B83662" w14:paraId="2863DFBD" w14:textId="77777777" w:rsidTr="000C0820">
        <w:trPr>
          <w:trHeight w:val="360"/>
          <w:jc w:val="center"/>
        </w:trPr>
        <w:tc>
          <w:tcPr>
            <w:tcW w:w="1985" w:type="dxa"/>
            <w:shd w:val="clear" w:color="auto" w:fill="auto"/>
            <w:noWrap/>
            <w:vAlign w:val="center"/>
          </w:tcPr>
          <w:p w14:paraId="3F237162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V25 (%)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4DC194DE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1.19(1.08-1.30)</w:t>
            </w:r>
          </w:p>
        </w:tc>
        <w:tc>
          <w:tcPr>
            <w:tcW w:w="1052" w:type="dxa"/>
            <w:shd w:val="clear" w:color="auto" w:fill="auto"/>
            <w:noWrap/>
            <w:vAlign w:val="center"/>
          </w:tcPr>
          <w:p w14:paraId="1678E171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4"/>
              </w:rPr>
            </w:pPr>
            <w:bookmarkStart w:id="1" w:name="OLE_LINK5"/>
            <w:bookmarkStart w:id="2" w:name="OLE_LINK6"/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&lt;</w:t>
            </w:r>
            <w:bookmarkEnd w:id="1"/>
            <w:bookmarkEnd w:id="2"/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vertAlign w:val="superscript"/>
              </w:rPr>
              <w:t>*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14:paraId="366D68E5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1E5DDF8D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1.14(1.07-1.21)</w:t>
            </w:r>
          </w:p>
        </w:tc>
        <w:tc>
          <w:tcPr>
            <w:tcW w:w="1057" w:type="dxa"/>
            <w:shd w:val="clear" w:color="auto" w:fill="auto"/>
            <w:noWrap/>
            <w:vAlign w:val="center"/>
          </w:tcPr>
          <w:p w14:paraId="1255ED35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&lt;0.001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vertAlign w:val="superscript"/>
              </w:rPr>
              <w:t>*</w:t>
            </w:r>
          </w:p>
        </w:tc>
        <w:tc>
          <w:tcPr>
            <w:tcW w:w="310" w:type="dxa"/>
            <w:shd w:val="clear" w:color="auto" w:fill="auto"/>
            <w:noWrap/>
            <w:vAlign w:val="center"/>
          </w:tcPr>
          <w:p w14:paraId="0579BA96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29F7C60A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1.20(1.11-1.30)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2175344B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&lt;0.001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vertAlign w:val="superscript"/>
              </w:rPr>
              <w:t>*</w:t>
            </w:r>
          </w:p>
        </w:tc>
      </w:tr>
      <w:tr w:rsidR="006C66FE" w:rsidRPr="00B83662" w14:paraId="3FD5419E" w14:textId="77777777" w:rsidTr="000C0820">
        <w:trPr>
          <w:trHeight w:val="360"/>
          <w:jc w:val="center"/>
        </w:trPr>
        <w:tc>
          <w:tcPr>
            <w:tcW w:w="1985" w:type="dxa"/>
            <w:shd w:val="clear" w:color="auto" w:fill="auto"/>
            <w:noWrap/>
            <w:vAlign w:val="center"/>
          </w:tcPr>
          <w:p w14:paraId="1A8B1BDF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V30 (%)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65B8F50E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1.14(1.06-1.22)</w:t>
            </w:r>
          </w:p>
        </w:tc>
        <w:tc>
          <w:tcPr>
            <w:tcW w:w="1052" w:type="dxa"/>
            <w:shd w:val="clear" w:color="auto" w:fill="auto"/>
            <w:noWrap/>
            <w:vAlign w:val="center"/>
          </w:tcPr>
          <w:p w14:paraId="039DF906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&lt;0.001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vertAlign w:val="superscript"/>
              </w:rPr>
              <w:t>*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14:paraId="5E6713F9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33762B86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1.09(1.04-1.14)</w:t>
            </w:r>
          </w:p>
        </w:tc>
        <w:tc>
          <w:tcPr>
            <w:tcW w:w="1057" w:type="dxa"/>
            <w:shd w:val="clear" w:color="auto" w:fill="auto"/>
            <w:noWrap/>
            <w:vAlign w:val="center"/>
          </w:tcPr>
          <w:p w14:paraId="57707504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&lt;0.001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vertAlign w:val="superscript"/>
              </w:rPr>
              <w:t>*</w:t>
            </w:r>
          </w:p>
        </w:tc>
        <w:tc>
          <w:tcPr>
            <w:tcW w:w="310" w:type="dxa"/>
            <w:shd w:val="clear" w:color="auto" w:fill="auto"/>
            <w:noWrap/>
            <w:vAlign w:val="center"/>
          </w:tcPr>
          <w:p w14:paraId="10460348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68F8990D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NA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241474E5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NA</w:t>
            </w:r>
          </w:p>
        </w:tc>
      </w:tr>
      <w:tr w:rsidR="006C66FE" w:rsidRPr="00B83662" w14:paraId="04791416" w14:textId="77777777" w:rsidTr="000C0820">
        <w:trPr>
          <w:trHeight w:val="360"/>
          <w:jc w:val="center"/>
        </w:trPr>
        <w:tc>
          <w:tcPr>
            <w:tcW w:w="1985" w:type="dxa"/>
            <w:shd w:val="clear" w:color="auto" w:fill="auto"/>
            <w:noWrap/>
            <w:vAlign w:val="center"/>
          </w:tcPr>
          <w:p w14:paraId="73432EBA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V35 (%)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736477B9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1.14(1.06-1.23)</w:t>
            </w:r>
          </w:p>
        </w:tc>
        <w:tc>
          <w:tcPr>
            <w:tcW w:w="1052" w:type="dxa"/>
            <w:shd w:val="clear" w:color="auto" w:fill="auto"/>
            <w:noWrap/>
            <w:vAlign w:val="center"/>
          </w:tcPr>
          <w:p w14:paraId="7051F275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&lt;0.001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vertAlign w:val="superscript"/>
              </w:rPr>
              <w:t>*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14:paraId="12CF7542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3BD2171B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1.09(1.04-1.14)</w:t>
            </w:r>
          </w:p>
        </w:tc>
        <w:tc>
          <w:tcPr>
            <w:tcW w:w="1057" w:type="dxa"/>
            <w:shd w:val="clear" w:color="auto" w:fill="auto"/>
            <w:noWrap/>
            <w:vAlign w:val="center"/>
          </w:tcPr>
          <w:p w14:paraId="05CD2E25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&lt;0.001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vertAlign w:val="superscript"/>
              </w:rPr>
              <w:t>*</w:t>
            </w:r>
          </w:p>
        </w:tc>
        <w:tc>
          <w:tcPr>
            <w:tcW w:w="310" w:type="dxa"/>
            <w:shd w:val="clear" w:color="auto" w:fill="auto"/>
            <w:noWrap/>
            <w:vAlign w:val="center"/>
          </w:tcPr>
          <w:p w14:paraId="2B6FF1EC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00A0B238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NA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2FE1CCC3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NA</w:t>
            </w:r>
          </w:p>
        </w:tc>
      </w:tr>
      <w:tr w:rsidR="006C66FE" w:rsidRPr="00B83662" w14:paraId="5B406973" w14:textId="77777777" w:rsidTr="000C0820">
        <w:trPr>
          <w:trHeight w:val="360"/>
          <w:jc w:val="center"/>
        </w:trPr>
        <w:tc>
          <w:tcPr>
            <w:tcW w:w="1985" w:type="dxa"/>
            <w:shd w:val="clear" w:color="auto" w:fill="auto"/>
            <w:noWrap/>
            <w:vAlign w:val="center"/>
          </w:tcPr>
          <w:p w14:paraId="3404344C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V40 (%)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20570E75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1.17(1.08-1.28)</w:t>
            </w:r>
          </w:p>
        </w:tc>
        <w:tc>
          <w:tcPr>
            <w:tcW w:w="1052" w:type="dxa"/>
            <w:shd w:val="clear" w:color="auto" w:fill="auto"/>
            <w:noWrap/>
            <w:vAlign w:val="center"/>
          </w:tcPr>
          <w:p w14:paraId="46D25B3C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&lt;0.001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vertAlign w:val="superscript"/>
              </w:rPr>
              <w:t>*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14:paraId="0F02DBE3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7BBA4F7B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1.09(1.03-1.15)</w:t>
            </w:r>
          </w:p>
        </w:tc>
        <w:tc>
          <w:tcPr>
            <w:tcW w:w="1057" w:type="dxa"/>
            <w:shd w:val="clear" w:color="auto" w:fill="auto"/>
            <w:noWrap/>
            <w:vAlign w:val="center"/>
          </w:tcPr>
          <w:p w14:paraId="35880E7B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vertAlign w:val="superscript"/>
              </w:rPr>
              <w:t>*</w:t>
            </w:r>
          </w:p>
        </w:tc>
        <w:tc>
          <w:tcPr>
            <w:tcW w:w="310" w:type="dxa"/>
            <w:shd w:val="clear" w:color="auto" w:fill="auto"/>
            <w:noWrap/>
            <w:vAlign w:val="center"/>
          </w:tcPr>
          <w:p w14:paraId="3FA054A2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04DB9D6D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NA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78331884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NA</w:t>
            </w:r>
          </w:p>
        </w:tc>
      </w:tr>
      <w:tr w:rsidR="006C66FE" w:rsidRPr="00B83662" w14:paraId="48CC3A89" w14:textId="77777777" w:rsidTr="000C0820">
        <w:trPr>
          <w:trHeight w:val="360"/>
          <w:jc w:val="center"/>
        </w:trPr>
        <w:tc>
          <w:tcPr>
            <w:tcW w:w="1985" w:type="dxa"/>
            <w:shd w:val="clear" w:color="auto" w:fill="auto"/>
            <w:noWrap/>
            <w:vAlign w:val="center"/>
          </w:tcPr>
          <w:p w14:paraId="511A5763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V45 (%)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7A975F68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1.20(1.08-1.34)</w:t>
            </w:r>
          </w:p>
        </w:tc>
        <w:tc>
          <w:tcPr>
            <w:tcW w:w="1052" w:type="dxa"/>
            <w:shd w:val="clear" w:color="auto" w:fill="auto"/>
            <w:noWrap/>
            <w:vAlign w:val="center"/>
          </w:tcPr>
          <w:p w14:paraId="1C340EF2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b/>
                <w:bCs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0.001</w:t>
            </w: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  <w:vertAlign w:val="superscript"/>
              </w:rPr>
              <w:t>*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14:paraId="142E1EA0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4859A941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1.06(0.98-1.14)</w:t>
            </w:r>
          </w:p>
        </w:tc>
        <w:tc>
          <w:tcPr>
            <w:tcW w:w="1057" w:type="dxa"/>
            <w:shd w:val="clear" w:color="auto" w:fill="auto"/>
            <w:noWrap/>
            <w:vAlign w:val="center"/>
          </w:tcPr>
          <w:p w14:paraId="32BF073E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0.126</w:t>
            </w:r>
          </w:p>
        </w:tc>
        <w:tc>
          <w:tcPr>
            <w:tcW w:w="310" w:type="dxa"/>
            <w:shd w:val="clear" w:color="auto" w:fill="auto"/>
            <w:noWrap/>
            <w:vAlign w:val="center"/>
          </w:tcPr>
          <w:p w14:paraId="6585AD30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5451F835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NA</w:t>
            </w:r>
          </w:p>
        </w:tc>
        <w:tc>
          <w:tcPr>
            <w:tcW w:w="1473" w:type="dxa"/>
            <w:shd w:val="clear" w:color="auto" w:fill="auto"/>
            <w:noWrap/>
            <w:vAlign w:val="center"/>
          </w:tcPr>
          <w:p w14:paraId="67ABE710" w14:textId="77777777" w:rsidR="006C66FE" w:rsidRPr="00B83662" w:rsidRDefault="006C66FE" w:rsidP="00681EAA">
            <w:pPr>
              <w:widowControl/>
              <w:spacing w:line="480" w:lineRule="auto"/>
              <w:ind w:leftChars="-51" w:left="1" w:hangingChars="45" w:hanging="108"/>
              <w:jc w:val="center"/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  <w:kern w:val="0"/>
                <w:sz w:val="24"/>
              </w:rPr>
              <w:t>NA</w:t>
            </w:r>
          </w:p>
        </w:tc>
      </w:tr>
    </w:tbl>
    <w:p w14:paraId="5DEE7EEC" w14:textId="77777777" w:rsidR="006C66FE" w:rsidRPr="008B0FBA" w:rsidRDefault="006C66FE" w:rsidP="00681EAA">
      <w:pPr>
        <w:widowControl/>
        <w:spacing w:line="480" w:lineRule="auto"/>
        <w:jc w:val="left"/>
        <w:rPr>
          <w:rFonts w:ascii="宋体" w:eastAsia="宋体" w:hAnsi="宋体" w:cs="宋体"/>
          <w:kern w:val="0"/>
          <w:sz w:val="24"/>
        </w:rPr>
      </w:pPr>
      <w:r w:rsidRPr="008B0FBA">
        <w:rPr>
          <w:rFonts w:ascii="Times New Roman" w:eastAsia="DengXian" w:hAnsi="Times New Roman" w:cs="Times New Roman"/>
          <w:color w:val="000000"/>
          <w:kern w:val="0"/>
          <w:sz w:val="22"/>
          <w:szCs w:val="22"/>
        </w:rPr>
        <w:lastRenderedPageBreak/>
        <w:t xml:space="preserve">Abbreviations: 5FU, 5-fluorouracil; FOLFOX, 5-fluorouracil+oxaliplatin; LCRT, </w:t>
      </w:r>
      <w:r w:rsidRPr="008B0FBA">
        <w:rPr>
          <w:rFonts w:ascii="Times New Roman" w:eastAsia="DengXian" w:hAnsi="Times New Roman" w:cs="Times New Roman" w:hint="eastAsia"/>
          <w:color w:val="000000"/>
          <w:kern w:val="0"/>
          <w:sz w:val="22"/>
        </w:rPr>
        <w:t>long-</w:t>
      </w:r>
      <w:proofErr w:type="spellStart"/>
      <w:r w:rsidRPr="008B0FBA">
        <w:rPr>
          <w:rFonts w:ascii="Times New Roman" w:eastAsia="DengXian" w:hAnsi="Times New Roman" w:cs="Times New Roman"/>
          <w:color w:val="000000"/>
          <w:kern w:val="0"/>
          <w:sz w:val="22"/>
        </w:rPr>
        <w:t>courseradiotherapy</w:t>
      </w:r>
      <w:proofErr w:type="spellEnd"/>
      <w:r w:rsidRPr="008B0FBA">
        <w:rPr>
          <w:rFonts w:ascii="Times New Roman" w:eastAsia="DengXian" w:hAnsi="Times New Roman" w:cs="Times New Roman"/>
          <w:color w:val="000000"/>
          <w:kern w:val="0"/>
          <w:sz w:val="22"/>
          <w:szCs w:val="22"/>
        </w:rPr>
        <w:t xml:space="preserve"> with 2</w:t>
      </w:r>
      <w:r w:rsidRPr="008B0FBA">
        <w:rPr>
          <w:rFonts w:ascii="Times New Roman" w:eastAsia="DengXian" w:hAnsi="Times New Roman" w:cs="Times New Roman" w:hint="eastAsia"/>
          <w:color w:val="000000"/>
          <w:kern w:val="0"/>
          <w:sz w:val="22"/>
          <w:szCs w:val="22"/>
        </w:rPr>
        <w:t>Gy</w:t>
      </w:r>
      <w:r w:rsidRPr="008B0FBA">
        <w:rPr>
          <w:rFonts w:ascii="Times New Roman" w:eastAsia="DengXian" w:hAnsi="Times New Roman" w:cs="Times New Roman"/>
          <w:color w:val="000000"/>
          <w:kern w:val="0"/>
          <w:sz w:val="22"/>
          <w:szCs w:val="22"/>
        </w:rPr>
        <w:t>×25; SCRT, short-course radiotherapy with 5</w:t>
      </w:r>
      <w:r w:rsidRPr="008B0FBA">
        <w:rPr>
          <w:rFonts w:ascii="Times New Roman" w:eastAsia="DengXian" w:hAnsi="Times New Roman" w:cs="Times New Roman" w:hint="eastAsia"/>
          <w:color w:val="000000"/>
          <w:kern w:val="0"/>
          <w:sz w:val="22"/>
          <w:szCs w:val="22"/>
        </w:rPr>
        <w:t>Gy</w:t>
      </w:r>
      <w:r w:rsidRPr="008B0FBA">
        <w:rPr>
          <w:rFonts w:ascii="Times New Roman" w:eastAsia="DengXian" w:hAnsi="Times New Roman" w:cs="Times New Roman"/>
          <w:color w:val="000000"/>
          <w:kern w:val="0"/>
          <w:sz w:val="22"/>
          <w:szCs w:val="22"/>
        </w:rPr>
        <w:t xml:space="preserve">×5; </w:t>
      </w:r>
      <w:proofErr w:type="gramStart"/>
      <w:r w:rsidRPr="008B0FBA">
        <w:rPr>
          <w:rFonts w:ascii="Times New Roman" w:eastAsia="DengXian" w:hAnsi="Times New Roman" w:cs="Times New Roman"/>
          <w:color w:val="000000"/>
          <w:kern w:val="0"/>
          <w:sz w:val="22"/>
          <w:szCs w:val="22"/>
        </w:rPr>
        <w:t>OR,</w:t>
      </w:r>
      <w:proofErr w:type="gramEnd"/>
      <w:r w:rsidRPr="008B0FBA">
        <w:rPr>
          <w:rFonts w:ascii="Times New Roman" w:eastAsia="DengXian" w:hAnsi="Times New Roman" w:cs="Times New Roman"/>
          <w:color w:val="000000"/>
          <w:kern w:val="0"/>
          <w:sz w:val="22"/>
          <w:szCs w:val="22"/>
        </w:rPr>
        <w:t xml:space="preserve"> odds ratio; CI, confidence interval; Vx, volume of structure that receives greater than or equal to x Gy.</w:t>
      </w:r>
    </w:p>
    <w:p w14:paraId="218805D1" w14:textId="77777777" w:rsidR="006C66FE" w:rsidRPr="008B0FBA" w:rsidRDefault="006C66FE" w:rsidP="00681EAA">
      <w:pPr>
        <w:widowControl/>
        <w:spacing w:line="480" w:lineRule="auto"/>
        <w:rPr>
          <w:rFonts w:ascii="Times New Roman" w:eastAsia="DengXian" w:hAnsi="Times New Roman" w:cs="Times New Roman"/>
          <w:color w:val="000000"/>
          <w:kern w:val="0"/>
          <w:sz w:val="22"/>
          <w:szCs w:val="22"/>
        </w:rPr>
      </w:pPr>
      <w:r w:rsidRPr="008B0FBA">
        <w:rPr>
          <w:rFonts w:ascii="Times New Roman" w:eastAsia="DengXian" w:hAnsi="Times New Roman" w:cs="Times New Roman"/>
          <w:color w:val="000000"/>
          <w:kern w:val="0"/>
          <w:sz w:val="22"/>
          <w:szCs w:val="22"/>
          <w:vertAlign w:val="superscript"/>
        </w:rPr>
        <w:t>*</w:t>
      </w:r>
      <w:r w:rsidRPr="008B0FBA">
        <w:rPr>
          <w:rFonts w:ascii="Times New Roman" w:eastAsia="DengXian" w:hAnsi="Times New Roman" w:cs="Times New Roman"/>
          <w:color w:val="000000"/>
          <w:kern w:val="0"/>
          <w:sz w:val="22"/>
          <w:szCs w:val="22"/>
        </w:rPr>
        <w:t xml:space="preserve">The correlations between </w:t>
      </w:r>
      <w:proofErr w:type="spellStart"/>
      <w:r w:rsidRPr="008B0FBA">
        <w:rPr>
          <w:rFonts w:ascii="Times New Roman" w:eastAsia="DengXian" w:hAnsi="Times New Roman" w:cs="Times New Roman"/>
          <w:color w:val="000000"/>
          <w:kern w:val="0"/>
          <w:sz w:val="22"/>
          <w:szCs w:val="22"/>
        </w:rPr>
        <w:t>dosimetric</w:t>
      </w:r>
      <w:proofErr w:type="spellEnd"/>
      <w:r w:rsidRPr="008B0FBA">
        <w:rPr>
          <w:rFonts w:ascii="Times New Roman" w:eastAsia="DengXian" w:hAnsi="Times New Roman" w:cs="Times New Roman"/>
          <w:color w:val="000000"/>
          <w:kern w:val="0"/>
          <w:sz w:val="22"/>
          <w:szCs w:val="22"/>
        </w:rPr>
        <w:t xml:space="preserve"> parameters and HT2+ event were statistically significant.</w:t>
      </w:r>
    </w:p>
    <w:p w14:paraId="7A53F3D8" w14:textId="77777777" w:rsidR="002C4CF9" w:rsidRDefault="002C4CF9" w:rsidP="00681EAA">
      <w:pPr>
        <w:widowControl/>
        <w:spacing w:line="480" w:lineRule="auto"/>
        <w:jc w:val="left"/>
        <w:rPr>
          <w:rFonts w:ascii="Times New Roman" w:eastAsia="DengXian" w:hAnsi="Times New Roman" w:cs="Times New Roman"/>
          <w:b/>
          <w:bCs/>
          <w:color w:val="000000"/>
          <w:kern w:val="0"/>
          <w:sz w:val="24"/>
        </w:rPr>
      </w:pPr>
      <w:r>
        <w:rPr>
          <w:rFonts w:ascii="Times New Roman" w:eastAsia="DengXian" w:hAnsi="Times New Roman" w:cs="Times New Roman"/>
          <w:b/>
          <w:bCs/>
          <w:color w:val="000000"/>
          <w:kern w:val="0"/>
          <w:sz w:val="24"/>
        </w:rPr>
        <w:br w:type="page"/>
      </w:r>
    </w:p>
    <w:p w14:paraId="01BEAC45" w14:textId="0D6B0A36" w:rsidR="002C4CF9" w:rsidRPr="00236EC1" w:rsidRDefault="002C4CF9" w:rsidP="00681EAA">
      <w:pPr>
        <w:spacing w:line="480" w:lineRule="auto"/>
        <w:rPr>
          <w:rFonts w:ascii="Times New Roman" w:eastAsia="DengXian" w:hAnsi="Times New Roman" w:cs="Times New Roman"/>
          <w:b/>
          <w:bCs/>
          <w:color w:val="000000"/>
          <w:kern w:val="0"/>
          <w:sz w:val="24"/>
        </w:rPr>
      </w:pPr>
      <w:r w:rsidRPr="00236EC1">
        <w:rPr>
          <w:rFonts w:ascii="Times New Roman" w:eastAsia="DengXian" w:hAnsi="Times New Roman" w:cs="Times New Roman"/>
          <w:b/>
          <w:bCs/>
          <w:color w:val="000000"/>
          <w:kern w:val="0"/>
          <w:sz w:val="24"/>
        </w:rPr>
        <w:lastRenderedPageBreak/>
        <w:t>Table S5</w:t>
      </w:r>
      <w:r w:rsidR="008B0FBA">
        <w:rPr>
          <w:rFonts w:ascii="Times New Roman" w:eastAsia="DengXian" w:hAnsi="Times New Roman" w:cs="Times New Roman"/>
          <w:b/>
          <w:bCs/>
          <w:color w:val="000000"/>
          <w:kern w:val="0"/>
          <w:sz w:val="24"/>
        </w:rPr>
        <w:t>.</w:t>
      </w:r>
      <w:r w:rsidRPr="00236EC1">
        <w:rPr>
          <w:rFonts w:ascii="Times New Roman" w:eastAsia="DengXian" w:hAnsi="Times New Roman" w:cs="Times New Roman"/>
          <w:b/>
          <w:bCs/>
          <w:color w:val="000000"/>
          <w:kern w:val="0"/>
          <w:sz w:val="24"/>
        </w:rPr>
        <w:t xml:space="preserve"> Multivariate logistic regression analysis for HT2</w:t>
      </w:r>
      <w:r w:rsidR="0022057C">
        <w:rPr>
          <w:rFonts w:ascii="Times New Roman" w:eastAsia="DengXian" w:hAnsi="Times New Roman" w:cs="Times New Roman"/>
          <w:b/>
          <w:bCs/>
          <w:color w:val="000000"/>
          <w:kern w:val="0"/>
          <w:sz w:val="24"/>
        </w:rPr>
        <w:t>+</w:t>
      </w:r>
      <w:r w:rsidR="008B0FBA">
        <w:rPr>
          <w:rFonts w:ascii="Times New Roman" w:eastAsia="DengXian" w:hAnsi="Times New Roman" w:cs="Times New Roman"/>
          <w:b/>
          <w:bCs/>
          <w:color w:val="000000"/>
          <w:kern w:val="0"/>
          <w:sz w:val="24"/>
        </w:rPr>
        <w:t>.</w:t>
      </w:r>
    </w:p>
    <w:tbl>
      <w:tblPr>
        <w:tblW w:w="13952" w:type="dxa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966"/>
        <w:gridCol w:w="1218"/>
        <w:gridCol w:w="1678"/>
        <w:gridCol w:w="1966"/>
        <w:gridCol w:w="1464"/>
        <w:gridCol w:w="1063"/>
        <w:gridCol w:w="1966"/>
        <w:gridCol w:w="1071"/>
      </w:tblGrid>
      <w:tr w:rsidR="002C4CF9" w:rsidRPr="00B83662" w14:paraId="0D440115" w14:textId="77777777" w:rsidTr="000C0820">
        <w:trPr>
          <w:trHeight w:val="420"/>
          <w:jc w:val="center"/>
        </w:trPr>
        <w:tc>
          <w:tcPr>
            <w:tcW w:w="1560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AE37DDB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</w:rPr>
              <w:t> </w:t>
            </w:r>
          </w:p>
        </w:tc>
        <w:tc>
          <w:tcPr>
            <w:tcW w:w="31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FE32C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</w:rPr>
              <w:t>5FU-LCRT</w:t>
            </w:r>
            <w:r w:rsidRPr="000A4E5E">
              <w:rPr>
                <w:rFonts w:ascii="Times New Roman" w:eastAsia="DengXian" w:hAnsi="Times New Roman" w:cs="Times New Roman"/>
                <w:color w:val="000000"/>
              </w:rPr>
              <w:t>(n=49)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D9AEAAF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</w:rPr>
              <w:t> </w:t>
            </w:r>
          </w:p>
        </w:tc>
        <w:tc>
          <w:tcPr>
            <w:tcW w:w="343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A3914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</w:rPr>
              <w:t>FOLFOX-LCRT</w:t>
            </w:r>
            <w:r w:rsidRPr="000A4E5E">
              <w:rPr>
                <w:rFonts w:ascii="Times New Roman" w:eastAsia="DengXian" w:hAnsi="Times New Roman" w:cs="Times New Roman"/>
                <w:color w:val="000000"/>
              </w:rPr>
              <w:t>(n=</w:t>
            </w:r>
            <w:r>
              <w:rPr>
                <w:rFonts w:ascii="Times New Roman" w:eastAsia="DengXian" w:hAnsi="Times New Roman" w:cs="Times New Roman"/>
                <w:color w:val="000000"/>
              </w:rPr>
              <w:t>125</w:t>
            </w:r>
            <w:r w:rsidRPr="000A4E5E">
              <w:rPr>
                <w:rFonts w:ascii="Times New Roman" w:eastAsia="DengXian" w:hAnsi="Times New Roman" w:cs="Times New Roman"/>
                <w:color w:val="000000"/>
              </w:rPr>
              <w:t>)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DDC97B2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</w:rPr>
              <w:t> 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462ED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</w:rPr>
              <w:t>FOLFOX-SCRT</w:t>
            </w:r>
            <w:r w:rsidRPr="000A4E5E">
              <w:rPr>
                <w:rFonts w:ascii="Times New Roman" w:eastAsia="DengXian" w:hAnsi="Times New Roman" w:cs="Times New Roman"/>
                <w:color w:val="000000"/>
              </w:rPr>
              <w:t>(n=</w:t>
            </w:r>
            <w:r>
              <w:rPr>
                <w:rFonts w:ascii="Times New Roman" w:eastAsia="DengXian" w:hAnsi="Times New Roman" w:cs="Times New Roman"/>
                <w:color w:val="000000"/>
              </w:rPr>
              <w:t>106</w:t>
            </w:r>
            <w:r w:rsidRPr="000A4E5E">
              <w:rPr>
                <w:rFonts w:ascii="Times New Roman" w:eastAsia="DengXian" w:hAnsi="Times New Roman" w:cs="Times New Roman"/>
                <w:color w:val="000000"/>
              </w:rPr>
              <w:t>)</w:t>
            </w:r>
          </w:p>
        </w:tc>
      </w:tr>
      <w:tr w:rsidR="002C4CF9" w:rsidRPr="00B83662" w14:paraId="7151DADD" w14:textId="77777777" w:rsidTr="000C0820">
        <w:trPr>
          <w:trHeight w:val="420"/>
          <w:jc w:val="center"/>
        </w:trPr>
        <w:tc>
          <w:tcPr>
            <w:tcW w:w="156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04EA3429" w14:textId="77777777" w:rsidR="002C4CF9" w:rsidRPr="00B83662" w:rsidRDefault="002C4CF9" w:rsidP="00681EAA">
            <w:pPr>
              <w:spacing w:line="480" w:lineRule="auto"/>
              <w:rPr>
                <w:rFonts w:ascii="Times New Roman" w:eastAsia="DengXian" w:hAnsi="Times New Roman" w:cs="Times New Roman"/>
                <w:color w:val="000000"/>
              </w:rPr>
            </w:pPr>
          </w:p>
        </w:tc>
        <w:tc>
          <w:tcPr>
            <w:tcW w:w="19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FBED8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</w:rPr>
              <w:t>OR (95% CI)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935EA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  <w:r w:rsidRPr="00AF5BA7"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P</w:t>
            </w:r>
            <w:r w:rsidRPr="00B83662">
              <w:rPr>
                <w:rFonts w:ascii="Times New Roman" w:eastAsia="DengXian" w:hAnsi="Times New Roman" w:cs="Times New Roman"/>
                <w:color w:val="000000"/>
              </w:rPr>
              <w:t>-value</w:t>
            </w:r>
          </w:p>
        </w:tc>
        <w:tc>
          <w:tcPr>
            <w:tcW w:w="1678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6F863CDA" w14:textId="77777777" w:rsidR="002C4CF9" w:rsidRPr="00B83662" w:rsidRDefault="002C4CF9" w:rsidP="00681EAA">
            <w:pPr>
              <w:spacing w:line="480" w:lineRule="auto"/>
              <w:rPr>
                <w:rFonts w:ascii="Times New Roman" w:eastAsia="DengXian" w:hAnsi="Times New Roman" w:cs="Times New Roman"/>
                <w:color w:val="000000"/>
              </w:rPr>
            </w:pPr>
          </w:p>
        </w:tc>
        <w:tc>
          <w:tcPr>
            <w:tcW w:w="19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97827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</w:rPr>
              <w:t>OR (95% CI)</w:t>
            </w:r>
          </w:p>
        </w:tc>
        <w:tc>
          <w:tcPr>
            <w:tcW w:w="14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31482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P</w:t>
            </w:r>
            <w:r w:rsidRPr="00B83662">
              <w:rPr>
                <w:rFonts w:ascii="Times New Roman" w:eastAsia="DengXian" w:hAnsi="Times New Roman" w:cs="Times New Roman"/>
                <w:color w:val="000000"/>
              </w:rPr>
              <w:t>-value</w:t>
            </w:r>
          </w:p>
        </w:tc>
        <w:tc>
          <w:tcPr>
            <w:tcW w:w="1063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12969CBD" w14:textId="77777777" w:rsidR="002C4CF9" w:rsidRPr="00B83662" w:rsidRDefault="002C4CF9" w:rsidP="00681EAA">
            <w:pPr>
              <w:spacing w:line="480" w:lineRule="auto"/>
              <w:rPr>
                <w:rFonts w:ascii="Times New Roman" w:eastAsia="DengXian" w:hAnsi="Times New Roman" w:cs="Times New Roman"/>
                <w:color w:val="000000"/>
              </w:rPr>
            </w:pPr>
          </w:p>
        </w:tc>
        <w:tc>
          <w:tcPr>
            <w:tcW w:w="19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7CC83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</w:rPr>
              <w:t>OR (95% CI)</w:t>
            </w:r>
          </w:p>
        </w:tc>
        <w:tc>
          <w:tcPr>
            <w:tcW w:w="10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D8CDD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  <w:r>
              <w:rPr>
                <w:rFonts w:ascii="Times New Roman" w:eastAsia="DengXian" w:hAnsi="Times New Roman" w:cs="Times New Roman"/>
                <w:i/>
                <w:iCs/>
                <w:color w:val="000000"/>
              </w:rPr>
              <w:t>P</w:t>
            </w:r>
            <w:r w:rsidRPr="00B83662">
              <w:rPr>
                <w:rFonts w:ascii="Times New Roman" w:eastAsia="DengXian" w:hAnsi="Times New Roman" w:cs="Times New Roman"/>
                <w:color w:val="000000"/>
              </w:rPr>
              <w:t>-value</w:t>
            </w:r>
          </w:p>
        </w:tc>
      </w:tr>
      <w:tr w:rsidR="002C4CF9" w:rsidRPr="00B83662" w14:paraId="704B8931" w14:textId="77777777" w:rsidTr="000C0820">
        <w:trPr>
          <w:trHeight w:val="340"/>
          <w:jc w:val="center"/>
        </w:trPr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655A8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</w:rPr>
              <w:t>Volume (mL)</w:t>
            </w:r>
          </w:p>
        </w:tc>
        <w:tc>
          <w:tcPr>
            <w:tcW w:w="196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150F428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</w:rPr>
              <w:t>1.00(0.99-1.00)</w:t>
            </w:r>
          </w:p>
        </w:tc>
        <w:tc>
          <w:tcPr>
            <w:tcW w:w="121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9B3928C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</w:rPr>
              <w:t>0.078</w:t>
            </w:r>
          </w:p>
        </w:tc>
        <w:tc>
          <w:tcPr>
            <w:tcW w:w="167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9F3E6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</w:rPr>
              <w:t>Mean (</w:t>
            </w:r>
            <w:proofErr w:type="spellStart"/>
            <w:r w:rsidRPr="00B83662">
              <w:rPr>
                <w:rFonts w:ascii="Times New Roman" w:eastAsia="DengXian" w:hAnsi="Times New Roman" w:cs="Times New Roman"/>
                <w:color w:val="000000"/>
              </w:rPr>
              <w:t>cGy</w:t>
            </w:r>
            <w:proofErr w:type="spellEnd"/>
            <w:r w:rsidRPr="00B83662">
              <w:rPr>
                <w:rFonts w:ascii="Times New Roman" w:eastAsia="DengXian" w:hAnsi="Times New Roman" w:cs="Times New Roman"/>
                <w:color w:val="000000"/>
              </w:rPr>
              <w:t>)</w:t>
            </w:r>
          </w:p>
        </w:tc>
        <w:tc>
          <w:tcPr>
            <w:tcW w:w="196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DDEC61A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</w:rPr>
              <w:t>0.98(0.97-1.00)</w:t>
            </w:r>
          </w:p>
        </w:tc>
        <w:tc>
          <w:tcPr>
            <w:tcW w:w="146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6629D8D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</w:rPr>
              <w:t>0.008</w:t>
            </w:r>
            <w:r w:rsidRPr="00B83662">
              <w:rPr>
                <w:rFonts w:ascii="Times New Roman" w:eastAsia="DengXian" w:hAnsi="Times New Roman" w:cs="Times New Roman"/>
                <w:color w:val="000000"/>
                <w:vertAlign w:val="superscript"/>
              </w:rPr>
              <w:t>*</w:t>
            </w:r>
          </w:p>
        </w:tc>
        <w:tc>
          <w:tcPr>
            <w:tcW w:w="106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042F65B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</w:rPr>
              <w:t>V20 (%)</w:t>
            </w:r>
          </w:p>
        </w:tc>
        <w:tc>
          <w:tcPr>
            <w:tcW w:w="196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3F1A327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</w:rPr>
              <w:t>1.10(1.06-1.14)</w:t>
            </w:r>
          </w:p>
        </w:tc>
        <w:tc>
          <w:tcPr>
            <w:tcW w:w="107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80CDB73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</w:rPr>
              <w:t>&lt;0.001</w:t>
            </w:r>
            <w:r w:rsidRPr="00B83662">
              <w:rPr>
                <w:rFonts w:ascii="Times New Roman" w:eastAsia="DengXian" w:hAnsi="Times New Roman" w:cs="Times New Roman"/>
                <w:color w:val="000000"/>
                <w:vertAlign w:val="superscript"/>
              </w:rPr>
              <w:t>*</w:t>
            </w:r>
          </w:p>
        </w:tc>
      </w:tr>
      <w:tr w:rsidR="002C4CF9" w:rsidRPr="00B83662" w14:paraId="2C59A3AC" w14:textId="77777777" w:rsidTr="000C0820">
        <w:trPr>
          <w:trHeight w:val="340"/>
          <w:jc w:val="center"/>
        </w:trPr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CDB0268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</w:rPr>
              <w:t>V5 (%)</w:t>
            </w:r>
          </w:p>
        </w:tc>
        <w:tc>
          <w:tcPr>
            <w:tcW w:w="1966" w:type="dxa"/>
            <w:shd w:val="clear" w:color="auto" w:fill="auto"/>
            <w:noWrap/>
            <w:vAlign w:val="center"/>
            <w:hideMark/>
          </w:tcPr>
          <w:p w14:paraId="18F80EF3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</w:rPr>
              <w:t>3.65(1.37-9.72)</w:t>
            </w:r>
          </w:p>
        </w:tc>
        <w:tc>
          <w:tcPr>
            <w:tcW w:w="1218" w:type="dxa"/>
            <w:shd w:val="clear" w:color="auto" w:fill="auto"/>
            <w:noWrap/>
            <w:vAlign w:val="center"/>
            <w:hideMark/>
          </w:tcPr>
          <w:p w14:paraId="7F623878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</w:rPr>
              <w:t>0.010</w:t>
            </w:r>
            <w:r w:rsidRPr="00B83662">
              <w:rPr>
                <w:rFonts w:ascii="Times New Roman" w:eastAsia="DengXian" w:hAnsi="Times New Roman" w:cs="Times New Roman"/>
                <w:color w:val="000000"/>
                <w:vertAlign w:val="superscript"/>
              </w:rPr>
              <w:t>*</w:t>
            </w:r>
          </w:p>
        </w:tc>
        <w:tc>
          <w:tcPr>
            <w:tcW w:w="1678" w:type="dxa"/>
            <w:shd w:val="clear" w:color="auto" w:fill="auto"/>
            <w:noWrap/>
            <w:vAlign w:val="center"/>
          </w:tcPr>
          <w:p w14:paraId="761D5CA2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</w:rPr>
              <w:t>V10 (%)</w:t>
            </w:r>
          </w:p>
        </w:tc>
        <w:tc>
          <w:tcPr>
            <w:tcW w:w="1966" w:type="dxa"/>
            <w:shd w:val="clear" w:color="auto" w:fill="auto"/>
            <w:noWrap/>
            <w:vAlign w:val="center"/>
          </w:tcPr>
          <w:p w14:paraId="5F77BB98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</w:rPr>
              <w:t>1.20(1.03-1.39)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14:paraId="0F64A318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</w:rPr>
              <w:t>0.018</w:t>
            </w:r>
            <w:r w:rsidRPr="00B83662">
              <w:rPr>
                <w:rFonts w:ascii="Times New Roman" w:eastAsia="DengXian" w:hAnsi="Times New Roman" w:cs="Times New Roman"/>
                <w:color w:val="000000"/>
                <w:vertAlign w:val="superscript"/>
              </w:rPr>
              <w:t>*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14:paraId="22D18046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</w:p>
        </w:tc>
        <w:tc>
          <w:tcPr>
            <w:tcW w:w="1966" w:type="dxa"/>
            <w:shd w:val="clear" w:color="auto" w:fill="auto"/>
            <w:noWrap/>
            <w:vAlign w:val="center"/>
          </w:tcPr>
          <w:p w14:paraId="5A32CBE1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</w:p>
        </w:tc>
        <w:tc>
          <w:tcPr>
            <w:tcW w:w="1071" w:type="dxa"/>
            <w:shd w:val="clear" w:color="auto" w:fill="auto"/>
            <w:noWrap/>
            <w:vAlign w:val="center"/>
          </w:tcPr>
          <w:p w14:paraId="69C45765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</w:p>
        </w:tc>
      </w:tr>
      <w:tr w:rsidR="002C4CF9" w:rsidRPr="00B83662" w14:paraId="1776DC9E" w14:textId="77777777" w:rsidTr="000C0820">
        <w:trPr>
          <w:trHeight w:val="340"/>
          <w:jc w:val="center"/>
        </w:trPr>
        <w:tc>
          <w:tcPr>
            <w:tcW w:w="1560" w:type="dxa"/>
            <w:shd w:val="clear" w:color="auto" w:fill="auto"/>
            <w:noWrap/>
            <w:vAlign w:val="center"/>
          </w:tcPr>
          <w:p w14:paraId="05E8B922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</w:rPr>
              <w:t>V20 (%)</w:t>
            </w:r>
          </w:p>
        </w:tc>
        <w:tc>
          <w:tcPr>
            <w:tcW w:w="1966" w:type="dxa"/>
            <w:shd w:val="clear" w:color="auto" w:fill="auto"/>
            <w:noWrap/>
            <w:vAlign w:val="center"/>
          </w:tcPr>
          <w:p w14:paraId="4C12F0F1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</w:rPr>
              <w:t>0.74(0.55-1.00)</w:t>
            </w:r>
          </w:p>
        </w:tc>
        <w:tc>
          <w:tcPr>
            <w:tcW w:w="1218" w:type="dxa"/>
            <w:shd w:val="clear" w:color="auto" w:fill="auto"/>
            <w:noWrap/>
            <w:vAlign w:val="center"/>
          </w:tcPr>
          <w:p w14:paraId="0DB2321C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</w:rPr>
              <w:t>0.047</w:t>
            </w:r>
            <w:r w:rsidRPr="00B83662">
              <w:rPr>
                <w:rFonts w:ascii="Times New Roman" w:eastAsia="DengXian" w:hAnsi="Times New Roman" w:cs="Times New Roman"/>
                <w:color w:val="000000"/>
                <w:vertAlign w:val="superscript"/>
              </w:rPr>
              <w:t>*</w:t>
            </w:r>
          </w:p>
        </w:tc>
        <w:tc>
          <w:tcPr>
            <w:tcW w:w="1678" w:type="dxa"/>
            <w:shd w:val="clear" w:color="auto" w:fill="auto"/>
            <w:noWrap/>
            <w:vAlign w:val="center"/>
          </w:tcPr>
          <w:p w14:paraId="08390683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</w:rPr>
              <w:t>V20 (%)</w:t>
            </w:r>
          </w:p>
        </w:tc>
        <w:tc>
          <w:tcPr>
            <w:tcW w:w="1966" w:type="dxa"/>
            <w:shd w:val="clear" w:color="auto" w:fill="auto"/>
            <w:noWrap/>
            <w:vAlign w:val="center"/>
          </w:tcPr>
          <w:p w14:paraId="0EBB74C2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</w:rPr>
              <w:t>1.21(1.03-1.41)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14:paraId="487AED8C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</w:rPr>
              <w:t>0.019</w:t>
            </w:r>
            <w:r w:rsidRPr="00B83662">
              <w:rPr>
                <w:rFonts w:ascii="Times New Roman" w:eastAsia="DengXian" w:hAnsi="Times New Roman" w:cs="Times New Roman"/>
                <w:color w:val="000000"/>
                <w:vertAlign w:val="superscript"/>
              </w:rPr>
              <w:t>*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14:paraId="2EF8011B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</w:p>
        </w:tc>
        <w:tc>
          <w:tcPr>
            <w:tcW w:w="1966" w:type="dxa"/>
            <w:shd w:val="clear" w:color="auto" w:fill="auto"/>
            <w:noWrap/>
            <w:vAlign w:val="center"/>
          </w:tcPr>
          <w:p w14:paraId="7B4F3C33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</w:p>
        </w:tc>
        <w:tc>
          <w:tcPr>
            <w:tcW w:w="1071" w:type="dxa"/>
            <w:shd w:val="clear" w:color="auto" w:fill="auto"/>
            <w:noWrap/>
            <w:vAlign w:val="center"/>
          </w:tcPr>
          <w:p w14:paraId="29C5771A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</w:p>
        </w:tc>
      </w:tr>
      <w:tr w:rsidR="002C4CF9" w:rsidRPr="00B83662" w14:paraId="12ED8F59" w14:textId="77777777" w:rsidTr="000C0820">
        <w:trPr>
          <w:trHeight w:val="340"/>
          <w:jc w:val="center"/>
        </w:trPr>
        <w:tc>
          <w:tcPr>
            <w:tcW w:w="1560" w:type="dxa"/>
            <w:shd w:val="clear" w:color="auto" w:fill="auto"/>
            <w:noWrap/>
            <w:vAlign w:val="center"/>
          </w:tcPr>
          <w:p w14:paraId="45FA4768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</w:rPr>
              <w:t>V25 (%)</w:t>
            </w:r>
          </w:p>
        </w:tc>
        <w:tc>
          <w:tcPr>
            <w:tcW w:w="1966" w:type="dxa"/>
            <w:shd w:val="clear" w:color="auto" w:fill="auto"/>
            <w:noWrap/>
            <w:vAlign w:val="center"/>
          </w:tcPr>
          <w:p w14:paraId="2D92287D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</w:rPr>
              <w:t>1.99(1.13-3.53)</w:t>
            </w:r>
          </w:p>
        </w:tc>
        <w:tc>
          <w:tcPr>
            <w:tcW w:w="1218" w:type="dxa"/>
            <w:shd w:val="clear" w:color="auto" w:fill="auto"/>
            <w:noWrap/>
            <w:vAlign w:val="center"/>
          </w:tcPr>
          <w:p w14:paraId="5B2816BB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</w:rPr>
              <w:t>0.018</w:t>
            </w:r>
            <w:r w:rsidRPr="00B83662">
              <w:rPr>
                <w:rFonts w:ascii="Times New Roman" w:eastAsia="DengXian" w:hAnsi="Times New Roman" w:cs="Times New Roman"/>
                <w:color w:val="000000"/>
                <w:vertAlign w:val="superscript"/>
              </w:rPr>
              <w:t>*</w:t>
            </w:r>
          </w:p>
        </w:tc>
        <w:tc>
          <w:tcPr>
            <w:tcW w:w="1678" w:type="dxa"/>
            <w:shd w:val="clear" w:color="auto" w:fill="auto"/>
            <w:noWrap/>
            <w:vAlign w:val="center"/>
          </w:tcPr>
          <w:p w14:paraId="2BFCDD2D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</w:rPr>
              <w:t>V25 (%)</w:t>
            </w:r>
          </w:p>
        </w:tc>
        <w:tc>
          <w:tcPr>
            <w:tcW w:w="1966" w:type="dxa"/>
            <w:shd w:val="clear" w:color="auto" w:fill="auto"/>
            <w:noWrap/>
            <w:vAlign w:val="center"/>
          </w:tcPr>
          <w:p w14:paraId="1EBDC7A3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</w:rPr>
              <w:t>1.25(1.05-1.50)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14:paraId="71A08C35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</w:rPr>
              <w:t>0.011</w:t>
            </w:r>
            <w:r w:rsidRPr="00B83662">
              <w:rPr>
                <w:rFonts w:ascii="Times New Roman" w:eastAsia="DengXian" w:hAnsi="Times New Roman" w:cs="Times New Roman"/>
                <w:color w:val="000000"/>
                <w:vertAlign w:val="superscript"/>
              </w:rPr>
              <w:t>*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14:paraId="372FBED9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</w:p>
        </w:tc>
        <w:tc>
          <w:tcPr>
            <w:tcW w:w="1966" w:type="dxa"/>
            <w:shd w:val="clear" w:color="auto" w:fill="auto"/>
            <w:noWrap/>
            <w:vAlign w:val="center"/>
          </w:tcPr>
          <w:p w14:paraId="3DB94C65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</w:p>
        </w:tc>
        <w:tc>
          <w:tcPr>
            <w:tcW w:w="1071" w:type="dxa"/>
            <w:shd w:val="clear" w:color="auto" w:fill="auto"/>
            <w:noWrap/>
            <w:vAlign w:val="center"/>
          </w:tcPr>
          <w:p w14:paraId="08B49610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</w:p>
        </w:tc>
      </w:tr>
      <w:tr w:rsidR="002C4CF9" w:rsidRPr="00B83662" w14:paraId="63CFB7F8" w14:textId="77777777" w:rsidTr="000C0820">
        <w:trPr>
          <w:trHeight w:val="340"/>
          <w:jc w:val="center"/>
        </w:trPr>
        <w:tc>
          <w:tcPr>
            <w:tcW w:w="1560" w:type="dxa"/>
            <w:shd w:val="clear" w:color="auto" w:fill="auto"/>
            <w:noWrap/>
            <w:vAlign w:val="center"/>
          </w:tcPr>
          <w:p w14:paraId="3EA11143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</w:rPr>
              <w:t>V30 (%)</w:t>
            </w:r>
          </w:p>
        </w:tc>
        <w:tc>
          <w:tcPr>
            <w:tcW w:w="1966" w:type="dxa"/>
            <w:shd w:val="clear" w:color="auto" w:fill="auto"/>
            <w:noWrap/>
            <w:vAlign w:val="center"/>
          </w:tcPr>
          <w:p w14:paraId="44201F91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</w:rPr>
              <w:t>0.59(0.35-1.00)</w:t>
            </w:r>
          </w:p>
        </w:tc>
        <w:tc>
          <w:tcPr>
            <w:tcW w:w="1218" w:type="dxa"/>
            <w:shd w:val="clear" w:color="auto" w:fill="auto"/>
            <w:noWrap/>
            <w:vAlign w:val="center"/>
          </w:tcPr>
          <w:p w14:paraId="1F67CA8E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</w:rPr>
              <w:t>0.048</w:t>
            </w:r>
            <w:r w:rsidRPr="00B83662">
              <w:rPr>
                <w:rFonts w:ascii="Times New Roman" w:eastAsia="DengXian" w:hAnsi="Times New Roman" w:cs="Times New Roman"/>
                <w:color w:val="000000"/>
                <w:vertAlign w:val="superscript"/>
              </w:rPr>
              <w:t>*</w:t>
            </w:r>
          </w:p>
        </w:tc>
        <w:tc>
          <w:tcPr>
            <w:tcW w:w="1678" w:type="dxa"/>
            <w:shd w:val="clear" w:color="auto" w:fill="auto"/>
            <w:noWrap/>
            <w:vAlign w:val="center"/>
          </w:tcPr>
          <w:p w14:paraId="6BD26AFF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</w:rPr>
              <w:t>V40 (%)</w:t>
            </w:r>
          </w:p>
        </w:tc>
        <w:tc>
          <w:tcPr>
            <w:tcW w:w="1966" w:type="dxa"/>
            <w:shd w:val="clear" w:color="auto" w:fill="auto"/>
            <w:noWrap/>
            <w:vAlign w:val="center"/>
          </w:tcPr>
          <w:p w14:paraId="025FA86F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</w:rPr>
              <w:t>1.42(1.10-1.83)</w:t>
            </w:r>
          </w:p>
        </w:tc>
        <w:tc>
          <w:tcPr>
            <w:tcW w:w="1464" w:type="dxa"/>
            <w:shd w:val="clear" w:color="auto" w:fill="auto"/>
            <w:noWrap/>
            <w:vAlign w:val="center"/>
          </w:tcPr>
          <w:p w14:paraId="2ACD5E1A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</w:rPr>
              <w:t>0.007</w:t>
            </w:r>
            <w:r w:rsidRPr="00B83662">
              <w:rPr>
                <w:rFonts w:ascii="Times New Roman" w:eastAsia="DengXian" w:hAnsi="Times New Roman" w:cs="Times New Roman"/>
                <w:color w:val="000000"/>
                <w:vertAlign w:val="superscript"/>
              </w:rPr>
              <w:t>*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14:paraId="239FD2A2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</w:p>
        </w:tc>
        <w:tc>
          <w:tcPr>
            <w:tcW w:w="1966" w:type="dxa"/>
            <w:shd w:val="clear" w:color="auto" w:fill="auto"/>
            <w:noWrap/>
            <w:vAlign w:val="center"/>
          </w:tcPr>
          <w:p w14:paraId="45604A66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</w:p>
        </w:tc>
        <w:tc>
          <w:tcPr>
            <w:tcW w:w="1071" w:type="dxa"/>
            <w:shd w:val="clear" w:color="auto" w:fill="auto"/>
            <w:noWrap/>
            <w:vAlign w:val="center"/>
          </w:tcPr>
          <w:p w14:paraId="1A12F1B7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</w:p>
        </w:tc>
      </w:tr>
      <w:tr w:rsidR="002C4CF9" w:rsidRPr="00B83662" w14:paraId="333B2FFD" w14:textId="77777777" w:rsidTr="000C0820">
        <w:trPr>
          <w:trHeight w:val="340"/>
          <w:jc w:val="center"/>
        </w:trPr>
        <w:tc>
          <w:tcPr>
            <w:tcW w:w="1560" w:type="dxa"/>
            <w:shd w:val="clear" w:color="auto" w:fill="auto"/>
            <w:noWrap/>
            <w:vAlign w:val="center"/>
          </w:tcPr>
          <w:p w14:paraId="32D191AA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</w:rPr>
              <w:t>V40 (%)</w:t>
            </w:r>
          </w:p>
        </w:tc>
        <w:tc>
          <w:tcPr>
            <w:tcW w:w="1966" w:type="dxa"/>
            <w:shd w:val="clear" w:color="auto" w:fill="auto"/>
            <w:noWrap/>
            <w:vAlign w:val="center"/>
          </w:tcPr>
          <w:p w14:paraId="2CCE082B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</w:rPr>
              <w:t>1.41(1.01-1.96)</w:t>
            </w:r>
          </w:p>
        </w:tc>
        <w:tc>
          <w:tcPr>
            <w:tcW w:w="1218" w:type="dxa"/>
            <w:shd w:val="clear" w:color="auto" w:fill="auto"/>
            <w:noWrap/>
            <w:vAlign w:val="center"/>
          </w:tcPr>
          <w:p w14:paraId="771C1230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3662">
              <w:rPr>
                <w:rFonts w:ascii="Times New Roman" w:eastAsia="DengXian" w:hAnsi="Times New Roman" w:cs="Times New Roman"/>
                <w:color w:val="000000"/>
              </w:rPr>
              <w:t>0.046</w:t>
            </w:r>
            <w:r w:rsidRPr="00B83662">
              <w:rPr>
                <w:rFonts w:ascii="Times New Roman" w:eastAsia="DengXian" w:hAnsi="Times New Roman" w:cs="Times New Roman"/>
                <w:color w:val="000000"/>
                <w:vertAlign w:val="superscript"/>
              </w:rPr>
              <w:t>*</w:t>
            </w:r>
          </w:p>
        </w:tc>
        <w:tc>
          <w:tcPr>
            <w:tcW w:w="1678" w:type="dxa"/>
            <w:shd w:val="clear" w:color="auto" w:fill="auto"/>
            <w:noWrap/>
            <w:vAlign w:val="center"/>
          </w:tcPr>
          <w:p w14:paraId="0AF2C0F7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</w:p>
        </w:tc>
        <w:tc>
          <w:tcPr>
            <w:tcW w:w="1966" w:type="dxa"/>
            <w:shd w:val="clear" w:color="auto" w:fill="auto"/>
            <w:noWrap/>
            <w:vAlign w:val="center"/>
          </w:tcPr>
          <w:p w14:paraId="1DE16B12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</w:p>
        </w:tc>
        <w:tc>
          <w:tcPr>
            <w:tcW w:w="1464" w:type="dxa"/>
            <w:shd w:val="clear" w:color="auto" w:fill="auto"/>
            <w:noWrap/>
            <w:vAlign w:val="center"/>
          </w:tcPr>
          <w:p w14:paraId="6BD552E0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</w:p>
        </w:tc>
        <w:tc>
          <w:tcPr>
            <w:tcW w:w="1063" w:type="dxa"/>
            <w:shd w:val="clear" w:color="auto" w:fill="auto"/>
            <w:noWrap/>
            <w:vAlign w:val="center"/>
          </w:tcPr>
          <w:p w14:paraId="71D94432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</w:p>
        </w:tc>
        <w:tc>
          <w:tcPr>
            <w:tcW w:w="1966" w:type="dxa"/>
            <w:shd w:val="clear" w:color="auto" w:fill="auto"/>
            <w:noWrap/>
            <w:vAlign w:val="center"/>
          </w:tcPr>
          <w:p w14:paraId="371A36DD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</w:p>
        </w:tc>
        <w:tc>
          <w:tcPr>
            <w:tcW w:w="1071" w:type="dxa"/>
            <w:shd w:val="clear" w:color="auto" w:fill="auto"/>
            <w:noWrap/>
            <w:vAlign w:val="center"/>
          </w:tcPr>
          <w:p w14:paraId="03B78A24" w14:textId="77777777" w:rsidR="002C4CF9" w:rsidRPr="00B83662" w:rsidRDefault="002C4CF9" w:rsidP="00681EAA">
            <w:pPr>
              <w:spacing w:line="480" w:lineRule="auto"/>
              <w:jc w:val="center"/>
              <w:rPr>
                <w:rFonts w:ascii="Times New Roman" w:eastAsia="DengXian" w:hAnsi="Times New Roman" w:cs="Times New Roman"/>
                <w:color w:val="000000"/>
              </w:rPr>
            </w:pPr>
          </w:p>
        </w:tc>
      </w:tr>
    </w:tbl>
    <w:p w14:paraId="00ACDD7F" w14:textId="77777777" w:rsidR="00E50E2F" w:rsidRPr="008B0FBA" w:rsidRDefault="002C4CF9" w:rsidP="00681EAA">
      <w:pPr>
        <w:spacing w:line="480" w:lineRule="auto"/>
        <w:rPr>
          <w:rFonts w:ascii="Times New Roman" w:eastAsia="DengXian" w:hAnsi="Times New Roman" w:cs="Times New Roman"/>
          <w:color w:val="000000"/>
          <w:sz w:val="22"/>
          <w:szCs w:val="22"/>
        </w:rPr>
      </w:pPr>
      <w:r w:rsidRPr="008B0FBA">
        <w:rPr>
          <w:rFonts w:ascii="Times New Roman" w:eastAsia="DengXian" w:hAnsi="Times New Roman" w:cs="Times New Roman"/>
          <w:color w:val="000000"/>
          <w:sz w:val="22"/>
          <w:szCs w:val="22"/>
        </w:rPr>
        <w:t xml:space="preserve">Abbreviations: 5FU, 5-fluorouracil; FOLFOX, 5-fluorouracil+oxaliplatin; LCRT, </w:t>
      </w:r>
      <w:r w:rsidRPr="008B0FBA">
        <w:rPr>
          <w:rFonts w:ascii="Times New Roman" w:eastAsia="DengXian" w:hAnsi="Times New Roman" w:cs="Times New Roman" w:hint="eastAsia"/>
          <w:color w:val="000000"/>
          <w:sz w:val="22"/>
        </w:rPr>
        <w:t>long-</w:t>
      </w:r>
      <w:proofErr w:type="spellStart"/>
      <w:r w:rsidRPr="008B0FBA">
        <w:rPr>
          <w:rFonts w:ascii="Times New Roman" w:eastAsia="DengXian" w:hAnsi="Times New Roman" w:cs="Times New Roman"/>
          <w:color w:val="000000"/>
          <w:sz w:val="22"/>
        </w:rPr>
        <w:t>courseradiotherapy</w:t>
      </w:r>
      <w:proofErr w:type="spellEnd"/>
      <w:r w:rsidRPr="008B0FBA">
        <w:rPr>
          <w:rFonts w:ascii="Times New Roman" w:eastAsia="DengXian" w:hAnsi="Times New Roman" w:cs="Times New Roman"/>
          <w:color w:val="000000"/>
          <w:sz w:val="22"/>
          <w:szCs w:val="22"/>
        </w:rPr>
        <w:t xml:space="preserve"> with 2Gy×25; SCRT, short-course radiotherapy with 5Gy×5; </w:t>
      </w:r>
      <w:proofErr w:type="gramStart"/>
      <w:r w:rsidRPr="008B0FBA">
        <w:rPr>
          <w:rFonts w:ascii="Times New Roman" w:eastAsia="DengXian" w:hAnsi="Times New Roman" w:cs="Times New Roman"/>
          <w:color w:val="000000"/>
          <w:sz w:val="22"/>
          <w:szCs w:val="22"/>
        </w:rPr>
        <w:t>OR,</w:t>
      </w:r>
      <w:proofErr w:type="gramEnd"/>
      <w:r w:rsidRPr="008B0FBA">
        <w:rPr>
          <w:rFonts w:ascii="Times New Roman" w:eastAsia="DengXian" w:hAnsi="Times New Roman" w:cs="Times New Roman"/>
          <w:color w:val="000000"/>
          <w:sz w:val="22"/>
          <w:szCs w:val="22"/>
        </w:rPr>
        <w:t xml:space="preserve"> odds ratio; CI, confidence interval; Vx, volume of structure that receives greater than or equal to x Gy.</w:t>
      </w:r>
    </w:p>
    <w:p w14:paraId="02BA09C9" w14:textId="77777777" w:rsidR="002C4CF9" w:rsidRPr="008B0FBA" w:rsidRDefault="00E50E2F" w:rsidP="00681EAA">
      <w:pPr>
        <w:spacing w:line="480" w:lineRule="auto"/>
        <w:rPr>
          <w:rFonts w:ascii="Times New Roman" w:eastAsia="DengXian" w:hAnsi="Times New Roman" w:cs="Times New Roman"/>
          <w:color w:val="000000"/>
          <w:sz w:val="22"/>
          <w:szCs w:val="22"/>
        </w:rPr>
      </w:pPr>
      <w:r w:rsidRPr="008B0FBA">
        <w:rPr>
          <w:rFonts w:ascii="Times New Roman" w:eastAsia="DengXian" w:hAnsi="Times New Roman" w:cs="Times New Roman"/>
          <w:color w:val="000000"/>
          <w:sz w:val="22"/>
          <w:szCs w:val="22"/>
          <w:vertAlign w:val="superscript"/>
        </w:rPr>
        <w:t>*</w:t>
      </w:r>
      <w:r w:rsidRPr="008B0FBA">
        <w:rPr>
          <w:rFonts w:ascii="Times New Roman" w:eastAsia="DengXian" w:hAnsi="Times New Roman" w:cs="Times New Roman"/>
          <w:color w:val="000000"/>
          <w:sz w:val="22"/>
          <w:szCs w:val="22"/>
        </w:rPr>
        <w:t xml:space="preserve">The correlations between </w:t>
      </w:r>
      <w:proofErr w:type="spellStart"/>
      <w:r w:rsidRPr="008B0FBA">
        <w:rPr>
          <w:rFonts w:ascii="Times New Roman" w:eastAsia="DengXian" w:hAnsi="Times New Roman" w:cs="Times New Roman"/>
          <w:color w:val="000000"/>
          <w:sz w:val="22"/>
          <w:szCs w:val="22"/>
        </w:rPr>
        <w:t>dosimetric</w:t>
      </w:r>
      <w:proofErr w:type="spellEnd"/>
      <w:r w:rsidRPr="008B0FBA">
        <w:rPr>
          <w:rFonts w:ascii="Times New Roman" w:eastAsia="DengXian" w:hAnsi="Times New Roman" w:cs="Times New Roman"/>
          <w:color w:val="000000"/>
          <w:sz w:val="22"/>
          <w:szCs w:val="22"/>
        </w:rPr>
        <w:t xml:space="preserve"> parameters and HT3+ event were statistically significant</w:t>
      </w:r>
      <w:r w:rsidRPr="008B0FBA">
        <w:rPr>
          <w:rFonts w:ascii="Times New Roman" w:eastAsia="DengXian" w:hAnsi="Times New Roman" w:cs="Times New Roman" w:hint="eastAsia"/>
          <w:color w:val="000000"/>
          <w:sz w:val="22"/>
          <w:szCs w:val="22"/>
        </w:rPr>
        <w:t>.</w:t>
      </w:r>
    </w:p>
    <w:p w14:paraId="361623C9" w14:textId="77777777" w:rsidR="004D0504" w:rsidRPr="002C4CF9" w:rsidRDefault="004D0504" w:rsidP="00681EAA">
      <w:pPr>
        <w:spacing w:line="480" w:lineRule="auto"/>
      </w:pPr>
    </w:p>
    <w:sectPr w:rsidR="004D0504" w:rsidRPr="002C4CF9" w:rsidSect="00074BE7">
      <w:pgSz w:w="16838" w:h="11906" w:orient="landscape"/>
      <w:pgMar w:top="123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678813" w14:textId="77777777" w:rsidR="00BE4BC8" w:rsidRDefault="00BE4BC8" w:rsidP="00074BE7">
      <w:r>
        <w:separator/>
      </w:r>
    </w:p>
  </w:endnote>
  <w:endnote w:type="continuationSeparator" w:id="0">
    <w:p w14:paraId="4A035C4F" w14:textId="77777777" w:rsidR="00BE4BC8" w:rsidRDefault="00BE4BC8" w:rsidP="00074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02E4D6" w14:textId="77777777" w:rsidR="00BE4BC8" w:rsidRDefault="00BE4BC8" w:rsidP="00074BE7">
      <w:r>
        <w:separator/>
      </w:r>
    </w:p>
  </w:footnote>
  <w:footnote w:type="continuationSeparator" w:id="0">
    <w:p w14:paraId="6E811D25" w14:textId="77777777" w:rsidR="00BE4BC8" w:rsidRDefault="00BE4BC8" w:rsidP="00074B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4BE7"/>
    <w:rsid w:val="00074BE7"/>
    <w:rsid w:val="000B529A"/>
    <w:rsid w:val="001B63EC"/>
    <w:rsid w:val="0022057C"/>
    <w:rsid w:val="002C4CF9"/>
    <w:rsid w:val="004D0504"/>
    <w:rsid w:val="00681EAA"/>
    <w:rsid w:val="006C66FE"/>
    <w:rsid w:val="00706081"/>
    <w:rsid w:val="00726D12"/>
    <w:rsid w:val="008B0FBA"/>
    <w:rsid w:val="008F53C5"/>
    <w:rsid w:val="00BE4BC8"/>
    <w:rsid w:val="00C362DF"/>
    <w:rsid w:val="00D4274E"/>
    <w:rsid w:val="00E50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8F3631"/>
  <w15:docId w15:val="{EF2C8912-9513-4B49-9400-884D1F3E7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4BE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74B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074BE7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074B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074BE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1087</Words>
  <Characters>6202</Characters>
  <Application>Microsoft Office Word</Application>
  <DocSecurity>0</DocSecurity>
  <Lines>51</Lines>
  <Paragraphs>14</Paragraphs>
  <ScaleCrop>false</ScaleCrop>
  <Company/>
  <LinksUpToDate>false</LinksUpToDate>
  <CharactersWithSpaces>7275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mosaiq</dc:creator>
  <cp:keywords/>
  <dc:description/>
  <cp:lastModifiedBy>Ma Yan</cp:lastModifiedBy>
  <cp:revision>20</cp:revision>
  <dcterms:created xsi:type="dcterms:W3CDTF">2024-11-07T09:15:00Z</dcterms:created>
  <dcterms:modified xsi:type="dcterms:W3CDTF">2024-11-19T01:48:00Z</dcterms:modified>
</cp:coreProperties>
</file>