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83388" w14:textId="42412873" w:rsidR="00DD45FB" w:rsidRPr="00DE44FA" w:rsidRDefault="00DE44FA" w:rsidP="00DE44FA">
      <w:pPr>
        <w:pStyle w:val="Title"/>
      </w:pPr>
      <w:r w:rsidRPr="00DE44FA">
        <w:t>Engaging Students in</w:t>
      </w:r>
      <w:r w:rsidR="00FB22C7" w:rsidRPr="00DE44FA">
        <w:t xml:space="preserve"> Climate Discussions Climate Café</w:t>
      </w:r>
    </w:p>
    <w:p w14:paraId="6B27C208" w14:textId="77777777" w:rsidR="00DE44FA" w:rsidRPr="00DE44FA" w:rsidRDefault="00FB22C7" w:rsidP="00FB22C7">
      <w:pPr>
        <w:rPr>
          <w:rFonts w:ascii="Arial" w:hAnsi="Arial" w:cs="Arial"/>
          <w:sz w:val="24"/>
          <w:szCs w:val="24"/>
        </w:rPr>
      </w:pPr>
      <w:r w:rsidRPr="00DE44FA">
        <w:rPr>
          <w:rFonts w:ascii="Arial" w:hAnsi="Arial" w:cs="Arial"/>
          <w:sz w:val="24"/>
          <w:szCs w:val="24"/>
        </w:rPr>
        <w:t>Steven Forrest (2025)</w:t>
      </w:r>
    </w:p>
    <w:p w14:paraId="446266BF" w14:textId="77777777" w:rsidR="00DE44FA" w:rsidRPr="00DE44FA" w:rsidRDefault="00DE44FA" w:rsidP="00FB22C7">
      <w:pPr>
        <w:rPr>
          <w:rFonts w:ascii="Arial" w:hAnsi="Arial" w:cs="Arial"/>
          <w:sz w:val="24"/>
          <w:szCs w:val="24"/>
        </w:rPr>
      </w:pPr>
    </w:p>
    <w:p w14:paraId="1FF83389" w14:textId="6F4BA769" w:rsidR="00DD45FB" w:rsidRPr="00DE44FA" w:rsidRDefault="00DE44FA" w:rsidP="00DE44FA">
      <w:pPr>
        <w:pStyle w:val="Heading1"/>
      </w:pPr>
      <w:r w:rsidRPr="00DE44FA">
        <w:t>So you’re thinking of hosting a Climate Café?</w:t>
      </w:r>
    </w:p>
    <w:p w14:paraId="5BF86995" w14:textId="77777777" w:rsidR="00DE44FA" w:rsidRDefault="00DE44FA" w:rsidP="00FB22C7">
      <w:pPr>
        <w:rPr>
          <w:rFonts w:ascii="Arial" w:hAnsi="Arial" w:cs="Arial"/>
          <w:sz w:val="24"/>
          <w:szCs w:val="24"/>
        </w:rPr>
      </w:pPr>
      <w:r w:rsidRPr="00DE44FA">
        <w:rPr>
          <w:rFonts w:ascii="Arial" w:hAnsi="Arial" w:cs="Arial"/>
          <w:sz w:val="24"/>
          <w:szCs w:val="24"/>
        </w:rPr>
        <w:t xml:space="preserve">Climate cafés can be friendly and inviting spaces for staff and students to come </w:t>
      </w:r>
      <w:r w:rsidR="00FB22C7" w:rsidRPr="00DE44FA">
        <w:rPr>
          <w:rFonts w:ascii="Arial" w:hAnsi="Arial" w:cs="Arial"/>
          <w:sz w:val="24"/>
          <w:szCs w:val="24"/>
        </w:rPr>
        <w:t>t</w:t>
      </w:r>
      <w:r w:rsidRPr="00DE44FA">
        <w:rPr>
          <w:rFonts w:ascii="Arial" w:hAnsi="Arial" w:cs="Arial"/>
          <w:sz w:val="24"/>
          <w:szCs w:val="24"/>
        </w:rPr>
        <w:t>ogether to discuss and explore the climate emergency. Follow this useful guide to help you plan and organise some fun and engaging events with students.</w:t>
      </w:r>
    </w:p>
    <w:p w14:paraId="221FC6CD" w14:textId="77777777" w:rsidR="00DE44FA" w:rsidRDefault="00DE44FA" w:rsidP="00FB22C7">
      <w:pPr>
        <w:rPr>
          <w:rFonts w:ascii="Arial" w:hAnsi="Arial" w:cs="Arial"/>
          <w:sz w:val="24"/>
          <w:szCs w:val="24"/>
        </w:rPr>
      </w:pPr>
    </w:p>
    <w:p w14:paraId="1FF8338E" w14:textId="63F7525E" w:rsidR="00DD45FB" w:rsidRPr="00DE44FA" w:rsidRDefault="00DE44FA" w:rsidP="00DE44FA">
      <w:pPr>
        <w:pStyle w:val="Heading2"/>
      </w:pPr>
      <w:r w:rsidRPr="00DE44FA">
        <w:t>Climate Emergency</w:t>
      </w:r>
    </w:p>
    <w:p w14:paraId="1FF8338F" w14:textId="68617B0F" w:rsidR="00DD45FB" w:rsidRPr="00DE44FA" w:rsidRDefault="00DE44FA" w:rsidP="00FB22C7">
      <w:pPr>
        <w:pStyle w:val="ListParagraph"/>
        <w:numPr>
          <w:ilvl w:val="0"/>
          <w:numId w:val="1"/>
        </w:numPr>
        <w:rPr>
          <w:rFonts w:ascii="Arial" w:hAnsi="Arial" w:cs="Arial"/>
          <w:sz w:val="24"/>
          <w:szCs w:val="24"/>
        </w:rPr>
      </w:pPr>
      <w:r w:rsidRPr="00DE44FA">
        <w:rPr>
          <w:rFonts w:ascii="Arial" w:hAnsi="Arial" w:cs="Arial"/>
          <w:sz w:val="24"/>
          <w:szCs w:val="24"/>
        </w:rPr>
        <w:t>Climate change is an urgent societal challen</w:t>
      </w:r>
      <w:r>
        <w:rPr>
          <w:rFonts w:ascii="Arial" w:hAnsi="Arial" w:cs="Arial"/>
          <w:sz w:val="24"/>
          <w:szCs w:val="24"/>
        </w:rPr>
        <w:t>ge</w:t>
      </w:r>
    </w:p>
    <w:p w14:paraId="1FF83390" w14:textId="77777777" w:rsidR="00DD45FB" w:rsidRPr="00DE44FA" w:rsidRDefault="00DE44FA" w:rsidP="00FB22C7">
      <w:pPr>
        <w:pStyle w:val="ListParagraph"/>
        <w:numPr>
          <w:ilvl w:val="0"/>
          <w:numId w:val="1"/>
        </w:numPr>
        <w:rPr>
          <w:rFonts w:ascii="Arial" w:hAnsi="Arial" w:cs="Arial"/>
          <w:sz w:val="24"/>
          <w:szCs w:val="24"/>
        </w:rPr>
      </w:pPr>
      <w:r w:rsidRPr="00DE44FA">
        <w:rPr>
          <w:rFonts w:ascii="Arial" w:hAnsi="Arial" w:cs="Arial"/>
          <w:sz w:val="24"/>
          <w:szCs w:val="24"/>
        </w:rPr>
        <w:t>Increasing extreme weather events and greenhouse gas emissions</w:t>
      </w:r>
    </w:p>
    <w:p w14:paraId="1FF83391" w14:textId="77777777" w:rsidR="00DD45FB" w:rsidRPr="00DE44FA" w:rsidRDefault="00DE44FA" w:rsidP="00FB22C7">
      <w:pPr>
        <w:pStyle w:val="ListParagraph"/>
        <w:numPr>
          <w:ilvl w:val="0"/>
          <w:numId w:val="1"/>
        </w:numPr>
        <w:rPr>
          <w:rFonts w:ascii="Arial" w:hAnsi="Arial" w:cs="Arial"/>
          <w:sz w:val="24"/>
          <w:szCs w:val="24"/>
        </w:rPr>
      </w:pPr>
      <w:r w:rsidRPr="00DE44FA">
        <w:rPr>
          <w:rFonts w:ascii="Arial" w:hAnsi="Arial" w:cs="Arial"/>
          <w:sz w:val="24"/>
          <w:szCs w:val="24"/>
        </w:rPr>
        <w:t>Need to develop innovative solutions to adapt and mitigate climate change</w:t>
      </w:r>
    </w:p>
    <w:p w14:paraId="0B2A13ED" w14:textId="77777777" w:rsidR="00FB22C7" w:rsidRPr="00DE44FA" w:rsidRDefault="00FB22C7" w:rsidP="00FB22C7">
      <w:pPr>
        <w:rPr>
          <w:rFonts w:ascii="Arial" w:hAnsi="Arial" w:cs="Arial"/>
          <w:sz w:val="24"/>
          <w:szCs w:val="24"/>
        </w:rPr>
      </w:pPr>
    </w:p>
    <w:p w14:paraId="1FF83392" w14:textId="51642D48" w:rsidR="00DD45FB" w:rsidRPr="00DE44FA" w:rsidRDefault="00DE44FA" w:rsidP="00DE44FA">
      <w:pPr>
        <w:pStyle w:val="Heading2"/>
      </w:pPr>
      <w:r w:rsidRPr="00DE44FA">
        <w:t>Aims</w:t>
      </w:r>
    </w:p>
    <w:p w14:paraId="1FF83393" w14:textId="77777777" w:rsidR="00DD45FB" w:rsidRPr="00DE44FA" w:rsidRDefault="00DE44FA" w:rsidP="00FB22C7">
      <w:pPr>
        <w:pStyle w:val="ListParagraph"/>
        <w:numPr>
          <w:ilvl w:val="0"/>
          <w:numId w:val="2"/>
        </w:numPr>
        <w:rPr>
          <w:rFonts w:ascii="Arial" w:hAnsi="Arial" w:cs="Arial"/>
          <w:sz w:val="24"/>
          <w:szCs w:val="24"/>
        </w:rPr>
      </w:pPr>
      <w:r w:rsidRPr="00DE44FA">
        <w:rPr>
          <w:rFonts w:ascii="Arial" w:hAnsi="Arial" w:cs="Arial"/>
          <w:sz w:val="24"/>
          <w:szCs w:val="24"/>
        </w:rPr>
        <w:t>Engage students from diverse degree programmes</w:t>
      </w:r>
    </w:p>
    <w:p w14:paraId="1FF83394" w14:textId="77777777" w:rsidR="00DD45FB" w:rsidRPr="00DE44FA" w:rsidRDefault="00DE44FA" w:rsidP="00FB22C7">
      <w:pPr>
        <w:pStyle w:val="ListParagraph"/>
        <w:numPr>
          <w:ilvl w:val="0"/>
          <w:numId w:val="2"/>
        </w:numPr>
        <w:rPr>
          <w:rFonts w:ascii="Arial" w:hAnsi="Arial" w:cs="Arial"/>
          <w:sz w:val="24"/>
          <w:szCs w:val="24"/>
        </w:rPr>
      </w:pPr>
      <w:r w:rsidRPr="00DE44FA">
        <w:rPr>
          <w:rFonts w:ascii="Arial" w:hAnsi="Arial" w:cs="Arial"/>
          <w:sz w:val="24"/>
          <w:szCs w:val="24"/>
        </w:rPr>
        <w:t>Develop students’ knowledge and understanding of the climate emergency</w:t>
      </w:r>
    </w:p>
    <w:p w14:paraId="1FF83395" w14:textId="77777777" w:rsidR="00DD45FB" w:rsidRPr="00DE44FA" w:rsidRDefault="00DE44FA" w:rsidP="00FB22C7">
      <w:pPr>
        <w:pStyle w:val="ListParagraph"/>
        <w:numPr>
          <w:ilvl w:val="0"/>
          <w:numId w:val="2"/>
        </w:numPr>
        <w:rPr>
          <w:rFonts w:ascii="Arial" w:hAnsi="Arial" w:cs="Arial"/>
          <w:sz w:val="24"/>
          <w:szCs w:val="24"/>
        </w:rPr>
      </w:pPr>
      <w:r w:rsidRPr="00DE44FA">
        <w:rPr>
          <w:rFonts w:ascii="Arial" w:hAnsi="Arial" w:cs="Arial"/>
          <w:sz w:val="24"/>
          <w:szCs w:val="24"/>
        </w:rPr>
        <w:t>Foster collaboration and critical thinking</w:t>
      </w:r>
    </w:p>
    <w:p w14:paraId="4FE5FFB9" w14:textId="77777777" w:rsidR="00FB22C7" w:rsidRPr="00DE44FA" w:rsidRDefault="00FB22C7" w:rsidP="00FB22C7">
      <w:pPr>
        <w:rPr>
          <w:rFonts w:ascii="Arial" w:hAnsi="Arial" w:cs="Arial"/>
          <w:sz w:val="24"/>
          <w:szCs w:val="24"/>
        </w:rPr>
      </w:pPr>
    </w:p>
    <w:p w14:paraId="1FF83396" w14:textId="7644FE8B" w:rsidR="00DD45FB" w:rsidRPr="00DE44FA" w:rsidRDefault="00DE44FA" w:rsidP="00DE44FA">
      <w:pPr>
        <w:pStyle w:val="Heading2"/>
      </w:pPr>
      <w:r w:rsidRPr="00DE44FA">
        <w:t>Maximising Student Voice</w:t>
      </w:r>
    </w:p>
    <w:p w14:paraId="1FF83397" w14:textId="77777777" w:rsidR="00DD45FB" w:rsidRPr="00DE44FA" w:rsidRDefault="00DE44FA" w:rsidP="00FB22C7">
      <w:pPr>
        <w:pStyle w:val="ListParagraph"/>
        <w:numPr>
          <w:ilvl w:val="0"/>
          <w:numId w:val="3"/>
        </w:numPr>
        <w:rPr>
          <w:rFonts w:ascii="Arial" w:hAnsi="Arial" w:cs="Arial"/>
          <w:sz w:val="24"/>
          <w:szCs w:val="24"/>
        </w:rPr>
      </w:pPr>
      <w:r w:rsidRPr="00DE44FA">
        <w:rPr>
          <w:rFonts w:ascii="Arial" w:hAnsi="Arial" w:cs="Arial"/>
          <w:sz w:val="24"/>
          <w:szCs w:val="24"/>
        </w:rPr>
        <w:t>Ensure there is space for asking questions</w:t>
      </w:r>
    </w:p>
    <w:p w14:paraId="1FF83398" w14:textId="77777777" w:rsidR="00DD45FB" w:rsidRPr="00DE44FA" w:rsidRDefault="00DE44FA" w:rsidP="00FB22C7">
      <w:pPr>
        <w:pStyle w:val="ListParagraph"/>
        <w:numPr>
          <w:ilvl w:val="0"/>
          <w:numId w:val="3"/>
        </w:numPr>
        <w:rPr>
          <w:rFonts w:ascii="Arial" w:hAnsi="Arial" w:cs="Arial"/>
          <w:sz w:val="24"/>
          <w:szCs w:val="24"/>
        </w:rPr>
      </w:pPr>
      <w:r w:rsidRPr="00DE44FA">
        <w:rPr>
          <w:rFonts w:ascii="Arial" w:hAnsi="Arial" w:cs="Arial"/>
          <w:sz w:val="24"/>
          <w:szCs w:val="24"/>
        </w:rPr>
        <w:t>Encourage discussions with dedicated time set aside</w:t>
      </w:r>
    </w:p>
    <w:p w14:paraId="1FF83399" w14:textId="4E0224EF" w:rsidR="00DD45FB" w:rsidRPr="00DE44FA" w:rsidRDefault="00DE44FA" w:rsidP="00FB22C7">
      <w:pPr>
        <w:pStyle w:val="ListParagraph"/>
        <w:numPr>
          <w:ilvl w:val="0"/>
          <w:numId w:val="3"/>
        </w:numPr>
        <w:rPr>
          <w:rFonts w:ascii="Arial" w:hAnsi="Arial" w:cs="Arial"/>
          <w:sz w:val="24"/>
          <w:szCs w:val="24"/>
        </w:rPr>
      </w:pPr>
      <w:r w:rsidRPr="00DE44FA">
        <w:rPr>
          <w:rFonts w:ascii="Arial" w:hAnsi="Arial" w:cs="Arial"/>
          <w:sz w:val="24"/>
          <w:szCs w:val="24"/>
        </w:rPr>
        <w:t>Empower students to be speakers</w:t>
      </w:r>
    </w:p>
    <w:p w14:paraId="6A63A5DA" w14:textId="77777777" w:rsidR="00FB22C7" w:rsidRPr="00DE44FA" w:rsidRDefault="00FB22C7" w:rsidP="00FB22C7">
      <w:pPr>
        <w:rPr>
          <w:rFonts w:ascii="Arial" w:hAnsi="Arial" w:cs="Arial"/>
          <w:sz w:val="24"/>
          <w:szCs w:val="24"/>
        </w:rPr>
      </w:pPr>
    </w:p>
    <w:p w14:paraId="1FF833A0" w14:textId="77777777" w:rsidR="00DD45FB" w:rsidRPr="00DE44FA" w:rsidRDefault="00DE44FA" w:rsidP="00DE44FA">
      <w:pPr>
        <w:pStyle w:val="Heading2"/>
      </w:pPr>
      <w:r w:rsidRPr="00DE44FA">
        <w:t>Identifying Relevant Concerns</w:t>
      </w:r>
    </w:p>
    <w:p w14:paraId="1FF833A1" w14:textId="77777777" w:rsidR="00DD45FB" w:rsidRPr="00DE44FA" w:rsidRDefault="00DE44FA" w:rsidP="00DE44FA">
      <w:pPr>
        <w:pStyle w:val="ListParagraph"/>
        <w:numPr>
          <w:ilvl w:val="0"/>
          <w:numId w:val="4"/>
        </w:numPr>
        <w:rPr>
          <w:rFonts w:ascii="Arial" w:hAnsi="Arial" w:cs="Arial"/>
          <w:sz w:val="24"/>
          <w:szCs w:val="24"/>
        </w:rPr>
      </w:pPr>
      <w:r w:rsidRPr="00DE44FA">
        <w:rPr>
          <w:rFonts w:ascii="Arial" w:hAnsi="Arial" w:cs="Arial"/>
          <w:sz w:val="24"/>
          <w:szCs w:val="24"/>
        </w:rPr>
        <w:t>Provide discussion and dialogue spaces</w:t>
      </w:r>
    </w:p>
    <w:p w14:paraId="2B021DB2" w14:textId="77777777" w:rsidR="00DE44FA" w:rsidRPr="00DE44FA" w:rsidRDefault="00DE44FA" w:rsidP="00DE44FA">
      <w:pPr>
        <w:pStyle w:val="ListParagraph"/>
        <w:numPr>
          <w:ilvl w:val="0"/>
          <w:numId w:val="4"/>
        </w:numPr>
        <w:rPr>
          <w:rFonts w:ascii="Arial" w:hAnsi="Arial" w:cs="Arial"/>
          <w:sz w:val="24"/>
          <w:szCs w:val="24"/>
        </w:rPr>
      </w:pPr>
      <w:r w:rsidRPr="00DE44FA">
        <w:rPr>
          <w:rFonts w:ascii="Arial" w:hAnsi="Arial" w:cs="Arial"/>
          <w:sz w:val="24"/>
          <w:szCs w:val="24"/>
        </w:rPr>
        <w:t xml:space="preserve">Use post-it notes for students to make their concerns visible </w:t>
      </w:r>
    </w:p>
    <w:p w14:paraId="1FF833A6" w14:textId="4DB6966E" w:rsidR="00DD45FB" w:rsidRPr="00DE44FA" w:rsidRDefault="00DE44FA" w:rsidP="00DE44FA">
      <w:pPr>
        <w:pStyle w:val="ListParagraph"/>
        <w:numPr>
          <w:ilvl w:val="0"/>
          <w:numId w:val="4"/>
        </w:numPr>
        <w:rPr>
          <w:rFonts w:ascii="Arial" w:hAnsi="Arial" w:cs="Arial"/>
          <w:sz w:val="24"/>
          <w:szCs w:val="24"/>
        </w:rPr>
      </w:pPr>
      <w:r w:rsidRPr="00DE44FA">
        <w:rPr>
          <w:rFonts w:ascii="Arial" w:hAnsi="Arial" w:cs="Arial"/>
          <w:sz w:val="24"/>
          <w:szCs w:val="24"/>
        </w:rPr>
        <w:t>Encourage the identification of solutions to the problems faced</w:t>
      </w:r>
    </w:p>
    <w:p w14:paraId="0CE6D5FD" w14:textId="77777777" w:rsidR="00DE44FA" w:rsidRPr="00DE44FA" w:rsidRDefault="00DE44FA" w:rsidP="00FB22C7">
      <w:pPr>
        <w:rPr>
          <w:rFonts w:ascii="Arial" w:hAnsi="Arial" w:cs="Arial"/>
          <w:sz w:val="24"/>
          <w:szCs w:val="24"/>
        </w:rPr>
      </w:pPr>
    </w:p>
    <w:p w14:paraId="1FF833A8" w14:textId="48D14D2D" w:rsidR="00DD45FB" w:rsidRPr="00DE44FA" w:rsidRDefault="00DE44FA" w:rsidP="00DE44FA">
      <w:pPr>
        <w:pStyle w:val="Heading2"/>
      </w:pPr>
      <w:r w:rsidRPr="00DE44FA">
        <w:t>Typical structure</w:t>
      </w:r>
    </w:p>
    <w:p w14:paraId="1FF833A9" w14:textId="5498AFE6" w:rsidR="00DD45FB" w:rsidRPr="00DE44FA" w:rsidRDefault="00DE44FA" w:rsidP="00DE44FA">
      <w:pPr>
        <w:pStyle w:val="ListParagraph"/>
        <w:numPr>
          <w:ilvl w:val="0"/>
          <w:numId w:val="5"/>
        </w:numPr>
        <w:rPr>
          <w:rFonts w:ascii="Arial" w:hAnsi="Arial" w:cs="Arial"/>
          <w:sz w:val="24"/>
          <w:szCs w:val="24"/>
        </w:rPr>
      </w:pPr>
      <w:r w:rsidRPr="00DE44FA">
        <w:rPr>
          <w:rFonts w:ascii="Arial" w:hAnsi="Arial" w:cs="Arial"/>
          <w:sz w:val="24"/>
          <w:szCs w:val="24"/>
        </w:rPr>
        <w:t>Intro to Climate Café and theme (1</w:t>
      </w:r>
      <w:r>
        <w:rPr>
          <w:rFonts w:ascii="Arial" w:hAnsi="Arial" w:cs="Arial"/>
          <w:sz w:val="24"/>
          <w:szCs w:val="24"/>
        </w:rPr>
        <w:t xml:space="preserve"> to </w:t>
      </w:r>
      <w:r w:rsidRPr="00DE44FA">
        <w:rPr>
          <w:rFonts w:ascii="Arial" w:hAnsi="Arial" w:cs="Arial"/>
          <w:sz w:val="24"/>
          <w:szCs w:val="24"/>
        </w:rPr>
        <w:t>2</w:t>
      </w:r>
      <w:r>
        <w:rPr>
          <w:rFonts w:ascii="Arial" w:hAnsi="Arial" w:cs="Arial"/>
          <w:sz w:val="24"/>
          <w:szCs w:val="24"/>
        </w:rPr>
        <w:t xml:space="preserve"> </w:t>
      </w:r>
      <w:r w:rsidRPr="00DE44FA">
        <w:rPr>
          <w:rFonts w:ascii="Arial" w:hAnsi="Arial" w:cs="Arial"/>
          <w:sz w:val="24"/>
          <w:szCs w:val="24"/>
        </w:rPr>
        <w:t>mins)</w:t>
      </w:r>
    </w:p>
    <w:p w14:paraId="2B20E284" w14:textId="00A0E526" w:rsidR="00DE44FA" w:rsidRPr="00DE44FA" w:rsidRDefault="00DE44FA" w:rsidP="00DE44FA">
      <w:pPr>
        <w:pStyle w:val="ListParagraph"/>
        <w:numPr>
          <w:ilvl w:val="0"/>
          <w:numId w:val="5"/>
        </w:numPr>
        <w:rPr>
          <w:rFonts w:ascii="Arial" w:hAnsi="Arial" w:cs="Arial"/>
          <w:sz w:val="24"/>
          <w:szCs w:val="24"/>
        </w:rPr>
      </w:pPr>
      <w:r w:rsidRPr="00DE44FA">
        <w:rPr>
          <w:rFonts w:ascii="Arial" w:hAnsi="Arial" w:cs="Arial"/>
          <w:sz w:val="24"/>
          <w:szCs w:val="24"/>
        </w:rPr>
        <w:t>Speaker 1 (5</w:t>
      </w:r>
      <w:r>
        <w:rPr>
          <w:rFonts w:ascii="Arial" w:hAnsi="Arial" w:cs="Arial"/>
          <w:sz w:val="24"/>
          <w:szCs w:val="24"/>
        </w:rPr>
        <w:t xml:space="preserve"> to </w:t>
      </w:r>
      <w:r w:rsidRPr="00DE44FA">
        <w:rPr>
          <w:rFonts w:ascii="Arial" w:hAnsi="Arial" w:cs="Arial"/>
          <w:sz w:val="24"/>
          <w:szCs w:val="24"/>
        </w:rPr>
        <w:t>8</w:t>
      </w:r>
      <w:r>
        <w:rPr>
          <w:rFonts w:ascii="Arial" w:hAnsi="Arial" w:cs="Arial"/>
          <w:sz w:val="24"/>
          <w:szCs w:val="24"/>
        </w:rPr>
        <w:t xml:space="preserve"> </w:t>
      </w:r>
      <w:r w:rsidRPr="00DE44FA">
        <w:rPr>
          <w:rFonts w:ascii="Arial" w:hAnsi="Arial" w:cs="Arial"/>
          <w:sz w:val="24"/>
          <w:szCs w:val="24"/>
        </w:rPr>
        <w:t>mins) and Q and A (5</w:t>
      </w:r>
      <w:r>
        <w:rPr>
          <w:rFonts w:ascii="Arial" w:hAnsi="Arial" w:cs="Arial"/>
          <w:sz w:val="24"/>
          <w:szCs w:val="24"/>
        </w:rPr>
        <w:t xml:space="preserve"> </w:t>
      </w:r>
      <w:r w:rsidRPr="00DE44FA">
        <w:rPr>
          <w:rFonts w:ascii="Arial" w:hAnsi="Arial" w:cs="Arial"/>
          <w:sz w:val="24"/>
          <w:szCs w:val="24"/>
        </w:rPr>
        <w:t>mins)</w:t>
      </w:r>
    </w:p>
    <w:p w14:paraId="215237E0" w14:textId="135DA662" w:rsidR="00DE44FA" w:rsidRPr="00DE44FA" w:rsidRDefault="00DE44FA" w:rsidP="00DE44FA">
      <w:pPr>
        <w:pStyle w:val="ListParagraph"/>
        <w:numPr>
          <w:ilvl w:val="0"/>
          <w:numId w:val="5"/>
        </w:numPr>
        <w:rPr>
          <w:rFonts w:ascii="Arial" w:hAnsi="Arial" w:cs="Arial"/>
          <w:sz w:val="24"/>
          <w:szCs w:val="24"/>
        </w:rPr>
      </w:pPr>
      <w:r w:rsidRPr="00DE44FA">
        <w:rPr>
          <w:rFonts w:ascii="Arial" w:hAnsi="Arial" w:cs="Arial"/>
          <w:sz w:val="24"/>
          <w:szCs w:val="24"/>
        </w:rPr>
        <w:t>Speaker 2 (5</w:t>
      </w:r>
      <w:r>
        <w:rPr>
          <w:rFonts w:ascii="Arial" w:hAnsi="Arial" w:cs="Arial"/>
          <w:sz w:val="24"/>
          <w:szCs w:val="24"/>
        </w:rPr>
        <w:t xml:space="preserve"> to </w:t>
      </w:r>
      <w:r w:rsidRPr="00DE44FA">
        <w:rPr>
          <w:rFonts w:ascii="Arial" w:hAnsi="Arial" w:cs="Arial"/>
          <w:sz w:val="24"/>
          <w:szCs w:val="24"/>
        </w:rPr>
        <w:t>8</w:t>
      </w:r>
      <w:r>
        <w:rPr>
          <w:rFonts w:ascii="Arial" w:hAnsi="Arial" w:cs="Arial"/>
          <w:sz w:val="24"/>
          <w:szCs w:val="24"/>
        </w:rPr>
        <w:t xml:space="preserve"> </w:t>
      </w:r>
      <w:r w:rsidRPr="00DE44FA">
        <w:rPr>
          <w:rFonts w:ascii="Arial" w:hAnsi="Arial" w:cs="Arial"/>
          <w:sz w:val="24"/>
          <w:szCs w:val="24"/>
        </w:rPr>
        <w:t>mins) and Q and A (5</w:t>
      </w:r>
      <w:r>
        <w:rPr>
          <w:rFonts w:ascii="Arial" w:hAnsi="Arial" w:cs="Arial"/>
          <w:sz w:val="24"/>
          <w:szCs w:val="24"/>
        </w:rPr>
        <w:t xml:space="preserve"> </w:t>
      </w:r>
      <w:r w:rsidRPr="00DE44FA">
        <w:rPr>
          <w:rFonts w:ascii="Arial" w:hAnsi="Arial" w:cs="Arial"/>
          <w:sz w:val="24"/>
          <w:szCs w:val="24"/>
        </w:rPr>
        <w:t>mins)</w:t>
      </w:r>
    </w:p>
    <w:p w14:paraId="1FF833AA" w14:textId="7BE3B990" w:rsidR="00DD45FB" w:rsidRPr="00DE44FA" w:rsidRDefault="00DE44FA" w:rsidP="00DE44FA">
      <w:pPr>
        <w:pStyle w:val="ListParagraph"/>
        <w:numPr>
          <w:ilvl w:val="0"/>
          <w:numId w:val="5"/>
        </w:numPr>
        <w:rPr>
          <w:rFonts w:ascii="Arial" w:hAnsi="Arial" w:cs="Arial"/>
          <w:sz w:val="24"/>
          <w:szCs w:val="24"/>
        </w:rPr>
      </w:pPr>
      <w:r w:rsidRPr="00DE44FA">
        <w:rPr>
          <w:rFonts w:ascii="Arial" w:hAnsi="Arial" w:cs="Arial"/>
          <w:sz w:val="24"/>
          <w:szCs w:val="24"/>
        </w:rPr>
        <w:t>Activity and discussion space (15</w:t>
      </w:r>
      <w:r>
        <w:rPr>
          <w:rFonts w:ascii="Arial" w:hAnsi="Arial" w:cs="Arial"/>
          <w:sz w:val="24"/>
          <w:szCs w:val="24"/>
        </w:rPr>
        <w:t xml:space="preserve"> </w:t>
      </w:r>
      <w:r w:rsidRPr="00DE44FA">
        <w:rPr>
          <w:rFonts w:ascii="Arial" w:hAnsi="Arial" w:cs="Arial"/>
          <w:sz w:val="24"/>
          <w:szCs w:val="24"/>
        </w:rPr>
        <w:t>mins)</w:t>
      </w:r>
    </w:p>
    <w:p w14:paraId="1FF833AB" w14:textId="64C1DA61" w:rsidR="00DD45FB" w:rsidRPr="00DE44FA" w:rsidRDefault="00DE44FA" w:rsidP="00DE44FA">
      <w:pPr>
        <w:pStyle w:val="ListParagraph"/>
        <w:numPr>
          <w:ilvl w:val="0"/>
          <w:numId w:val="5"/>
        </w:numPr>
        <w:rPr>
          <w:rFonts w:ascii="Arial" w:hAnsi="Arial" w:cs="Arial"/>
          <w:sz w:val="24"/>
          <w:szCs w:val="24"/>
        </w:rPr>
      </w:pPr>
      <w:r w:rsidRPr="00DE44FA">
        <w:rPr>
          <w:rFonts w:ascii="Arial" w:hAnsi="Arial" w:cs="Arial"/>
          <w:sz w:val="24"/>
          <w:szCs w:val="24"/>
        </w:rPr>
        <w:t>Group sharing (5</w:t>
      </w:r>
      <w:r>
        <w:rPr>
          <w:rFonts w:ascii="Arial" w:hAnsi="Arial" w:cs="Arial"/>
          <w:sz w:val="24"/>
          <w:szCs w:val="24"/>
        </w:rPr>
        <w:t xml:space="preserve"> to </w:t>
      </w:r>
      <w:r w:rsidRPr="00DE44FA">
        <w:rPr>
          <w:rFonts w:ascii="Arial" w:hAnsi="Arial" w:cs="Arial"/>
          <w:sz w:val="24"/>
          <w:szCs w:val="24"/>
        </w:rPr>
        <w:t>8</w:t>
      </w:r>
      <w:r>
        <w:rPr>
          <w:rFonts w:ascii="Arial" w:hAnsi="Arial" w:cs="Arial"/>
          <w:sz w:val="24"/>
          <w:szCs w:val="24"/>
        </w:rPr>
        <w:t xml:space="preserve"> </w:t>
      </w:r>
      <w:r w:rsidRPr="00DE44FA">
        <w:rPr>
          <w:rFonts w:ascii="Arial" w:hAnsi="Arial" w:cs="Arial"/>
          <w:sz w:val="24"/>
          <w:szCs w:val="24"/>
        </w:rPr>
        <w:t>mins)</w:t>
      </w:r>
    </w:p>
    <w:p w14:paraId="2A950E56" w14:textId="6A52D2F4" w:rsidR="00DE44FA" w:rsidRPr="00DE44FA" w:rsidRDefault="00DE44FA" w:rsidP="00DE44FA">
      <w:pPr>
        <w:pStyle w:val="ListParagraph"/>
        <w:numPr>
          <w:ilvl w:val="0"/>
          <w:numId w:val="5"/>
        </w:numPr>
        <w:rPr>
          <w:rFonts w:ascii="Arial" w:hAnsi="Arial" w:cs="Arial"/>
          <w:sz w:val="24"/>
          <w:szCs w:val="24"/>
        </w:rPr>
      </w:pPr>
      <w:r w:rsidRPr="00DE44FA">
        <w:rPr>
          <w:rFonts w:ascii="Arial" w:hAnsi="Arial" w:cs="Arial"/>
          <w:sz w:val="24"/>
          <w:szCs w:val="24"/>
        </w:rPr>
        <w:t>Thank you and next time (2</w:t>
      </w:r>
      <w:r>
        <w:rPr>
          <w:rFonts w:ascii="Arial" w:hAnsi="Arial" w:cs="Arial"/>
          <w:sz w:val="24"/>
          <w:szCs w:val="24"/>
        </w:rPr>
        <w:t xml:space="preserve"> </w:t>
      </w:r>
      <w:r w:rsidRPr="00DE44FA">
        <w:rPr>
          <w:rFonts w:ascii="Arial" w:hAnsi="Arial" w:cs="Arial"/>
          <w:sz w:val="24"/>
          <w:szCs w:val="24"/>
        </w:rPr>
        <w:t xml:space="preserve">mins) </w:t>
      </w:r>
    </w:p>
    <w:p w14:paraId="1FF833AC" w14:textId="4235F216" w:rsidR="00DD45FB" w:rsidRPr="00DE44FA" w:rsidRDefault="00DE44FA" w:rsidP="00DE44FA">
      <w:pPr>
        <w:pStyle w:val="ListParagraph"/>
        <w:numPr>
          <w:ilvl w:val="0"/>
          <w:numId w:val="5"/>
        </w:numPr>
        <w:rPr>
          <w:rFonts w:ascii="Arial" w:hAnsi="Arial" w:cs="Arial"/>
          <w:sz w:val="24"/>
          <w:szCs w:val="24"/>
        </w:rPr>
      </w:pPr>
      <w:r w:rsidRPr="00DE44FA">
        <w:rPr>
          <w:rFonts w:ascii="Arial" w:hAnsi="Arial" w:cs="Arial"/>
          <w:sz w:val="24"/>
          <w:szCs w:val="24"/>
        </w:rPr>
        <w:t>Additional time for students to continue to discuss as they leave</w:t>
      </w:r>
    </w:p>
    <w:p w14:paraId="2CF8F64D" w14:textId="77777777" w:rsidR="00DE44FA" w:rsidRPr="00DE44FA" w:rsidRDefault="00DE44FA" w:rsidP="00FB22C7">
      <w:pPr>
        <w:rPr>
          <w:rFonts w:ascii="Arial" w:hAnsi="Arial" w:cs="Arial"/>
          <w:sz w:val="24"/>
          <w:szCs w:val="24"/>
        </w:rPr>
      </w:pPr>
    </w:p>
    <w:p w14:paraId="1FF833AD" w14:textId="77777777" w:rsidR="00DD45FB" w:rsidRPr="00DE44FA" w:rsidRDefault="00DE44FA" w:rsidP="00DE44FA">
      <w:pPr>
        <w:pStyle w:val="Heading2"/>
      </w:pPr>
      <w:r w:rsidRPr="00DE44FA">
        <w:t>Do Consider</w:t>
      </w:r>
    </w:p>
    <w:p w14:paraId="1FF833AE" w14:textId="77777777" w:rsidR="00DD45FB" w:rsidRPr="00DE44FA" w:rsidRDefault="00DE44FA" w:rsidP="00FB22C7">
      <w:pPr>
        <w:rPr>
          <w:rFonts w:ascii="Arial" w:hAnsi="Arial" w:cs="Arial"/>
          <w:sz w:val="24"/>
          <w:szCs w:val="24"/>
        </w:rPr>
      </w:pPr>
      <w:r w:rsidRPr="00DE44FA">
        <w:rPr>
          <w:rFonts w:ascii="Arial" w:hAnsi="Arial" w:cs="Arial"/>
          <w:sz w:val="24"/>
          <w:szCs w:val="24"/>
        </w:rPr>
        <w:t>Timing</w:t>
      </w:r>
    </w:p>
    <w:p w14:paraId="363A9EFD" w14:textId="77777777" w:rsidR="00DE44FA" w:rsidRPr="00DE44FA" w:rsidRDefault="00DE44FA" w:rsidP="00DE44FA">
      <w:pPr>
        <w:pStyle w:val="ListParagraph"/>
        <w:numPr>
          <w:ilvl w:val="0"/>
          <w:numId w:val="6"/>
        </w:numPr>
        <w:rPr>
          <w:rFonts w:ascii="Arial" w:hAnsi="Arial" w:cs="Arial"/>
          <w:sz w:val="24"/>
          <w:szCs w:val="24"/>
        </w:rPr>
      </w:pPr>
      <w:r w:rsidRPr="00DE44FA">
        <w:rPr>
          <w:rFonts w:ascii="Arial" w:hAnsi="Arial" w:cs="Arial"/>
          <w:sz w:val="24"/>
          <w:szCs w:val="24"/>
        </w:rPr>
        <w:t xml:space="preserve">Student timetables – try to minimise clashes with timetabled teaching </w:t>
      </w:r>
    </w:p>
    <w:p w14:paraId="1FF833AF" w14:textId="2DDA995F" w:rsidR="00DD45FB" w:rsidRPr="00DE44FA" w:rsidRDefault="00DE44FA" w:rsidP="00DE44FA">
      <w:pPr>
        <w:pStyle w:val="ListParagraph"/>
        <w:numPr>
          <w:ilvl w:val="0"/>
          <w:numId w:val="6"/>
        </w:numPr>
        <w:rPr>
          <w:rFonts w:ascii="Arial" w:hAnsi="Arial" w:cs="Arial"/>
          <w:sz w:val="24"/>
          <w:szCs w:val="24"/>
        </w:rPr>
      </w:pPr>
      <w:r w:rsidRPr="00DE44FA">
        <w:rPr>
          <w:rFonts w:ascii="Arial" w:hAnsi="Arial" w:cs="Arial"/>
          <w:sz w:val="24"/>
          <w:szCs w:val="24"/>
        </w:rPr>
        <w:t>Avoid holidays, exam periods, and dates outside of terms</w:t>
      </w:r>
    </w:p>
    <w:p w14:paraId="1FF833B0" w14:textId="77777777" w:rsidR="00DD45FB" w:rsidRPr="00DE44FA" w:rsidRDefault="00DE44FA" w:rsidP="00FB22C7">
      <w:pPr>
        <w:rPr>
          <w:rFonts w:ascii="Arial" w:hAnsi="Arial" w:cs="Arial"/>
          <w:sz w:val="24"/>
          <w:szCs w:val="24"/>
        </w:rPr>
      </w:pPr>
      <w:r w:rsidRPr="00DE44FA">
        <w:rPr>
          <w:rFonts w:ascii="Arial" w:hAnsi="Arial" w:cs="Arial"/>
          <w:sz w:val="24"/>
          <w:szCs w:val="24"/>
        </w:rPr>
        <w:t>Relevance</w:t>
      </w:r>
    </w:p>
    <w:p w14:paraId="1FF833B1" w14:textId="77777777" w:rsidR="00DD45FB" w:rsidRPr="00DE44FA" w:rsidRDefault="00DE44FA" w:rsidP="00DE44FA">
      <w:pPr>
        <w:pStyle w:val="ListParagraph"/>
        <w:numPr>
          <w:ilvl w:val="0"/>
          <w:numId w:val="7"/>
        </w:numPr>
        <w:rPr>
          <w:rFonts w:ascii="Arial" w:hAnsi="Arial" w:cs="Arial"/>
          <w:sz w:val="24"/>
          <w:szCs w:val="24"/>
        </w:rPr>
      </w:pPr>
      <w:r w:rsidRPr="00DE44FA">
        <w:rPr>
          <w:rFonts w:ascii="Arial" w:hAnsi="Arial" w:cs="Arial"/>
          <w:sz w:val="24"/>
          <w:szCs w:val="24"/>
        </w:rPr>
        <w:t>Connect to current affairs and special days e.g. World Water Day</w:t>
      </w:r>
    </w:p>
    <w:p w14:paraId="1FF833B2" w14:textId="77777777" w:rsidR="00DD45FB" w:rsidRPr="00DE44FA" w:rsidRDefault="00DE44FA" w:rsidP="00FB22C7">
      <w:pPr>
        <w:rPr>
          <w:rFonts w:ascii="Arial" w:hAnsi="Arial" w:cs="Arial"/>
          <w:sz w:val="24"/>
          <w:szCs w:val="24"/>
        </w:rPr>
      </w:pPr>
      <w:r w:rsidRPr="00DE44FA">
        <w:rPr>
          <w:rFonts w:ascii="Arial" w:hAnsi="Arial" w:cs="Arial"/>
          <w:sz w:val="24"/>
          <w:szCs w:val="24"/>
        </w:rPr>
        <w:t>Room Setup</w:t>
      </w:r>
    </w:p>
    <w:p w14:paraId="723800B8" w14:textId="77777777" w:rsidR="00DE44FA" w:rsidRPr="00DE44FA" w:rsidRDefault="00DE44FA" w:rsidP="00DE44FA">
      <w:pPr>
        <w:pStyle w:val="ListParagraph"/>
        <w:numPr>
          <w:ilvl w:val="0"/>
          <w:numId w:val="7"/>
        </w:numPr>
        <w:rPr>
          <w:rFonts w:ascii="Arial" w:hAnsi="Arial" w:cs="Arial"/>
          <w:sz w:val="24"/>
          <w:szCs w:val="24"/>
        </w:rPr>
      </w:pPr>
      <w:r w:rsidRPr="00DE44FA">
        <w:rPr>
          <w:rFonts w:ascii="Arial" w:hAnsi="Arial" w:cs="Arial"/>
          <w:sz w:val="24"/>
          <w:szCs w:val="24"/>
        </w:rPr>
        <w:t xml:space="preserve">Aim for small clusters of tables </w:t>
      </w:r>
    </w:p>
    <w:p w14:paraId="1FF833B3" w14:textId="7D319542" w:rsidR="00DD45FB" w:rsidRPr="00DE44FA" w:rsidRDefault="00DE44FA" w:rsidP="00DE44FA">
      <w:pPr>
        <w:pStyle w:val="ListParagraph"/>
        <w:numPr>
          <w:ilvl w:val="0"/>
          <w:numId w:val="7"/>
        </w:numPr>
        <w:rPr>
          <w:rFonts w:ascii="Arial" w:hAnsi="Arial" w:cs="Arial"/>
          <w:sz w:val="24"/>
          <w:szCs w:val="24"/>
        </w:rPr>
      </w:pPr>
      <w:r w:rsidRPr="00DE44FA">
        <w:rPr>
          <w:rFonts w:ascii="Arial" w:hAnsi="Arial" w:cs="Arial"/>
          <w:sz w:val="24"/>
          <w:szCs w:val="24"/>
        </w:rPr>
        <w:t>Make sure you have the right cables and have tested the sound settings</w:t>
      </w:r>
    </w:p>
    <w:p w14:paraId="101EB00D" w14:textId="77777777" w:rsidR="00DE44FA" w:rsidRPr="00DE44FA" w:rsidRDefault="00DE44FA" w:rsidP="00FB22C7">
      <w:pPr>
        <w:rPr>
          <w:rFonts w:ascii="Arial" w:hAnsi="Arial" w:cs="Arial"/>
          <w:sz w:val="24"/>
          <w:szCs w:val="24"/>
        </w:rPr>
      </w:pPr>
    </w:p>
    <w:p w14:paraId="1FF833B4" w14:textId="3D6CC06B" w:rsidR="00DD45FB" w:rsidRPr="00DE44FA" w:rsidRDefault="00DE44FA" w:rsidP="00DE44FA">
      <w:pPr>
        <w:pStyle w:val="Heading2"/>
      </w:pPr>
      <w:r w:rsidRPr="00DE44FA">
        <w:t>Avoid</w:t>
      </w:r>
    </w:p>
    <w:p w14:paraId="3CC24C50" w14:textId="0673CE69" w:rsidR="00DE44FA" w:rsidRPr="00DE44FA" w:rsidRDefault="00DE44FA" w:rsidP="00DE44FA">
      <w:pPr>
        <w:pStyle w:val="ListParagraph"/>
        <w:numPr>
          <w:ilvl w:val="0"/>
          <w:numId w:val="8"/>
        </w:numPr>
        <w:rPr>
          <w:rFonts w:ascii="Arial" w:hAnsi="Arial" w:cs="Arial"/>
          <w:sz w:val="24"/>
          <w:szCs w:val="24"/>
        </w:rPr>
      </w:pPr>
      <w:r w:rsidRPr="00DE44FA">
        <w:rPr>
          <w:rFonts w:ascii="Arial" w:hAnsi="Arial" w:cs="Arial"/>
          <w:sz w:val="24"/>
          <w:szCs w:val="24"/>
        </w:rPr>
        <w:t>Presentations longer than 10</w:t>
      </w:r>
      <w:r>
        <w:rPr>
          <w:rFonts w:ascii="Arial" w:hAnsi="Arial" w:cs="Arial"/>
          <w:sz w:val="24"/>
          <w:szCs w:val="24"/>
        </w:rPr>
        <w:t xml:space="preserve"> </w:t>
      </w:r>
      <w:r w:rsidRPr="00DE44FA">
        <w:rPr>
          <w:rFonts w:ascii="Arial" w:hAnsi="Arial" w:cs="Arial"/>
          <w:sz w:val="24"/>
          <w:szCs w:val="24"/>
        </w:rPr>
        <w:t xml:space="preserve">mins </w:t>
      </w:r>
    </w:p>
    <w:p w14:paraId="1FF833B5" w14:textId="04549AC6" w:rsidR="00DD45FB" w:rsidRPr="00DE44FA" w:rsidRDefault="00DE44FA" w:rsidP="00DE44FA">
      <w:pPr>
        <w:pStyle w:val="ListParagraph"/>
        <w:numPr>
          <w:ilvl w:val="0"/>
          <w:numId w:val="8"/>
        </w:numPr>
        <w:rPr>
          <w:rFonts w:ascii="Arial" w:hAnsi="Arial" w:cs="Arial"/>
          <w:sz w:val="24"/>
          <w:szCs w:val="24"/>
        </w:rPr>
      </w:pPr>
      <w:r w:rsidRPr="00DE44FA">
        <w:rPr>
          <w:rFonts w:ascii="Arial" w:hAnsi="Arial" w:cs="Arial"/>
          <w:sz w:val="24"/>
          <w:szCs w:val="24"/>
        </w:rPr>
        <w:t>Too much text on slides</w:t>
      </w:r>
    </w:p>
    <w:p w14:paraId="1FF833B6" w14:textId="77777777" w:rsidR="00DD45FB" w:rsidRPr="00DE44FA" w:rsidRDefault="00DE44FA" w:rsidP="00DE44FA">
      <w:pPr>
        <w:pStyle w:val="ListParagraph"/>
        <w:numPr>
          <w:ilvl w:val="0"/>
          <w:numId w:val="8"/>
        </w:numPr>
        <w:rPr>
          <w:rFonts w:ascii="Arial" w:hAnsi="Arial" w:cs="Arial"/>
          <w:sz w:val="24"/>
          <w:szCs w:val="24"/>
        </w:rPr>
      </w:pPr>
      <w:r w:rsidRPr="00DE44FA">
        <w:rPr>
          <w:rFonts w:ascii="Arial" w:hAnsi="Arial" w:cs="Arial"/>
          <w:sz w:val="24"/>
          <w:szCs w:val="24"/>
        </w:rPr>
        <w:lastRenderedPageBreak/>
        <w:t>Too many speakers in one climate café</w:t>
      </w:r>
    </w:p>
    <w:p w14:paraId="73DDDC7B" w14:textId="77777777" w:rsidR="00DE44FA" w:rsidRPr="00DE44FA" w:rsidRDefault="00DE44FA" w:rsidP="00DE44FA">
      <w:pPr>
        <w:rPr>
          <w:rFonts w:ascii="Arial" w:hAnsi="Arial" w:cs="Arial"/>
          <w:sz w:val="24"/>
          <w:szCs w:val="24"/>
        </w:rPr>
      </w:pPr>
    </w:p>
    <w:p w14:paraId="1FF833BE" w14:textId="77777777" w:rsidR="00DD45FB" w:rsidRPr="00DE44FA" w:rsidRDefault="00DE44FA" w:rsidP="00DE44FA">
      <w:pPr>
        <w:pStyle w:val="Heading2"/>
      </w:pPr>
      <w:r w:rsidRPr="00DE44FA">
        <w:t>Use Varied Materials</w:t>
      </w:r>
    </w:p>
    <w:p w14:paraId="761644A4" w14:textId="0FDA8C40" w:rsidR="00DE44FA" w:rsidRPr="00DE44FA" w:rsidRDefault="00DE44FA" w:rsidP="00DE44FA">
      <w:pPr>
        <w:pStyle w:val="ListParagraph"/>
        <w:numPr>
          <w:ilvl w:val="0"/>
          <w:numId w:val="9"/>
        </w:numPr>
        <w:rPr>
          <w:rFonts w:ascii="Arial" w:hAnsi="Arial" w:cs="Arial"/>
          <w:sz w:val="24"/>
          <w:szCs w:val="24"/>
        </w:rPr>
      </w:pPr>
      <w:r w:rsidRPr="00DE44FA">
        <w:rPr>
          <w:rFonts w:ascii="Arial" w:hAnsi="Arial" w:cs="Arial"/>
          <w:sz w:val="24"/>
          <w:szCs w:val="24"/>
        </w:rPr>
        <w:t>Short presentations (5</w:t>
      </w:r>
      <w:r>
        <w:rPr>
          <w:rFonts w:ascii="Arial" w:hAnsi="Arial" w:cs="Arial"/>
          <w:sz w:val="24"/>
          <w:szCs w:val="24"/>
        </w:rPr>
        <w:t xml:space="preserve"> to </w:t>
      </w:r>
      <w:r w:rsidRPr="00DE44FA">
        <w:rPr>
          <w:rFonts w:ascii="Arial" w:hAnsi="Arial" w:cs="Arial"/>
          <w:sz w:val="24"/>
          <w:szCs w:val="24"/>
        </w:rPr>
        <w:t xml:space="preserve">8mins max.) </w:t>
      </w:r>
    </w:p>
    <w:p w14:paraId="1FF833BF" w14:textId="7847D07D" w:rsidR="00DD45FB" w:rsidRPr="00DE44FA" w:rsidRDefault="00DE44FA" w:rsidP="00DE44FA">
      <w:pPr>
        <w:pStyle w:val="ListParagraph"/>
        <w:numPr>
          <w:ilvl w:val="0"/>
          <w:numId w:val="9"/>
        </w:numPr>
        <w:rPr>
          <w:rFonts w:ascii="Arial" w:hAnsi="Arial" w:cs="Arial"/>
          <w:sz w:val="24"/>
          <w:szCs w:val="24"/>
        </w:rPr>
      </w:pPr>
      <w:r w:rsidRPr="00DE44FA">
        <w:rPr>
          <w:rFonts w:ascii="Arial" w:hAnsi="Arial" w:cs="Arial"/>
          <w:sz w:val="24"/>
          <w:szCs w:val="24"/>
        </w:rPr>
        <w:t>Use ‘wow’ images that inspire</w:t>
      </w:r>
    </w:p>
    <w:p w14:paraId="1FF833C0" w14:textId="77777777" w:rsidR="00DD45FB" w:rsidRPr="00DE44FA" w:rsidRDefault="00DE44FA" w:rsidP="00DE44FA">
      <w:pPr>
        <w:pStyle w:val="ListParagraph"/>
        <w:numPr>
          <w:ilvl w:val="0"/>
          <w:numId w:val="9"/>
        </w:numPr>
        <w:rPr>
          <w:rFonts w:ascii="Arial" w:hAnsi="Arial" w:cs="Arial"/>
          <w:sz w:val="24"/>
          <w:szCs w:val="24"/>
        </w:rPr>
      </w:pPr>
      <w:r w:rsidRPr="00DE44FA">
        <w:rPr>
          <w:rFonts w:ascii="Arial" w:hAnsi="Arial" w:cs="Arial"/>
          <w:sz w:val="24"/>
          <w:szCs w:val="24"/>
        </w:rPr>
        <w:t>Use videos and animations (e.g. Planet Earth short videos)</w:t>
      </w:r>
    </w:p>
    <w:p w14:paraId="1FF833C1" w14:textId="77777777" w:rsidR="00DD45FB" w:rsidRPr="00DE44FA" w:rsidRDefault="00DE44FA" w:rsidP="00DE44FA">
      <w:pPr>
        <w:pStyle w:val="ListParagraph"/>
        <w:numPr>
          <w:ilvl w:val="0"/>
          <w:numId w:val="9"/>
        </w:numPr>
        <w:rPr>
          <w:rFonts w:ascii="Arial" w:hAnsi="Arial" w:cs="Arial"/>
          <w:sz w:val="24"/>
          <w:szCs w:val="24"/>
        </w:rPr>
      </w:pPr>
      <w:r w:rsidRPr="00DE44FA">
        <w:rPr>
          <w:rFonts w:ascii="Arial" w:hAnsi="Arial" w:cs="Arial"/>
          <w:sz w:val="24"/>
          <w:szCs w:val="24"/>
        </w:rPr>
        <w:t>Bring props that can be passed around the audience</w:t>
      </w:r>
    </w:p>
    <w:p w14:paraId="1FF833C2" w14:textId="77777777" w:rsidR="00DD45FB" w:rsidRPr="00DE44FA" w:rsidRDefault="00DE44FA" w:rsidP="00DE44FA">
      <w:pPr>
        <w:pStyle w:val="ListParagraph"/>
        <w:numPr>
          <w:ilvl w:val="0"/>
          <w:numId w:val="9"/>
        </w:numPr>
        <w:rPr>
          <w:rFonts w:ascii="Arial" w:hAnsi="Arial" w:cs="Arial"/>
          <w:sz w:val="24"/>
          <w:szCs w:val="24"/>
        </w:rPr>
      </w:pPr>
      <w:r w:rsidRPr="00DE44FA">
        <w:rPr>
          <w:rFonts w:ascii="Arial" w:hAnsi="Arial" w:cs="Arial"/>
          <w:sz w:val="24"/>
          <w:szCs w:val="24"/>
        </w:rPr>
        <w:t>Consider serious games</w:t>
      </w:r>
    </w:p>
    <w:p w14:paraId="1FF833C3" w14:textId="77777777" w:rsidR="00DD45FB" w:rsidRPr="00DE44FA" w:rsidRDefault="00DD45FB" w:rsidP="00FB22C7">
      <w:pPr>
        <w:rPr>
          <w:rFonts w:ascii="Arial" w:hAnsi="Arial" w:cs="Arial"/>
          <w:sz w:val="24"/>
          <w:szCs w:val="24"/>
        </w:rPr>
      </w:pPr>
    </w:p>
    <w:p w14:paraId="1FF833C4" w14:textId="77777777" w:rsidR="00DD45FB" w:rsidRPr="00DE44FA" w:rsidRDefault="00DE44FA" w:rsidP="00DE44FA">
      <w:pPr>
        <w:pStyle w:val="Heading2"/>
      </w:pPr>
      <w:r w:rsidRPr="00DE44FA">
        <w:t>Include Diverse Speakers</w:t>
      </w:r>
    </w:p>
    <w:p w14:paraId="1FF833C5" w14:textId="77777777" w:rsidR="00DD45FB" w:rsidRPr="00DE44FA" w:rsidRDefault="00DE44FA" w:rsidP="00DE44FA">
      <w:pPr>
        <w:pStyle w:val="ListParagraph"/>
        <w:numPr>
          <w:ilvl w:val="0"/>
          <w:numId w:val="10"/>
        </w:numPr>
        <w:rPr>
          <w:rFonts w:ascii="Arial" w:hAnsi="Arial" w:cs="Arial"/>
          <w:sz w:val="24"/>
          <w:szCs w:val="24"/>
        </w:rPr>
      </w:pPr>
      <w:r w:rsidRPr="00DE44FA">
        <w:rPr>
          <w:rFonts w:ascii="Arial" w:hAnsi="Arial" w:cs="Arial"/>
          <w:sz w:val="24"/>
          <w:szCs w:val="24"/>
        </w:rPr>
        <w:t>Academics from marine biology, engineering, social sciences, disaster studies, and the humanities</w:t>
      </w:r>
    </w:p>
    <w:p w14:paraId="22CBC838" w14:textId="77777777" w:rsidR="00DE44FA" w:rsidRPr="00DE44FA" w:rsidRDefault="00DE44FA" w:rsidP="00DE44FA">
      <w:pPr>
        <w:pStyle w:val="ListParagraph"/>
        <w:numPr>
          <w:ilvl w:val="0"/>
          <w:numId w:val="10"/>
        </w:numPr>
        <w:rPr>
          <w:rFonts w:ascii="Arial" w:hAnsi="Arial" w:cs="Arial"/>
          <w:sz w:val="24"/>
          <w:szCs w:val="24"/>
        </w:rPr>
      </w:pPr>
      <w:r w:rsidRPr="00DE44FA">
        <w:rPr>
          <w:rFonts w:ascii="Arial" w:hAnsi="Arial" w:cs="Arial"/>
          <w:sz w:val="24"/>
          <w:szCs w:val="24"/>
        </w:rPr>
        <w:t xml:space="preserve">Elected student representatives </w:t>
      </w:r>
    </w:p>
    <w:p w14:paraId="1FF833C6" w14:textId="5B2E85B1" w:rsidR="00DD45FB" w:rsidRPr="00DE44FA" w:rsidRDefault="00DE44FA" w:rsidP="00DE44FA">
      <w:pPr>
        <w:pStyle w:val="ListParagraph"/>
        <w:numPr>
          <w:ilvl w:val="0"/>
          <w:numId w:val="10"/>
        </w:numPr>
        <w:rPr>
          <w:rFonts w:ascii="Arial" w:hAnsi="Arial" w:cs="Arial"/>
          <w:sz w:val="24"/>
          <w:szCs w:val="24"/>
        </w:rPr>
      </w:pPr>
      <w:r w:rsidRPr="00DE44FA">
        <w:rPr>
          <w:rFonts w:ascii="Arial" w:hAnsi="Arial" w:cs="Arial"/>
          <w:sz w:val="24"/>
          <w:szCs w:val="24"/>
        </w:rPr>
        <w:t>Hull City Council and East Riding of Yorkshire Council</w:t>
      </w:r>
    </w:p>
    <w:p w14:paraId="141D9C77" w14:textId="77777777" w:rsidR="00DE44FA" w:rsidRPr="00DE44FA" w:rsidRDefault="00DE44FA" w:rsidP="00DE44FA">
      <w:pPr>
        <w:rPr>
          <w:rFonts w:ascii="Arial" w:hAnsi="Arial" w:cs="Arial"/>
          <w:sz w:val="24"/>
          <w:szCs w:val="24"/>
        </w:rPr>
      </w:pPr>
    </w:p>
    <w:p w14:paraId="1FF833D0" w14:textId="6F53D6A6" w:rsidR="00DD45FB" w:rsidRPr="00DE44FA" w:rsidRDefault="00DE44FA" w:rsidP="00DE44FA">
      <w:pPr>
        <w:pStyle w:val="Heading1"/>
      </w:pPr>
      <w:r w:rsidRPr="00DE44FA">
        <w:t>From Concerns to Proposals Case Study: University of Hull Sustainability Competition</w:t>
      </w:r>
    </w:p>
    <w:p w14:paraId="1FF833D1" w14:textId="6BB5989E" w:rsidR="00DD45FB" w:rsidRPr="00DE44FA" w:rsidRDefault="00DE44FA" w:rsidP="00DE44FA">
      <w:pPr>
        <w:pStyle w:val="ListParagraph"/>
        <w:numPr>
          <w:ilvl w:val="0"/>
          <w:numId w:val="11"/>
        </w:numPr>
        <w:rPr>
          <w:rFonts w:ascii="Arial" w:hAnsi="Arial" w:cs="Arial"/>
          <w:sz w:val="24"/>
          <w:szCs w:val="24"/>
        </w:rPr>
      </w:pPr>
      <w:r w:rsidRPr="00DE44FA">
        <w:rPr>
          <w:rFonts w:ascii="Arial" w:hAnsi="Arial" w:cs="Arial"/>
          <w:sz w:val="24"/>
          <w:szCs w:val="24"/>
        </w:rPr>
        <w:t>Climate cafes provide a platform to bring students from diverse degree programmes together to identify problems and develop solutions</w:t>
      </w:r>
    </w:p>
    <w:p w14:paraId="1FF833D2" w14:textId="747761B1" w:rsidR="00DD45FB" w:rsidRPr="00DE44FA" w:rsidRDefault="00DE44FA" w:rsidP="00DE44FA">
      <w:pPr>
        <w:pStyle w:val="ListParagraph"/>
        <w:numPr>
          <w:ilvl w:val="0"/>
          <w:numId w:val="11"/>
        </w:numPr>
        <w:rPr>
          <w:rFonts w:ascii="Arial" w:hAnsi="Arial" w:cs="Arial"/>
          <w:sz w:val="24"/>
          <w:szCs w:val="24"/>
        </w:rPr>
      </w:pPr>
      <w:r w:rsidRPr="00DE44FA">
        <w:rPr>
          <w:rFonts w:ascii="Arial" w:hAnsi="Arial" w:cs="Arial"/>
          <w:sz w:val="24"/>
          <w:szCs w:val="24"/>
        </w:rPr>
        <w:t>In-person and online proposal pitches with cash prizes for students</w:t>
      </w:r>
    </w:p>
    <w:p w14:paraId="1FF833D3" w14:textId="22754AD2" w:rsidR="00DD45FB" w:rsidRPr="00DE44FA" w:rsidRDefault="00DE44FA" w:rsidP="00DE44FA">
      <w:pPr>
        <w:pStyle w:val="ListParagraph"/>
        <w:numPr>
          <w:ilvl w:val="0"/>
          <w:numId w:val="11"/>
        </w:numPr>
        <w:rPr>
          <w:rFonts w:ascii="Arial" w:hAnsi="Arial" w:cs="Arial"/>
          <w:sz w:val="24"/>
          <w:szCs w:val="24"/>
        </w:rPr>
      </w:pPr>
      <w:r w:rsidRPr="00DE44FA">
        <w:rPr>
          <w:rFonts w:ascii="Arial" w:hAnsi="Arial" w:cs="Arial"/>
          <w:sz w:val="24"/>
          <w:szCs w:val="24"/>
        </w:rPr>
        <w:t>Selected winners represented the University of Hull at the Yorkshire Multi-University Challenge Day</w:t>
      </w:r>
    </w:p>
    <w:p w14:paraId="1FF833D4" w14:textId="68C2FEA6" w:rsidR="00DD45FB" w:rsidRPr="00DE44FA" w:rsidRDefault="00DE44FA" w:rsidP="00DE44FA">
      <w:pPr>
        <w:pStyle w:val="ListParagraph"/>
        <w:numPr>
          <w:ilvl w:val="0"/>
          <w:numId w:val="11"/>
        </w:numPr>
        <w:rPr>
          <w:rFonts w:ascii="Arial" w:hAnsi="Arial" w:cs="Arial"/>
          <w:sz w:val="24"/>
          <w:szCs w:val="24"/>
        </w:rPr>
      </w:pPr>
      <w:r w:rsidRPr="00DE44FA">
        <w:rPr>
          <w:rFonts w:ascii="Arial" w:hAnsi="Arial" w:cs="Arial"/>
          <w:sz w:val="24"/>
          <w:szCs w:val="24"/>
        </w:rPr>
        <w:t>Students collaborated to create a pitch articulating their sustainability-focused ideas whilst developing teamworkings and business skills</w:t>
      </w:r>
    </w:p>
    <w:p w14:paraId="567C1328" w14:textId="77777777" w:rsidR="00DE44FA" w:rsidRPr="00DE44FA" w:rsidRDefault="00DE44FA" w:rsidP="00FB22C7">
      <w:pPr>
        <w:rPr>
          <w:rFonts w:ascii="Arial" w:hAnsi="Arial" w:cs="Arial"/>
          <w:sz w:val="24"/>
          <w:szCs w:val="24"/>
        </w:rPr>
      </w:pPr>
    </w:p>
    <w:p w14:paraId="1FF833D5" w14:textId="26383CAA" w:rsidR="00DD45FB" w:rsidRPr="00DE44FA" w:rsidRDefault="00DE44FA" w:rsidP="00FB22C7">
      <w:pPr>
        <w:rPr>
          <w:rFonts w:ascii="Arial" w:hAnsi="Arial" w:cs="Arial"/>
          <w:sz w:val="24"/>
          <w:szCs w:val="24"/>
        </w:rPr>
      </w:pPr>
      <w:r w:rsidRPr="00DE44FA">
        <w:rPr>
          <w:rFonts w:ascii="Arial" w:hAnsi="Arial" w:cs="Arial"/>
          <w:sz w:val="24"/>
          <w:szCs w:val="24"/>
        </w:rPr>
        <w:t>Projects led by Dr Steven Forrest (University of Hull, UoH) in collaboration with Michelle Bennett (Hull University Students’ Union, HUSU). Funding provided since 2020 by the Energy and Environment Institute (UoH) and HUSU as well for the sustainability competition by the Yorkshire Universities-UPP Foundation.</w:t>
      </w:r>
    </w:p>
    <w:p w14:paraId="6F1BA726" w14:textId="77777777" w:rsidR="00DE44FA" w:rsidRPr="00DE44FA" w:rsidRDefault="00DE44FA" w:rsidP="00FB22C7">
      <w:pPr>
        <w:rPr>
          <w:rFonts w:ascii="Arial" w:hAnsi="Arial" w:cs="Arial"/>
          <w:sz w:val="24"/>
          <w:szCs w:val="24"/>
        </w:rPr>
      </w:pPr>
    </w:p>
    <w:p w14:paraId="1FF833D6" w14:textId="6D09CC56" w:rsidR="00DD45FB" w:rsidRPr="00DE44FA" w:rsidRDefault="00DE44FA" w:rsidP="00FB22C7">
      <w:pPr>
        <w:rPr>
          <w:rFonts w:ascii="Arial" w:hAnsi="Arial" w:cs="Arial"/>
          <w:sz w:val="24"/>
          <w:szCs w:val="24"/>
        </w:rPr>
      </w:pPr>
      <w:r w:rsidRPr="00DE44FA">
        <w:rPr>
          <w:rFonts w:ascii="Arial" w:hAnsi="Arial" w:cs="Arial"/>
          <w:sz w:val="24"/>
          <w:szCs w:val="24"/>
        </w:rPr>
        <w:t xml:space="preserve">Overview produced by </w:t>
      </w:r>
      <w:hyperlink r:id="rId5" w:history="1">
        <w:r w:rsidRPr="0077261A">
          <w:rPr>
            <w:rStyle w:val="Hyperlink"/>
            <w:rFonts w:ascii="Arial" w:hAnsi="Arial" w:cs="Arial"/>
            <w:sz w:val="24"/>
            <w:szCs w:val="24"/>
          </w:rPr>
          <w:t>Dr Steven Forrest</w:t>
        </w:r>
      </w:hyperlink>
      <w:r w:rsidR="0077261A">
        <w:rPr>
          <w:rFonts w:ascii="Arial" w:hAnsi="Arial" w:cs="Arial"/>
          <w:sz w:val="24"/>
          <w:szCs w:val="24"/>
        </w:rPr>
        <w:t>.</w:t>
      </w:r>
      <w:hyperlink r:id="rId6"/>
    </w:p>
    <w:sectPr w:rsidR="00DD45FB" w:rsidRPr="00DE44FA" w:rsidSect="00D16C9C">
      <w:pgSz w:w="11906" w:h="16838" w:code="9"/>
      <w:pgMar w:top="1134" w:right="1134" w:bottom="1134"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D1BFD"/>
    <w:multiLevelType w:val="hybridMultilevel"/>
    <w:tmpl w:val="C4685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2C3C94"/>
    <w:multiLevelType w:val="hybridMultilevel"/>
    <w:tmpl w:val="6ECE6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594939"/>
    <w:multiLevelType w:val="hybridMultilevel"/>
    <w:tmpl w:val="A75E3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037234"/>
    <w:multiLevelType w:val="hybridMultilevel"/>
    <w:tmpl w:val="A04E3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D76F98"/>
    <w:multiLevelType w:val="hybridMultilevel"/>
    <w:tmpl w:val="F0382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9323C4"/>
    <w:multiLevelType w:val="hybridMultilevel"/>
    <w:tmpl w:val="9160A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545103"/>
    <w:multiLevelType w:val="hybridMultilevel"/>
    <w:tmpl w:val="5B22B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625DAF"/>
    <w:multiLevelType w:val="hybridMultilevel"/>
    <w:tmpl w:val="AC5AA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B9651EF"/>
    <w:multiLevelType w:val="hybridMultilevel"/>
    <w:tmpl w:val="0712C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846329"/>
    <w:multiLevelType w:val="hybridMultilevel"/>
    <w:tmpl w:val="EA6CD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32489A"/>
    <w:multiLevelType w:val="hybridMultilevel"/>
    <w:tmpl w:val="1F3CC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16900">
    <w:abstractNumId w:val="0"/>
  </w:num>
  <w:num w:numId="2" w16cid:durableId="1191843335">
    <w:abstractNumId w:val="5"/>
  </w:num>
  <w:num w:numId="3" w16cid:durableId="544875827">
    <w:abstractNumId w:val="8"/>
  </w:num>
  <w:num w:numId="4" w16cid:durableId="803157541">
    <w:abstractNumId w:val="9"/>
  </w:num>
  <w:num w:numId="5" w16cid:durableId="252935359">
    <w:abstractNumId w:val="10"/>
  </w:num>
  <w:num w:numId="6" w16cid:durableId="1516917135">
    <w:abstractNumId w:val="2"/>
  </w:num>
  <w:num w:numId="7" w16cid:durableId="1184788041">
    <w:abstractNumId w:val="3"/>
  </w:num>
  <w:num w:numId="8" w16cid:durableId="1338575493">
    <w:abstractNumId w:val="7"/>
  </w:num>
  <w:num w:numId="9" w16cid:durableId="1596208541">
    <w:abstractNumId w:val="1"/>
  </w:num>
  <w:num w:numId="10" w16cid:durableId="480536904">
    <w:abstractNumId w:val="6"/>
  </w:num>
  <w:num w:numId="11" w16cid:durableId="488063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5FB"/>
    <w:rsid w:val="00087C7B"/>
    <w:rsid w:val="0077261A"/>
    <w:rsid w:val="00D16C9C"/>
    <w:rsid w:val="00D509E2"/>
    <w:rsid w:val="00DD45FB"/>
    <w:rsid w:val="00DE44FA"/>
    <w:rsid w:val="00E94EC8"/>
    <w:rsid w:val="00FB22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83388"/>
  <w15:docId w15:val="{6B11A9D8-0CAB-40B0-A27D-46F2F63E8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Lucida Sans Unicode" w:eastAsia="Lucida Sans Unicode" w:hAnsi="Lucida Sans Unicode" w:cs="Lucida Sans Unicode"/>
    </w:rPr>
  </w:style>
  <w:style w:type="paragraph" w:styleId="Heading1">
    <w:name w:val="heading 1"/>
    <w:basedOn w:val="Normal"/>
    <w:uiPriority w:val="9"/>
    <w:qFormat/>
    <w:rsid w:val="00DE44FA"/>
    <w:pPr>
      <w:outlineLvl w:val="0"/>
    </w:pPr>
    <w:rPr>
      <w:rFonts w:ascii="Arial" w:hAnsi="Arial" w:cs="Arial"/>
      <w:b/>
      <w:bCs/>
      <w:sz w:val="28"/>
      <w:szCs w:val="28"/>
    </w:rPr>
  </w:style>
  <w:style w:type="paragraph" w:styleId="Heading2">
    <w:name w:val="heading 2"/>
    <w:basedOn w:val="Normal"/>
    <w:uiPriority w:val="9"/>
    <w:unhideWhenUsed/>
    <w:qFormat/>
    <w:rsid w:val="00DE44FA"/>
    <w:pPr>
      <w:outlineLvl w:val="1"/>
    </w:pPr>
    <w:rPr>
      <w:rFonts w:ascii="Arial" w:hAnsi="Arial" w:cs="Arial"/>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30"/>
      <w:szCs w:val="30"/>
    </w:rPr>
  </w:style>
  <w:style w:type="paragraph" w:styleId="Title">
    <w:name w:val="Title"/>
    <w:basedOn w:val="Normal"/>
    <w:uiPriority w:val="10"/>
    <w:qFormat/>
    <w:rsid w:val="00DE44FA"/>
    <w:rPr>
      <w:rFonts w:ascii="Arial" w:hAnsi="Arial" w:cs="Arial"/>
      <w:b/>
      <w:bCs/>
      <w:sz w:val="32"/>
      <w:szCs w:val="3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D509E2"/>
    <w:rPr>
      <w:color w:val="0000FF" w:themeColor="hyperlink"/>
      <w:u w:val="single"/>
    </w:rPr>
  </w:style>
  <w:style w:type="character" w:styleId="UnresolvedMention">
    <w:name w:val="Unresolved Mention"/>
    <w:basedOn w:val="DefaultParagraphFont"/>
    <w:uiPriority w:val="99"/>
    <w:semiHidden/>
    <w:unhideWhenUsed/>
    <w:rsid w:val="007726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forrest@hull.ac.uk" TargetMode="External"/><Relationship Id="rId5" Type="http://schemas.openxmlformats.org/officeDocument/2006/relationships/hyperlink" Target="mailto:s.a.forrest@hull.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Climate cafe double pager</vt:lpstr>
    </vt:vector>
  </TitlesOfParts>
  <Company>Edge Hill University</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 cafe double pager</dc:title>
  <dc:creator>Steven Forrest</dc:creator>
  <cp:keywords>DAGNSFSDoUE,BAE7IvBhrcU,0</cp:keywords>
  <cp:lastModifiedBy>Esther Byrom</cp:lastModifiedBy>
  <cp:revision>4</cp:revision>
  <dcterms:created xsi:type="dcterms:W3CDTF">2025-02-17T11:40:00Z</dcterms:created>
  <dcterms:modified xsi:type="dcterms:W3CDTF">2025-02-17T11:42:00Z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2025-02-11T00:00:00Z</vt:filetime>
  </property>
  <property fmtid="{D5CDD505-2E9C-101B-9397-08002B2CF9AE}" pid="3" name="Creator">
    <vt:lpwstr>Canva</vt:lpwstr>
  </property>
  <property fmtid="{D5CDD505-2E9C-101B-9397-08002B2CF9AE}" pid="4" name="LastSaved">
    <vt:filetime>2025-02-17T00:00:00Z</vt:filetime>
  </property>
  <property fmtid="{D5CDD505-2E9C-101B-9397-08002B2CF9AE}" pid="5" name="Producer">
    <vt:lpwstr>Canva</vt:lpwstr>
  </property>
</Properties>
</file>