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B2D20" w14:textId="77777777" w:rsidR="00B55D4A" w:rsidRDefault="00B55D4A" w:rsidP="00B55D4A">
      <w:pPr>
        <w:rPr>
          <w:b/>
        </w:rPr>
      </w:pPr>
      <w:r>
        <w:rPr>
          <w:b/>
        </w:rPr>
        <w:t>Lobby</w:t>
      </w:r>
    </w:p>
    <w:p w14:paraId="0F2EED9C" w14:textId="77777777" w:rsidR="00B55D4A" w:rsidRPr="00B55D4A" w:rsidRDefault="00B55D4A" w:rsidP="00B55D4A"/>
    <w:p w14:paraId="165E2A01" w14:textId="77777777" w:rsidR="00B55D4A" w:rsidRDefault="00B55D4A" w:rsidP="00B55D4A">
      <w:r>
        <w:t>La representación de intereses o lobby es parte del proceso normal de toma de decisiones públicas en todos los países. El lobby se define como una actividad profesional, que se centra en la defensa de intereses legítimos ante los distintos ámbitos de la toma de decisiones públicas, con el objetivo de influenciarlas.</w:t>
      </w:r>
    </w:p>
    <w:p w14:paraId="357E21E9" w14:textId="77777777" w:rsidR="00B55D4A" w:rsidRDefault="00B55D4A" w:rsidP="00B55D4A"/>
    <w:p w14:paraId="42E7AE4D" w14:textId="77777777" w:rsidR="00B55D4A" w:rsidRDefault="00B55D4A" w:rsidP="00B55D4A">
      <w:r w:rsidRPr="00712A87">
        <w:rPr>
          <w:highlight w:val="cyan"/>
        </w:rPr>
        <w:t>Cuando se lleva a cabo con transparencia e integridad, además de ser una actividad fundamental para las organizaciones, ayuda a los decisores a elaborar leyes y regulaciones más efectivas.</w:t>
      </w:r>
    </w:p>
    <w:p w14:paraId="4D16A4D3" w14:textId="77777777" w:rsidR="00B55D4A" w:rsidRDefault="00B55D4A" w:rsidP="00B55D4A"/>
    <w:p w14:paraId="78BE1F38" w14:textId="77777777" w:rsidR="00B55D4A" w:rsidRDefault="00B55D4A" w:rsidP="00B55D4A">
      <w:r>
        <w:t xml:space="preserve">Tal y como señalan organismos supranacionales y </w:t>
      </w:r>
      <w:proofErr w:type="spellStart"/>
      <w:r>
        <w:t>ONGs</w:t>
      </w:r>
      <w:proofErr w:type="spellEnd"/>
      <w:r>
        <w:t xml:space="preserve"> como la OCDE o Transparencia Internacional, esta actividad es un elemento positivo y fundamental para los sistemas democráticos.</w:t>
      </w:r>
    </w:p>
    <w:p w14:paraId="30C0AF1D" w14:textId="77777777" w:rsidR="00B55D4A" w:rsidRDefault="00B55D4A" w:rsidP="00B55D4A"/>
    <w:p w14:paraId="6B0ACA78" w14:textId="77777777" w:rsidR="00B55D4A" w:rsidRDefault="00B55D4A" w:rsidP="00B55D4A">
      <w:r w:rsidRPr="00712A87">
        <w:rPr>
          <w:highlight w:val="cyan"/>
        </w:rPr>
        <w:t>La aparición de nuevas tecnologías y la evolución de los sectores económicos, suponen un reto constante para legisladores, reguladores y, en general, decisores, que tienen que adaptar constantemente el marco normativo.</w:t>
      </w:r>
      <w:r>
        <w:t xml:space="preserve"> Es por eso que las empresas llevan a cabo actividades de lobby o relaciones institucionales, con el fin de representar sus intereses.</w:t>
      </w:r>
    </w:p>
    <w:p w14:paraId="18063CC1" w14:textId="77777777" w:rsidR="00B55D4A" w:rsidRDefault="00B55D4A" w:rsidP="00B55D4A"/>
    <w:p w14:paraId="425585F7" w14:textId="77777777" w:rsidR="00B55D4A" w:rsidRPr="00B55D4A" w:rsidRDefault="00B55D4A" w:rsidP="00B55D4A">
      <w:r>
        <w:t>Los servicios que ofrecemos son variados y siempre trabajamos de una forma personalizada. Desde el impulso de nuevas regulaciones al diseño, y ejecución de estrategias de acceso al mercado, diseñamos planes estratégicos adaptados a las necesidades de cada cliente. Además, reforzamos nuestra labor con la colaboración de expertos de prestigio gracias a nuestra extensa red, que es cultivada desde el inicio de nuestra actividad.</w:t>
      </w:r>
    </w:p>
    <w:p w14:paraId="66012401" w14:textId="77777777" w:rsidR="00B55D4A" w:rsidRPr="00B55D4A" w:rsidRDefault="00B55D4A" w:rsidP="00B55D4A"/>
    <w:p w14:paraId="54CF1AF2" w14:textId="77777777" w:rsidR="00B55D4A" w:rsidRPr="00B55D4A" w:rsidRDefault="00B55D4A" w:rsidP="00B55D4A">
      <w:pPr>
        <w:rPr>
          <w:b/>
        </w:rPr>
      </w:pPr>
      <w:r w:rsidRPr="00B55D4A">
        <w:rPr>
          <w:b/>
        </w:rPr>
        <w:t>Comunicación</w:t>
      </w:r>
    </w:p>
    <w:p w14:paraId="284994ED" w14:textId="77777777" w:rsidR="00B55D4A" w:rsidRDefault="00B55D4A" w:rsidP="00B55D4A"/>
    <w:p w14:paraId="29E307DD" w14:textId="77777777" w:rsidR="00B55D4A" w:rsidRDefault="00B55D4A" w:rsidP="00B55D4A">
      <w:r w:rsidRPr="00712A87">
        <w:rPr>
          <w:highlight w:val="cyan"/>
        </w:rPr>
        <w:t>La comunicación es una herra</w:t>
      </w:r>
      <w:bookmarkStart w:id="0" w:name="_GoBack"/>
      <w:bookmarkEnd w:id="0"/>
      <w:r w:rsidRPr="00712A87">
        <w:rPr>
          <w:highlight w:val="cyan"/>
        </w:rPr>
        <w:t>mienta esencial en la estrategia de las empresas. De su desarrollo depende, cada día en mayor medida, la reputación e imagen pública de las compañías. De una buena gestión de la comunicación se derivan, además, factores tan importantes como la atracción de inversión y talento.</w:t>
      </w:r>
    </w:p>
    <w:p w14:paraId="05B172DE" w14:textId="77777777" w:rsidR="00B55D4A" w:rsidRDefault="00B55D4A" w:rsidP="00B55D4A"/>
    <w:p w14:paraId="0390705D" w14:textId="77777777" w:rsidR="00B55D4A" w:rsidRDefault="00B55D4A" w:rsidP="00B55D4A">
      <w:r>
        <w:t>En Cariotipo somos expertos en el diseño de estrategias de comunicación, a menudo coordinadas con estrategias de lobby, para que tengan un mayor impacto.</w:t>
      </w:r>
    </w:p>
    <w:p w14:paraId="57335EB9" w14:textId="77777777" w:rsidR="00B55D4A" w:rsidRDefault="00B55D4A" w:rsidP="00B55D4A"/>
    <w:p w14:paraId="68C5CF39" w14:textId="77777777" w:rsidR="00B55D4A" w:rsidRDefault="00B55D4A" w:rsidP="00B55D4A">
      <w:r>
        <w:t>Entre los servicios que ofrecemos en el ámbito de la Comunicación, destacan:</w:t>
      </w:r>
    </w:p>
    <w:p w14:paraId="07ABACC1" w14:textId="77777777" w:rsidR="00B55D4A" w:rsidRDefault="00B55D4A" w:rsidP="00B55D4A"/>
    <w:p w14:paraId="600F22EE" w14:textId="77777777" w:rsidR="00B55D4A" w:rsidRDefault="00B55D4A" w:rsidP="00B55D4A">
      <w:r>
        <w:t>Gestión de crisis</w:t>
      </w:r>
    </w:p>
    <w:p w14:paraId="3FBBF4DB" w14:textId="77777777" w:rsidR="00B55D4A" w:rsidRDefault="00B55D4A" w:rsidP="00B55D4A">
      <w:r>
        <w:t>Relaciones Públicas y Gabinete de prensa</w:t>
      </w:r>
    </w:p>
    <w:p w14:paraId="28AD3AB8" w14:textId="77777777" w:rsidR="00B55D4A" w:rsidRDefault="00B55D4A" w:rsidP="00B55D4A">
      <w:r>
        <w:t>Comunicación interna</w:t>
      </w:r>
    </w:p>
    <w:p w14:paraId="18B2716C" w14:textId="77777777" w:rsidR="00B55D4A" w:rsidRDefault="00B55D4A" w:rsidP="00B55D4A">
      <w:r>
        <w:t>Formación de portavoces</w:t>
      </w:r>
    </w:p>
    <w:p w14:paraId="10B60824" w14:textId="77777777" w:rsidR="00B55D4A" w:rsidRDefault="00B55D4A" w:rsidP="00B55D4A">
      <w:r>
        <w:t>Estrategia en el ámbito digital y Redes Sociales</w:t>
      </w:r>
    </w:p>
    <w:p w14:paraId="326300A1" w14:textId="77777777" w:rsidR="009B242D" w:rsidRDefault="00712A87"/>
    <w:sectPr w:rsidR="009B242D"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4A"/>
    <w:rsid w:val="002530D5"/>
    <w:rsid w:val="005936D0"/>
    <w:rsid w:val="00712A87"/>
    <w:rsid w:val="00884DA7"/>
    <w:rsid w:val="00B55D4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FCF6A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323680">
      <w:bodyDiv w:val="1"/>
      <w:marLeft w:val="0"/>
      <w:marRight w:val="0"/>
      <w:marTop w:val="0"/>
      <w:marBottom w:val="0"/>
      <w:divBdr>
        <w:top w:val="none" w:sz="0" w:space="0" w:color="auto"/>
        <w:left w:val="none" w:sz="0" w:space="0" w:color="auto"/>
        <w:bottom w:val="none" w:sz="0" w:space="0" w:color="auto"/>
        <w:right w:val="none" w:sz="0" w:space="0" w:color="auto"/>
      </w:divBdr>
      <w:divsChild>
        <w:div w:id="1534613063">
          <w:marLeft w:val="0"/>
          <w:marRight w:val="0"/>
          <w:marTop w:val="750"/>
          <w:marBottom w:val="375"/>
          <w:divBdr>
            <w:top w:val="none" w:sz="0" w:space="0" w:color="auto"/>
            <w:left w:val="none" w:sz="0" w:space="0" w:color="auto"/>
            <w:bottom w:val="none" w:sz="0" w:space="0" w:color="auto"/>
            <w:right w:val="none" w:sz="0" w:space="0" w:color="auto"/>
          </w:divBdr>
        </w:div>
        <w:div w:id="1947301454">
          <w:marLeft w:val="0"/>
          <w:marRight w:val="0"/>
          <w:marTop w:val="0"/>
          <w:marBottom w:val="0"/>
          <w:divBdr>
            <w:top w:val="none" w:sz="0" w:space="0" w:color="auto"/>
            <w:left w:val="none" w:sz="0" w:space="0" w:color="auto"/>
            <w:bottom w:val="none" w:sz="0" w:space="0" w:color="auto"/>
            <w:right w:val="none" w:sz="0" w:space="0" w:color="auto"/>
          </w:divBdr>
        </w:div>
      </w:divsChild>
    </w:div>
    <w:div w:id="1755348364">
      <w:bodyDiv w:val="1"/>
      <w:marLeft w:val="0"/>
      <w:marRight w:val="0"/>
      <w:marTop w:val="0"/>
      <w:marBottom w:val="0"/>
      <w:divBdr>
        <w:top w:val="none" w:sz="0" w:space="0" w:color="auto"/>
        <w:left w:val="none" w:sz="0" w:space="0" w:color="auto"/>
        <w:bottom w:val="none" w:sz="0" w:space="0" w:color="auto"/>
        <w:right w:val="none" w:sz="0" w:space="0" w:color="auto"/>
      </w:divBdr>
      <w:divsChild>
        <w:div w:id="471291169">
          <w:marLeft w:val="0"/>
          <w:marRight w:val="0"/>
          <w:marTop w:val="750"/>
          <w:marBottom w:val="375"/>
          <w:divBdr>
            <w:top w:val="none" w:sz="0" w:space="0" w:color="auto"/>
            <w:left w:val="none" w:sz="0" w:space="0" w:color="auto"/>
            <w:bottom w:val="none" w:sz="0" w:space="0" w:color="auto"/>
            <w:right w:val="none" w:sz="0" w:space="0" w:color="auto"/>
          </w:divBdr>
        </w:div>
        <w:div w:id="201164069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1854</Characters>
  <Application>Microsoft Macintosh Word</Application>
  <DocSecurity>0</DocSecurity>
  <Lines>15</Lines>
  <Paragraphs>4</Paragraphs>
  <ScaleCrop>false</ScaleCrop>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dcterms:created xsi:type="dcterms:W3CDTF">2018-07-16T10:55:00Z</dcterms:created>
  <dcterms:modified xsi:type="dcterms:W3CDTF">2018-07-16T11:04:00Z</dcterms:modified>
</cp:coreProperties>
</file>