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7D5E84" w14:textId="77777777" w:rsidR="007C0BE5" w:rsidRDefault="007C0BE5" w:rsidP="007C0BE5">
      <w:bookmarkStart w:id="0" w:name="_GoBack"/>
      <w:bookmarkEnd w:id="0"/>
      <w:r>
        <w:t>Cariotipo es una empresa familiar con más de 20 años de experiencia y un equipo multidisciplinar de profesionales altamente cualificados.</w:t>
      </w:r>
    </w:p>
    <w:p w14:paraId="629F9870" w14:textId="77777777" w:rsidR="007C0BE5" w:rsidRDefault="007C0BE5" w:rsidP="007C0BE5"/>
    <w:p w14:paraId="1FA7DA27" w14:textId="77777777" w:rsidR="007C0BE5" w:rsidRDefault="007C0BE5" w:rsidP="007C0BE5">
      <w:r>
        <w:t>Somos una consultora de lobby y comunicación, especializada en sectores regulados.</w:t>
      </w:r>
    </w:p>
    <w:p w14:paraId="0568DF5E" w14:textId="77777777" w:rsidR="007C0BE5" w:rsidRDefault="007C0BE5" w:rsidP="007C0BE5"/>
    <w:p w14:paraId="234DBA6B" w14:textId="77777777" w:rsidR="007C0BE5" w:rsidRDefault="007C0BE5" w:rsidP="007C0BE5">
      <w:r>
        <w:t>Nuestros valores son el rigor y la transparencia. Trabajamos a diario por la profesionalización y normalización de la representación de intereses o actividad de lobby en España.  La regulación de la actividad del lobby en el poder ejecutivo: lecciones internacionales.</w:t>
      </w:r>
    </w:p>
    <w:p w14:paraId="77F56738" w14:textId="77777777" w:rsidR="007C0BE5" w:rsidRDefault="007C0BE5" w:rsidP="007C0BE5"/>
    <w:p w14:paraId="1C85D312" w14:textId="77777777" w:rsidR="007C0BE5" w:rsidRDefault="007C0BE5" w:rsidP="007C0BE5">
      <w:r>
        <w:t>Contemplamos la comunicación como una herramienta estratégica, que contribuye a alcanzar los objetivos corporativos.</w:t>
      </w:r>
    </w:p>
    <w:p w14:paraId="54FF199A" w14:textId="77777777" w:rsidR="007C0BE5" w:rsidRDefault="007C0BE5" w:rsidP="007C0BE5"/>
    <w:p w14:paraId="59860E66" w14:textId="77777777" w:rsidR="007C0BE5" w:rsidRDefault="007C0BE5" w:rsidP="007C0BE5">
      <w:r>
        <w:t>Nuestro compromiso con el proceso de toma de decisiones en España nos ha llevado a crear el Centro de Estudios de Políticas Públicas y Gobierno de la Universidad de Alcalá.</w:t>
      </w:r>
    </w:p>
    <w:p w14:paraId="06E336A6" w14:textId="77777777" w:rsidR="007C0BE5" w:rsidRDefault="007C0BE5" w:rsidP="007C0BE5"/>
    <w:p w14:paraId="55B43EBE" w14:textId="77777777" w:rsidR="009B242D" w:rsidRDefault="007C0BE5" w:rsidP="007C0BE5">
      <w:r>
        <w:t xml:space="preserve">Como valor añadido, contamos con la única publicación en español especializada en biotecnología, </w:t>
      </w:r>
      <w:proofErr w:type="spellStart"/>
      <w:r>
        <w:t>Biotech</w:t>
      </w:r>
      <w:proofErr w:type="spellEnd"/>
      <w:r>
        <w:t xml:space="preserve"> Magazine.</w:t>
      </w:r>
    </w:p>
    <w:p w14:paraId="36C87AB8" w14:textId="77777777" w:rsidR="007E615B" w:rsidRDefault="007E615B" w:rsidP="007C0BE5"/>
    <w:p w14:paraId="7D447CF7" w14:textId="77777777" w:rsidR="007E615B" w:rsidRPr="007E615B" w:rsidRDefault="007E615B" w:rsidP="007E615B">
      <w:pPr>
        <w:rPr>
          <w:b/>
        </w:rPr>
      </w:pPr>
      <w:r w:rsidRPr="007E615B">
        <w:rPr>
          <w:b/>
        </w:rPr>
        <w:t>Nuestro ADN</w:t>
      </w:r>
    </w:p>
    <w:p w14:paraId="477B128E" w14:textId="77777777" w:rsidR="007E615B" w:rsidRDefault="007E615B" w:rsidP="007E615B">
      <w:r>
        <w:t>Fundada en 1997, Cariotipo es líder y pionera en la actividad de lobby en España. El carácter de empresa familiar influye directamente nuestra cultura, buscando, entre otros aspectos, relaciones a largo plazo con los distintos agentes.</w:t>
      </w:r>
    </w:p>
    <w:p w14:paraId="5783B11E" w14:textId="77777777" w:rsidR="007E615B" w:rsidRDefault="007E615B" w:rsidP="007E615B"/>
    <w:p w14:paraId="722EBC70" w14:textId="77777777" w:rsidR="007E615B" w:rsidRDefault="007E615B" w:rsidP="007E615B">
      <w:r>
        <w:t>Diseñamos estrategias a medida al basarnos en la investigación, el análisis del entorno, políticas comparadas y las necesidades de nuestros clientes.</w:t>
      </w:r>
    </w:p>
    <w:p w14:paraId="06000E26" w14:textId="77777777" w:rsidR="007E615B" w:rsidRDefault="007E615B" w:rsidP="007E615B"/>
    <w:p w14:paraId="4B2B8C37" w14:textId="77777777" w:rsidR="007E615B" w:rsidRDefault="007E615B" w:rsidP="007E615B">
      <w:r w:rsidRPr="00AD150C">
        <w:rPr>
          <w:highlight w:val="cyan"/>
        </w:rPr>
        <w:t xml:space="preserve">La exigencia en el cumplimiento de códigos deontológicos nos ha aportado un amplio conocimiento de las políticas de </w:t>
      </w:r>
      <w:proofErr w:type="spellStart"/>
      <w:r w:rsidRPr="00AD150C">
        <w:rPr>
          <w:highlight w:val="cyan"/>
        </w:rPr>
        <w:t>compliance</w:t>
      </w:r>
      <w:proofErr w:type="spellEnd"/>
      <w:r w:rsidRPr="00AD150C">
        <w:rPr>
          <w:highlight w:val="cyan"/>
        </w:rPr>
        <w:t>.</w:t>
      </w:r>
    </w:p>
    <w:p w14:paraId="60AEED99" w14:textId="77777777" w:rsidR="007E615B" w:rsidRDefault="007E615B" w:rsidP="007E615B"/>
    <w:p w14:paraId="31DDFBB2" w14:textId="77777777" w:rsidR="007E615B" w:rsidRDefault="007E615B" w:rsidP="007E615B">
      <w:r>
        <w:t>Contamos una línea de trabajo fluida con Transparencia Internacional y participamos en distintos ámbitos en las siguientes organizaciones: Asociación de la Prensa de Madrid; Asociación Nacional de Informadores Sanitarios (ANIS); Asociación de Profesionales de las Relaciones Institucionales (APRI); Círculo de Empresarios y Asociación Territorial Madrileña de Empresas Familiares (ADEFAM).</w:t>
      </w:r>
    </w:p>
    <w:p w14:paraId="2C0DB1D5" w14:textId="77777777" w:rsidR="007E615B" w:rsidRDefault="007E615B" w:rsidP="007E615B"/>
    <w:p w14:paraId="246C0DE0" w14:textId="77777777" w:rsidR="007E615B" w:rsidRDefault="007E615B" w:rsidP="007E615B">
      <w:r>
        <w:t>Mantenemos acuerdos con distintas universidades para facilitar el acceso al mercado de trabajo de recién licenciados.</w:t>
      </w:r>
    </w:p>
    <w:p w14:paraId="605D0784" w14:textId="77777777" w:rsidR="007E615B" w:rsidRDefault="007E615B" w:rsidP="007E615B"/>
    <w:p w14:paraId="6BF6352F" w14:textId="77777777" w:rsidR="007E615B" w:rsidRDefault="007E615B" w:rsidP="007E615B">
      <w:r w:rsidRPr="00AD150C">
        <w:rPr>
          <w:highlight w:val="cyan"/>
        </w:rPr>
        <w:t xml:space="preserve">Además, colaboramos con </w:t>
      </w:r>
      <w:proofErr w:type="spellStart"/>
      <w:r w:rsidRPr="00AD150C">
        <w:rPr>
          <w:highlight w:val="cyan"/>
        </w:rPr>
        <w:t>ONG’s</w:t>
      </w:r>
      <w:proofErr w:type="spellEnd"/>
      <w:r w:rsidRPr="00AD150C">
        <w:rPr>
          <w:highlight w:val="cyan"/>
        </w:rPr>
        <w:t xml:space="preserve"> en nuestro entorno más cercano, especialmente aquellas que prestan ayudas a ancianos y niños desfavorecidos.</w:t>
      </w:r>
    </w:p>
    <w:p w14:paraId="5F632AEF" w14:textId="77777777" w:rsidR="007E615B" w:rsidRDefault="007E615B" w:rsidP="007E615B"/>
    <w:p w14:paraId="7A72EB29" w14:textId="77777777" w:rsidR="007E615B" w:rsidRDefault="007E615B" w:rsidP="007E615B">
      <w:r>
        <w:t xml:space="preserve">Nuestra misión es acompañar a nuestros clientes en su interlocución con la </w:t>
      </w:r>
      <w:r w:rsidRPr="00AD150C">
        <w:rPr>
          <w:highlight w:val="cyan"/>
        </w:rPr>
        <w:t>administración, los medios de comunicación y otros agentes sociales</w:t>
      </w:r>
      <w:r>
        <w:t>, para lograr sus objetivos de una forma integral, estratégica y transparente.</w:t>
      </w:r>
    </w:p>
    <w:p w14:paraId="25B48A05" w14:textId="77777777" w:rsidR="007E615B" w:rsidRDefault="007E615B" w:rsidP="007E615B"/>
    <w:p w14:paraId="4418BB29" w14:textId="1A1F9AB1" w:rsidR="007E615B" w:rsidRDefault="007E615B" w:rsidP="007E615B">
      <w:r>
        <w:lastRenderedPageBreak/>
        <w:t>Nuestra visión es la profesionalización y normalización de la actividad de lobby en España, entendida como un elemento fundamental que garantiza la calidad de la toma de decisiones en Democracia; y la consolidación de los medios de comunicación como fuentes de información veraz y fiable.</w:t>
      </w:r>
    </w:p>
    <w:sectPr w:rsidR="007E615B" w:rsidSect="002530D5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9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BE5"/>
    <w:rsid w:val="002530D5"/>
    <w:rsid w:val="005936D0"/>
    <w:rsid w:val="007C0BE5"/>
    <w:rsid w:val="007E615B"/>
    <w:rsid w:val="00884DA7"/>
    <w:rsid w:val="00AD150C"/>
    <w:rsid w:val="00B360D2"/>
    <w:rsid w:val="00C04ADF"/>
    <w:rsid w:val="00F85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02FB58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26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651481">
          <w:marLeft w:val="0"/>
          <w:marRight w:val="0"/>
          <w:marTop w:val="75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9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6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398</Words>
  <Characters>2193</Characters>
  <Application>Microsoft Macintosh Word</Application>
  <DocSecurity>0</DocSecurity>
  <Lines>18</Lines>
  <Paragraphs>5</Paragraphs>
  <ScaleCrop>false</ScaleCrop>
  <LinksUpToDate>false</LinksUpToDate>
  <CharactersWithSpaces>2586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6</cp:revision>
  <dcterms:created xsi:type="dcterms:W3CDTF">2018-07-16T10:54:00Z</dcterms:created>
  <dcterms:modified xsi:type="dcterms:W3CDTF">2018-08-20T11:01:00Z</dcterms:modified>
</cp:coreProperties>
</file>