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48339" w14:textId="77777777" w:rsidR="00B63386" w:rsidRDefault="003722C7">
      <w:pPr>
        <w:pStyle w:val="Cuerpo"/>
      </w:pPr>
      <w:r>
        <w:t>Excelencia en comunicación</w:t>
      </w:r>
    </w:p>
    <w:p w14:paraId="60AB2355" w14:textId="77777777" w:rsidR="00B63386" w:rsidRDefault="00B63386">
      <w:pPr>
        <w:pStyle w:val="Cuerpo"/>
      </w:pPr>
    </w:p>
    <w:p w14:paraId="20775703" w14:textId="77777777" w:rsidR="00B63386" w:rsidRDefault="003722C7">
      <w:pPr>
        <w:pStyle w:val="Cuerpo"/>
      </w:pPr>
      <w:r>
        <w:t xml:space="preserve">LLORENTE &amp; CUENCA es la </w:t>
      </w:r>
      <w:proofErr w:type="spellStart"/>
      <w:r>
        <w:t>consultorí</w:t>
      </w:r>
      <w:proofErr w:type="spellEnd"/>
      <w:r>
        <w:rPr>
          <w:lang w:val="nl-NL"/>
        </w:rPr>
        <w:t xml:space="preserve">a de </w:t>
      </w:r>
      <w:proofErr w:type="spellStart"/>
      <w:r>
        <w:rPr>
          <w:lang w:val="nl-NL"/>
        </w:rPr>
        <w:t>gesti</w:t>
      </w:r>
      <w:r>
        <w:t>ón</w:t>
      </w:r>
      <w:proofErr w:type="spellEnd"/>
      <w:r>
        <w:t xml:space="preserve"> de la reputación, la comunicación y los asuntos </w:t>
      </w:r>
      <w:proofErr w:type="spellStart"/>
      <w:r>
        <w:t>pú</w:t>
      </w:r>
      <w:r>
        <w:rPr>
          <w:lang w:val="pt-PT"/>
        </w:rPr>
        <w:t>blicos</w:t>
      </w:r>
      <w:proofErr w:type="spellEnd"/>
      <w:r>
        <w:rPr>
          <w:lang w:val="pt-PT"/>
        </w:rPr>
        <w:t xml:space="preserve"> l</w:t>
      </w:r>
      <w:proofErr w:type="spellStart"/>
      <w:r>
        <w:t>íder</w:t>
      </w:r>
      <w:proofErr w:type="spellEnd"/>
      <w:r>
        <w:t xml:space="preserve"> en España, Portugal y Am</w:t>
      </w:r>
      <w:r>
        <w:rPr>
          <w:lang w:val="fr-FR"/>
        </w:rPr>
        <w:t>é</w:t>
      </w:r>
      <w:r>
        <w:t xml:space="preserve">rica Latina. Cuenta con 20 socios y cerca de 500 profesionales, que prestan servicios de consultoría </w:t>
      </w:r>
      <w:proofErr w:type="spellStart"/>
      <w:r>
        <w:t>estrat</w:t>
      </w:r>
      <w:proofErr w:type="spellEnd"/>
      <w:r>
        <w:rPr>
          <w:lang w:val="fr-FR"/>
        </w:rPr>
        <w:t>é</w:t>
      </w:r>
      <w:proofErr w:type="spellStart"/>
      <w:r>
        <w:t>gica</w:t>
      </w:r>
      <w:proofErr w:type="spellEnd"/>
      <w:r>
        <w:t xml:space="preserve"> a empresas de todos los sectores de actividad con operaciones dirigidas al mundo de habla española y portuguesa.</w:t>
      </w:r>
    </w:p>
    <w:p w14:paraId="1D51CD7B" w14:textId="77777777" w:rsidR="00B63386" w:rsidRDefault="00B63386">
      <w:pPr>
        <w:pStyle w:val="Cuerpo"/>
      </w:pPr>
    </w:p>
    <w:p w14:paraId="6644B4C8" w14:textId="77777777" w:rsidR="00B63386" w:rsidRDefault="003722C7">
      <w:pPr>
        <w:pStyle w:val="Cuerpo"/>
      </w:pPr>
      <w:r>
        <w:t>Actualmente, estamos presentes en 13 países con 18 oficinas propias.</w:t>
      </w:r>
    </w:p>
    <w:p w14:paraId="74D85956" w14:textId="77777777" w:rsidR="00B63386" w:rsidRDefault="00B63386">
      <w:pPr>
        <w:pStyle w:val="Cuerpo"/>
      </w:pPr>
    </w:p>
    <w:p w14:paraId="2AE81BAC" w14:textId="77777777" w:rsidR="00B63386" w:rsidRDefault="003722C7">
      <w:pPr>
        <w:pStyle w:val="Cuerpo"/>
      </w:pPr>
      <w:r>
        <w:t>La reputación, en el centro del discurso</w:t>
      </w:r>
    </w:p>
    <w:p w14:paraId="257A70D3" w14:textId="77777777" w:rsidR="00B63386" w:rsidRDefault="00B63386">
      <w:pPr>
        <w:pStyle w:val="Cuerpo"/>
      </w:pPr>
    </w:p>
    <w:p w14:paraId="6547123C" w14:textId="77777777" w:rsidR="00B63386" w:rsidRDefault="003722C7">
      <w:pPr>
        <w:pStyle w:val="Cuerpo"/>
      </w:pPr>
      <w:r>
        <w:t>En los ú</w:t>
      </w:r>
      <w:proofErr w:type="spellStart"/>
      <w:r>
        <w:rPr>
          <w:lang w:val="pt-PT"/>
        </w:rPr>
        <w:t>ltimos</w:t>
      </w:r>
      <w:proofErr w:type="spellEnd"/>
      <w:r>
        <w:rPr>
          <w:lang w:val="pt-PT"/>
        </w:rPr>
        <w:t xml:space="preserve"> a</w:t>
      </w:r>
      <w:proofErr w:type="spellStart"/>
      <w:r>
        <w:t>ños</w:t>
      </w:r>
      <w:proofErr w:type="spellEnd"/>
      <w:r>
        <w:t xml:space="preserve"> hemos vivido una transformación importante en el paradigma empresarial y en el entorno de la comunicación que ha llevado a las empresas a enfrentarse a nuevos y complejos retos. Estos nuevos cambios exigen a todas las organizaciones adaptarse a </w:t>
      </w:r>
      <w:r w:rsidRPr="0090610F">
        <w:rPr>
          <w:highlight w:val="yellow"/>
        </w:rPr>
        <w:t xml:space="preserve">fenómenos nuevos, hasta ahora desconocidos, como son un entorno de comunicación conversacional y estructurado en comunidades, y la exigencia imperativa por reconstruir la confianza en el modelo de negocio y la promesa de valor de las compañías entre sus </w:t>
      </w:r>
      <w:proofErr w:type="spellStart"/>
      <w:r w:rsidRPr="0090610F">
        <w:rPr>
          <w:highlight w:val="yellow"/>
        </w:rPr>
        <w:t>stakeholders</w:t>
      </w:r>
      <w:proofErr w:type="spellEnd"/>
      <w:r w:rsidRPr="0090610F">
        <w:rPr>
          <w:highlight w:val="yellow"/>
        </w:rPr>
        <w:t>.</w:t>
      </w:r>
    </w:p>
    <w:p w14:paraId="729381DA" w14:textId="77777777" w:rsidR="00B63386" w:rsidRDefault="00B63386">
      <w:pPr>
        <w:pStyle w:val="Cuerpo"/>
      </w:pPr>
    </w:p>
    <w:p w14:paraId="1FE98447" w14:textId="77777777" w:rsidR="00B63386" w:rsidRDefault="003722C7">
      <w:pPr>
        <w:pStyle w:val="Cuerpo"/>
      </w:pPr>
      <w:r>
        <w:t xml:space="preserve">Para hacer frente a este nuevo paradigma, en LLORENTE &amp; CUENCA apostamos por el talento, la especialización y la innovación. La experiencia nos muestra que nuestros clientes quieren hablar de sus problemas con </w:t>
      </w:r>
      <w:proofErr w:type="spellStart"/>
      <w:r>
        <w:t>aut</w:t>
      </w:r>
      <w:proofErr w:type="spellEnd"/>
      <w:r>
        <w:rPr>
          <w:lang w:val="fr-FR"/>
        </w:rPr>
        <w:t>é</w:t>
      </w:r>
      <w:proofErr w:type="spellStart"/>
      <w:r>
        <w:t>nticos</w:t>
      </w:r>
      <w:proofErr w:type="spellEnd"/>
      <w:r>
        <w:t xml:space="preserve"> especialistas conocedores de su problemática, además de buscar cada vez más soluciones innovadoras. Por ello, contamos con un equipo comprometido y serio, capaz de ejecutar y aportar las soluciones más adecuadas a cada caso. Asimismo, hemos desarrollado el Plan Calidad 100% Cliente con el objetivo de ofrecer el mejor servicio a nuestros clientes y conseguir los mejores resultados para su negocio.</w:t>
      </w:r>
    </w:p>
    <w:p w14:paraId="5C8469D7" w14:textId="77777777" w:rsidR="00B63386" w:rsidRDefault="00B63386">
      <w:pPr>
        <w:pStyle w:val="Cuerpo"/>
      </w:pPr>
    </w:p>
    <w:p w14:paraId="5EDD32F9" w14:textId="77777777" w:rsidR="00B63386" w:rsidRDefault="003722C7">
      <w:pPr>
        <w:pStyle w:val="Cuerpo"/>
      </w:pPr>
      <w:r w:rsidRPr="0090610F">
        <w:rPr>
          <w:highlight w:val="yellow"/>
        </w:rPr>
        <w:t xml:space="preserve">La era de la </w:t>
      </w:r>
      <w:proofErr w:type="spellStart"/>
      <w:r w:rsidRPr="0090610F">
        <w:rPr>
          <w:highlight w:val="yellow"/>
        </w:rPr>
        <w:t>est</w:t>
      </w:r>
      <w:proofErr w:type="spellEnd"/>
      <w:r w:rsidRPr="0090610F">
        <w:rPr>
          <w:highlight w:val="yellow"/>
          <w:lang w:val="fr-FR"/>
        </w:rPr>
        <w:t>é</w:t>
      </w:r>
      <w:r w:rsidRPr="0090610F">
        <w:rPr>
          <w:highlight w:val="yellow"/>
        </w:rPr>
        <w:t xml:space="preserve">tica ha terminado y estamos en la era de la </w:t>
      </w:r>
      <w:r w:rsidRPr="0090610F">
        <w:rPr>
          <w:highlight w:val="yellow"/>
          <w:lang w:val="fr-FR"/>
        </w:rPr>
        <w:t>é</w:t>
      </w:r>
      <w:r w:rsidRPr="0090610F">
        <w:rPr>
          <w:highlight w:val="yellow"/>
        </w:rPr>
        <w:t>tica.</w:t>
      </w:r>
      <w:r w:rsidRPr="0090610F">
        <w:t xml:space="preserve"> La</w:t>
      </w:r>
      <w:r>
        <w:t xml:space="preserve"> reputación se ha convertido en una herramienta directiva clave para la generación de valor para organizaciones empresariales, instituciones financieras, ciudades y países. En LLORENTE &amp; CUENCA somos conscientes de este nuevo escenario, y </w:t>
      </w:r>
      <w:r w:rsidRPr="0090610F">
        <w:rPr>
          <w:highlight w:val="yellow"/>
        </w:rPr>
        <w:t>ofrecemos a nuestros clientes soluciones que les ayuden a proteger, construir y desarrollar su reputación.</w:t>
      </w:r>
    </w:p>
    <w:p w14:paraId="66F95A70" w14:textId="77777777" w:rsidR="00B63386" w:rsidRDefault="00B63386">
      <w:pPr>
        <w:pStyle w:val="Cuerpo"/>
      </w:pPr>
    </w:p>
    <w:p w14:paraId="070F6EAE" w14:textId="1B8DB922" w:rsidR="00B63386" w:rsidRDefault="003722C7">
      <w:pPr>
        <w:pStyle w:val="Cuerpo"/>
      </w:pPr>
      <w:r>
        <w:t xml:space="preserve">La mayor red de oficinas del sector en </w:t>
      </w:r>
      <w:r w:rsidR="00EA063B">
        <w:t>América</w:t>
      </w:r>
      <w:r>
        <w:rPr>
          <w:lang w:val="it-IT"/>
        </w:rPr>
        <w:t xml:space="preserve"> Latina</w:t>
      </w:r>
    </w:p>
    <w:p w14:paraId="7615C394" w14:textId="77777777" w:rsidR="00B63386" w:rsidRDefault="00B63386">
      <w:pPr>
        <w:pStyle w:val="Cuerpo"/>
      </w:pPr>
    </w:p>
    <w:p w14:paraId="3BFCF1B6" w14:textId="7DC9711D" w:rsidR="00B63386" w:rsidRDefault="003722C7">
      <w:pPr>
        <w:pStyle w:val="Cuerpo"/>
      </w:pPr>
      <w:r>
        <w:t>Desde la apertura de</w:t>
      </w:r>
      <w:r w:rsidR="00EA063B">
        <w:t xml:space="preserve"> la primera operación en </w:t>
      </w:r>
      <w:proofErr w:type="spellStart"/>
      <w:r w:rsidR="00EA063B">
        <w:t>Latinoam</w:t>
      </w:r>
      <w:proofErr w:type="spellEnd"/>
      <w:r>
        <w:rPr>
          <w:lang w:val="fr-FR"/>
        </w:rPr>
        <w:t>é</w:t>
      </w:r>
      <w:r>
        <w:t>rica, en 1998 en Perú, la expansión de nuestro negocio por la Región ha sido una de las apuestas clave en el crecimiento de la compañía. Actualmente, los mercados latinoameric</w:t>
      </w:r>
      <w:bookmarkStart w:id="0" w:name="_GoBack"/>
      <w:bookmarkEnd w:id="0"/>
      <w:r>
        <w:t>anos aportan el 62 % de la facturación global.</w:t>
      </w:r>
    </w:p>
    <w:sectPr w:rsidR="00B63386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92E71" w14:textId="77777777" w:rsidR="00835EF1" w:rsidRDefault="00835EF1">
      <w:r>
        <w:separator/>
      </w:r>
    </w:p>
  </w:endnote>
  <w:endnote w:type="continuationSeparator" w:id="0">
    <w:p w14:paraId="2C2F4A43" w14:textId="77777777" w:rsidR="00835EF1" w:rsidRDefault="0083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86E66" w14:textId="77777777" w:rsidR="00B63386" w:rsidRDefault="00B6338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23D60" w14:textId="77777777" w:rsidR="00835EF1" w:rsidRDefault="00835EF1">
      <w:r>
        <w:separator/>
      </w:r>
    </w:p>
  </w:footnote>
  <w:footnote w:type="continuationSeparator" w:id="0">
    <w:p w14:paraId="5FB66D7C" w14:textId="77777777" w:rsidR="00835EF1" w:rsidRDefault="00835EF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8DA96" w14:textId="77777777" w:rsidR="00B63386" w:rsidRDefault="00B6338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86"/>
    <w:rsid w:val="003722C7"/>
    <w:rsid w:val="00835EF1"/>
    <w:rsid w:val="0090610F"/>
    <w:rsid w:val="00B63386"/>
    <w:rsid w:val="00B77668"/>
    <w:rsid w:val="00EA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4454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370</Words>
  <Characters>2036</Characters>
  <Application>Microsoft Macintosh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3</cp:revision>
  <dcterms:created xsi:type="dcterms:W3CDTF">2018-04-19T08:02:00Z</dcterms:created>
  <dcterms:modified xsi:type="dcterms:W3CDTF">2018-04-19T08:32:00Z</dcterms:modified>
</cp:coreProperties>
</file>