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00" w:type="pct"/>
        <w:tblInd w:w="0" w:type="dxa"/>
        <w:tblBorders>
          <w:top w:val="none" w:color="auto" w:sz="0" w:space="0"/>
          <w:left w:val="none" w:color="auto" w:sz="0" w:space="0"/>
          <w:bottom w:val="single" w:color="366091" w:themeColor="accent1" w:themeShade="BF" w:sz="8"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7409"/>
        <w:gridCol w:w="1591"/>
      </w:tblGrid>
      <w:tr>
        <w:tblPrEx>
          <w:tblBorders>
            <w:top w:val="none" w:color="auto" w:sz="0" w:space="0"/>
            <w:left w:val="none" w:color="auto" w:sz="0" w:space="0"/>
            <w:bottom w:val="single" w:color="366091" w:themeColor="accent1" w:themeShade="BF" w:sz="8" w:space="0"/>
            <w:right w:val="none" w:color="auto" w:sz="0" w:space="0"/>
            <w:insideH w:val="none" w:color="auto" w:sz="0" w:space="0"/>
            <w:insideV w:val="none" w:color="auto" w:sz="0" w:space="0"/>
          </w:tblBorders>
          <w:tblCellMar>
            <w:top w:w="0" w:type="dxa"/>
            <w:left w:w="0" w:type="dxa"/>
            <w:bottom w:w="0" w:type="dxa"/>
            <w:right w:w="0" w:type="dxa"/>
          </w:tblCellMar>
        </w:tblPrEx>
        <w:tc>
          <w:tcPr>
            <w:tcW w:w="7848" w:type="dxa"/>
            <w:vAlign w:val="bottom"/>
          </w:tcPr>
          <w:p>
            <w:pPr>
              <w:pStyle w:val="2"/>
              <w:rPr>
                <w:color w:val="auto"/>
              </w:rPr>
            </w:pPr>
            <w:r>
              <w:rPr>
                <w:color w:val="auto"/>
              </w:rPr>
              <w:t>Collecting information requirements for home upgrade decision-making</w:t>
            </w:r>
          </w:p>
        </w:tc>
        <w:tc>
          <w:tcPr>
            <w:tcW w:w="1728" w:type="dxa"/>
            <w:vAlign w:val="bottom"/>
          </w:tcPr>
          <w:p>
            <w:pPr>
              <w:jc w:val="right"/>
              <w:rPr>
                <w:sz w:val="18"/>
              </w:rPr>
            </w:pPr>
          </w:p>
        </w:tc>
      </w:tr>
    </w:tbl>
    <w:p/>
    <w:p>
      <w:pPr>
        <w:rPr>
          <w:rFonts w:ascii="Calibri" w:hAnsi="Calibri" w:cs="Calibri"/>
          <w:sz w:val="22"/>
          <w:szCs w:val="32"/>
        </w:rPr>
      </w:pPr>
    </w:p>
    <w:p>
      <w:pPr>
        <w:rPr>
          <w:rFonts w:ascii="Segoe UI" w:hAnsi="Segoe UI" w:cs="Segoe UI"/>
          <w:color w:val="000000"/>
          <w:sz w:val="21"/>
          <w:szCs w:val="21"/>
        </w:rPr>
      </w:pPr>
      <w:r>
        <w:rPr>
          <w:rFonts w:ascii="Segoe UI" w:hAnsi="Segoe UI" w:cs="Segoe UI"/>
          <w:color w:val="000000"/>
          <w:sz w:val="21"/>
          <w:szCs w:val="21"/>
        </w:rPr>
        <w:t>01.07.2023</w:t>
      </w:r>
    </w:p>
    <w:p>
      <w:pPr>
        <w:pStyle w:val="15"/>
        <w:rPr>
          <w:rFonts w:ascii="Segoe UI" w:hAnsi="Segoe UI" w:cs="Segoe UI"/>
          <w:color w:val="000000"/>
          <w:sz w:val="21"/>
          <w:szCs w:val="21"/>
        </w:rPr>
      </w:pPr>
      <w:r>
        <w:rPr>
          <w:rFonts w:ascii="Segoe UI" w:hAnsi="Segoe UI" w:cs="Segoe UI"/>
          <w:color w:val="000000"/>
          <w:sz w:val="21"/>
          <w:szCs w:val="21"/>
        </w:rPr>
        <w:br w:type="textWrapping"/>
      </w:r>
      <w:r>
        <w:rPr>
          <w:rFonts w:ascii="Segoe UI" w:hAnsi="Segoe UI" w:cs="Segoe UI"/>
          <w:color w:val="000000"/>
          <w:sz w:val="21"/>
          <w:szCs w:val="21"/>
        </w:rPr>
        <w:t>Dear respondent,</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b/>
          <w:bCs/>
          <w:color w:val="000000"/>
          <w:sz w:val="21"/>
          <w:szCs w:val="21"/>
          <w:u w:val="single"/>
        </w:rPr>
        <w:t>Invitation to Respond to a Questionnaire Survey</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color w:val="000000"/>
          <w:sz w:val="21"/>
          <w:szCs w:val="21"/>
        </w:rPr>
        <w:t>I am Chamara Panakaduwa, a post-graduate research student at the University of Salford, United Kingdom. I am conducting research to help homeowners with their decision-making in housing retrofits. (Housing retrofits are basically defined as any of the upgrades to the house. However, energy-related improvements are highlighted).  If you are a homeowner in the UK, I warmly invite you to take part in this questionnaire survey.</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b/>
          <w:bCs/>
          <w:color w:val="000000"/>
          <w:sz w:val="21"/>
          <w:szCs w:val="21"/>
        </w:rPr>
        <w:t xml:space="preserve">One of the ultimate objectives of this study is to </w:t>
      </w:r>
      <w:r>
        <w:rPr>
          <w:rFonts w:hint="default" w:ascii="Segoe UI" w:hAnsi="Segoe UI" w:cs="Segoe UI"/>
          <w:b/>
          <w:bCs/>
          <w:color w:val="000000"/>
          <w:sz w:val="21"/>
          <w:szCs w:val="21"/>
          <w:lang w:val="en-US"/>
        </w:rPr>
        <w:t>reduce energy bills of our houses</w:t>
      </w:r>
      <w:r>
        <w:rPr>
          <w:rFonts w:ascii="Segoe UI" w:hAnsi="Segoe UI" w:cs="Segoe UI"/>
          <w:b/>
          <w:bCs/>
          <w:color w:val="000000"/>
          <w:sz w:val="21"/>
          <w:szCs w:val="21"/>
        </w:rPr>
        <w:t>. </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color w:val="000000"/>
          <w:sz w:val="21"/>
          <w:szCs w:val="21"/>
        </w:rPr>
        <w:t>Your personal details are not collected and there is no way for us to trace back who are the respondents and which respondent provided what information. Responding to this survey is totally voluntary. By submitting a completed response, you are giving us informed consent to collect, store and process your submitted data. Details with regard to this questionnaire survey are further elaborated in the participant information sheet. Click the below link.</w:t>
      </w:r>
      <w:r>
        <w:rPr>
          <w:rFonts w:ascii="Segoe UI" w:hAnsi="Segoe UI" w:cs="Segoe UI"/>
          <w:color w:val="000000"/>
          <w:sz w:val="21"/>
          <w:szCs w:val="21"/>
        </w:rPr>
        <w:br w:type="textWrapping"/>
      </w:r>
      <w:r>
        <w:rPr>
          <w:rFonts w:ascii="Segoe UI" w:hAnsi="Segoe UI" w:cs="Segoe UI"/>
          <w:color w:val="000000"/>
          <w:sz w:val="21"/>
          <w:szCs w:val="21"/>
        </w:rPr>
        <w:br w:type="textWrapping"/>
      </w:r>
      <w:r>
        <w:fldChar w:fldCharType="begin"/>
      </w:r>
      <w:r>
        <w:instrText xml:space="preserve"> HYPERLINK "https://drive.google.com/file/d/1LehpZ2cPUy_Oob99LHMT4lrpLhSIXk2q/view?usp=sharing" \t "_blank" </w:instrText>
      </w:r>
      <w:r>
        <w:fldChar w:fldCharType="separate"/>
      </w:r>
      <w:r>
        <w:rPr>
          <w:rStyle w:val="8"/>
          <w:rFonts w:ascii="Segoe UI" w:hAnsi="Segoe UI" w:cs="Segoe UI"/>
          <w:sz w:val="21"/>
          <w:szCs w:val="21"/>
        </w:rPr>
        <w:t>https://drive.google.com/file/d/1LehpZ2cPUy_Oob99LHMT4lrpLhSIXk2q/view?usp=sharing</w:t>
      </w:r>
      <w:r>
        <w:rPr>
          <w:rStyle w:val="11"/>
          <w:rFonts w:ascii="Segoe UI" w:hAnsi="Segoe UI" w:cs="Segoe UI"/>
          <w:sz w:val="21"/>
          <w:szCs w:val="21"/>
        </w:rPr>
        <w:fldChar w:fldCharType="end"/>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color w:val="000000"/>
          <w:sz w:val="21"/>
          <w:szCs w:val="21"/>
        </w:rPr>
        <w:t>There are 10 question sections and one demographic question section. The questionnaire will take approximately 10 minutes to complete. Deadline for this activity is 31st July 2023.</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color w:val="000000"/>
          <w:sz w:val="21"/>
          <w:szCs w:val="21"/>
        </w:rPr>
        <w:t>Thanks in advance,</w:t>
      </w:r>
      <w:r>
        <w:rPr>
          <w:rFonts w:ascii="Segoe UI" w:hAnsi="Segoe UI" w:cs="Segoe UI"/>
          <w:color w:val="000000"/>
          <w:sz w:val="21"/>
          <w:szCs w:val="21"/>
        </w:rPr>
        <w:br w:type="textWrapping"/>
      </w:r>
      <w:r>
        <w:rPr>
          <w:rFonts w:ascii="Segoe UI" w:hAnsi="Segoe UI" w:cs="Segoe UI"/>
          <w:color w:val="000000"/>
          <w:sz w:val="21"/>
          <w:szCs w:val="21"/>
        </w:rPr>
        <w:t>Yours truly,</w:t>
      </w:r>
      <w:r>
        <w:rPr>
          <w:rFonts w:ascii="Segoe UI" w:hAnsi="Segoe UI" w:cs="Segoe UI"/>
          <w:color w:val="000000"/>
          <w:sz w:val="21"/>
          <w:szCs w:val="21"/>
        </w:rPr>
        <w:br w:type="textWrapping"/>
      </w:r>
      <w:r>
        <w:rPr>
          <w:rFonts w:ascii="Segoe UI" w:hAnsi="Segoe UI" w:cs="Segoe UI"/>
          <w:color w:val="000000"/>
          <w:sz w:val="21"/>
          <w:szCs w:val="21"/>
        </w:rPr>
        <w:br w:type="textWrapping"/>
      </w:r>
      <w:r>
        <w:rPr>
          <w:rFonts w:ascii="Segoe UI" w:hAnsi="Segoe UI" w:cs="Segoe UI"/>
          <w:color w:val="000000"/>
          <w:sz w:val="21"/>
          <w:szCs w:val="21"/>
        </w:rPr>
        <w:t>Chamara Panakaduwa</w:t>
      </w:r>
    </w:p>
    <w:p>
      <w:pPr>
        <w:pStyle w:val="15"/>
        <w:rPr>
          <w:rFonts w:hint="default" w:ascii="Segoe UI" w:hAnsi="Segoe UI" w:cs="Segoe UI"/>
          <w:color w:val="000000"/>
          <w:sz w:val="21"/>
          <w:szCs w:val="21"/>
          <w:lang w:val="en-US"/>
        </w:rPr>
      </w:pPr>
      <w:r>
        <w:rPr>
          <w:rFonts w:hint="default" w:ascii="Segoe UI" w:hAnsi="Segoe UI" w:cs="Segoe UI"/>
          <w:color w:val="000000"/>
          <w:sz w:val="21"/>
          <w:szCs w:val="21"/>
          <w:lang w:val="en-US"/>
        </w:rPr>
        <w:t>----------------------------------------------------------------------------------------------------------</w:t>
      </w:r>
    </w:p>
    <w:p>
      <w:pPr>
        <w:tabs>
          <w:tab w:val="left" w:pos="425"/>
          <w:tab w:val="left" w:pos="567"/>
        </w:tabs>
        <w:rPr>
          <w:b/>
          <w:bCs/>
        </w:rPr>
      </w:pPr>
      <w:r>
        <w:rPr>
          <w:b/>
          <w:bCs/>
        </w:rPr>
        <w:t>1.0 Eligibility criteria check</w:t>
      </w:r>
    </w:p>
    <w:p>
      <w:pPr>
        <w:tabs>
          <w:tab w:val="left" w:pos="567"/>
        </w:tabs>
      </w:pPr>
    </w:p>
    <w:p>
      <w:pPr>
        <w:rPr>
          <w:rFonts w:ascii="Segoe UI" w:hAnsi="Segoe UI" w:cs="Segoe UI"/>
          <w:color w:val="242424"/>
          <w:sz w:val="21"/>
          <w:szCs w:val="21"/>
        </w:rPr>
      </w:pPr>
      <w:r>
        <w:rPr>
          <w:rFonts w:ascii="Segoe UI" w:hAnsi="Segoe UI" w:cs="Segoe UI"/>
          <w:color w:val="242424"/>
          <w:sz w:val="21"/>
          <w:szCs w:val="21"/>
        </w:rPr>
        <w:t>In order to be eligible for taking part in the questionnaire survey, you must be a UK resident. You (or your family) may already own a house in the UK. Alternatively, you may be willing to buy a house in the future.</w:t>
      </w:r>
      <w:r>
        <w:rPr>
          <w:rFonts w:ascii="Segoe UI" w:hAnsi="Segoe UI" w:cs="Segoe UI"/>
          <w:color w:val="242424"/>
          <w:sz w:val="21"/>
          <w:szCs w:val="21"/>
        </w:rPr>
        <w:br w:type="textWrapping"/>
      </w:r>
      <w:r>
        <w:rPr>
          <w:rFonts w:ascii="Segoe UI" w:hAnsi="Segoe UI" w:cs="Segoe UI"/>
          <w:color w:val="242424"/>
          <w:sz w:val="21"/>
          <w:szCs w:val="21"/>
        </w:rPr>
        <w:br w:type="textWrapping"/>
      </w:r>
      <w:r>
        <w:rPr>
          <w:rFonts w:ascii="Segoe UI" w:hAnsi="Segoe UI" w:cs="Segoe UI"/>
          <w:color w:val="242424"/>
          <w:sz w:val="21"/>
          <w:szCs w:val="21"/>
        </w:rPr>
        <w:t>We are going to talk about upgrading the house (already owned or to be purchased).</w:t>
      </w:r>
      <w:r>
        <w:rPr>
          <w:rFonts w:ascii="Segoe UI" w:hAnsi="Segoe UI" w:cs="Segoe UI"/>
          <w:color w:val="242424"/>
          <w:sz w:val="21"/>
          <w:szCs w:val="21"/>
        </w:rPr>
        <w:br w:type="textWrapping"/>
      </w:r>
      <w:r>
        <w:rPr>
          <w:rFonts w:ascii="Segoe UI" w:hAnsi="Segoe UI" w:cs="Segoe UI"/>
          <w:color w:val="242424"/>
          <w:sz w:val="21"/>
          <w:szCs w:val="21"/>
        </w:rPr>
        <w:br w:type="textWrapping"/>
      </w:r>
      <w:r>
        <w:rPr>
          <w:rFonts w:ascii="Segoe UI" w:hAnsi="Segoe UI" w:cs="Segoe UI"/>
          <w:color w:val="242424"/>
          <w:sz w:val="21"/>
          <w:szCs w:val="21"/>
        </w:rPr>
        <w:t>Please choose the best answer</w:t>
      </w:r>
    </w:p>
    <w:p>
      <w:pPr>
        <w:rPr>
          <w:rFonts w:ascii="Segoe UI" w:hAnsi="Segoe UI" w:cs="Segoe UI"/>
          <w:color w:val="242424"/>
          <w:sz w:val="21"/>
          <w:szCs w:val="21"/>
        </w:rPr>
      </w:pPr>
      <w:r>
        <w:rPr>
          <w:rFonts w:ascii="Segoe UI" w:hAnsi="Segoe UI" w:cs="Segoe UI"/>
          <w:color w:val="242424"/>
          <w:sz w:val="21"/>
          <w:szCs w:val="21"/>
        </w:rPr>
        <w:pict>
          <v:shape id="_x0000_i1025" o:spt="75" type="#_x0000_t75" style="height:14pt;width:16.5pt;" filled="f" o:preferrelative="t" stroked="f" coordsize="21600,21600">
            <v:path/>
            <v:fill on="f" focussize="0,0"/>
            <v:stroke on="f" joinstyle="miter"/>
            <v:imagedata r:id="rId5" o:title=""/>
            <o:lock v:ext="edit" aspectratio="t"/>
            <w10:wrap type="none"/>
            <w10:anchorlock/>
          </v:shape>
        </w:pict>
      </w:r>
      <w:r>
        <w:rPr>
          <w:rFonts w:ascii="Segoe UI" w:hAnsi="Segoe UI" w:cs="Segoe UI"/>
          <w:color w:val="242424"/>
          <w:sz w:val="21"/>
          <w:szCs w:val="21"/>
        </w:rPr>
        <w:t>I/we already own a house in the UK. (A UK homeowner)</w:t>
      </w:r>
    </w:p>
    <w:p>
      <w:pPr>
        <w:rPr>
          <w:rFonts w:ascii="Segoe UI" w:hAnsi="Segoe UI" w:cs="Segoe UI"/>
          <w:color w:val="242424"/>
          <w:sz w:val="21"/>
          <w:szCs w:val="21"/>
        </w:rPr>
      </w:pPr>
      <w:r>
        <w:rPr>
          <w:rFonts w:ascii="Segoe UI" w:hAnsi="Segoe UI" w:cs="Segoe UI"/>
          <w:color w:val="242424"/>
          <w:sz w:val="21"/>
          <w:szCs w:val="21"/>
        </w:rPr>
        <w:pict>
          <v:shape id="_x0000_i1026" o:spt="75" type="#_x0000_t75" style="height:14pt;width:16.5pt;" filled="f" o:preferrelative="t" stroked="f" coordsize="21600,21600">
            <v:path/>
            <v:fill on="f" focussize="0,0"/>
            <v:stroke on="f" joinstyle="miter"/>
            <v:imagedata r:id="rId5" o:title=""/>
            <o:lock v:ext="edit" aspectratio="t"/>
            <w10:wrap type="none"/>
            <w10:anchorlock/>
          </v:shape>
        </w:pict>
      </w:r>
      <w:r>
        <w:rPr>
          <w:rFonts w:ascii="Segoe UI" w:hAnsi="Segoe UI" w:cs="Segoe UI"/>
          <w:color w:val="242424"/>
          <w:sz w:val="21"/>
          <w:szCs w:val="21"/>
        </w:rPr>
        <w:t>I/we expect to buy a house in the UK (Potential UK homeowner)</w:t>
      </w:r>
    </w:p>
    <w:p>
      <w:pPr>
        <w:rPr>
          <w:rFonts w:ascii="Segoe UI" w:hAnsi="Segoe UI" w:cs="Segoe UI"/>
          <w:color w:val="242424"/>
          <w:sz w:val="21"/>
          <w:szCs w:val="21"/>
        </w:rPr>
      </w:pPr>
      <w:r>
        <w:rPr>
          <w:rFonts w:ascii="Segoe UI" w:hAnsi="Segoe UI" w:cs="Segoe UI"/>
          <w:color w:val="242424"/>
          <w:sz w:val="21"/>
          <w:szCs w:val="21"/>
        </w:rPr>
        <w:pict>
          <v:shape id="_x0000_i1027" o:spt="75" type="#_x0000_t75" style="height:14pt;width:16.5pt;" filled="f" o:preferrelative="t" stroked="f" coordsize="21600,21600">
            <v:path/>
            <v:fill on="f" focussize="0,0"/>
            <v:stroke on="f" joinstyle="miter"/>
            <v:imagedata r:id="rId5" o:title=""/>
            <o:lock v:ext="edit" aspectratio="t"/>
            <w10:wrap type="none"/>
            <w10:anchorlock/>
          </v:shape>
        </w:pict>
      </w:r>
      <w:r>
        <w:rPr>
          <w:rFonts w:ascii="Segoe UI" w:hAnsi="Segoe UI" w:cs="Segoe UI"/>
          <w:color w:val="242424"/>
          <w:sz w:val="21"/>
          <w:szCs w:val="21"/>
        </w:rPr>
        <w:t>This is not for me. I quit</w:t>
      </w:r>
    </w:p>
    <w:p>
      <w:pPr>
        <w:tabs>
          <w:tab w:val="left" w:pos="567"/>
        </w:tabs>
      </w:pPr>
    </w:p>
    <w:p/>
    <w:p>
      <w:pPr>
        <w:numPr>
          <w:ilvl w:val="0"/>
          <w:numId w:val="1"/>
        </w:numPr>
        <w:rPr>
          <w:sz w:val="20"/>
          <w:szCs w:val="20"/>
        </w:rPr>
      </w:pPr>
      <w:r>
        <w:rPr>
          <w:rFonts w:hint="default"/>
          <w:lang w:val="en-US"/>
        </w:rPr>
        <w:t>-</w:t>
      </w:r>
      <w:r>
        <w:rPr>
          <w:rFonts w:hint="default"/>
          <w:lang w:val="en-US"/>
        </w:rPr>
        <w:tab/>
      </w:r>
      <w:r>
        <w:rPr>
          <w:sz w:val="20"/>
          <w:szCs w:val="20"/>
        </w:rPr>
        <w:t>Not at all likely</w:t>
      </w:r>
    </w:p>
    <w:p>
      <w:pPr>
        <w:numPr>
          <w:ilvl w:val="0"/>
          <w:numId w:val="1"/>
        </w:numPr>
        <w:rPr>
          <w:rFonts w:hint="default"/>
          <w:sz w:val="20"/>
          <w:szCs w:val="20"/>
          <w:lang w:val="en-US"/>
        </w:rPr>
      </w:pPr>
      <w:r>
        <w:rPr>
          <w:rFonts w:hint="default"/>
          <w:sz w:val="20"/>
          <w:szCs w:val="20"/>
          <w:lang w:val="en-US"/>
        </w:rPr>
        <w:t>-</w:t>
      </w:r>
      <w:r>
        <w:rPr>
          <w:rFonts w:hint="default"/>
          <w:sz w:val="20"/>
          <w:szCs w:val="20"/>
          <w:lang w:val="en-US"/>
        </w:rPr>
        <w:tab/>
      </w:r>
      <w:r>
        <w:rPr>
          <w:sz w:val="20"/>
          <w:szCs w:val="20"/>
        </w:rPr>
        <w:t>Less likely</w:t>
      </w:r>
    </w:p>
    <w:p>
      <w:pPr>
        <w:numPr>
          <w:ilvl w:val="0"/>
          <w:numId w:val="1"/>
        </w:numPr>
        <w:rPr>
          <w:rFonts w:hint="default"/>
          <w:sz w:val="20"/>
          <w:szCs w:val="20"/>
          <w:lang w:val="en-US"/>
        </w:rPr>
      </w:pPr>
      <w:r>
        <w:rPr>
          <w:rFonts w:hint="default"/>
          <w:sz w:val="20"/>
          <w:szCs w:val="20"/>
          <w:lang w:val="en-US"/>
        </w:rPr>
        <w:t>-</w:t>
      </w:r>
      <w:r>
        <w:rPr>
          <w:rFonts w:hint="default"/>
          <w:sz w:val="20"/>
          <w:szCs w:val="20"/>
          <w:lang w:val="en-US"/>
        </w:rPr>
        <w:tab/>
      </w:r>
      <w:r>
        <w:rPr>
          <w:sz w:val="20"/>
          <w:szCs w:val="20"/>
        </w:rPr>
        <w:t>Somewhat likely</w:t>
      </w:r>
    </w:p>
    <w:p>
      <w:pPr>
        <w:numPr>
          <w:ilvl w:val="0"/>
          <w:numId w:val="1"/>
        </w:numPr>
        <w:rPr>
          <w:rFonts w:hint="default"/>
          <w:sz w:val="20"/>
          <w:szCs w:val="20"/>
          <w:lang w:val="en-US"/>
        </w:rPr>
      </w:pPr>
      <w:r>
        <w:rPr>
          <w:rFonts w:hint="default"/>
          <w:sz w:val="20"/>
          <w:szCs w:val="20"/>
          <w:lang w:val="en-US"/>
        </w:rPr>
        <w:t>-</w:t>
      </w:r>
      <w:r>
        <w:rPr>
          <w:rFonts w:hint="default"/>
          <w:sz w:val="20"/>
          <w:szCs w:val="20"/>
          <w:lang w:val="en-US"/>
        </w:rPr>
        <w:tab/>
      </w:r>
      <w:r>
        <w:rPr>
          <w:sz w:val="20"/>
          <w:szCs w:val="20"/>
        </w:rPr>
        <w:t>A lot likely</w:t>
      </w:r>
    </w:p>
    <w:p>
      <w:pPr>
        <w:numPr>
          <w:ilvl w:val="0"/>
          <w:numId w:val="1"/>
        </w:numPr>
        <w:rPr>
          <w:rFonts w:hint="default"/>
          <w:sz w:val="20"/>
          <w:szCs w:val="20"/>
          <w:lang w:val="en-US"/>
        </w:rPr>
      </w:pPr>
      <w:r>
        <w:rPr>
          <w:rFonts w:hint="default"/>
          <w:sz w:val="20"/>
          <w:szCs w:val="20"/>
          <w:lang w:val="en-US"/>
        </w:rPr>
        <w:t>-</w:t>
      </w:r>
      <w:r>
        <w:rPr>
          <w:rFonts w:hint="default"/>
          <w:sz w:val="20"/>
          <w:szCs w:val="20"/>
          <w:lang w:val="en-US"/>
        </w:rPr>
        <w:tab/>
      </w:r>
      <w:r>
        <w:rPr>
          <w:sz w:val="20"/>
          <w:szCs w:val="20"/>
        </w:rPr>
        <w:t>Extremely likely</w:t>
      </w:r>
    </w:p>
    <w:p>
      <w:pPr>
        <w:numPr>
          <w:ilvl w:val="0"/>
          <w:numId w:val="0"/>
        </w:numPr>
        <w:rPr>
          <w:rFonts w:hint="default"/>
          <w:sz w:val="20"/>
          <w:szCs w:val="20"/>
          <w:lang w:val="en-US"/>
        </w:rPr>
      </w:pPr>
    </w:p>
    <w:p>
      <w:pPr>
        <w:rPr>
          <w:sz w:val="22"/>
          <w:szCs w:val="32"/>
        </w:rPr>
      </w:pPr>
      <w:r>
        <w:rPr>
          <w:rFonts w:ascii="Segoe UI" w:hAnsi="Segoe UI" w:cs="Segoe UI"/>
          <w:sz w:val="21"/>
          <w:szCs w:val="22"/>
        </w:rPr>
        <w:t>Imagine you are thinking about upgrading your home. How likely are you to use the following information for decision-making?</w:t>
      </w:r>
    </w:p>
    <w:p/>
    <w:tbl>
      <w:tblPr>
        <w:tblStyle w:val="12"/>
        <w:tblW w:w="5000" w:type="pct"/>
        <w:tblInd w:w="0"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autofit"/>
        <w:tblCellMar>
          <w:top w:w="29" w:type="dxa"/>
          <w:left w:w="115" w:type="dxa"/>
          <w:bottom w:w="29" w:type="dxa"/>
          <w:right w:w="115" w:type="dxa"/>
        </w:tblCellMar>
      </w:tblPr>
      <w:tblGrid>
        <w:gridCol w:w="6181"/>
        <w:gridCol w:w="604"/>
        <w:gridCol w:w="624"/>
        <w:gridCol w:w="604"/>
        <w:gridCol w:w="613"/>
        <w:gridCol w:w="604"/>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5000" w:type="pct"/>
            <w:gridSpan w:val="6"/>
            <w:shd w:val="clear" w:color="auto" w:fill="F1F1F1" w:themeFill="background1" w:themeFillShade="F2"/>
            <w:vAlign w:val="center"/>
          </w:tcPr>
          <w:p>
            <w:pPr>
              <w:pStyle w:val="4"/>
              <w:rPr>
                <w:color w:val="auto"/>
                <w:sz w:val="20"/>
                <w:szCs w:val="20"/>
              </w:rPr>
            </w:pPr>
            <w:r>
              <w:rPr>
                <w:color w:val="auto"/>
                <w:sz w:val="20"/>
                <w:szCs w:val="20"/>
              </w:rPr>
              <w:t>2 Cost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9" w:type="pct"/>
          </w:tcPr>
          <w:p>
            <w:pPr>
              <w:rPr>
                <w:sz w:val="20"/>
                <w:szCs w:val="20"/>
              </w:rPr>
            </w:pPr>
            <w:r>
              <w:rPr>
                <w:sz w:val="20"/>
                <w:szCs w:val="20"/>
              </w:rPr>
              <w:t>Total upfront cost of the housing upgrade</w:t>
            </w:r>
          </w:p>
        </w:tc>
        <w:tc>
          <w:tcPr>
            <w:tcW w:w="327" w:type="pct"/>
            <w:vAlign w:val="center"/>
          </w:tcPr>
          <w:p>
            <w:pPr>
              <w:jc w:val="center"/>
              <w:rPr>
                <w:rFonts w:hint="default"/>
                <w:sz w:val="20"/>
                <w:szCs w:val="20"/>
                <w:lang w:val="en-US"/>
              </w:rPr>
            </w:pPr>
            <w:r>
              <w:rPr>
                <w:rFonts w:hint="default"/>
                <w:sz w:val="20"/>
                <w:szCs w:val="20"/>
                <w:lang w:val="en-US"/>
              </w:rPr>
              <w:t>1</w:t>
            </w:r>
          </w:p>
        </w:tc>
        <w:tc>
          <w:tcPr>
            <w:tcW w:w="338" w:type="pct"/>
            <w:vAlign w:val="center"/>
          </w:tcPr>
          <w:p>
            <w:pPr>
              <w:jc w:val="center"/>
              <w:rPr>
                <w:rFonts w:hint="default"/>
                <w:sz w:val="20"/>
                <w:szCs w:val="20"/>
                <w:lang w:val="en-US"/>
              </w:rPr>
            </w:pPr>
            <w:r>
              <w:rPr>
                <w:rFonts w:hint="default"/>
                <w:sz w:val="20"/>
                <w:szCs w:val="20"/>
                <w:lang w:val="en-US"/>
              </w:rPr>
              <w:t>2</w:t>
            </w:r>
          </w:p>
        </w:tc>
        <w:tc>
          <w:tcPr>
            <w:tcW w:w="327" w:type="pct"/>
            <w:vAlign w:val="center"/>
          </w:tcPr>
          <w:p>
            <w:pPr>
              <w:jc w:val="center"/>
              <w:rPr>
                <w:rFonts w:hint="default"/>
                <w:sz w:val="20"/>
                <w:szCs w:val="20"/>
                <w:lang w:val="en-US"/>
              </w:rPr>
            </w:pPr>
            <w:r>
              <w:rPr>
                <w:rFonts w:hint="default"/>
                <w:sz w:val="20"/>
                <w:szCs w:val="20"/>
                <w:lang w:val="en-US"/>
              </w:rPr>
              <w:t>3</w:t>
            </w:r>
          </w:p>
        </w:tc>
        <w:tc>
          <w:tcPr>
            <w:tcW w:w="332" w:type="pct"/>
            <w:vAlign w:val="center"/>
          </w:tcPr>
          <w:p>
            <w:pPr>
              <w:jc w:val="center"/>
              <w:rPr>
                <w:rFonts w:hint="default"/>
                <w:sz w:val="20"/>
                <w:szCs w:val="20"/>
                <w:lang w:val="en-US"/>
              </w:rPr>
            </w:pPr>
            <w:r>
              <w:rPr>
                <w:rFonts w:hint="default"/>
                <w:sz w:val="20"/>
                <w:szCs w:val="20"/>
                <w:lang w:val="en-US"/>
              </w:rPr>
              <w:t>4</w:t>
            </w:r>
          </w:p>
        </w:tc>
        <w:tc>
          <w:tcPr>
            <w:tcW w:w="323" w:type="pct"/>
            <w:vAlign w:val="center"/>
          </w:tcPr>
          <w:p>
            <w:pPr>
              <w:jc w:val="center"/>
              <w:rPr>
                <w:rFonts w:hint="default"/>
                <w:sz w:val="20"/>
                <w:szCs w:val="20"/>
                <w:lang w:val="en-US"/>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9" w:type="pct"/>
          </w:tcPr>
          <w:p>
            <w:pPr>
              <w:rPr>
                <w:sz w:val="20"/>
                <w:szCs w:val="20"/>
              </w:rPr>
            </w:pPr>
            <w:r>
              <w:rPr>
                <w:sz w:val="20"/>
                <w:szCs w:val="20"/>
              </w:rPr>
              <w:t>Cost of each upgrade activity Eg. Installing a new boiler</w:t>
            </w:r>
          </w:p>
        </w:tc>
        <w:tc>
          <w:tcPr>
            <w:tcW w:w="327" w:type="pct"/>
            <w:vAlign w:val="center"/>
          </w:tcPr>
          <w:p>
            <w:pPr>
              <w:jc w:val="center"/>
              <w:rPr>
                <w:sz w:val="20"/>
                <w:szCs w:val="20"/>
              </w:rPr>
            </w:pPr>
          </w:p>
        </w:tc>
        <w:tc>
          <w:tcPr>
            <w:tcW w:w="338" w:type="pct"/>
            <w:vAlign w:val="center"/>
          </w:tcPr>
          <w:p>
            <w:pPr>
              <w:jc w:val="center"/>
              <w:rPr>
                <w:sz w:val="20"/>
                <w:szCs w:val="20"/>
              </w:rPr>
            </w:pPr>
          </w:p>
        </w:tc>
        <w:tc>
          <w:tcPr>
            <w:tcW w:w="327" w:type="pct"/>
            <w:vAlign w:val="center"/>
          </w:tcPr>
          <w:p>
            <w:pPr>
              <w:jc w:val="center"/>
              <w:rPr>
                <w:sz w:val="20"/>
                <w:szCs w:val="20"/>
              </w:rPr>
            </w:pPr>
          </w:p>
        </w:tc>
        <w:tc>
          <w:tcPr>
            <w:tcW w:w="332" w:type="pct"/>
            <w:vAlign w:val="center"/>
          </w:tcPr>
          <w:p>
            <w:pPr>
              <w:jc w:val="center"/>
              <w:rPr>
                <w:sz w:val="20"/>
                <w:szCs w:val="20"/>
              </w:rPr>
            </w:pPr>
          </w:p>
        </w:tc>
        <w:tc>
          <w:tcPr>
            <w:tcW w:w="323"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9" w:type="pct"/>
          </w:tcPr>
          <w:p>
            <w:pPr>
              <w:rPr>
                <w:sz w:val="20"/>
                <w:szCs w:val="20"/>
              </w:rPr>
            </w:pPr>
            <w:r>
              <w:rPr>
                <w:sz w:val="20"/>
                <w:szCs w:val="20"/>
              </w:rPr>
              <w:t>Future maintenance and refurbishment costs</w:t>
            </w:r>
          </w:p>
        </w:tc>
        <w:tc>
          <w:tcPr>
            <w:tcW w:w="327" w:type="pct"/>
            <w:vAlign w:val="center"/>
          </w:tcPr>
          <w:p>
            <w:pPr>
              <w:jc w:val="center"/>
              <w:rPr>
                <w:sz w:val="20"/>
                <w:szCs w:val="20"/>
              </w:rPr>
            </w:pPr>
          </w:p>
        </w:tc>
        <w:tc>
          <w:tcPr>
            <w:tcW w:w="338" w:type="pct"/>
            <w:vAlign w:val="center"/>
          </w:tcPr>
          <w:p>
            <w:pPr>
              <w:jc w:val="center"/>
              <w:rPr>
                <w:sz w:val="20"/>
                <w:szCs w:val="20"/>
              </w:rPr>
            </w:pPr>
          </w:p>
        </w:tc>
        <w:tc>
          <w:tcPr>
            <w:tcW w:w="327" w:type="pct"/>
            <w:vAlign w:val="center"/>
          </w:tcPr>
          <w:p>
            <w:pPr>
              <w:jc w:val="center"/>
              <w:rPr>
                <w:sz w:val="20"/>
                <w:szCs w:val="20"/>
              </w:rPr>
            </w:pPr>
          </w:p>
        </w:tc>
        <w:tc>
          <w:tcPr>
            <w:tcW w:w="332" w:type="pct"/>
            <w:vAlign w:val="center"/>
          </w:tcPr>
          <w:p>
            <w:pPr>
              <w:jc w:val="center"/>
              <w:rPr>
                <w:sz w:val="20"/>
                <w:szCs w:val="20"/>
              </w:rPr>
            </w:pPr>
          </w:p>
        </w:tc>
        <w:tc>
          <w:tcPr>
            <w:tcW w:w="323"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9" w:type="pct"/>
          </w:tcPr>
          <w:p>
            <w:pPr>
              <w:rPr>
                <w:sz w:val="20"/>
                <w:szCs w:val="20"/>
              </w:rPr>
            </w:pPr>
            <w:r>
              <w:rPr>
                <w:sz w:val="20"/>
                <w:szCs w:val="20"/>
              </w:rPr>
              <w:t>Cost comparisons among sources</w:t>
            </w:r>
          </w:p>
        </w:tc>
        <w:tc>
          <w:tcPr>
            <w:tcW w:w="327" w:type="pct"/>
            <w:vAlign w:val="center"/>
          </w:tcPr>
          <w:p>
            <w:pPr>
              <w:jc w:val="center"/>
              <w:rPr>
                <w:sz w:val="20"/>
                <w:szCs w:val="20"/>
              </w:rPr>
            </w:pPr>
          </w:p>
        </w:tc>
        <w:tc>
          <w:tcPr>
            <w:tcW w:w="338" w:type="pct"/>
            <w:vAlign w:val="center"/>
          </w:tcPr>
          <w:p>
            <w:pPr>
              <w:jc w:val="center"/>
              <w:rPr>
                <w:sz w:val="20"/>
                <w:szCs w:val="20"/>
              </w:rPr>
            </w:pPr>
          </w:p>
        </w:tc>
        <w:tc>
          <w:tcPr>
            <w:tcW w:w="327" w:type="pct"/>
            <w:vAlign w:val="center"/>
          </w:tcPr>
          <w:p>
            <w:pPr>
              <w:jc w:val="center"/>
              <w:rPr>
                <w:sz w:val="20"/>
                <w:szCs w:val="20"/>
              </w:rPr>
            </w:pPr>
          </w:p>
        </w:tc>
        <w:tc>
          <w:tcPr>
            <w:tcW w:w="332" w:type="pct"/>
            <w:vAlign w:val="center"/>
          </w:tcPr>
          <w:p>
            <w:pPr>
              <w:jc w:val="center"/>
              <w:rPr>
                <w:sz w:val="20"/>
                <w:szCs w:val="20"/>
              </w:rPr>
            </w:pPr>
          </w:p>
        </w:tc>
        <w:tc>
          <w:tcPr>
            <w:tcW w:w="323"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9" w:type="pct"/>
            <w:tcBorders>
              <w:bottom w:val="single" w:color="95B3D7" w:themeColor="accent1" w:themeTint="99" w:sz="4" w:space="0"/>
            </w:tcBorders>
          </w:tcPr>
          <w:p>
            <w:pPr>
              <w:rPr>
                <w:sz w:val="20"/>
                <w:szCs w:val="20"/>
              </w:rPr>
            </w:pPr>
            <w:r>
              <w:rPr>
                <w:sz w:val="20"/>
                <w:szCs w:val="20"/>
              </w:rPr>
              <w:t>Included costs and excluded costs in the total cost</w:t>
            </w:r>
          </w:p>
        </w:tc>
        <w:tc>
          <w:tcPr>
            <w:tcW w:w="327" w:type="pct"/>
            <w:tcBorders>
              <w:bottom w:val="single" w:color="95B3D7" w:themeColor="accent1" w:themeTint="99" w:sz="4" w:space="0"/>
            </w:tcBorders>
            <w:vAlign w:val="center"/>
          </w:tcPr>
          <w:p>
            <w:pPr>
              <w:jc w:val="center"/>
              <w:rPr>
                <w:sz w:val="20"/>
                <w:szCs w:val="20"/>
              </w:rPr>
            </w:pPr>
          </w:p>
        </w:tc>
        <w:tc>
          <w:tcPr>
            <w:tcW w:w="338" w:type="pct"/>
            <w:tcBorders>
              <w:bottom w:val="single" w:color="95B3D7" w:themeColor="accent1" w:themeTint="99" w:sz="4" w:space="0"/>
            </w:tcBorders>
            <w:vAlign w:val="center"/>
          </w:tcPr>
          <w:p>
            <w:pPr>
              <w:jc w:val="center"/>
              <w:rPr>
                <w:sz w:val="20"/>
                <w:szCs w:val="20"/>
              </w:rPr>
            </w:pPr>
          </w:p>
        </w:tc>
        <w:tc>
          <w:tcPr>
            <w:tcW w:w="327" w:type="pct"/>
            <w:tcBorders>
              <w:bottom w:val="single" w:color="95B3D7" w:themeColor="accent1" w:themeTint="99" w:sz="4" w:space="0"/>
            </w:tcBorders>
            <w:vAlign w:val="center"/>
          </w:tcPr>
          <w:p>
            <w:pPr>
              <w:jc w:val="center"/>
              <w:rPr>
                <w:sz w:val="20"/>
                <w:szCs w:val="20"/>
              </w:rPr>
            </w:pPr>
          </w:p>
        </w:tc>
        <w:tc>
          <w:tcPr>
            <w:tcW w:w="332" w:type="pct"/>
            <w:tcBorders>
              <w:bottom w:val="single" w:color="95B3D7" w:themeColor="accent1" w:themeTint="99" w:sz="4" w:space="0"/>
            </w:tcBorders>
            <w:vAlign w:val="center"/>
          </w:tcPr>
          <w:p>
            <w:pPr>
              <w:jc w:val="center"/>
              <w:rPr>
                <w:sz w:val="20"/>
                <w:szCs w:val="20"/>
              </w:rPr>
            </w:pPr>
          </w:p>
        </w:tc>
        <w:tc>
          <w:tcPr>
            <w:tcW w:w="323" w:type="pct"/>
            <w:tcBorders>
              <w:bottom w:val="single" w:color="95B3D7" w:themeColor="accent1" w:themeTint="99" w:sz="4" w:space="0"/>
            </w:tcBorders>
            <w:vAlign w:val="center"/>
          </w:tcPr>
          <w:p>
            <w:pPr>
              <w:jc w:val="center"/>
              <w:rPr>
                <w:sz w:val="20"/>
                <w:szCs w:val="20"/>
              </w:rPr>
            </w:pPr>
          </w:p>
        </w:tc>
      </w:tr>
    </w:tbl>
    <w:p>
      <w:pPr>
        <w:rPr>
          <w:szCs w:val="20"/>
        </w:rPr>
      </w:pPr>
    </w:p>
    <w:tbl>
      <w:tblPr>
        <w:tblStyle w:val="12"/>
        <w:tblW w:w="4996" w:type="pct"/>
        <w:tblInd w:w="0"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autofit"/>
        <w:tblCellMar>
          <w:top w:w="29" w:type="dxa"/>
          <w:left w:w="115" w:type="dxa"/>
          <w:bottom w:w="29" w:type="dxa"/>
          <w:right w:w="115" w:type="dxa"/>
        </w:tblCellMar>
      </w:tblPr>
      <w:tblGrid>
        <w:gridCol w:w="6174"/>
        <w:gridCol w:w="599"/>
        <w:gridCol w:w="609"/>
        <w:gridCol w:w="649"/>
        <w:gridCol w:w="576"/>
        <w:gridCol w:w="616"/>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5000" w:type="pct"/>
            <w:gridSpan w:val="6"/>
            <w:shd w:val="clear" w:color="auto" w:fill="F1F1F1" w:themeFill="background1" w:themeFillShade="F2"/>
            <w:vAlign w:val="center"/>
          </w:tcPr>
          <w:p>
            <w:pPr>
              <w:pStyle w:val="4"/>
              <w:rPr>
                <w:color w:val="auto"/>
                <w:sz w:val="20"/>
                <w:szCs w:val="20"/>
              </w:rPr>
            </w:pPr>
            <w:r>
              <w:rPr>
                <w:color w:val="auto"/>
                <w:sz w:val="20"/>
                <w:szCs w:val="20"/>
              </w:rPr>
              <w:t>3 Financial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7" w:type="pct"/>
          </w:tcPr>
          <w:p>
            <w:pPr>
              <w:rPr>
                <w:sz w:val="20"/>
                <w:szCs w:val="20"/>
              </w:rPr>
            </w:pPr>
            <w:r>
              <w:rPr>
                <w:sz w:val="20"/>
                <w:szCs w:val="20"/>
              </w:rPr>
              <w:t>Types and amounts of finance</w:t>
            </w:r>
          </w:p>
        </w:tc>
        <w:tc>
          <w:tcPr>
            <w:tcW w:w="325" w:type="pct"/>
            <w:vAlign w:val="center"/>
          </w:tcPr>
          <w:p>
            <w:pPr>
              <w:jc w:val="center"/>
              <w:rPr>
                <w:sz w:val="20"/>
                <w:szCs w:val="20"/>
              </w:rPr>
            </w:pPr>
            <w:r>
              <w:rPr>
                <w:rFonts w:hint="default"/>
                <w:sz w:val="20"/>
                <w:szCs w:val="20"/>
                <w:lang w:val="en-US"/>
              </w:rPr>
              <w:t>1</w:t>
            </w:r>
          </w:p>
        </w:tc>
        <w:tc>
          <w:tcPr>
            <w:tcW w:w="330" w:type="pct"/>
            <w:vAlign w:val="center"/>
          </w:tcPr>
          <w:p>
            <w:pPr>
              <w:jc w:val="center"/>
              <w:rPr>
                <w:sz w:val="20"/>
                <w:szCs w:val="20"/>
              </w:rPr>
            </w:pPr>
            <w:r>
              <w:rPr>
                <w:rFonts w:hint="default"/>
                <w:sz w:val="20"/>
                <w:szCs w:val="20"/>
                <w:lang w:val="en-US"/>
              </w:rPr>
              <w:t>2</w:t>
            </w:r>
          </w:p>
        </w:tc>
        <w:tc>
          <w:tcPr>
            <w:tcW w:w="352" w:type="pct"/>
            <w:vAlign w:val="center"/>
          </w:tcPr>
          <w:p>
            <w:pPr>
              <w:jc w:val="center"/>
              <w:rPr>
                <w:sz w:val="20"/>
                <w:szCs w:val="20"/>
              </w:rPr>
            </w:pPr>
            <w:r>
              <w:rPr>
                <w:rFonts w:hint="default"/>
                <w:sz w:val="20"/>
                <w:szCs w:val="20"/>
                <w:lang w:val="en-US"/>
              </w:rPr>
              <w:t>3</w:t>
            </w:r>
          </w:p>
        </w:tc>
        <w:tc>
          <w:tcPr>
            <w:tcW w:w="312" w:type="pct"/>
            <w:vAlign w:val="center"/>
          </w:tcPr>
          <w:p>
            <w:pPr>
              <w:jc w:val="center"/>
              <w:rPr>
                <w:sz w:val="20"/>
                <w:szCs w:val="20"/>
              </w:rPr>
            </w:pPr>
            <w:r>
              <w:rPr>
                <w:rFonts w:hint="default"/>
                <w:sz w:val="20"/>
                <w:szCs w:val="20"/>
                <w:lang w:val="en-US"/>
              </w:rPr>
              <w:t>4</w:t>
            </w:r>
          </w:p>
        </w:tc>
        <w:tc>
          <w:tcPr>
            <w:tcW w:w="331" w:type="pct"/>
            <w:vAlign w:val="center"/>
          </w:tcPr>
          <w:p>
            <w:pPr>
              <w:jc w:val="center"/>
              <w:rPr>
                <w:sz w:val="20"/>
                <w:szCs w:val="20"/>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7" w:type="pct"/>
          </w:tcPr>
          <w:p>
            <w:pPr>
              <w:rPr>
                <w:sz w:val="20"/>
                <w:szCs w:val="20"/>
              </w:rPr>
            </w:pPr>
            <w:r>
              <w:rPr>
                <w:sz w:val="20"/>
                <w:szCs w:val="20"/>
              </w:rPr>
              <w:t>Cost and conditions of the finance</w:t>
            </w:r>
          </w:p>
        </w:tc>
        <w:tc>
          <w:tcPr>
            <w:tcW w:w="325" w:type="pct"/>
            <w:vAlign w:val="center"/>
          </w:tcPr>
          <w:p>
            <w:pPr>
              <w:jc w:val="center"/>
              <w:rPr>
                <w:sz w:val="20"/>
                <w:szCs w:val="20"/>
              </w:rPr>
            </w:pPr>
          </w:p>
        </w:tc>
        <w:tc>
          <w:tcPr>
            <w:tcW w:w="330" w:type="pct"/>
            <w:vAlign w:val="center"/>
          </w:tcPr>
          <w:p>
            <w:pPr>
              <w:jc w:val="center"/>
              <w:rPr>
                <w:sz w:val="20"/>
                <w:szCs w:val="20"/>
              </w:rPr>
            </w:pPr>
          </w:p>
        </w:tc>
        <w:tc>
          <w:tcPr>
            <w:tcW w:w="352" w:type="pct"/>
            <w:vAlign w:val="center"/>
          </w:tcPr>
          <w:p>
            <w:pPr>
              <w:jc w:val="center"/>
              <w:rPr>
                <w:sz w:val="20"/>
                <w:szCs w:val="20"/>
              </w:rPr>
            </w:pPr>
          </w:p>
        </w:tc>
        <w:tc>
          <w:tcPr>
            <w:tcW w:w="312" w:type="pct"/>
            <w:vAlign w:val="center"/>
          </w:tcPr>
          <w:p>
            <w:pPr>
              <w:jc w:val="center"/>
              <w:rPr>
                <w:sz w:val="20"/>
                <w:szCs w:val="20"/>
              </w:rPr>
            </w:pPr>
          </w:p>
        </w:tc>
        <w:tc>
          <w:tcPr>
            <w:tcW w:w="331"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47" w:type="pct"/>
          </w:tcPr>
          <w:p>
            <w:pPr>
              <w:rPr>
                <w:sz w:val="20"/>
                <w:szCs w:val="20"/>
              </w:rPr>
            </w:pPr>
            <w:r>
              <w:rPr>
                <w:sz w:val="20"/>
                <w:szCs w:val="20"/>
              </w:rPr>
              <w:t>Monthly</w:t>
            </w:r>
            <w:r>
              <w:rPr>
                <w:rFonts w:hint="default"/>
                <w:sz w:val="20"/>
                <w:szCs w:val="20"/>
                <w:lang w:val="en-US"/>
              </w:rPr>
              <w:t xml:space="preserve"> loan</w:t>
            </w:r>
            <w:r>
              <w:rPr>
                <w:sz w:val="20"/>
                <w:szCs w:val="20"/>
              </w:rPr>
              <w:t xml:space="preserve"> instalment and payback period</w:t>
            </w:r>
          </w:p>
        </w:tc>
        <w:tc>
          <w:tcPr>
            <w:tcW w:w="325" w:type="pct"/>
            <w:vAlign w:val="center"/>
          </w:tcPr>
          <w:p>
            <w:pPr>
              <w:jc w:val="center"/>
              <w:rPr>
                <w:sz w:val="20"/>
                <w:szCs w:val="20"/>
              </w:rPr>
            </w:pPr>
          </w:p>
        </w:tc>
        <w:tc>
          <w:tcPr>
            <w:tcW w:w="330" w:type="pct"/>
            <w:vAlign w:val="center"/>
          </w:tcPr>
          <w:p>
            <w:pPr>
              <w:jc w:val="center"/>
              <w:rPr>
                <w:sz w:val="20"/>
                <w:szCs w:val="20"/>
              </w:rPr>
            </w:pPr>
          </w:p>
        </w:tc>
        <w:tc>
          <w:tcPr>
            <w:tcW w:w="352" w:type="pct"/>
            <w:vAlign w:val="center"/>
          </w:tcPr>
          <w:p>
            <w:pPr>
              <w:jc w:val="center"/>
              <w:rPr>
                <w:sz w:val="20"/>
                <w:szCs w:val="20"/>
              </w:rPr>
            </w:pPr>
          </w:p>
        </w:tc>
        <w:tc>
          <w:tcPr>
            <w:tcW w:w="312" w:type="pct"/>
            <w:vAlign w:val="center"/>
          </w:tcPr>
          <w:p>
            <w:pPr>
              <w:jc w:val="center"/>
              <w:rPr>
                <w:sz w:val="20"/>
                <w:szCs w:val="20"/>
              </w:rPr>
            </w:pPr>
          </w:p>
        </w:tc>
        <w:tc>
          <w:tcPr>
            <w:tcW w:w="331"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Ex>
        <w:tc>
          <w:tcPr>
            <w:tcW w:w="3347" w:type="pct"/>
          </w:tcPr>
          <w:p>
            <w:pPr>
              <w:rPr>
                <w:sz w:val="20"/>
                <w:szCs w:val="20"/>
              </w:rPr>
            </w:pPr>
            <w:r>
              <w:rPr>
                <w:sz w:val="20"/>
                <w:szCs w:val="20"/>
              </w:rPr>
              <w:t>Eligibility checking for finance</w:t>
            </w:r>
          </w:p>
        </w:tc>
        <w:tc>
          <w:tcPr>
            <w:tcW w:w="325" w:type="pct"/>
            <w:vAlign w:val="center"/>
          </w:tcPr>
          <w:p>
            <w:pPr>
              <w:jc w:val="center"/>
              <w:rPr>
                <w:sz w:val="20"/>
                <w:szCs w:val="20"/>
              </w:rPr>
            </w:pPr>
          </w:p>
        </w:tc>
        <w:tc>
          <w:tcPr>
            <w:tcW w:w="330" w:type="pct"/>
            <w:vAlign w:val="center"/>
          </w:tcPr>
          <w:p>
            <w:pPr>
              <w:jc w:val="center"/>
              <w:rPr>
                <w:sz w:val="20"/>
                <w:szCs w:val="20"/>
              </w:rPr>
            </w:pPr>
          </w:p>
        </w:tc>
        <w:tc>
          <w:tcPr>
            <w:tcW w:w="352" w:type="pct"/>
            <w:vAlign w:val="center"/>
          </w:tcPr>
          <w:p>
            <w:pPr>
              <w:jc w:val="center"/>
              <w:rPr>
                <w:sz w:val="20"/>
                <w:szCs w:val="20"/>
              </w:rPr>
            </w:pPr>
          </w:p>
        </w:tc>
        <w:tc>
          <w:tcPr>
            <w:tcW w:w="312" w:type="pct"/>
            <w:vAlign w:val="center"/>
          </w:tcPr>
          <w:p>
            <w:pPr>
              <w:jc w:val="center"/>
              <w:rPr>
                <w:sz w:val="20"/>
                <w:szCs w:val="20"/>
              </w:rPr>
            </w:pPr>
          </w:p>
        </w:tc>
        <w:tc>
          <w:tcPr>
            <w:tcW w:w="331"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Ex>
        <w:tc>
          <w:tcPr>
            <w:tcW w:w="3347" w:type="pct"/>
            <w:tcBorders>
              <w:bottom w:val="single" w:color="95B3D7" w:themeColor="accent1" w:themeTint="99" w:sz="4" w:space="0"/>
            </w:tcBorders>
          </w:tcPr>
          <w:p>
            <w:pPr>
              <w:rPr>
                <w:sz w:val="20"/>
                <w:szCs w:val="20"/>
              </w:rPr>
            </w:pPr>
            <w:r>
              <w:rPr>
                <w:sz w:val="20"/>
                <w:szCs w:val="20"/>
              </w:rPr>
              <w:t>Support available to obtain finance</w:t>
            </w:r>
          </w:p>
        </w:tc>
        <w:tc>
          <w:tcPr>
            <w:tcW w:w="325" w:type="pct"/>
            <w:tcBorders>
              <w:bottom w:val="single" w:color="95B3D7" w:themeColor="accent1" w:themeTint="99" w:sz="4" w:space="0"/>
            </w:tcBorders>
            <w:vAlign w:val="center"/>
          </w:tcPr>
          <w:p>
            <w:pPr>
              <w:jc w:val="center"/>
              <w:rPr>
                <w:sz w:val="20"/>
                <w:szCs w:val="20"/>
              </w:rPr>
            </w:pPr>
          </w:p>
        </w:tc>
        <w:tc>
          <w:tcPr>
            <w:tcW w:w="330" w:type="pct"/>
            <w:tcBorders>
              <w:bottom w:val="single" w:color="95B3D7" w:themeColor="accent1" w:themeTint="99" w:sz="4" w:space="0"/>
            </w:tcBorders>
            <w:vAlign w:val="center"/>
          </w:tcPr>
          <w:p>
            <w:pPr>
              <w:jc w:val="center"/>
              <w:rPr>
                <w:sz w:val="20"/>
                <w:szCs w:val="20"/>
              </w:rPr>
            </w:pPr>
          </w:p>
        </w:tc>
        <w:tc>
          <w:tcPr>
            <w:tcW w:w="352" w:type="pct"/>
            <w:tcBorders>
              <w:bottom w:val="single" w:color="95B3D7" w:themeColor="accent1" w:themeTint="99" w:sz="4" w:space="0"/>
            </w:tcBorders>
            <w:vAlign w:val="center"/>
          </w:tcPr>
          <w:p>
            <w:pPr>
              <w:jc w:val="center"/>
              <w:rPr>
                <w:sz w:val="20"/>
                <w:szCs w:val="20"/>
              </w:rPr>
            </w:pPr>
          </w:p>
        </w:tc>
        <w:tc>
          <w:tcPr>
            <w:tcW w:w="312" w:type="pct"/>
            <w:tcBorders>
              <w:bottom w:val="single" w:color="95B3D7" w:themeColor="accent1" w:themeTint="99" w:sz="4" w:space="0"/>
            </w:tcBorders>
            <w:vAlign w:val="center"/>
          </w:tcPr>
          <w:p>
            <w:pPr>
              <w:jc w:val="center"/>
              <w:rPr>
                <w:sz w:val="20"/>
                <w:szCs w:val="20"/>
              </w:rPr>
            </w:pPr>
          </w:p>
        </w:tc>
        <w:tc>
          <w:tcPr>
            <w:tcW w:w="331" w:type="pct"/>
            <w:tcBorders>
              <w:bottom w:val="single" w:color="95B3D7" w:themeColor="accent1" w:themeTint="99" w:sz="4" w:space="0"/>
            </w:tcBorders>
            <w:vAlign w:val="center"/>
          </w:tcPr>
          <w:p>
            <w:pPr>
              <w:jc w:val="center"/>
              <w:rPr>
                <w:sz w:val="20"/>
                <w:szCs w:val="20"/>
              </w:rPr>
            </w:pPr>
          </w:p>
        </w:tc>
      </w:tr>
    </w:tbl>
    <w:p>
      <w:pPr>
        <w:rPr>
          <w:szCs w:val="20"/>
        </w:rPr>
      </w:pPr>
    </w:p>
    <w:tbl>
      <w:tblPr>
        <w:tblStyle w:val="12"/>
        <w:tblW w:w="5000" w:type="pct"/>
        <w:tblInd w:w="0"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autofit"/>
        <w:tblCellMar>
          <w:top w:w="29" w:type="dxa"/>
          <w:left w:w="115" w:type="dxa"/>
          <w:bottom w:w="29" w:type="dxa"/>
          <w:right w:w="115" w:type="dxa"/>
        </w:tblCellMar>
      </w:tblPr>
      <w:tblGrid>
        <w:gridCol w:w="6134"/>
        <w:gridCol w:w="618"/>
        <w:gridCol w:w="618"/>
        <w:gridCol w:w="618"/>
        <w:gridCol w:w="619"/>
        <w:gridCol w:w="623"/>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5000" w:type="pct"/>
            <w:gridSpan w:val="6"/>
            <w:shd w:val="clear" w:color="auto" w:fill="F1F1F1" w:themeFill="background1" w:themeFillShade="F2"/>
            <w:vAlign w:val="center"/>
          </w:tcPr>
          <w:p>
            <w:pPr>
              <w:pStyle w:val="4"/>
              <w:rPr>
                <w:color w:val="auto"/>
                <w:sz w:val="20"/>
                <w:szCs w:val="20"/>
              </w:rPr>
            </w:pPr>
            <w:r>
              <w:rPr>
                <w:color w:val="auto"/>
                <w:sz w:val="20"/>
                <w:szCs w:val="20"/>
              </w:rPr>
              <w:t>4 Grant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23" w:type="pct"/>
          </w:tcPr>
          <w:p>
            <w:pPr>
              <w:rPr>
                <w:sz w:val="20"/>
                <w:szCs w:val="20"/>
              </w:rPr>
            </w:pPr>
            <w:r>
              <w:rPr>
                <w:sz w:val="20"/>
                <w:szCs w:val="20"/>
              </w:rPr>
              <w:t>Types and amounts of available grants</w:t>
            </w:r>
          </w:p>
        </w:tc>
        <w:tc>
          <w:tcPr>
            <w:tcW w:w="335" w:type="pct"/>
            <w:vAlign w:val="center"/>
          </w:tcPr>
          <w:p>
            <w:pPr>
              <w:jc w:val="center"/>
              <w:rPr>
                <w:sz w:val="20"/>
                <w:szCs w:val="20"/>
              </w:rPr>
            </w:pPr>
            <w:r>
              <w:rPr>
                <w:rFonts w:hint="default"/>
                <w:sz w:val="20"/>
                <w:szCs w:val="20"/>
                <w:lang w:val="en-US"/>
              </w:rPr>
              <w:t>1</w:t>
            </w:r>
          </w:p>
        </w:tc>
        <w:tc>
          <w:tcPr>
            <w:tcW w:w="335" w:type="pct"/>
            <w:vAlign w:val="center"/>
          </w:tcPr>
          <w:p>
            <w:pPr>
              <w:jc w:val="center"/>
              <w:rPr>
                <w:sz w:val="20"/>
                <w:szCs w:val="20"/>
              </w:rPr>
            </w:pPr>
            <w:r>
              <w:rPr>
                <w:rFonts w:hint="default"/>
                <w:sz w:val="20"/>
                <w:szCs w:val="20"/>
                <w:lang w:val="en-US"/>
              </w:rPr>
              <w:t>2</w:t>
            </w:r>
          </w:p>
        </w:tc>
        <w:tc>
          <w:tcPr>
            <w:tcW w:w="335" w:type="pct"/>
            <w:vAlign w:val="center"/>
          </w:tcPr>
          <w:p>
            <w:pPr>
              <w:jc w:val="center"/>
              <w:rPr>
                <w:sz w:val="20"/>
                <w:szCs w:val="20"/>
              </w:rPr>
            </w:pPr>
            <w:r>
              <w:rPr>
                <w:rFonts w:hint="default"/>
                <w:sz w:val="20"/>
                <w:szCs w:val="20"/>
                <w:lang w:val="en-US"/>
              </w:rPr>
              <w:t>3</w:t>
            </w:r>
          </w:p>
        </w:tc>
        <w:tc>
          <w:tcPr>
            <w:tcW w:w="335" w:type="pct"/>
            <w:vAlign w:val="center"/>
          </w:tcPr>
          <w:p>
            <w:pPr>
              <w:jc w:val="center"/>
              <w:rPr>
                <w:sz w:val="20"/>
                <w:szCs w:val="20"/>
              </w:rPr>
            </w:pPr>
            <w:r>
              <w:rPr>
                <w:rFonts w:hint="default"/>
                <w:sz w:val="20"/>
                <w:szCs w:val="20"/>
                <w:lang w:val="en-US"/>
              </w:rPr>
              <w:t>4</w:t>
            </w:r>
          </w:p>
        </w:tc>
        <w:tc>
          <w:tcPr>
            <w:tcW w:w="335" w:type="pct"/>
            <w:vAlign w:val="center"/>
          </w:tcPr>
          <w:p>
            <w:pPr>
              <w:jc w:val="center"/>
              <w:rPr>
                <w:sz w:val="20"/>
                <w:szCs w:val="20"/>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23" w:type="pct"/>
          </w:tcPr>
          <w:p>
            <w:pPr>
              <w:rPr>
                <w:sz w:val="20"/>
                <w:szCs w:val="20"/>
              </w:rPr>
            </w:pPr>
            <w:r>
              <w:rPr>
                <w:sz w:val="20"/>
                <w:szCs w:val="20"/>
              </w:rPr>
              <w:t>Conditions of the grants</w:t>
            </w: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23" w:type="pct"/>
          </w:tcPr>
          <w:p>
            <w:pPr>
              <w:rPr>
                <w:sz w:val="20"/>
                <w:szCs w:val="20"/>
              </w:rPr>
            </w:pPr>
            <w:r>
              <w:rPr>
                <w:sz w:val="20"/>
                <w:szCs w:val="20"/>
              </w:rPr>
              <w:t>Assistance available to obtain grants</w:t>
            </w: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23" w:type="pct"/>
          </w:tcPr>
          <w:p>
            <w:pPr>
              <w:rPr>
                <w:sz w:val="20"/>
                <w:szCs w:val="20"/>
              </w:rPr>
            </w:pPr>
            <w:r>
              <w:rPr>
                <w:sz w:val="20"/>
                <w:szCs w:val="20"/>
              </w:rPr>
              <w:t>Process and documentation of obtaining grants</w:t>
            </w: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c>
          <w:tcPr>
            <w:tcW w:w="335" w:type="pct"/>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3323" w:type="pct"/>
            <w:tcBorders>
              <w:bottom w:val="single" w:color="95B3D7" w:themeColor="accent1" w:themeTint="99" w:sz="4" w:space="0"/>
            </w:tcBorders>
          </w:tcPr>
          <w:p>
            <w:pPr>
              <w:rPr>
                <w:sz w:val="20"/>
                <w:szCs w:val="20"/>
              </w:rPr>
            </w:pPr>
            <w:r>
              <w:rPr>
                <w:sz w:val="20"/>
                <w:szCs w:val="20"/>
              </w:rPr>
              <w:t>Limitations of grants</w:t>
            </w:r>
          </w:p>
        </w:tc>
        <w:tc>
          <w:tcPr>
            <w:tcW w:w="335" w:type="pct"/>
            <w:tcBorders>
              <w:bottom w:val="single" w:color="95B3D7" w:themeColor="accent1" w:themeTint="99" w:sz="4" w:space="0"/>
            </w:tcBorders>
            <w:vAlign w:val="center"/>
          </w:tcPr>
          <w:p>
            <w:pPr>
              <w:jc w:val="center"/>
              <w:rPr>
                <w:sz w:val="20"/>
                <w:szCs w:val="20"/>
              </w:rPr>
            </w:pPr>
          </w:p>
        </w:tc>
        <w:tc>
          <w:tcPr>
            <w:tcW w:w="335" w:type="pct"/>
            <w:tcBorders>
              <w:bottom w:val="single" w:color="95B3D7" w:themeColor="accent1" w:themeTint="99" w:sz="4" w:space="0"/>
            </w:tcBorders>
            <w:vAlign w:val="center"/>
          </w:tcPr>
          <w:p>
            <w:pPr>
              <w:jc w:val="center"/>
              <w:rPr>
                <w:sz w:val="20"/>
                <w:szCs w:val="20"/>
              </w:rPr>
            </w:pPr>
          </w:p>
        </w:tc>
        <w:tc>
          <w:tcPr>
            <w:tcW w:w="335" w:type="pct"/>
            <w:tcBorders>
              <w:bottom w:val="single" w:color="95B3D7" w:themeColor="accent1" w:themeTint="99" w:sz="4" w:space="0"/>
            </w:tcBorders>
            <w:vAlign w:val="center"/>
          </w:tcPr>
          <w:p>
            <w:pPr>
              <w:jc w:val="center"/>
              <w:rPr>
                <w:sz w:val="20"/>
                <w:szCs w:val="20"/>
              </w:rPr>
            </w:pPr>
          </w:p>
        </w:tc>
        <w:tc>
          <w:tcPr>
            <w:tcW w:w="335" w:type="pct"/>
            <w:tcBorders>
              <w:bottom w:val="single" w:color="95B3D7" w:themeColor="accent1" w:themeTint="99" w:sz="4" w:space="0"/>
            </w:tcBorders>
            <w:vAlign w:val="center"/>
          </w:tcPr>
          <w:p>
            <w:pPr>
              <w:jc w:val="center"/>
              <w:rPr>
                <w:sz w:val="20"/>
                <w:szCs w:val="20"/>
              </w:rPr>
            </w:pPr>
          </w:p>
        </w:tc>
        <w:tc>
          <w:tcPr>
            <w:tcW w:w="335" w:type="pct"/>
            <w:tcBorders>
              <w:bottom w:val="single" w:color="95B3D7" w:themeColor="accent1" w:themeTint="99" w:sz="4" w:space="0"/>
            </w:tcBorders>
            <w:vAlign w:val="center"/>
          </w:tcPr>
          <w:p>
            <w:pPr>
              <w:jc w:val="center"/>
              <w:rPr>
                <w:sz w:val="20"/>
                <w:szCs w:val="20"/>
              </w:rPr>
            </w:pPr>
          </w:p>
        </w:tc>
      </w:tr>
    </w:tbl>
    <w:p>
      <w:pPr>
        <w:rPr>
          <w:szCs w:val="20"/>
        </w:rPr>
      </w:pPr>
    </w:p>
    <w:tbl>
      <w:tblPr>
        <w:tblStyle w:val="12"/>
        <w:tblW w:w="5010" w:type="pct"/>
        <w:tblInd w:w="3"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134"/>
        <w:gridCol w:w="622"/>
        <w:gridCol w:w="622"/>
        <w:gridCol w:w="622"/>
        <w:gridCol w:w="622"/>
        <w:gridCol w:w="626"/>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9250" w:type="dxa"/>
            <w:gridSpan w:val="6"/>
            <w:shd w:val="clear" w:color="auto" w:fill="F1F1F1" w:themeFill="background1" w:themeFillShade="F2"/>
            <w:vAlign w:val="center"/>
          </w:tcPr>
          <w:p>
            <w:pPr>
              <w:pStyle w:val="4"/>
              <w:rPr>
                <w:color w:val="auto"/>
                <w:sz w:val="20"/>
                <w:szCs w:val="20"/>
              </w:rPr>
            </w:pPr>
            <w:r>
              <w:rPr>
                <w:color w:val="auto"/>
                <w:sz w:val="20"/>
                <w:szCs w:val="20"/>
              </w:rPr>
              <w:t>5 Time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136" w:type="dxa"/>
          </w:tcPr>
          <w:p>
            <w:pPr>
              <w:rPr>
                <w:sz w:val="20"/>
                <w:szCs w:val="20"/>
              </w:rPr>
            </w:pPr>
            <w:r>
              <w:rPr>
                <w:sz w:val="20"/>
                <w:szCs w:val="20"/>
              </w:rPr>
              <w:t>Overall</w:t>
            </w:r>
            <w:r>
              <w:rPr>
                <w:rFonts w:hint="default"/>
                <w:sz w:val="20"/>
                <w:szCs w:val="20"/>
                <w:lang w:val="en-US"/>
              </w:rPr>
              <w:t xml:space="preserve"> upgrade</w:t>
            </w:r>
            <w:r>
              <w:rPr>
                <w:sz w:val="20"/>
                <w:szCs w:val="20"/>
              </w:rPr>
              <w:t xml:space="preserve"> project duration</w:t>
            </w:r>
          </w:p>
        </w:tc>
        <w:tc>
          <w:tcPr>
            <w:tcW w:w="622" w:type="dxa"/>
            <w:vAlign w:val="center"/>
          </w:tcPr>
          <w:p>
            <w:pPr>
              <w:jc w:val="center"/>
              <w:rPr>
                <w:sz w:val="20"/>
                <w:szCs w:val="20"/>
              </w:rPr>
            </w:pPr>
            <w:r>
              <w:rPr>
                <w:rFonts w:hint="default"/>
                <w:sz w:val="20"/>
                <w:szCs w:val="20"/>
                <w:lang w:val="en-US"/>
              </w:rPr>
              <w:t>1</w:t>
            </w:r>
          </w:p>
        </w:tc>
        <w:tc>
          <w:tcPr>
            <w:tcW w:w="622" w:type="dxa"/>
            <w:vAlign w:val="center"/>
          </w:tcPr>
          <w:p>
            <w:pPr>
              <w:jc w:val="center"/>
              <w:rPr>
                <w:sz w:val="20"/>
                <w:szCs w:val="20"/>
              </w:rPr>
            </w:pPr>
            <w:r>
              <w:rPr>
                <w:rFonts w:hint="default"/>
                <w:sz w:val="20"/>
                <w:szCs w:val="20"/>
                <w:lang w:val="en-US"/>
              </w:rPr>
              <w:t>2</w:t>
            </w:r>
          </w:p>
        </w:tc>
        <w:tc>
          <w:tcPr>
            <w:tcW w:w="622" w:type="dxa"/>
            <w:vAlign w:val="center"/>
          </w:tcPr>
          <w:p>
            <w:pPr>
              <w:jc w:val="center"/>
              <w:rPr>
                <w:sz w:val="20"/>
                <w:szCs w:val="20"/>
              </w:rPr>
            </w:pPr>
            <w:r>
              <w:rPr>
                <w:rFonts w:hint="default"/>
                <w:sz w:val="20"/>
                <w:szCs w:val="20"/>
                <w:lang w:val="en-US"/>
              </w:rPr>
              <w:t>3</w:t>
            </w:r>
          </w:p>
        </w:tc>
        <w:tc>
          <w:tcPr>
            <w:tcW w:w="622" w:type="dxa"/>
            <w:vAlign w:val="center"/>
          </w:tcPr>
          <w:p>
            <w:pPr>
              <w:jc w:val="center"/>
              <w:rPr>
                <w:sz w:val="20"/>
                <w:szCs w:val="20"/>
              </w:rPr>
            </w:pPr>
            <w:r>
              <w:rPr>
                <w:rFonts w:hint="default"/>
                <w:sz w:val="20"/>
                <w:szCs w:val="20"/>
                <w:lang w:val="en-US"/>
              </w:rPr>
              <w:t>4</w:t>
            </w:r>
          </w:p>
        </w:tc>
        <w:tc>
          <w:tcPr>
            <w:tcW w:w="626" w:type="dxa"/>
            <w:vAlign w:val="center"/>
          </w:tcPr>
          <w:p>
            <w:pPr>
              <w:jc w:val="center"/>
              <w:rPr>
                <w:sz w:val="20"/>
                <w:szCs w:val="20"/>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136" w:type="dxa"/>
          </w:tcPr>
          <w:p>
            <w:pPr>
              <w:rPr>
                <w:sz w:val="20"/>
                <w:szCs w:val="20"/>
              </w:rPr>
            </w:pPr>
            <w:r>
              <w:rPr>
                <w:sz w:val="20"/>
                <w:szCs w:val="20"/>
              </w:rPr>
              <w:t>Individual durations of home upgrade measures</w:t>
            </w: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6" w:type="dxa"/>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136" w:type="dxa"/>
          </w:tcPr>
          <w:p>
            <w:pPr>
              <w:rPr>
                <w:sz w:val="20"/>
                <w:szCs w:val="20"/>
              </w:rPr>
            </w:pPr>
            <w:r>
              <w:rPr>
                <w:sz w:val="20"/>
                <w:szCs w:val="20"/>
              </w:rPr>
              <w:t>Durations of different combinations of home upgrade measures</w:t>
            </w: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6" w:type="dxa"/>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136" w:type="dxa"/>
          </w:tcPr>
          <w:p>
            <w:pPr>
              <w:rPr>
                <w:sz w:val="20"/>
                <w:szCs w:val="20"/>
              </w:rPr>
            </w:pPr>
            <w:r>
              <w:rPr>
                <w:sz w:val="20"/>
                <w:szCs w:val="20"/>
              </w:rPr>
              <w:t>Seasonal differences in scheduling</w:t>
            </w: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2" w:type="dxa"/>
            <w:vAlign w:val="center"/>
          </w:tcPr>
          <w:p>
            <w:pPr>
              <w:jc w:val="center"/>
              <w:rPr>
                <w:sz w:val="20"/>
                <w:szCs w:val="20"/>
              </w:rPr>
            </w:pPr>
          </w:p>
        </w:tc>
        <w:tc>
          <w:tcPr>
            <w:tcW w:w="626" w:type="dxa"/>
            <w:vAlign w:val="center"/>
          </w:tcPr>
          <w:p>
            <w:pPr>
              <w:jc w:val="center"/>
              <w:rPr>
                <w:sz w:val="20"/>
                <w:szCs w:val="20"/>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136" w:type="dxa"/>
            <w:tcBorders>
              <w:bottom w:val="single" w:color="95B3D7" w:themeColor="accent1" w:themeTint="99" w:sz="4" w:space="0"/>
            </w:tcBorders>
          </w:tcPr>
          <w:p>
            <w:pPr>
              <w:rPr>
                <w:sz w:val="20"/>
                <w:szCs w:val="20"/>
              </w:rPr>
            </w:pPr>
            <w:r>
              <w:rPr>
                <w:sz w:val="20"/>
                <w:szCs w:val="20"/>
              </w:rPr>
              <w:t>Milestones of the project and key deliverables</w:t>
            </w:r>
          </w:p>
        </w:tc>
        <w:tc>
          <w:tcPr>
            <w:tcW w:w="622" w:type="dxa"/>
            <w:tcBorders>
              <w:bottom w:val="single" w:color="95B3D7" w:themeColor="accent1" w:themeTint="99" w:sz="4" w:space="0"/>
            </w:tcBorders>
            <w:vAlign w:val="center"/>
          </w:tcPr>
          <w:p>
            <w:pPr>
              <w:jc w:val="center"/>
              <w:rPr>
                <w:sz w:val="20"/>
                <w:szCs w:val="20"/>
              </w:rPr>
            </w:pPr>
          </w:p>
        </w:tc>
        <w:tc>
          <w:tcPr>
            <w:tcW w:w="622" w:type="dxa"/>
            <w:tcBorders>
              <w:bottom w:val="single" w:color="95B3D7" w:themeColor="accent1" w:themeTint="99" w:sz="4" w:space="0"/>
            </w:tcBorders>
            <w:vAlign w:val="center"/>
          </w:tcPr>
          <w:p>
            <w:pPr>
              <w:jc w:val="center"/>
              <w:rPr>
                <w:sz w:val="20"/>
                <w:szCs w:val="20"/>
              </w:rPr>
            </w:pPr>
          </w:p>
        </w:tc>
        <w:tc>
          <w:tcPr>
            <w:tcW w:w="622" w:type="dxa"/>
            <w:tcBorders>
              <w:bottom w:val="single" w:color="95B3D7" w:themeColor="accent1" w:themeTint="99" w:sz="4" w:space="0"/>
            </w:tcBorders>
            <w:vAlign w:val="center"/>
          </w:tcPr>
          <w:p>
            <w:pPr>
              <w:jc w:val="center"/>
              <w:rPr>
                <w:sz w:val="20"/>
                <w:szCs w:val="20"/>
              </w:rPr>
            </w:pPr>
          </w:p>
        </w:tc>
        <w:tc>
          <w:tcPr>
            <w:tcW w:w="622" w:type="dxa"/>
            <w:tcBorders>
              <w:bottom w:val="single" w:color="95B3D7" w:themeColor="accent1" w:themeTint="99" w:sz="4" w:space="0"/>
            </w:tcBorders>
            <w:vAlign w:val="center"/>
          </w:tcPr>
          <w:p>
            <w:pPr>
              <w:jc w:val="center"/>
              <w:rPr>
                <w:sz w:val="20"/>
                <w:szCs w:val="20"/>
              </w:rPr>
            </w:pPr>
          </w:p>
        </w:tc>
        <w:tc>
          <w:tcPr>
            <w:tcW w:w="626" w:type="dxa"/>
            <w:tcBorders>
              <w:bottom w:val="single" w:color="95B3D7" w:themeColor="accent1" w:themeTint="99" w:sz="4" w:space="0"/>
            </w:tcBorders>
            <w:vAlign w:val="center"/>
          </w:tcPr>
          <w:p>
            <w:pPr>
              <w:jc w:val="center"/>
              <w:rPr>
                <w:sz w:val="20"/>
                <w:szCs w:val="20"/>
              </w:rPr>
            </w:pPr>
          </w:p>
        </w:tc>
      </w:tr>
    </w:tbl>
    <w:p>
      <w:bookmarkStart w:id="0" w:name="_GoBack"/>
      <w:bookmarkEnd w:id="0"/>
    </w:p>
    <w:tbl>
      <w:tblPr>
        <w:tblStyle w:val="12"/>
        <w:tblW w:w="4950"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024"/>
        <w:gridCol w:w="622"/>
        <w:gridCol w:w="622"/>
        <w:gridCol w:w="622"/>
        <w:gridCol w:w="622"/>
        <w:gridCol w:w="626"/>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Ex>
        <w:tc>
          <w:tcPr>
            <w:tcW w:w="9138" w:type="dxa"/>
            <w:gridSpan w:val="6"/>
            <w:shd w:val="clear" w:color="auto" w:fill="F1F1F1" w:themeFill="background1" w:themeFillShade="F2"/>
            <w:vAlign w:val="center"/>
          </w:tcPr>
          <w:p>
            <w:pPr>
              <w:pStyle w:val="4"/>
              <w:rPr>
                <w:color w:val="auto"/>
              </w:rPr>
            </w:pPr>
            <w:r>
              <w:rPr>
                <w:color w:val="auto"/>
              </w:rPr>
              <w:t>6 Quality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4" w:type="dxa"/>
          </w:tcPr>
          <w:p>
            <w:pPr>
              <w:rPr>
                <w:rFonts w:hint="default"/>
                <w:sz w:val="18"/>
                <w:lang w:val="en-US"/>
              </w:rPr>
            </w:pPr>
            <w:r>
              <w:rPr>
                <w:sz w:val="18"/>
              </w:rPr>
              <w:t>Certifications possible after the home upgrade (Eg. EnerPhit</w:t>
            </w:r>
            <w:r>
              <w:rPr>
                <w:rFonts w:hint="default"/>
                <w:sz w:val="18"/>
                <w:lang w:val="en-US"/>
              </w:rPr>
              <w:t>)</w:t>
            </w:r>
          </w:p>
        </w:tc>
        <w:tc>
          <w:tcPr>
            <w:tcW w:w="622" w:type="dxa"/>
            <w:vAlign w:val="center"/>
          </w:tcPr>
          <w:p>
            <w:pPr>
              <w:jc w:val="center"/>
              <w:rPr>
                <w:sz w:val="18"/>
              </w:rPr>
            </w:pPr>
            <w:r>
              <w:rPr>
                <w:rFonts w:hint="default"/>
                <w:sz w:val="20"/>
                <w:szCs w:val="20"/>
                <w:lang w:val="en-US"/>
              </w:rPr>
              <w:t>1</w:t>
            </w:r>
          </w:p>
        </w:tc>
        <w:tc>
          <w:tcPr>
            <w:tcW w:w="622" w:type="dxa"/>
            <w:vAlign w:val="center"/>
          </w:tcPr>
          <w:p>
            <w:pPr>
              <w:jc w:val="center"/>
              <w:rPr>
                <w:sz w:val="18"/>
              </w:rPr>
            </w:pPr>
            <w:r>
              <w:rPr>
                <w:rFonts w:hint="default"/>
                <w:sz w:val="20"/>
                <w:szCs w:val="20"/>
                <w:lang w:val="en-US"/>
              </w:rPr>
              <w:t>2</w:t>
            </w:r>
          </w:p>
        </w:tc>
        <w:tc>
          <w:tcPr>
            <w:tcW w:w="622" w:type="dxa"/>
            <w:vAlign w:val="center"/>
          </w:tcPr>
          <w:p>
            <w:pPr>
              <w:jc w:val="center"/>
              <w:rPr>
                <w:sz w:val="18"/>
              </w:rPr>
            </w:pPr>
            <w:r>
              <w:rPr>
                <w:rFonts w:hint="default"/>
                <w:sz w:val="20"/>
                <w:szCs w:val="20"/>
                <w:lang w:val="en-US"/>
              </w:rPr>
              <w:t>3</w:t>
            </w:r>
          </w:p>
        </w:tc>
        <w:tc>
          <w:tcPr>
            <w:tcW w:w="622" w:type="dxa"/>
            <w:vAlign w:val="center"/>
          </w:tcPr>
          <w:p>
            <w:pPr>
              <w:jc w:val="center"/>
              <w:rPr>
                <w:sz w:val="18"/>
              </w:rPr>
            </w:pPr>
            <w:r>
              <w:rPr>
                <w:rFonts w:hint="default"/>
                <w:sz w:val="20"/>
                <w:szCs w:val="20"/>
                <w:lang w:val="en-US"/>
              </w:rPr>
              <w:t>4</w:t>
            </w:r>
          </w:p>
        </w:tc>
        <w:tc>
          <w:tcPr>
            <w:tcW w:w="626" w:type="dxa"/>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4" w:type="dxa"/>
          </w:tcPr>
          <w:p>
            <w:pPr>
              <w:rPr>
                <w:sz w:val="18"/>
              </w:rPr>
            </w:pPr>
            <w:r>
              <w:rPr>
                <w:sz w:val="18"/>
              </w:rPr>
              <w:t>Certification process (How these certifications are obtained)</w:t>
            </w: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6"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4" w:type="dxa"/>
          </w:tcPr>
          <w:p>
            <w:pPr>
              <w:rPr>
                <w:sz w:val="18"/>
              </w:rPr>
            </w:pPr>
            <w:r>
              <w:rPr>
                <w:sz w:val="18"/>
              </w:rPr>
              <w:t>Quality information about the products and materials</w:t>
            </w: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6"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4" w:type="dxa"/>
          </w:tcPr>
          <w:p>
            <w:pPr>
              <w:rPr>
                <w:sz w:val="18"/>
              </w:rPr>
            </w:pPr>
            <w:r>
              <w:rPr>
                <w:sz w:val="18"/>
              </w:rPr>
              <w:t>Warranty and guarantee information of home upgrade measures</w:t>
            </w: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2" w:type="dxa"/>
            <w:vAlign w:val="center"/>
          </w:tcPr>
          <w:p>
            <w:pPr>
              <w:jc w:val="center"/>
              <w:rPr>
                <w:sz w:val="18"/>
              </w:rPr>
            </w:pPr>
          </w:p>
        </w:tc>
        <w:tc>
          <w:tcPr>
            <w:tcW w:w="626"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4" w:type="dxa"/>
            <w:tcBorders>
              <w:bottom w:val="single" w:color="95B3D7" w:themeColor="accent1" w:themeTint="99" w:sz="4" w:space="0"/>
            </w:tcBorders>
          </w:tcPr>
          <w:p>
            <w:pPr>
              <w:rPr>
                <w:sz w:val="18"/>
              </w:rPr>
            </w:pPr>
            <w:r>
              <w:rPr>
                <w:sz w:val="18"/>
              </w:rPr>
              <w:t>Guaranteed minimum quality or upgrade measures</w:t>
            </w:r>
          </w:p>
        </w:tc>
        <w:tc>
          <w:tcPr>
            <w:tcW w:w="622" w:type="dxa"/>
            <w:tcBorders>
              <w:bottom w:val="single" w:color="95B3D7" w:themeColor="accent1" w:themeTint="99" w:sz="4" w:space="0"/>
            </w:tcBorders>
            <w:vAlign w:val="center"/>
          </w:tcPr>
          <w:p>
            <w:pPr>
              <w:jc w:val="center"/>
              <w:rPr>
                <w:sz w:val="18"/>
              </w:rPr>
            </w:pPr>
          </w:p>
        </w:tc>
        <w:tc>
          <w:tcPr>
            <w:tcW w:w="622" w:type="dxa"/>
            <w:tcBorders>
              <w:bottom w:val="single" w:color="95B3D7" w:themeColor="accent1" w:themeTint="99" w:sz="4" w:space="0"/>
            </w:tcBorders>
            <w:vAlign w:val="center"/>
          </w:tcPr>
          <w:p>
            <w:pPr>
              <w:jc w:val="center"/>
              <w:rPr>
                <w:sz w:val="18"/>
              </w:rPr>
            </w:pPr>
          </w:p>
        </w:tc>
        <w:tc>
          <w:tcPr>
            <w:tcW w:w="622" w:type="dxa"/>
            <w:tcBorders>
              <w:bottom w:val="single" w:color="95B3D7" w:themeColor="accent1" w:themeTint="99" w:sz="4" w:space="0"/>
            </w:tcBorders>
            <w:vAlign w:val="center"/>
          </w:tcPr>
          <w:p>
            <w:pPr>
              <w:jc w:val="center"/>
              <w:rPr>
                <w:sz w:val="18"/>
              </w:rPr>
            </w:pPr>
          </w:p>
        </w:tc>
        <w:tc>
          <w:tcPr>
            <w:tcW w:w="622" w:type="dxa"/>
            <w:tcBorders>
              <w:bottom w:val="single" w:color="95B3D7" w:themeColor="accent1" w:themeTint="99" w:sz="4" w:space="0"/>
            </w:tcBorders>
            <w:vAlign w:val="center"/>
          </w:tcPr>
          <w:p>
            <w:pPr>
              <w:jc w:val="center"/>
              <w:rPr>
                <w:sz w:val="18"/>
              </w:rPr>
            </w:pPr>
          </w:p>
        </w:tc>
        <w:tc>
          <w:tcPr>
            <w:tcW w:w="626" w:type="dxa"/>
            <w:tcBorders>
              <w:bottom w:val="single" w:color="95B3D7" w:themeColor="accent1" w:themeTint="99" w:sz="4" w:space="0"/>
            </w:tcBorders>
            <w:vAlign w:val="center"/>
          </w:tcPr>
          <w:p>
            <w:pPr>
              <w:jc w:val="center"/>
              <w:rPr>
                <w:sz w:val="18"/>
              </w:rPr>
            </w:pPr>
          </w:p>
        </w:tc>
      </w:tr>
    </w:tbl>
    <w:p/>
    <w:tbl>
      <w:tblPr>
        <w:tblStyle w:val="12"/>
        <w:tblW w:w="4944"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024"/>
        <w:gridCol w:w="620"/>
        <w:gridCol w:w="620"/>
        <w:gridCol w:w="620"/>
        <w:gridCol w:w="620"/>
        <w:gridCol w:w="623"/>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9128" w:type="dxa"/>
            <w:gridSpan w:val="6"/>
            <w:shd w:val="clear" w:color="auto" w:fill="F1F1F1" w:themeFill="background1" w:themeFillShade="F2"/>
            <w:vAlign w:val="center"/>
          </w:tcPr>
          <w:p>
            <w:pPr>
              <w:pStyle w:val="4"/>
              <w:rPr>
                <w:color w:val="auto"/>
              </w:rPr>
            </w:pPr>
            <w:r>
              <w:rPr>
                <w:color w:val="auto"/>
              </w:rPr>
              <w:t>7 Energy performance</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5" w:type="dxa"/>
          </w:tcPr>
          <w:p>
            <w:pPr>
              <w:rPr>
                <w:sz w:val="18"/>
              </w:rPr>
            </w:pPr>
            <w:r>
              <w:rPr>
                <w:sz w:val="18"/>
              </w:rPr>
              <w:t>Estimated future energy bills</w:t>
            </w:r>
          </w:p>
        </w:tc>
        <w:tc>
          <w:tcPr>
            <w:tcW w:w="620" w:type="dxa"/>
            <w:vAlign w:val="center"/>
          </w:tcPr>
          <w:p>
            <w:pPr>
              <w:jc w:val="center"/>
              <w:rPr>
                <w:sz w:val="18"/>
              </w:rPr>
            </w:pPr>
            <w:r>
              <w:rPr>
                <w:rFonts w:hint="default"/>
                <w:sz w:val="20"/>
                <w:szCs w:val="20"/>
                <w:lang w:val="en-US"/>
              </w:rPr>
              <w:t>1</w:t>
            </w:r>
          </w:p>
        </w:tc>
        <w:tc>
          <w:tcPr>
            <w:tcW w:w="620" w:type="dxa"/>
            <w:vAlign w:val="center"/>
          </w:tcPr>
          <w:p>
            <w:pPr>
              <w:jc w:val="center"/>
              <w:rPr>
                <w:sz w:val="18"/>
              </w:rPr>
            </w:pPr>
            <w:r>
              <w:rPr>
                <w:rFonts w:hint="default"/>
                <w:sz w:val="20"/>
                <w:szCs w:val="20"/>
                <w:lang w:val="en-US"/>
              </w:rPr>
              <w:t>2</w:t>
            </w:r>
          </w:p>
        </w:tc>
        <w:tc>
          <w:tcPr>
            <w:tcW w:w="620" w:type="dxa"/>
            <w:vAlign w:val="center"/>
          </w:tcPr>
          <w:p>
            <w:pPr>
              <w:jc w:val="center"/>
              <w:rPr>
                <w:sz w:val="18"/>
              </w:rPr>
            </w:pPr>
            <w:r>
              <w:rPr>
                <w:rFonts w:hint="default"/>
                <w:sz w:val="20"/>
                <w:szCs w:val="20"/>
                <w:lang w:val="en-US"/>
              </w:rPr>
              <w:t>3</w:t>
            </w:r>
          </w:p>
        </w:tc>
        <w:tc>
          <w:tcPr>
            <w:tcW w:w="620" w:type="dxa"/>
            <w:vAlign w:val="center"/>
          </w:tcPr>
          <w:p>
            <w:pPr>
              <w:jc w:val="center"/>
              <w:rPr>
                <w:sz w:val="18"/>
              </w:rPr>
            </w:pPr>
            <w:r>
              <w:rPr>
                <w:rFonts w:hint="default"/>
                <w:sz w:val="20"/>
                <w:szCs w:val="20"/>
                <w:lang w:val="en-US"/>
              </w:rPr>
              <w:t>4</w:t>
            </w:r>
          </w:p>
        </w:tc>
        <w:tc>
          <w:tcPr>
            <w:tcW w:w="623" w:type="dxa"/>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5" w:type="dxa"/>
          </w:tcPr>
          <w:p>
            <w:pPr>
              <w:rPr>
                <w:sz w:val="18"/>
              </w:rPr>
            </w:pPr>
            <w:r>
              <w:rPr>
                <w:sz w:val="18"/>
              </w:rPr>
              <w:t>Estimated energy use reduction</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3"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5" w:type="dxa"/>
          </w:tcPr>
          <w:p>
            <w:pPr>
              <w:rPr>
                <w:sz w:val="18"/>
              </w:rPr>
            </w:pPr>
            <w:r>
              <w:rPr>
                <w:sz w:val="18"/>
              </w:rPr>
              <w:t>Potential renewable energy generation by the house</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3"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5" w:type="dxa"/>
          </w:tcPr>
          <w:p>
            <w:pPr>
              <w:rPr>
                <w:sz w:val="18"/>
              </w:rPr>
            </w:pPr>
            <w:r>
              <w:rPr>
                <w:sz w:val="18"/>
              </w:rPr>
              <w:t>Comparison of current and future energy use/bills</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3"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25" w:type="dxa"/>
          </w:tcPr>
          <w:p>
            <w:pPr>
              <w:rPr>
                <w:sz w:val="18"/>
              </w:rPr>
            </w:pPr>
            <w:r>
              <w:rPr>
                <w:sz w:val="18"/>
              </w:rPr>
              <w:t>Linking retrofit measures with energy performance predictions</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3" w:type="dxa"/>
            <w:vAlign w:val="center"/>
          </w:tcPr>
          <w:p>
            <w:pPr>
              <w:jc w:val="center"/>
              <w:rPr>
                <w:sz w:val="18"/>
              </w:rPr>
            </w:pPr>
          </w:p>
        </w:tc>
      </w:tr>
    </w:tbl>
    <w:p/>
    <w:tbl>
      <w:tblPr>
        <w:tblStyle w:val="12"/>
        <w:tblW w:w="4942"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015"/>
        <w:gridCol w:w="621"/>
        <w:gridCol w:w="621"/>
        <w:gridCol w:w="621"/>
        <w:gridCol w:w="621"/>
        <w:gridCol w:w="624"/>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9123" w:type="dxa"/>
            <w:gridSpan w:val="6"/>
            <w:shd w:val="clear" w:color="auto" w:fill="F1F1F1" w:themeFill="background1" w:themeFillShade="F2"/>
            <w:vAlign w:val="center"/>
          </w:tcPr>
          <w:p>
            <w:pPr>
              <w:pStyle w:val="4"/>
              <w:rPr>
                <w:color w:val="auto"/>
              </w:rPr>
            </w:pPr>
            <w:r>
              <w:rPr>
                <w:color w:val="auto"/>
              </w:rPr>
              <w:t>8 Disruptions to daily routines</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5" w:type="dxa"/>
          </w:tcPr>
          <w:p>
            <w:pPr>
              <w:rPr>
                <w:sz w:val="18"/>
              </w:rPr>
            </w:pPr>
            <w:r>
              <w:rPr>
                <w:sz w:val="18"/>
              </w:rPr>
              <w:t>Number of days affected by the home upgrade</w:t>
            </w:r>
          </w:p>
        </w:tc>
        <w:tc>
          <w:tcPr>
            <w:tcW w:w="621" w:type="dxa"/>
            <w:vAlign w:val="center"/>
          </w:tcPr>
          <w:p>
            <w:pPr>
              <w:jc w:val="center"/>
              <w:rPr>
                <w:sz w:val="18"/>
              </w:rPr>
            </w:pPr>
            <w:r>
              <w:rPr>
                <w:rFonts w:hint="default"/>
                <w:sz w:val="20"/>
                <w:szCs w:val="20"/>
                <w:lang w:val="en-US"/>
              </w:rPr>
              <w:t>1</w:t>
            </w:r>
          </w:p>
        </w:tc>
        <w:tc>
          <w:tcPr>
            <w:tcW w:w="621" w:type="dxa"/>
            <w:vAlign w:val="center"/>
          </w:tcPr>
          <w:p>
            <w:pPr>
              <w:jc w:val="center"/>
              <w:rPr>
                <w:sz w:val="18"/>
              </w:rPr>
            </w:pPr>
            <w:r>
              <w:rPr>
                <w:rFonts w:hint="default"/>
                <w:sz w:val="20"/>
                <w:szCs w:val="20"/>
                <w:lang w:val="en-US"/>
              </w:rPr>
              <w:t>2</w:t>
            </w:r>
          </w:p>
        </w:tc>
        <w:tc>
          <w:tcPr>
            <w:tcW w:w="621" w:type="dxa"/>
            <w:vAlign w:val="center"/>
          </w:tcPr>
          <w:p>
            <w:pPr>
              <w:jc w:val="center"/>
              <w:rPr>
                <w:sz w:val="18"/>
              </w:rPr>
            </w:pPr>
            <w:r>
              <w:rPr>
                <w:rFonts w:hint="default"/>
                <w:sz w:val="20"/>
                <w:szCs w:val="20"/>
                <w:lang w:val="en-US"/>
              </w:rPr>
              <w:t>3</w:t>
            </w:r>
          </w:p>
        </w:tc>
        <w:tc>
          <w:tcPr>
            <w:tcW w:w="621" w:type="dxa"/>
            <w:vAlign w:val="center"/>
          </w:tcPr>
          <w:p>
            <w:pPr>
              <w:jc w:val="center"/>
              <w:rPr>
                <w:sz w:val="18"/>
              </w:rPr>
            </w:pPr>
            <w:r>
              <w:rPr>
                <w:rFonts w:hint="default"/>
                <w:sz w:val="20"/>
                <w:szCs w:val="20"/>
                <w:lang w:val="en-US"/>
              </w:rPr>
              <w:t>4</w:t>
            </w:r>
          </w:p>
        </w:tc>
        <w:tc>
          <w:tcPr>
            <w:tcW w:w="624" w:type="dxa"/>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5" w:type="dxa"/>
          </w:tcPr>
          <w:p>
            <w:pPr>
              <w:rPr>
                <w:sz w:val="18"/>
              </w:rPr>
            </w:pPr>
            <w:r>
              <w:rPr>
                <w:sz w:val="18"/>
              </w:rPr>
              <w:t xml:space="preserve">Nature of disruption (Eg. Can I use a part of the house </w:t>
            </w:r>
            <w:r>
              <w:rPr>
                <w:rFonts w:hint="default"/>
                <w:sz w:val="18"/>
                <w:lang w:val="en-US"/>
              </w:rPr>
              <w:t>during upgrade</w:t>
            </w:r>
            <w:r>
              <w:rPr>
                <w:sz w:val="18"/>
              </w:rPr>
              <w:t>?)</w:t>
            </w: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4"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5" w:type="dxa"/>
          </w:tcPr>
          <w:p>
            <w:pPr>
              <w:rPr>
                <w:sz w:val="18"/>
              </w:rPr>
            </w:pPr>
            <w:r>
              <w:rPr>
                <w:sz w:val="18"/>
              </w:rPr>
              <w:t>What are the alternative accommodation options available?</w:t>
            </w: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4"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5" w:type="dxa"/>
          </w:tcPr>
          <w:p>
            <w:pPr>
              <w:rPr>
                <w:sz w:val="18"/>
              </w:rPr>
            </w:pPr>
            <w:r>
              <w:rPr>
                <w:sz w:val="18"/>
              </w:rPr>
              <w:t>What will be the cost and availability of alternative accommodation?</w:t>
            </w: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4"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rPr>
          <w:trHeight w:val="263" w:hRule="atLeast"/>
        </w:trPr>
        <w:tc>
          <w:tcPr>
            <w:tcW w:w="6015" w:type="dxa"/>
          </w:tcPr>
          <w:p>
            <w:pPr>
              <w:rPr>
                <w:sz w:val="18"/>
              </w:rPr>
            </w:pPr>
            <w:r>
              <w:rPr>
                <w:sz w:val="18"/>
              </w:rPr>
              <w:t>Upgrade works and methods which have lower disruption</w:t>
            </w: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1" w:type="dxa"/>
            <w:vAlign w:val="center"/>
          </w:tcPr>
          <w:p>
            <w:pPr>
              <w:jc w:val="center"/>
              <w:rPr>
                <w:sz w:val="18"/>
              </w:rPr>
            </w:pPr>
          </w:p>
        </w:tc>
        <w:tc>
          <w:tcPr>
            <w:tcW w:w="624" w:type="dxa"/>
            <w:vAlign w:val="center"/>
          </w:tcPr>
          <w:p>
            <w:pPr>
              <w:jc w:val="center"/>
              <w:rPr>
                <w:sz w:val="18"/>
              </w:rPr>
            </w:pPr>
          </w:p>
        </w:tc>
      </w:tr>
    </w:tbl>
    <w:p/>
    <w:tbl>
      <w:tblPr>
        <w:tblStyle w:val="12"/>
        <w:tblW w:w="4937"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014"/>
        <w:gridCol w:w="620"/>
        <w:gridCol w:w="620"/>
        <w:gridCol w:w="620"/>
        <w:gridCol w:w="620"/>
        <w:gridCol w:w="620"/>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9114" w:type="dxa"/>
            <w:gridSpan w:val="6"/>
            <w:shd w:val="clear" w:color="auto" w:fill="F1F1F1" w:themeFill="background1" w:themeFillShade="F2"/>
            <w:vAlign w:val="center"/>
          </w:tcPr>
          <w:p>
            <w:pPr>
              <w:pStyle w:val="4"/>
              <w:rPr>
                <w:color w:val="auto"/>
              </w:rPr>
            </w:pPr>
            <w:r>
              <w:rPr>
                <w:color w:val="auto"/>
              </w:rPr>
              <w:t>9 Home upgrade options</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4" w:type="dxa"/>
          </w:tcPr>
          <w:p>
            <w:pPr>
              <w:rPr>
                <w:sz w:val="18"/>
              </w:rPr>
            </w:pPr>
            <w:r>
              <w:rPr>
                <w:sz w:val="18"/>
              </w:rPr>
              <w:t>What are the recommended home upgrade options?</w:t>
            </w:r>
          </w:p>
        </w:tc>
        <w:tc>
          <w:tcPr>
            <w:tcW w:w="620" w:type="dxa"/>
            <w:vAlign w:val="center"/>
          </w:tcPr>
          <w:p>
            <w:pPr>
              <w:jc w:val="center"/>
              <w:rPr>
                <w:sz w:val="18"/>
              </w:rPr>
            </w:pPr>
            <w:r>
              <w:rPr>
                <w:rFonts w:hint="default"/>
                <w:sz w:val="20"/>
                <w:szCs w:val="20"/>
                <w:lang w:val="en-US"/>
              </w:rPr>
              <w:t>1</w:t>
            </w:r>
          </w:p>
        </w:tc>
        <w:tc>
          <w:tcPr>
            <w:tcW w:w="620" w:type="dxa"/>
            <w:vAlign w:val="center"/>
          </w:tcPr>
          <w:p>
            <w:pPr>
              <w:jc w:val="center"/>
              <w:rPr>
                <w:sz w:val="18"/>
              </w:rPr>
            </w:pPr>
            <w:r>
              <w:rPr>
                <w:rFonts w:hint="default"/>
                <w:sz w:val="20"/>
                <w:szCs w:val="20"/>
                <w:lang w:val="en-US"/>
              </w:rPr>
              <w:t>2</w:t>
            </w:r>
          </w:p>
        </w:tc>
        <w:tc>
          <w:tcPr>
            <w:tcW w:w="620" w:type="dxa"/>
            <w:vAlign w:val="center"/>
          </w:tcPr>
          <w:p>
            <w:pPr>
              <w:jc w:val="center"/>
              <w:rPr>
                <w:sz w:val="18"/>
              </w:rPr>
            </w:pPr>
            <w:r>
              <w:rPr>
                <w:rFonts w:hint="default"/>
                <w:sz w:val="20"/>
                <w:szCs w:val="20"/>
                <w:lang w:val="en-US"/>
              </w:rPr>
              <w:t>3</w:t>
            </w:r>
          </w:p>
        </w:tc>
        <w:tc>
          <w:tcPr>
            <w:tcW w:w="620" w:type="dxa"/>
            <w:vAlign w:val="center"/>
          </w:tcPr>
          <w:p>
            <w:pPr>
              <w:jc w:val="center"/>
              <w:rPr>
                <w:sz w:val="18"/>
              </w:rPr>
            </w:pPr>
            <w:r>
              <w:rPr>
                <w:rFonts w:hint="default"/>
                <w:sz w:val="20"/>
                <w:szCs w:val="20"/>
                <w:lang w:val="en-US"/>
              </w:rPr>
              <w:t>4</w:t>
            </w:r>
          </w:p>
        </w:tc>
        <w:tc>
          <w:tcPr>
            <w:tcW w:w="620" w:type="dxa"/>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4" w:type="dxa"/>
          </w:tcPr>
          <w:p>
            <w:pPr>
              <w:rPr>
                <w:sz w:val="18"/>
              </w:rPr>
            </w:pPr>
            <w:r>
              <w:rPr>
                <w:sz w:val="18"/>
              </w:rPr>
              <w:t>On what basis these options are recommended?</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Ex>
        <w:tc>
          <w:tcPr>
            <w:tcW w:w="6014" w:type="dxa"/>
          </w:tcPr>
          <w:p>
            <w:pPr>
              <w:rPr>
                <w:sz w:val="18"/>
              </w:rPr>
            </w:pPr>
            <w:r>
              <w:rPr>
                <w:sz w:val="18"/>
              </w:rPr>
              <w:t>Order of installation of upgrade measures</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4" w:type="dxa"/>
          </w:tcPr>
          <w:p>
            <w:pPr>
              <w:rPr>
                <w:sz w:val="18"/>
              </w:rPr>
            </w:pPr>
            <w:r>
              <w:rPr>
                <w:sz w:val="18"/>
              </w:rPr>
              <w:t>The big picture of home upgrade</w:t>
            </w: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c>
          <w:tcPr>
            <w:tcW w:w="620" w:type="dxa"/>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14" w:type="dxa"/>
            <w:tcBorders>
              <w:bottom w:val="single" w:color="95B3D7" w:themeColor="accent1" w:themeTint="99" w:sz="4" w:space="0"/>
            </w:tcBorders>
          </w:tcPr>
          <w:p>
            <w:pPr>
              <w:rPr>
                <w:sz w:val="18"/>
              </w:rPr>
            </w:pPr>
            <w:r>
              <w:rPr>
                <w:sz w:val="18"/>
              </w:rPr>
              <w:t>Possibility of breaking the project into phases and their costs</w:t>
            </w:r>
          </w:p>
        </w:tc>
        <w:tc>
          <w:tcPr>
            <w:tcW w:w="620" w:type="dxa"/>
            <w:tcBorders>
              <w:bottom w:val="single" w:color="95B3D7" w:themeColor="accent1" w:themeTint="99" w:sz="4" w:space="0"/>
            </w:tcBorders>
            <w:vAlign w:val="center"/>
          </w:tcPr>
          <w:p>
            <w:pPr>
              <w:jc w:val="center"/>
              <w:rPr>
                <w:sz w:val="18"/>
              </w:rPr>
            </w:pPr>
          </w:p>
        </w:tc>
        <w:tc>
          <w:tcPr>
            <w:tcW w:w="620" w:type="dxa"/>
            <w:tcBorders>
              <w:bottom w:val="single" w:color="95B3D7" w:themeColor="accent1" w:themeTint="99" w:sz="4" w:space="0"/>
            </w:tcBorders>
            <w:vAlign w:val="center"/>
          </w:tcPr>
          <w:p>
            <w:pPr>
              <w:jc w:val="center"/>
              <w:rPr>
                <w:sz w:val="18"/>
              </w:rPr>
            </w:pPr>
          </w:p>
        </w:tc>
        <w:tc>
          <w:tcPr>
            <w:tcW w:w="620" w:type="dxa"/>
            <w:tcBorders>
              <w:bottom w:val="single" w:color="95B3D7" w:themeColor="accent1" w:themeTint="99" w:sz="4" w:space="0"/>
            </w:tcBorders>
            <w:vAlign w:val="center"/>
          </w:tcPr>
          <w:p>
            <w:pPr>
              <w:jc w:val="center"/>
              <w:rPr>
                <w:sz w:val="18"/>
              </w:rPr>
            </w:pPr>
          </w:p>
        </w:tc>
        <w:tc>
          <w:tcPr>
            <w:tcW w:w="620" w:type="dxa"/>
            <w:tcBorders>
              <w:bottom w:val="single" w:color="95B3D7" w:themeColor="accent1" w:themeTint="99" w:sz="4" w:space="0"/>
            </w:tcBorders>
            <w:vAlign w:val="center"/>
          </w:tcPr>
          <w:p>
            <w:pPr>
              <w:jc w:val="center"/>
              <w:rPr>
                <w:sz w:val="18"/>
              </w:rPr>
            </w:pPr>
          </w:p>
        </w:tc>
        <w:tc>
          <w:tcPr>
            <w:tcW w:w="620" w:type="dxa"/>
            <w:tcBorders>
              <w:bottom w:val="single" w:color="95B3D7" w:themeColor="accent1" w:themeTint="99" w:sz="4" w:space="0"/>
            </w:tcBorders>
            <w:vAlign w:val="center"/>
          </w:tcPr>
          <w:p>
            <w:pPr>
              <w:jc w:val="center"/>
              <w:rPr>
                <w:sz w:val="18"/>
              </w:rPr>
            </w:pPr>
          </w:p>
        </w:tc>
      </w:tr>
    </w:tbl>
    <w:p>
      <w:pPr>
        <w:rPr>
          <w:b/>
          <w:bCs/>
          <w:sz w:val="22"/>
          <w:szCs w:val="32"/>
        </w:rPr>
      </w:pPr>
    </w:p>
    <w:tbl>
      <w:tblPr>
        <w:tblStyle w:val="12"/>
        <w:tblW w:w="4949"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6000"/>
        <w:gridCol w:w="627"/>
        <w:gridCol w:w="627"/>
        <w:gridCol w:w="627"/>
        <w:gridCol w:w="627"/>
        <w:gridCol w:w="595"/>
        <w:gridCol w:w="33"/>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rPr>
          <w:gridAfter w:val="1"/>
          <w:wAfter w:w="33" w:type="dxa"/>
        </w:trPr>
        <w:tc>
          <w:tcPr>
            <w:tcW w:w="9103" w:type="dxa"/>
            <w:gridSpan w:val="6"/>
            <w:shd w:val="clear" w:color="auto" w:fill="F1F1F1" w:themeFill="background1" w:themeFillShade="F2"/>
            <w:vAlign w:val="center"/>
          </w:tcPr>
          <w:p>
            <w:pPr>
              <w:pStyle w:val="4"/>
              <w:rPr>
                <w:color w:val="auto"/>
              </w:rPr>
            </w:pPr>
            <w:r>
              <w:rPr>
                <w:color w:val="auto"/>
              </w:rPr>
              <w:t>10 Stakeholders</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Who are the stakeholders of home upgrades</w:t>
            </w:r>
          </w:p>
        </w:tc>
        <w:tc>
          <w:tcPr>
            <w:tcW w:w="627" w:type="dxa"/>
            <w:vAlign w:val="center"/>
          </w:tcPr>
          <w:p>
            <w:pPr>
              <w:jc w:val="center"/>
              <w:rPr>
                <w:sz w:val="18"/>
              </w:rPr>
            </w:pPr>
            <w:r>
              <w:rPr>
                <w:rFonts w:hint="default"/>
                <w:sz w:val="20"/>
                <w:szCs w:val="20"/>
                <w:lang w:val="en-US"/>
              </w:rPr>
              <w:t>1</w:t>
            </w:r>
          </w:p>
        </w:tc>
        <w:tc>
          <w:tcPr>
            <w:tcW w:w="627" w:type="dxa"/>
            <w:vAlign w:val="center"/>
          </w:tcPr>
          <w:p>
            <w:pPr>
              <w:jc w:val="center"/>
              <w:rPr>
                <w:sz w:val="18"/>
              </w:rPr>
            </w:pPr>
            <w:r>
              <w:rPr>
                <w:rFonts w:hint="default"/>
                <w:sz w:val="20"/>
                <w:szCs w:val="20"/>
                <w:lang w:val="en-US"/>
              </w:rPr>
              <w:t>2</w:t>
            </w:r>
          </w:p>
        </w:tc>
        <w:tc>
          <w:tcPr>
            <w:tcW w:w="627" w:type="dxa"/>
            <w:vAlign w:val="center"/>
          </w:tcPr>
          <w:p>
            <w:pPr>
              <w:jc w:val="center"/>
              <w:rPr>
                <w:sz w:val="18"/>
              </w:rPr>
            </w:pPr>
            <w:r>
              <w:rPr>
                <w:rFonts w:hint="default"/>
                <w:sz w:val="20"/>
                <w:szCs w:val="20"/>
                <w:lang w:val="en-US"/>
              </w:rPr>
              <w:t>3</w:t>
            </w:r>
          </w:p>
        </w:tc>
        <w:tc>
          <w:tcPr>
            <w:tcW w:w="627" w:type="dxa"/>
            <w:vAlign w:val="center"/>
          </w:tcPr>
          <w:p>
            <w:pPr>
              <w:jc w:val="center"/>
              <w:rPr>
                <w:sz w:val="18"/>
              </w:rPr>
            </w:pPr>
            <w:r>
              <w:rPr>
                <w:rFonts w:hint="default"/>
                <w:sz w:val="20"/>
                <w:szCs w:val="20"/>
                <w:lang w:val="en-US"/>
              </w:rPr>
              <w:t>4</w:t>
            </w:r>
          </w:p>
        </w:tc>
        <w:tc>
          <w:tcPr>
            <w:tcW w:w="628" w:type="dxa"/>
            <w:gridSpan w:val="2"/>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What kind of influence they make</w:t>
            </w: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8"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What is their level of influence Eg. High or low</w:t>
            </w: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8"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When these stakeholders will influence the upgrade</w:t>
            </w: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8"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rPr>
          <w:trHeight w:val="263" w:hRule="atLeast"/>
        </w:trPr>
        <w:tc>
          <w:tcPr>
            <w:tcW w:w="6000" w:type="dxa"/>
          </w:tcPr>
          <w:p>
            <w:pPr>
              <w:rPr>
                <w:sz w:val="18"/>
              </w:rPr>
            </w:pPr>
            <w:r>
              <w:rPr>
                <w:sz w:val="18"/>
              </w:rPr>
              <w:t xml:space="preserve">Quality rating of the suppliers, installers, designers, etc. </w:t>
            </w: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7" w:type="dxa"/>
            <w:vAlign w:val="center"/>
          </w:tcPr>
          <w:p>
            <w:pPr>
              <w:jc w:val="center"/>
              <w:rPr>
                <w:sz w:val="18"/>
              </w:rPr>
            </w:pPr>
          </w:p>
        </w:tc>
        <w:tc>
          <w:tcPr>
            <w:tcW w:w="628" w:type="dxa"/>
            <w:gridSpan w:val="2"/>
            <w:vAlign w:val="center"/>
          </w:tcPr>
          <w:p>
            <w:pPr>
              <w:jc w:val="center"/>
              <w:rPr>
                <w:sz w:val="18"/>
              </w:rPr>
            </w:pPr>
          </w:p>
        </w:tc>
      </w:tr>
    </w:tbl>
    <w:p>
      <w:pPr>
        <w:rPr>
          <w:b/>
          <w:bCs/>
          <w:sz w:val="22"/>
          <w:szCs w:val="32"/>
        </w:rPr>
      </w:pPr>
    </w:p>
    <w:tbl>
      <w:tblPr>
        <w:tblStyle w:val="12"/>
        <w:tblW w:w="4951" w:type="pct"/>
        <w:tblInd w:w="115" w:type="dxa"/>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29" w:type="dxa"/>
          <w:left w:w="115" w:type="dxa"/>
          <w:bottom w:w="29" w:type="dxa"/>
          <w:right w:w="115" w:type="dxa"/>
        </w:tblCellMar>
      </w:tblPr>
      <w:tblGrid>
        <w:gridCol w:w="5999"/>
        <w:gridCol w:w="628"/>
        <w:gridCol w:w="628"/>
        <w:gridCol w:w="628"/>
        <w:gridCol w:w="628"/>
        <w:gridCol w:w="619"/>
        <w:gridCol w:w="10"/>
      </w:tblGrid>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rPr>
          <w:gridAfter w:val="1"/>
          <w:wAfter w:w="10" w:type="dxa"/>
        </w:trPr>
        <w:tc>
          <w:tcPr>
            <w:tcW w:w="9131" w:type="dxa"/>
            <w:gridSpan w:val="6"/>
            <w:shd w:val="clear" w:color="auto" w:fill="F1F1F1" w:themeFill="background1" w:themeFillShade="F2"/>
            <w:vAlign w:val="center"/>
          </w:tcPr>
          <w:p>
            <w:pPr>
              <w:pStyle w:val="4"/>
              <w:rPr>
                <w:color w:val="auto"/>
              </w:rPr>
            </w:pPr>
            <w:r>
              <w:rPr>
                <w:color w:val="auto"/>
              </w:rPr>
              <w:t>11 Risk information</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Potential risk towards cost, time quality</w:t>
            </w:r>
          </w:p>
        </w:tc>
        <w:tc>
          <w:tcPr>
            <w:tcW w:w="628" w:type="dxa"/>
            <w:vAlign w:val="center"/>
          </w:tcPr>
          <w:p>
            <w:pPr>
              <w:jc w:val="center"/>
              <w:rPr>
                <w:sz w:val="18"/>
              </w:rPr>
            </w:pPr>
            <w:r>
              <w:rPr>
                <w:rFonts w:hint="default"/>
                <w:sz w:val="20"/>
                <w:szCs w:val="20"/>
                <w:lang w:val="en-US"/>
              </w:rPr>
              <w:t>1</w:t>
            </w:r>
          </w:p>
        </w:tc>
        <w:tc>
          <w:tcPr>
            <w:tcW w:w="628" w:type="dxa"/>
            <w:vAlign w:val="center"/>
          </w:tcPr>
          <w:p>
            <w:pPr>
              <w:jc w:val="center"/>
              <w:rPr>
                <w:sz w:val="18"/>
              </w:rPr>
            </w:pPr>
            <w:r>
              <w:rPr>
                <w:rFonts w:hint="default"/>
                <w:sz w:val="20"/>
                <w:szCs w:val="20"/>
                <w:lang w:val="en-US"/>
              </w:rPr>
              <w:t>2</w:t>
            </w:r>
          </w:p>
        </w:tc>
        <w:tc>
          <w:tcPr>
            <w:tcW w:w="628" w:type="dxa"/>
            <w:vAlign w:val="center"/>
          </w:tcPr>
          <w:p>
            <w:pPr>
              <w:jc w:val="center"/>
              <w:rPr>
                <w:sz w:val="18"/>
              </w:rPr>
            </w:pPr>
            <w:r>
              <w:rPr>
                <w:rFonts w:hint="default"/>
                <w:sz w:val="20"/>
                <w:szCs w:val="20"/>
                <w:lang w:val="en-US"/>
              </w:rPr>
              <w:t>3</w:t>
            </w:r>
          </w:p>
        </w:tc>
        <w:tc>
          <w:tcPr>
            <w:tcW w:w="628" w:type="dxa"/>
            <w:vAlign w:val="center"/>
          </w:tcPr>
          <w:p>
            <w:pPr>
              <w:jc w:val="center"/>
              <w:rPr>
                <w:sz w:val="18"/>
              </w:rPr>
            </w:pPr>
            <w:r>
              <w:rPr>
                <w:rFonts w:hint="default"/>
                <w:sz w:val="20"/>
                <w:szCs w:val="20"/>
                <w:lang w:val="en-US"/>
              </w:rPr>
              <w:t>4</w:t>
            </w:r>
          </w:p>
        </w:tc>
        <w:tc>
          <w:tcPr>
            <w:tcW w:w="629" w:type="dxa"/>
            <w:gridSpan w:val="2"/>
            <w:vAlign w:val="center"/>
          </w:tcPr>
          <w:p>
            <w:pPr>
              <w:jc w:val="center"/>
              <w:rPr>
                <w:sz w:val="18"/>
              </w:rPr>
            </w:pPr>
            <w:r>
              <w:rPr>
                <w:rFonts w:hint="default"/>
                <w:sz w:val="20"/>
                <w:szCs w:val="20"/>
                <w:lang w:val="en-US"/>
              </w:rPr>
              <w:t>5</w:t>
            </w: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Risks during home upgrades</w:t>
            </w: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9"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rPr>
          <w:trHeight w:val="229" w:hRule="atLeast"/>
        </w:trPr>
        <w:tc>
          <w:tcPr>
            <w:tcW w:w="6000" w:type="dxa"/>
          </w:tcPr>
          <w:p>
            <w:pPr>
              <w:rPr>
                <w:sz w:val="18"/>
              </w:rPr>
            </w:pPr>
            <w:r>
              <w:rPr>
                <w:sz w:val="18"/>
              </w:rPr>
              <w:t>Potential design risks</w:t>
            </w: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9"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Potential environmental risks</w:t>
            </w: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9" w:type="dxa"/>
            <w:gridSpan w:val="2"/>
            <w:vAlign w:val="center"/>
          </w:tcPr>
          <w:p>
            <w:pPr>
              <w:jc w:val="center"/>
              <w:rPr>
                <w:sz w:val="18"/>
              </w:rPr>
            </w:pPr>
          </w:p>
        </w:tc>
      </w:tr>
      <w:tr>
        <w:tblPrEx>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CellMar>
            <w:top w:w="29" w:type="dxa"/>
            <w:left w:w="115" w:type="dxa"/>
            <w:bottom w:w="29" w:type="dxa"/>
            <w:right w:w="115" w:type="dxa"/>
          </w:tblCellMar>
        </w:tblPrEx>
        <w:tc>
          <w:tcPr>
            <w:tcW w:w="6000" w:type="dxa"/>
          </w:tcPr>
          <w:p>
            <w:pPr>
              <w:rPr>
                <w:sz w:val="18"/>
              </w:rPr>
            </w:pPr>
            <w:r>
              <w:rPr>
                <w:sz w:val="18"/>
              </w:rPr>
              <w:t>Health and safety risks</w:t>
            </w: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8" w:type="dxa"/>
            <w:vAlign w:val="center"/>
          </w:tcPr>
          <w:p>
            <w:pPr>
              <w:jc w:val="center"/>
              <w:rPr>
                <w:sz w:val="18"/>
              </w:rPr>
            </w:pPr>
          </w:p>
        </w:tc>
        <w:tc>
          <w:tcPr>
            <w:tcW w:w="629" w:type="dxa"/>
            <w:gridSpan w:val="2"/>
            <w:vAlign w:val="center"/>
          </w:tcPr>
          <w:p>
            <w:pPr>
              <w:jc w:val="center"/>
              <w:rPr>
                <w:sz w:val="18"/>
              </w:rPr>
            </w:pPr>
          </w:p>
        </w:tc>
      </w:tr>
    </w:tbl>
    <w:p>
      <w:pPr>
        <w:rPr>
          <w:b/>
          <w:bCs/>
          <w:sz w:val="22"/>
          <w:szCs w:val="32"/>
        </w:rPr>
      </w:pPr>
    </w:p>
    <w:p>
      <w:pPr>
        <w:rPr>
          <w:b/>
          <w:bCs/>
          <w:sz w:val="22"/>
          <w:szCs w:val="32"/>
        </w:rPr>
      </w:pPr>
    </w:p>
    <w:p>
      <w:pPr>
        <w:rPr>
          <w:b/>
          <w:bCs/>
          <w:sz w:val="22"/>
          <w:szCs w:val="32"/>
        </w:rPr>
      </w:pPr>
    </w:p>
    <w:p>
      <w:pPr>
        <w:rPr>
          <w:b/>
          <w:bCs/>
          <w:sz w:val="22"/>
          <w:szCs w:val="32"/>
        </w:rPr>
      </w:pPr>
      <w:r>
        <w:rPr>
          <w:b/>
          <w:bCs/>
          <w:sz w:val="22"/>
          <w:szCs w:val="32"/>
        </w:rPr>
        <w:br w:type="page"/>
      </w:r>
    </w:p>
    <w:p>
      <w:pPr>
        <w:pStyle w:val="15"/>
        <w:rPr>
          <w:b/>
          <w:bCs/>
          <w:sz w:val="22"/>
          <w:szCs w:val="32"/>
        </w:rPr>
      </w:pPr>
      <w:r>
        <w:rPr>
          <w:b/>
          <w:bCs/>
          <w:sz w:val="22"/>
          <w:szCs w:val="32"/>
        </w:rPr>
        <w:t>Demographic information</w:t>
      </w:r>
    </w:p>
    <w:p>
      <w:pPr>
        <w:pStyle w:val="15"/>
        <w:rPr>
          <w:sz w:val="22"/>
          <w:szCs w:val="32"/>
        </w:rPr>
      </w:pPr>
      <w:r>
        <w:rPr>
          <w:sz w:val="22"/>
          <w:szCs w:val="32"/>
        </w:rPr>
        <w:t xml:space="preserve">It is important to highlight that the questionnaire does not collect your email address, name or anything that helps someone to identify the respondents. </w:t>
      </w:r>
    </w:p>
    <w:p/>
    <w:p>
      <w:pPr>
        <w:tabs>
          <w:tab w:val="left" w:pos="425"/>
          <w:tab w:val="left" w:pos="567"/>
        </w:tabs>
      </w:pPr>
      <w:r>
        <w:t xml:space="preserve">12 I am a </w:t>
      </w:r>
      <w:r>
        <w:tab/>
      </w:r>
      <w:r>
        <w:tab/>
      </w:r>
      <w:r>
        <w:tab/>
      </w:r>
      <w:r>
        <w:tab/>
      </w:r>
      <w:r>
        <w:rPr/>
        <w:sym w:font="Wingdings" w:char="00A8"/>
      </w:r>
      <w:r>
        <w:t xml:space="preserve"> Male</w:t>
      </w:r>
      <w:r>
        <w:tab/>
      </w:r>
      <w:r>
        <w:tab/>
      </w:r>
      <w:r>
        <w:rPr/>
        <w:sym w:font="Wingdings" w:char="00A8"/>
      </w:r>
      <w:r>
        <w:t xml:space="preserve"> Female</w:t>
      </w:r>
      <w:r>
        <w:tab/>
      </w:r>
      <w:r>
        <w:rPr/>
        <w:sym w:font="Wingdings" w:char="00A8"/>
      </w:r>
      <w:r>
        <w:t xml:space="preserve"> Prefer not to say</w:t>
      </w:r>
    </w:p>
    <w:p/>
    <w:p>
      <w:pPr>
        <w:tabs>
          <w:tab w:val="left" w:pos="425"/>
          <w:tab w:val="left" w:pos="567"/>
        </w:tabs>
      </w:pPr>
      <w:r>
        <w:t xml:space="preserve">13 I was born </w:t>
      </w:r>
    </w:p>
    <w:p>
      <w:r>
        <w:tab/>
      </w:r>
      <w:r>
        <w:rPr/>
        <w:sym w:font="Wingdings" w:char="00A8"/>
      </w:r>
      <w:r>
        <w:t xml:space="preserve"> Before 1961</w:t>
      </w:r>
      <w:r>
        <w:tab/>
      </w:r>
      <w:r>
        <w:tab/>
      </w:r>
      <w:r>
        <w:rPr/>
        <w:sym w:font="Wingdings" w:char="00A8"/>
      </w:r>
      <w:r>
        <w:t xml:space="preserve"> </w:t>
      </w:r>
      <w:r>
        <w:rPr>
          <w:rFonts w:ascii="Segoe UI" w:hAnsi="Segoe UI" w:cs="Segoe UI"/>
          <w:color w:val="242424"/>
          <w:sz w:val="21"/>
          <w:szCs w:val="21"/>
        </w:rPr>
        <w:t>In between 1961 - 1980</w:t>
      </w:r>
      <w:r>
        <w:tab/>
      </w:r>
      <w:r>
        <w:rPr/>
        <w:sym w:font="Wingdings" w:char="00A8"/>
      </w:r>
      <w:r>
        <w:t xml:space="preserve"> </w:t>
      </w:r>
      <w:r>
        <w:rPr>
          <w:rFonts w:ascii="Segoe UI" w:hAnsi="Segoe UI" w:cs="Segoe UI"/>
          <w:color w:val="242424"/>
          <w:sz w:val="21"/>
          <w:szCs w:val="21"/>
        </w:rPr>
        <w:t>In between 1981 - 1995</w:t>
      </w:r>
      <w:r>
        <w:tab/>
      </w:r>
      <w:r>
        <w:tab/>
      </w:r>
      <w:r>
        <w:rPr/>
        <w:sym w:font="Wingdings" w:char="00A8"/>
      </w:r>
      <w:r>
        <w:t xml:space="preserve"> After 1995</w:t>
      </w:r>
    </w:p>
    <w:p/>
    <w:p>
      <w:pPr>
        <w:tabs>
          <w:tab w:val="left" w:pos="425"/>
          <w:tab w:val="left" w:pos="567"/>
        </w:tabs>
      </w:pPr>
      <w:r>
        <w:t>14 My maximum educational qualification is</w:t>
      </w:r>
    </w:p>
    <w:p>
      <w:r>
        <w:tab/>
      </w:r>
      <w:r>
        <w:tab/>
      </w:r>
      <w:r>
        <w:rPr/>
        <w:sym w:font="Wingdings" w:char="00A8"/>
      </w:r>
      <w:r>
        <w:t xml:space="preserve"> Below high school</w:t>
      </w:r>
      <w:r>
        <w:tab/>
      </w:r>
      <w:r>
        <w:rPr/>
        <w:sym w:font="Wingdings" w:char="00A8"/>
      </w:r>
      <w:r>
        <w:t xml:space="preserve"> High school</w:t>
      </w:r>
      <w:r>
        <w:tab/>
      </w:r>
      <w:r>
        <w:rPr/>
        <w:sym w:font="Wingdings" w:char="00A8"/>
      </w:r>
      <w:r>
        <w:t xml:space="preserve"> College</w:t>
      </w:r>
      <w:r>
        <w:tab/>
      </w:r>
      <w:r>
        <w:rPr/>
        <w:sym w:font="Wingdings" w:char="00A8"/>
      </w:r>
      <w:r>
        <w:t xml:space="preserve"> Bachelors</w:t>
      </w:r>
      <w:r>
        <w:tab/>
      </w:r>
      <w:r>
        <w:rPr/>
        <w:sym w:font="Wingdings" w:char="00A8"/>
      </w:r>
      <w:r>
        <w:t xml:space="preserve"> Post graduate</w:t>
      </w:r>
    </w:p>
    <w:p/>
    <w:p>
      <w:pPr>
        <w:tabs>
          <w:tab w:val="left" w:pos="425"/>
          <w:tab w:val="left" w:pos="567"/>
        </w:tabs>
      </w:pPr>
      <w:r>
        <w:t xml:space="preserve">15 My source of income is from </w:t>
      </w:r>
    </w:p>
    <w:p>
      <w:r>
        <w:tab/>
      </w:r>
      <w:r>
        <w:tab/>
      </w:r>
      <w:r>
        <w:rPr/>
        <w:sym w:font="Wingdings" w:char="00A8"/>
      </w:r>
      <w:r>
        <w:t xml:space="preserve"> Employment</w:t>
      </w:r>
      <w:r>
        <w:tab/>
      </w:r>
      <w:r>
        <w:rPr/>
        <w:sym w:font="Wingdings" w:char="00A8"/>
      </w:r>
      <w:r>
        <w:t xml:space="preserve"> Business</w:t>
      </w:r>
      <w:r>
        <w:tab/>
      </w:r>
      <w:r>
        <w:rPr/>
        <w:sym w:font="Wingdings" w:char="00A8"/>
      </w:r>
      <w:r>
        <w:t xml:space="preserve"> Public benefits</w:t>
      </w:r>
      <w:r>
        <w:tab/>
      </w:r>
      <w:r>
        <w:rPr/>
        <w:sym w:font="Wingdings" w:char="00A8"/>
      </w:r>
      <w:r>
        <w:t xml:space="preserve"> Other</w:t>
      </w:r>
    </w:p>
    <w:p/>
    <w:p>
      <w:pPr>
        <w:tabs>
          <w:tab w:val="left" w:pos="425"/>
          <w:tab w:val="left" w:pos="567"/>
        </w:tabs>
      </w:pPr>
      <w:r>
        <w:t xml:space="preserve">16 My net household income is </w:t>
      </w:r>
    </w:p>
    <w:p>
      <w:pPr>
        <w:rPr>
          <w:rFonts w:ascii="Calibri" w:hAnsi="Calibri" w:cs="Calibri"/>
        </w:rPr>
      </w:pPr>
      <w:r>
        <w:tab/>
      </w:r>
      <w:r>
        <w:tab/>
      </w:r>
      <w:r>
        <w:rPr/>
        <w:sym w:font="Wingdings" w:char="00A8"/>
      </w:r>
      <w:r>
        <w:t xml:space="preserve"> </w:t>
      </w:r>
      <w:r>
        <w:rPr>
          <w:rFonts w:ascii="Calibri" w:hAnsi="Calibri" w:cs="Calibri"/>
        </w:rPr>
        <w:t>£1000</w:t>
      </w:r>
      <w:r>
        <w:rPr>
          <w:rFonts w:ascii="Calibri" w:hAnsi="Calibri" w:cs="Calibri"/>
        </w:rPr>
        <w:tab/>
      </w:r>
      <w:r>
        <w:rPr/>
        <w:sym w:font="Wingdings" w:char="00A8"/>
      </w:r>
      <w:r>
        <w:t xml:space="preserve"> </w:t>
      </w:r>
      <w:r>
        <w:rPr>
          <w:rFonts w:ascii="Calibri" w:hAnsi="Calibri" w:cs="Calibri"/>
        </w:rPr>
        <w:t>£2000</w:t>
      </w:r>
      <w:r>
        <w:rPr>
          <w:rFonts w:ascii="Calibri" w:hAnsi="Calibri" w:cs="Calibri"/>
        </w:rPr>
        <w:tab/>
      </w:r>
      <w:r>
        <w:rPr/>
        <w:sym w:font="Wingdings" w:char="00A8"/>
      </w:r>
      <w:r>
        <w:t xml:space="preserve"> </w:t>
      </w:r>
      <w:r>
        <w:rPr>
          <w:rFonts w:ascii="Calibri" w:hAnsi="Calibri" w:cs="Calibri"/>
        </w:rPr>
        <w:t>£3000</w:t>
      </w:r>
      <w:r>
        <w:rPr>
          <w:rFonts w:ascii="Calibri" w:hAnsi="Calibri" w:cs="Calibri"/>
        </w:rPr>
        <w:tab/>
      </w:r>
      <w:r>
        <w:rPr/>
        <w:sym w:font="Wingdings" w:char="00A8"/>
      </w:r>
      <w:r>
        <w:t xml:space="preserve"> </w:t>
      </w:r>
      <w:r>
        <w:rPr>
          <w:rFonts w:ascii="Calibri" w:hAnsi="Calibri" w:cs="Calibri"/>
        </w:rPr>
        <w:t>£4000</w:t>
      </w:r>
      <w:r>
        <w:rPr>
          <w:rFonts w:ascii="Calibri" w:hAnsi="Calibri" w:cs="Calibri"/>
        </w:rPr>
        <w:tab/>
      </w:r>
      <w:r>
        <w:rPr/>
        <w:sym w:font="Wingdings" w:char="00A8"/>
      </w:r>
      <w:r>
        <w:t xml:space="preserve"> </w:t>
      </w:r>
      <w:r>
        <w:rPr>
          <w:rFonts w:ascii="Calibri" w:hAnsi="Calibri" w:cs="Calibri"/>
        </w:rPr>
        <w:t>£5000</w:t>
      </w:r>
    </w:p>
    <w:p>
      <w:pPr>
        <w:rPr>
          <w:rFonts w:ascii="Calibri" w:hAnsi="Calibri" w:cs="Calibri"/>
        </w:rPr>
      </w:pPr>
      <w:r>
        <w:tab/>
      </w:r>
      <w:r>
        <w:tab/>
      </w:r>
      <w:r>
        <w:rPr/>
        <w:sym w:font="Wingdings" w:char="00A8"/>
      </w:r>
      <w:r>
        <w:t xml:space="preserve"> </w:t>
      </w:r>
      <w:r>
        <w:rPr>
          <w:rFonts w:ascii="Calibri" w:hAnsi="Calibri" w:cs="Calibri"/>
        </w:rPr>
        <w:t>£6000</w:t>
      </w:r>
      <w:r>
        <w:rPr>
          <w:rFonts w:ascii="Calibri" w:hAnsi="Calibri" w:cs="Calibri"/>
        </w:rPr>
        <w:tab/>
      </w:r>
      <w:r>
        <w:rPr/>
        <w:sym w:font="Wingdings" w:char="00A8"/>
      </w:r>
      <w:r>
        <w:t xml:space="preserve"> </w:t>
      </w:r>
      <w:r>
        <w:rPr>
          <w:rFonts w:ascii="Calibri" w:hAnsi="Calibri" w:cs="Calibri"/>
        </w:rPr>
        <w:t>£7000</w:t>
      </w:r>
      <w:r>
        <w:rPr>
          <w:rFonts w:ascii="Calibri" w:hAnsi="Calibri" w:cs="Calibri"/>
        </w:rPr>
        <w:tab/>
      </w:r>
      <w:r>
        <w:rPr/>
        <w:sym w:font="Wingdings" w:char="00A8"/>
      </w:r>
      <w:r>
        <w:t xml:space="preserve"> </w:t>
      </w:r>
      <w:r>
        <w:rPr>
          <w:rFonts w:ascii="Calibri" w:hAnsi="Calibri" w:cs="Calibri"/>
        </w:rPr>
        <w:t>£8000</w:t>
      </w:r>
      <w:r>
        <w:rPr>
          <w:rFonts w:ascii="Calibri" w:hAnsi="Calibri" w:cs="Calibri"/>
        </w:rPr>
        <w:tab/>
      </w:r>
      <w:r>
        <w:rPr/>
        <w:sym w:font="Wingdings" w:char="00A8"/>
      </w:r>
      <w:r>
        <w:t xml:space="preserve"> </w:t>
      </w:r>
      <w:r>
        <w:rPr>
          <w:rFonts w:ascii="Calibri" w:hAnsi="Calibri" w:cs="Calibri"/>
        </w:rPr>
        <w:t>£9000</w:t>
      </w:r>
      <w:r>
        <w:rPr>
          <w:rFonts w:ascii="Calibri" w:hAnsi="Calibri" w:cs="Calibri"/>
        </w:rPr>
        <w:tab/>
      </w:r>
      <w:r>
        <w:rPr/>
        <w:sym w:font="Wingdings" w:char="00A8"/>
      </w:r>
      <w:r>
        <w:t xml:space="preserve"> </w:t>
      </w:r>
      <w:r>
        <w:rPr>
          <w:rFonts w:ascii="Calibri" w:hAnsi="Calibri" w:cs="Calibri"/>
        </w:rPr>
        <w:t>£10000</w:t>
      </w:r>
    </w:p>
    <w:p/>
    <w:p>
      <w:pPr>
        <w:tabs>
          <w:tab w:val="left" w:pos="425"/>
          <w:tab w:val="left" w:pos="567"/>
        </w:tabs>
      </w:pPr>
      <w:r>
        <w:t xml:space="preserve">17 Number of people in my/our house is </w:t>
      </w:r>
    </w:p>
    <w:p>
      <w:pPr>
        <w:rPr>
          <w:rFonts w:cstheme="minorHAnsi"/>
        </w:rPr>
      </w:pPr>
      <w:r>
        <w:tab/>
      </w:r>
      <w:r>
        <w:tab/>
      </w:r>
      <w:r>
        <w:rPr/>
        <w:sym w:font="Wingdings" w:char="00A8"/>
      </w:r>
      <w:r>
        <w:t xml:space="preserve"> 1</w:t>
      </w:r>
      <w:r>
        <w:rPr>
          <w:rFonts w:ascii="Calibri" w:hAnsi="Calibri" w:cs="Calibri"/>
        </w:rPr>
        <w:tab/>
      </w:r>
      <w:r>
        <w:rPr/>
        <w:sym w:font="Wingdings" w:char="00A8"/>
      </w:r>
      <w:r>
        <w:t xml:space="preserve"> 2</w:t>
      </w:r>
      <w:r>
        <w:rPr>
          <w:rFonts w:ascii="Calibri" w:hAnsi="Calibri" w:cs="Calibri"/>
        </w:rPr>
        <w:tab/>
      </w:r>
      <w:r>
        <w:rPr/>
        <w:sym w:font="Wingdings" w:char="00A8"/>
      </w:r>
      <w:r>
        <w:t xml:space="preserve"> 3</w:t>
      </w:r>
      <w:r>
        <w:rPr>
          <w:rFonts w:ascii="Calibri" w:hAnsi="Calibri" w:cs="Calibri"/>
        </w:rPr>
        <w:tab/>
      </w:r>
      <w:r>
        <w:rPr/>
        <w:sym w:font="Wingdings" w:char="00A8"/>
      </w:r>
      <w:r>
        <w:t xml:space="preserve"> 4</w:t>
      </w:r>
      <w:r>
        <w:rPr>
          <w:rFonts w:ascii="Calibri" w:hAnsi="Calibri" w:cs="Calibri"/>
        </w:rPr>
        <w:tab/>
      </w:r>
      <w:r>
        <w:rPr/>
        <w:sym w:font="Wingdings" w:char="00A8"/>
      </w:r>
      <w:r>
        <w:t xml:space="preserve"> 5</w:t>
      </w:r>
      <w:r>
        <w:tab/>
      </w:r>
      <w:r>
        <w:rPr/>
        <w:sym w:font="Wingdings" w:char="00A8"/>
      </w:r>
      <w:r>
        <w:t xml:space="preserve"> 6</w:t>
      </w:r>
      <w:r>
        <w:rPr>
          <w:rFonts w:ascii="Calibri" w:hAnsi="Calibri" w:cs="Calibri"/>
        </w:rPr>
        <w:tab/>
      </w:r>
      <w:r>
        <w:rPr/>
        <w:sym w:font="Wingdings" w:char="00A8"/>
      </w:r>
      <w:r>
        <w:t xml:space="preserve"> 7</w:t>
      </w:r>
      <w:r>
        <w:rPr>
          <w:rFonts w:ascii="Calibri" w:hAnsi="Calibri" w:cs="Calibri"/>
        </w:rPr>
        <w:tab/>
      </w:r>
      <w:r>
        <w:rPr/>
        <w:sym w:font="Wingdings" w:char="00A8"/>
      </w:r>
      <w:r>
        <w:t xml:space="preserve"> 8</w:t>
      </w:r>
      <w:r>
        <w:tab/>
      </w:r>
      <w:r>
        <w:rPr/>
        <w:sym w:font="Wingdings" w:char="00A8"/>
      </w:r>
      <w:r>
        <w:t xml:space="preserve"> 9</w:t>
      </w:r>
      <w:r>
        <w:rPr>
          <w:rFonts w:ascii="Calibri" w:hAnsi="Calibri" w:cs="Calibri"/>
        </w:rPr>
        <w:tab/>
      </w:r>
      <w:r>
        <w:rPr/>
        <w:sym w:font="Wingdings" w:char="00A8"/>
      </w:r>
      <w:r>
        <w:t xml:space="preserve"> 10</w:t>
      </w:r>
    </w:p>
    <w:p/>
    <w:p>
      <w:pPr>
        <w:tabs>
          <w:tab w:val="left" w:pos="425"/>
          <w:tab w:val="left" w:pos="567"/>
        </w:tabs>
      </w:pPr>
      <w:r>
        <w:t>18 I/we live in a house</w:t>
      </w:r>
    </w:p>
    <w:p>
      <w:r>
        <w:tab/>
      </w:r>
      <w:r>
        <w:tab/>
      </w:r>
      <w:r>
        <w:rPr/>
        <w:sym w:font="Wingdings" w:char="00A8"/>
      </w:r>
      <w:r>
        <w:t xml:space="preserve"> Mid-terrace</w:t>
      </w:r>
      <w:r>
        <w:tab/>
      </w:r>
      <w:r>
        <w:rPr/>
        <w:sym w:font="Wingdings" w:char="00A8"/>
      </w:r>
      <w:r>
        <w:t xml:space="preserve"> End of Terrace       </w:t>
      </w:r>
      <w:r>
        <w:rPr/>
        <w:sym w:font="Wingdings" w:char="00A8"/>
      </w:r>
      <w:r>
        <w:t xml:space="preserve"> Flat</w:t>
      </w:r>
      <w:r>
        <w:tab/>
      </w:r>
      <w:r>
        <w:rPr/>
        <w:sym w:font="Wingdings" w:char="00A8"/>
      </w:r>
      <w:r>
        <w:t xml:space="preserve"> fully Detached/Bungalow</w:t>
      </w:r>
    </w:p>
    <w:p>
      <w:pPr>
        <w:ind w:left="720" w:firstLine="720"/>
      </w:pPr>
      <w:r>
        <w:rPr/>
        <w:sym w:font="Wingdings" w:char="00A8"/>
      </w:r>
      <w:r>
        <w:t xml:space="preserve"> Semi-detached </w:t>
      </w:r>
      <w:r>
        <w:rPr/>
        <w:sym w:font="Wingdings" w:char="00A8"/>
      </w:r>
      <w:r>
        <w:t xml:space="preserve"> I don’t know</w:t>
      </w:r>
    </w:p>
    <w:p/>
    <w:p>
      <w:pPr>
        <w:tabs>
          <w:tab w:val="left" w:pos="425"/>
          <w:tab w:val="left" w:pos="567"/>
        </w:tabs>
      </w:pPr>
      <w:r>
        <w:t>19 This house was built</w:t>
      </w:r>
    </w:p>
    <w:p>
      <w:r>
        <w:tab/>
      </w:r>
      <w:r>
        <w:tab/>
      </w:r>
      <w:r>
        <w:tab/>
      </w:r>
      <w:r>
        <w:tab/>
      </w:r>
      <w:r>
        <w:rPr/>
        <w:sym w:font="Wingdings" w:char="00A8"/>
      </w:r>
      <w:r>
        <w:t xml:space="preserve"> Pre 1919</w:t>
      </w:r>
      <w:r>
        <w:tab/>
      </w:r>
      <w:r>
        <w:rPr/>
        <w:sym w:font="Wingdings" w:char="00A8"/>
      </w:r>
      <w:r>
        <w:t xml:space="preserve"> 1919-1944</w:t>
      </w:r>
      <w:r>
        <w:tab/>
      </w:r>
      <w:r>
        <w:rPr/>
        <w:sym w:font="Wingdings" w:char="00A8"/>
      </w:r>
      <w:r>
        <w:t xml:space="preserve"> 1945-1964</w:t>
      </w:r>
      <w:r>
        <w:tab/>
      </w:r>
      <w:r>
        <w:rPr/>
        <w:sym w:font="Wingdings" w:char="00A8"/>
      </w:r>
      <w:r>
        <w:t xml:space="preserve"> 1965-1980</w:t>
      </w:r>
      <w:r>
        <w:tab/>
      </w:r>
      <w:r>
        <w:tab/>
      </w:r>
      <w:r>
        <w:tab/>
      </w:r>
      <w:r>
        <w:tab/>
      </w:r>
      <w:r>
        <w:tab/>
      </w:r>
      <w:r>
        <w:tab/>
      </w:r>
      <w:r>
        <w:rPr/>
        <w:sym w:font="Wingdings" w:char="00A8"/>
      </w:r>
      <w:r>
        <w:t xml:space="preserve"> 1981-1990</w:t>
      </w:r>
      <w:r>
        <w:tab/>
      </w:r>
      <w:r>
        <w:rPr/>
        <w:sym w:font="Wingdings" w:char="00A8"/>
      </w:r>
      <w:r>
        <w:t xml:space="preserve"> After 1990</w:t>
      </w:r>
      <w:r>
        <w:tab/>
      </w:r>
      <w:r>
        <w:rPr/>
        <w:sym w:font="Wingdings" w:char="00A8"/>
      </w:r>
      <w:r>
        <w:t xml:space="preserve"> I Don’t know</w:t>
      </w:r>
    </w:p>
    <w:p/>
    <w:p>
      <w:pPr>
        <w:tabs>
          <w:tab w:val="left" w:pos="425"/>
          <w:tab w:val="left" w:pos="567"/>
        </w:tabs>
      </w:pPr>
      <w:r>
        <w:t>20 The heating of my/our house is</w:t>
      </w:r>
    </w:p>
    <w:p>
      <w:r>
        <w:tab/>
      </w:r>
      <w:r>
        <w:tab/>
      </w:r>
      <w:r>
        <w:rPr/>
        <w:sym w:font="Wingdings" w:char="00A8"/>
      </w:r>
      <w:r>
        <w:t xml:space="preserve"> Gas</w:t>
      </w:r>
      <w:r>
        <w:tab/>
      </w:r>
      <w:r>
        <w:rPr/>
        <w:sym w:font="Wingdings" w:char="00A8"/>
      </w:r>
      <w:r>
        <w:t xml:space="preserve"> Electricity       </w:t>
      </w:r>
      <w:r>
        <w:rPr/>
        <w:sym w:font="Wingdings" w:char="00A8"/>
      </w:r>
      <w:r>
        <w:t xml:space="preserve"> Heat pump</w:t>
      </w:r>
      <w:r>
        <w:tab/>
      </w:r>
      <w:r>
        <w:rPr/>
        <w:sym w:font="Wingdings" w:char="00A8"/>
      </w:r>
      <w:r>
        <w:t xml:space="preserve"> LPG </w:t>
      </w:r>
      <w:r>
        <w:tab/>
      </w:r>
      <w:r>
        <w:rPr/>
        <w:sym w:font="Wingdings" w:char="00A8"/>
      </w:r>
      <w:r>
        <w:t xml:space="preserve"> Firewood</w:t>
      </w:r>
      <w:r>
        <w:tab/>
      </w:r>
      <w:r>
        <w:rPr/>
        <w:sym w:font="Wingdings" w:char="00A8"/>
      </w:r>
      <w:r>
        <w:t xml:space="preserve"> Coal</w:t>
      </w:r>
      <w:r>
        <w:tab/>
      </w:r>
      <w:r>
        <w:rPr/>
        <w:sym w:font="Wingdings" w:char="00A8"/>
      </w:r>
      <w:r>
        <w:t xml:space="preserve"> Other</w:t>
      </w:r>
      <w:r>
        <w:tab/>
      </w:r>
    </w:p>
    <w:p/>
    <w:p>
      <w:pPr>
        <w:tabs>
          <w:tab w:val="left" w:pos="425"/>
          <w:tab w:val="left" w:pos="567"/>
        </w:tabs>
      </w:pPr>
      <w:r>
        <w:t>21 I/we have mortgaged my house</w:t>
      </w:r>
    </w:p>
    <w:p>
      <w:r>
        <w:tab/>
      </w:r>
      <w:r>
        <w:tab/>
      </w:r>
      <w:r>
        <w:rPr/>
        <w:sym w:font="Wingdings" w:char="00A8"/>
      </w:r>
      <w:r>
        <w:t xml:space="preserve"> Yes</w:t>
      </w:r>
      <w:r>
        <w:tab/>
      </w:r>
      <w:r>
        <w:rPr/>
        <w:sym w:font="Wingdings" w:char="00A8"/>
      </w:r>
      <w:r>
        <w:t xml:space="preserve"> No </w:t>
      </w:r>
      <w:r>
        <w:rPr/>
        <w:sym w:font="Wingdings" w:char="00A8"/>
      </w:r>
      <w:r>
        <w:t xml:space="preserve"> Not applicable as I am renting</w:t>
      </w:r>
    </w:p>
    <w:p/>
    <w:p/>
    <w:p>
      <w:r>
        <w:t>Thank you!</w:t>
      </w:r>
    </w:p>
    <w:p/>
    <w:p>
      <w:r>
        <w:t>Declaration of the respondent</w:t>
      </w:r>
    </w:p>
    <w:p>
      <w:pPr>
        <w:jc w:val="both"/>
      </w:pPr>
    </w:p>
    <w:p>
      <w:pPr>
        <w:jc w:val="both"/>
      </w:pPr>
      <w:r>
        <w:rPr>
          <w:rFonts w:ascii="Segoe UI" w:hAnsi="Segoe UI" w:cs="Segoe UI"/>
          <w:color w:val="424242"/>
          <w:sz w:val="21"/>
          <w:szCs w:val="21"/>
        </w:rPr>
        <w:t xml:space="preserve">I have duly read and understood the information on the participant information sheet. By submitting the responses to the questionnaire survey, I consent voluntarily to be a respondent in this study. I understand that I can refuse to answer any question and I can withdraw from the </w:t>
      </w:r>
      <w:r>
        <w:rPr>
          <w:rFonts w:hint="default" w:ascii="Segoe UI" w:hAnsi="Segoe UI" w:cs="Segoe UI"/>
          <w:color w:val="424242"/>
          <w:sz w:val="21"/>
          <w:szCs w:val="21"/>
          <w:lang w:val="en-US"/>
        </w:rPr>
        <w:t>survey</w:t>
      </w:r>
      <w:r>
        <w:rPr>
          <w:rFonts w:ascii="Segoe UI" w:hAnsi="Segoe UI" w:cs="Segoe UI"/>
          <w:color w:val="424242"/>
          <w:sz w:val="21"/>
          <w:szCs w:val="21"/>
        </w:rPr>
        <w:t xml:space="preserve"> at any time before submitting the responses, without having to give a reason</w:t>
      </w:r>
      <w:r>
        <w:rPr>
          <w:rFonts w:ascii="Segoe UI" w:hAnsi="Segoe UI" w:cs="Segoe UI"/>
          <w:sz w:val="21"/>
          <w:szCs w:val="21"/>
          <w:shd w:val="clear" w:color="auto" w:fill="FFFFFF"/>
        </w:rPr>
        <w:t>.</w:t>
      </w:r>
    </w:p>
    <w:p/>
    <w:p/>
    <w:p>
      <w:r>
        <w:t>Submit</w:t>
      </w:r>
    </w:p>
    <w:sectPr>
      <w:footerReference r:id="rId3" w:type="default"/>
      <w:pgSz w:w="12240" w:h="15840"/>
      <w:pgMar w:top="1440" w:right="144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nFEXqBoCAABUBAAADgAA&#10;AAAAAAABACAAAAAfAQAAZHJzL2Uyb0RvYy54bWxQSwUGAAAAAAYABgBZAQAAq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DC716B"/>
    <w:multiLevelType w:val="singleLevel"/>
    <w:tmpl w:val="C2DC716B"/>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attachedTemplate r:id="rId1"/>
  <w:documentProtection w:enforcement="0"/>
  <w:defaultTabStop w:val="720"/>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A7C"/>
    <w:rsid w:val="0000181C"/>
    <w:rsid w:val="00004916"/>
    <w:rsid w:val="00007EE5"/>
    <w:rsid w:val="00011E31"/>
    <w:rsid w:val="0002042C"/>
    <w:rsid w:val="00026B6E"/>
    <w:rsid w:val="000350E7"/>
    <w:rsid w:val="00043603"/>
    <w:rsid w:val="00070304"/>
    <w:rsid w:val="00074A2C"/>
    <w:rsid w:val="0008499C"/>
    <w:rsid w:val="00084BD3"/>
    <w:rsid w:val="000A2118"/>
    <w:rsid w:val="000A23FC"/>
    <w:rsid w:val="000C6EC6"/>
    <w:rsid w:val="000D1BBD"/>
    <w:rsid w:val="000D2A28"/>
    <w:rsid w:val="000E0643"/>
    <w:rsid w:val="000F6903"/>
    <w:rsid w:val="001013C0"/>
    <w:rsid w:val="00105C57"/>
    <w:rsid w:val="00114497"/>
    <w:rsid w:val="001206F4"/>
    <w:rsid w:val="001256F3"/>
    <w:rsid w:val="001443E6"/>
    <w:rsid w:val="001575B6"/>
    <w:rsid w:val="00180F46"/>
    <w:rsid w:val="00193659"/>
    <w:rsid w:val="00193699"/>
    <w:rsid w:val="001A1A8E"/>
    <w:rsid w:val="001A7594"/>
    <w:rsid w:val="001A7E54"/>
    <w:rsid w:val="001B0CA1"/>
    <w:rsid w:val="001B15C5"/>
    <w:rsid w:val="001B6C6B"/>
    <w:rsid w:val="001D1B48"/>
    <w:rsid w:val="001E67B4"/>
    <w:rsid w:val="001F0281"/>
    <w:rsid w:val="001F273E"/>
    <w:rsid w:val="00201B86"/>
    <w:rsid w:val="00213B12"/>
    <w:rsid w:val="00214B30"/>
    <w:rsid w:val="00223F5F"/>
    <w:rsid w:val="00224024"/>
    <w:rsid w:val="00230504"/>
    <w:rsid w:val="00231A41"/>
    <w:rsid w:val="0024518B"/>
    <w:rsid w:val="00254AFF"/>
    <w:rsid w:val="00257386"/>
    <w:rsid w:val="0028329A"/>
    <w:rsid w:val="00290B2A"/>
    <w:rsid w:val="00294ED4"/>
    <w:rsid w:val="002A6CBE"/>
    <w:rsid w:val="002B2BE1"/>
    <w:rsid w:val="002D16C1"/>
    <w:rsid w:val="002D243A"/>
    <w:rsid w:val="002E025E"/>
    <w:rsid w:val="002E04BD"/>
    <w:rsid w:val="002F0D4F"/>
    <w:rsid w:val="002F3D0A"/>
    <w:rsid w:val="0030068D"/>
    <w:rsid w:val="0030223E"/>
    <w:rsid w:val="003213F6"/>
    <w:rsid w:val="0032391C"/>
    <w:rsid w:val="0033547C"/>
    <w:rsid w:val="00336727"/>
    <w:rsid w:val="0035230E"/>
    <w:rsid w:val="00352C93"/>
    <w:rsid w:val="00353F57"/>
    <w:rsid w:val="003570F4"/>
    <w:rsid w:val="00362FF5"/>
    <w:rsid w:val="00366F29"/>
    <w:rsid w:val="003674A7"/>
    <w:rsid w:val="00376531"/>
    <w:rsid w:val="003801AD"/>
    <w:rsid w:val="00381AE3"/>
    <w:rsid w:val="00387A92"/>
    <w:rsid w:val="003A40B4"/>
    <w:rsid w:val="003A5D05"/>
    <w:rsid w:val="003B0D04"/>
    <w:rsid w:val="003B47A5"/>
    <w:rsid w:val="003B5A7D"/>
    <w:rsid w:val="003C6E85"/>
    <w:rsid w:val="003D350C"/>
    <w:rsid w:val="003E3C23"/>
    <w:rsid w:val="003E6ECE"/>
    <w:rsid w:val="003F6704"/>
    <w:rsid w:val="003F6920"/>
    <w:rsid w:val="00403246"/>
    <w:rsid w:val="00462B9B"/>
    <w:rsid w:val="004845AF"/>
    <w:rsid w:val="00492D6F"/>
    <w:rsid w:val="004935C8"/>
    <w:rsid w:val="004B025A"/>
    <w:rsid w:val="004B13D0"/>
    <w:rsid w:val="004B4811"/>
    <w:rsid w:val="004C1CC9"/>
    <w:rsid w:val="004C248C"/>
    <w:rsid w:val="004C45CD"/>
    <w:rsid w:val="004D7BBE"/>
    <w:rsid w:val="004E6FA8"/>
    <w:rsid w:val="004E7930"/>
    <w:rsid w:val="00503C06"/>
    <w:rsid w:val="00511863"/>
    <w:rsid w:val="0052150A"/>
    <w:rsid w:val="0054609B"/>
    <w:rsid w:val="0054699D"/>
    <w:rsid w:val="00576245"/>
    <w:rsid w:val="00585698"/>
    <w:rsid w:val="0058584F"/>
    <w:rsid w:val="00587C56"/>
    <w:rsid w:val="005B6385"/>
    <w:rsid w:val="005D11DC"/>
    <w:rsid w:val="005E3787"/>
    <w:rsid w:val="005E48C6"/>
    <w:rsid w:val="0060277B"/>
    <w:rsid w:val="006062ED"/>
    <w:rsid w:val="00617B57"/>
    <w:rsid w:val="0062180E"/>
    <w:rsid w:val="006427E2"/>
    <w:rsid w:val="00643C22"/>
    <w:rsid w:val="006871A8"/>
    <w:rsid w:val="00694629"/>
    <w:rsid w:val="0069793F"/>
    <w:rsid w:val="006C4DDD"/>
    <w:rsid w:val="006D0E31"/>
    <w:rsid w:val="006D36F3"/>
    <w:rsid w:val="006D6F55"/>
    <w:rsid w:val="006F1588"/>
    <w:rsid w:val="006F5705"/>
    <w:rsid w:val="00700761"/>
    <w:rsid w:val="00706E8D"/>
    <w:rsid w:val="00711E58"/>
    <w:rsid w:val="0071509C"/>
    <w:rsid w:val="0071762E"/>
    <w:rsid w:val="00754EC9"/>
    <w:rsid w:val="007615EF"/>
    <w:rsid w:val="00765340"/>
    <w:rsid w:val="00774F8B"/>
    <w:rsid w:val="007A66EF"/>
    <w:rsid w:val="007F192E"/>
    <w:rsid w:val="008127A1"/>
    <w:rsid w:val="00821788"/>
    <w:rsid w:val="00821890"/>
    <w:rsid w:val="0082645F"/>
    <w:rsid w:val="00843C44"/>
    <w:rsid w:val="008458D4"/>
    <w:rsid w:val="00845B60"/>
    <w:rsid w:val="008909B8"/>
    <w:rsid w:val="008A18C3"/>
    <w:rsid w:val="008A3813"/>
    <w:rsid w:val="008A3D87"/>
    <w:rsid w:val="008A4352"/>
    <w:rsid w:val="008A5A43"/>
    <w:rsid w:val="008C41FE"/>
    <w:rsid w:val="008C79BD"/>
    <w:rsid w:val="008D5849"/>
    <w:rsid w:val="008E0367"/>
    <w:rsid w:val="008F2BCE"/>
    <w:rsid w:val="009073F1"/>
    <w:rsid w:val="0091279F"/>
    <w:rsid w:val="00916C2B"/>
    <w:rsid w:val="00922B4D"/>
    <w:rsid w:val="00922BBF"/>
    <w:rsid w:val="0092559A"/>
    <w:rsid w:val="00926F0E"/>
    <w:rsid w:val="009407C6"/>
    <w:rsid w:val="009527EA"/>
    <w:rsid w:val="009A1DEC"/>
    <w:rsid w:val="009A3299"/>
    <w:rsid w:val="009B6F8D"/>
    <w:rsid w:val="009C1BB4"/>
    <w:rsid w:val="009C3839"/>
    <w:rsid w:val="009D3AB3"/>
    <w:rsid w:val="009E03D3"/>
    <w:rsid w:val="009F3230"/>
    <w:rsid w:val="00A03BC6"/>
    <w:rsid w:val="00A22B2A"/>
    <w:rsid w:val="00A24F24"/>
    <w:rsid w:val="00A27811"/>
    <w:rsid w:val="00A37527"/>
    <w:rsid w:val="00A45974"/>
    <w:rsid w:val="00A477DC"/>
    <w:rsid w:val="00A529DA"/>
    <w:rsid w:val="00A56B61"/>
    <w:rsid w:val="00A63A7C"/>
    <w:rsid w:val="00A93CFD"/>
    <w:rsid w:val="00AB3071"/>
    <w:rsid w:val="00AB46EA"/>
    <w:rsid w:val="00AB61CA"/>
    <w:rsid w:val="00AE0CFF"/>
    <w:rsid w:val="00AF0649"/>
    <w:rsid w:val="00AF4B1A"/>
    <w:rsid w:val="00AF60B5"/>
    <w:rsid w:val="00AF6BCD"/>
    <w:rsid w:val="00B01DF3"/>
    <w:rsid w:val="00B115DE"/>
    <w:rsid w:val="00B16125"/>
    <w:rsid w:val="00B16829"/>
    <w:rsid w:val="00B32F4C"/>
    <w:rsid w:val="00B36255"/>
    <w:rsid w:val="00B400C2"/>
    <w:rsid w:val="00B64A31"/>
    <w:rsid w:val="00B95CF7"/>
    <w:rsid w:val="00B96475"/>
    <w:rsid w:val="00BA151D"/>
    <w:rsid w:val="00BB044E"/>
    <w:rsid w:val="00BD0259"/>
    <w:rsid w:val="00BE0411"/>
    <w:rsid w:val="00BE3622"/>
    <w:rsid w:val="00BF2D76"/>
    <w:rsid w:val="00C11191"/>
    <w:rsid w:val="00C13068"/>
    <w:rsid w:val="00C21F08"/>
    <w:rsid w:val="00C2592D"/>
    <w:rsid w:val="00C26288"/>
    <w:rsid w:val="00C42050"/>
    <w:rsid w:val="00C45A6F"/>
    <w:rsid w:val="00C6238C"/>
    <w:rsid w:val="00C72379"/>
    <w:rsid w:val="00C83E2B"/>
    <w:rsid w:val="00C873A8"/>
    <w:rsid w:val="00C918DB"/>
    <w:rsid w:val="00C9299B"/>
    <w:rsid w:val="00CB3005"/>
    <w:rsid w:val="00CC504F"/>
    <w:rsid w:val="00CD2485"/>
    <w:rsid w:val="00CF0638"/>
    <w:rsid w:val="00D062F2"/>
    <w:rsid w:val="00D26396"/>
    <w:rsid w:val="00D26ECB"/>
    <w:rsid w:val="00D35DF3"/>
    <w:rsid w:val="00D42BAA"/>
    <w:rsid w:val="00D4734F"/>
    <w:rsid w:val="00D5133F"/>
    <w:rsid w:val="00D70C32"/>
    <w:rsid w:val="00D734E3"/>
    <w:rsid w:val="00D913A8"/>
    <w:rsid w:val="00DB7DF2"/>
    <w:rsid w:val="00DE0E44"/>
    <w:rsid w:val="00DE0F23"/>
    <w:rsid w:val="00DE26B0"/>
    <w:rsid w:val="00DF3D2F"/>
    <w:rsid w:val="00E03F0D"/>
    <w:rsid w:val="00E0583F"/>
    <w:rsid w:val="00E14BD3"/>
    <w:rsid w:val="00E23750"/>
    <w:rsid w:val="00E27B26"/>
    <w:rsid w:val="00E31C07"/>
    <w:rsid w:val="00E3690B"/>
    <w:rsid w:val="00E379D0"/>
    <w:rsid w:val="00E6065A"/>
    <w:rsid w:val="00E713AA"/>
    <w:rsid w:val="00E75611"/>
    <w:rsid w:val="00E83C06"/>
    <w:rsid w:val="00E867D8"/>
    <w:rsid w:val="00E91A20"/>
    <w:rsid w:val="00E95C51"/>
    <w:rsid w:val="00E97448"/>
    <w:rsid w:val="00EA7F5E"/>
    <w:rsid w:val="00EC0082"/>
    <w:rsid w:val="00EC516E"/>
    <w:rsid w:val="00EF2DA6"/>
    <w:rsid w:val="00EF45FE"/>
    <w:rsid w:val="00F05F0B"/>
    <w:rsid w:val="00F068CF"/>
    <w:rsid w:val="00F16577"/>
    <w:rsid w:val="00F273C3"/>
    <w:rsid w:val="00F30D31"/>
    <w:rsid w:val="00F30EC3"/>
    <w:rsid w:val="00F3673E"/>
    <w:rsid w:val="00F51CA8"/>
    <w:rsid w:val="00F66425"/>
    <w:rsid w:val="00F92400"/>
    <w:rsid w:val="00FA5F14"/>
    <w:rsid w:val="00FA6C1C"/>
    <w:rsid w:val="00FC18C9"/>
    <w:rsid w:val="00FC4C7A"/>
    <w:rsid w:val="00FC70A0"/>
    <w:rsid w:val="00FD6C1B"/>
    <w:rsid w:val="00FE0E8D"/>
    <w:rsid w:val="053B7721"/>
    <w:rsid w:val="08C9615C"/>
    <w:rsid w:val="10F655DA"/>
    <w:rsid w:val="15796BB4"/>
    <w:rsid w:val="188B79E0"/>
    <w:rsid w:val="1E996DDC"/>
    <w:rsid w:val="1EE81605"/>
    <w:rsid w:val="219F5DD8"/>
    <w:rsid w:val="271C174C"/>
    <w:rsid w:val="2A776137"/>
    <w:rsid w:val="30B170E6"/>
    <w:rsid w:val="33672FD2"/>
    <w:rsid w:val="39A2421E"/>
    <w:rsid w:val="3BEE5FE1"/>
    <w:rsid w:val="3DAA5F25"/>
    <w:rsid w:val="451B418D"/>
    <w:rsid w:val="456D6663"/>
    <w:rsid w:val="482360D9"/>
    <w:rsid w:val="49881EB4"/>
    <w:rsid w:val="547634EC"/>
    <w:rsid w:val="576E5012"/>
    <w:rsid w:val="57E30C02"/>
    <w:rsid w:val="59FB12B8"/>
    <w:rsid w:val="5A5B23B5"/>
    <w:rsid w:val="64F34E2A"/>
    <w:rsid w:val="6BBA3495"/>
    <w:rsid w:val="6C23767E"/>
    <w:rsid w:val="72A83441"/>
    <w:rsid w:val="7553647B"/>
    <w:rsid w:val="76053B54"/>
    <w:rsid w:val="77747C82"/>
    <w:rsid w:val="7E6A1B71"/>
    <w:rsid w:val="7F2D5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1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Times New Roman" w:cs="Times New Roman" w:asciiTheme="minorHAnsi" w:hAnsiTheme="minorHAnsi"/>
      <w:szCs w:val="24"/>
      <w:lang w:val="en-US" w:eastAsia="en-US" w:bidi="ar-SA"/>
    </w:rPr>
  </w:style>
  <w:style w:type="paragraph" w:styleId="2">
    <w:name w:val="heading 1"/>
    <w:basedOn w:val="1"/>
    <w:next w:val="1"/>
    <w:autoRedefine/>
    <w:qFormat/>
    <w:uiPriority w:val="0"/>
    <w:pPr>
      <w:outlineLvl w:val="0"/>
    </w:pPr>
    <w:rPr>
      <w:rFonts w:cs="Tahoma" w:asciiTheme="majorHAnsi" w:hAnsiTheme="majorHAnsi"/>
      <w:b/>
      <w:i/>
      <w:smallCaps/>
      <w:color w:val="376092" w:themeColor="accent1" w:themeShade="BF"/>
      <w:sz w:val="36"/>
      <w:szCs w:val="36"/>
    </w:rPr>
  </w:style>
  <w:style w:type="paragraph" w:styleId="3">
    <w:name w:val="heading 2"/>
    <w:basedOn w:val="1"/>
    <w:next w:val="1"/>
    <w:autoRedefine/>
    <w:qFormat/>
    <w:uiPriority w:val="0"/>
    <w:pPr>
      <w:jc w:val="center"/>
      <w:outlineLvl w:val="1"/>
    </w:pPr>
    <w:rPr>
      <w:b/>
      <w:color w:val="254061" w:themeColor="accent1" w:themeShade="80"/>
      <w:sz w:val="18"/>
      <w:szCs w:val="18"/>
    </w:rPr>
  </w:style>
  <w:style w:type="paragraph" w:styleId="4">
    <w:name w:val="heading 3"/>
    <w:basedOn w:val="1"/>
    <w:next w:val="1"/>
    <w:link w:val="13"/>
    <w:autoRedefine/>
    <w:qFormat/>
    <w:uiPriority w:val="0"/>
    <w:pPr>
      <w:spacing w:before="40" w:after="40"/>
      <w:outlineLvl w:val="2"/>
    </w:pPr>
    <w:rPr>
      <w:b/>
      <w:color w:val="254061" w:themeColor="accent1" w:themeShade="80"/>
      <w:sz w:val="18"/>
    </w:rPr>
  </w:style>
  <w:style w:type="character" w:default="1" w:styleId="5">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7">
    <w:name w:val="Balloon Text"/>
    <w:basedOn w:val="1"/>
    <w:link w:val="14"/>
    <w:autoRedefine/>
    <w:semiHidden/>
    <w:unhideWhenUsed/>
    <w:qFormat/>
    <w:uiPriority w:val="99"/>
    <w:rPr>
      <w:rFonts w:cs="Tahoma"/>
      <w:sz w:val="16"/>
      <w:szCs w:val="16"/>
    </w:rPr>
  </w:style>
  <w:style w:type="character" w:styleId="8">
    <w:name w:val="FollowedHyperlink"/>
    <w:basedOn w:val="5"/>
    <w:autoRedefine/>
    <w:semiHidden/>
    <w:unhideWhenUsed/>
    <w:qFormat/>
    <w:uiPriority w:val="99"/>
    <w:rPr>
      <w:color w:val="800080"/>
      <w:u w:val="single"/>
    </w:rPr>
  </w:style>
  <w:style w:type="paragraph" w:styleId="9">
    <w:name w:val="footer"/>
    <w:basedOn w:val="1"/>
    <w:autoRedefine/>
    <w:semiHidden/>
    <w:unhideWhenUsed/>
    <w:qFormat/>
    <w:uiPriority w:val="99"/>
    <w:pPr>
      <w:tabs>
        <w:tab w:val="center" w:pos="4153"/>
        <w:tab w:val="right" w:pos="8306"/>
      </w:tabs>
      <w:snapToGrid w:val="0"/>
    </w:pPr>
    <w:rPr>
      <w:sz w:val="18"/>
      <w:szCs w:val="18"/>
    </w:rPr>
  </w:style>
  <w:style w:type="paragraph" w:styleId="10">
    <w:name w:val="header"/>
    <w:basedOn w:val="1"/>
    <w:autoRedefine/>
    <w:semiHidden/>
    <w:unhideWhenUsed/>
    <w:qFormat/>
    <w:uiPriority w:val="99"/>
    <w:pPr>
      <w:tabs>
        <w:tab w:val="center" w:pos="4153"/>
        <w:tab w:val="right" w:pos="8306"/>
      </w:tabs>
      <w:snapToGrid w:val="0"/>
    </w:pPr>
    <w:rPr>
      <w:sz w:val="18"/>
      <w:szCs w:val="18"/>
    </w:rPr>
  </w:style>
  <w:style w:type="character" w:styleId="11">
    <w:name w:val="Hyperlink"/>
    <w:basedOn w:val="5"/>
    <w:autoRedefine/>
    <w:unhideWhenUsed/>
    <w:qFormat/>
    <w:uiPriority w:val="99"/>
    <w:rPr>
      <w:color w:val="0000FF" w:themeColor="hyperlink"/>
      <w:u w:val="single"/>
      <w14:textFill>
        <w14:solidFill>
          <w14:schemeClr w14:val="hlink"/>
        </w14:solidFill>
      </w14:textFill>
    </w:rPr>
  </w:style>
  <w:style w:type="table" w:styleId="12">
    <w:name w:val="Table Grid"/>
    <w:basedOn w:val="6"/>
    <w:autoRedefine/>
    <w:qFormat/>
    <w:uiPriority w:val="0"/>
    <w:rPr>
      <w:rFonts w:ascii="Tahoma" w:hAnsi="Tahoma"/>
      <w:sz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ing 3 Char"/>
    <w:basedOn w:val="5"/>
    <w:link w:val="4"/>
    <w:autoRedefine/>
    <w:qFormat/>
    <w:uiPriority w:val="0"/>
    <w:rPr>
      <w:rFonts w:asciiTheme="minorHAnsi" w:hAnsiTheme="minorHAnsi"/>
      <w:b/>
      <w:color w:val="254061" w:themeColor="accent1" w:themeShade="80"/>
      <w:sz w:val="18"/>
      <w:szCs w:val="24"/>
    </w:rPr>
  </w:style>
  <w:style w:type="character" w:customStyle="1" w:styleId="14">
    <w:name w:val="Balloon Text Char"/>
    <w:basedOn w:val="5"/>
    <w:link w:val="7"/>
    <w:autoRedefine/>
    <w:semiHidden/>
    <w:qFormat/>
    <w:uiPriority w:val="99"/>
    <w:rPr>
      <w:rFonts w:ascii="Tahoma" w:hAnsi="Tahoma" w:cs="Tahoma"/>
      <w:sz w:val="16"/>
      <w:szCs w:val="16"/>
    </w:rPr>
  </w:style>
  <w:style w:type="paragraph" w:customStyle="1" w:styleId="15">
    <w:name w:val="Introduction"/>
    <w:basedOn w:val="1"/>
    <w:autoRedefine/>
    <w:qFormat/>
    <w:uiPriority w:val="0"/>
    <w:pPr>
      <w:spacing w:before="200" w:after="200"/>
    </w:pPr>
  </w:style>
  <w:style w:type="character" w:styleId="16">
    <w:name w:val="Placeholder Text"/>
    <w:basedOn w:val="5"/>
    <w:autoRedefine/>
    <w:semiHidden/>
    <w:qFormat/>
    <w:uiPriority w:val="99"/>
    <w:rPr>
      <w:color w:val="808080"/>
    </w:rPr>
  </w:style>
  <w:style w:type="character" w:customStyle="1" w:styleId="17">
    <w:name w:val="Unresolved Mention"/>
    <w:basedOn w:val="5"/>
    <w:autoRedefine/>
    <w:semiHidden/>
    <w:unhideWhenUsed/>
    <w:qFormat/>
    <w:uiPriority w:val="99"/>
    <w:rPr>
      <w:color w:val="605E5C"/>
      <w:shd w:val="clear" w:color="auto" w:fill="E1DFDD"/>
    </w:rPr>
  </w:style>
  <w:style w:type="paragraph" w:styleId="18">
    <w:name w:val="List Paragraph"/>
    <w:basedOn w:val="1"/>
    <w:autoRedefine/>
    <w:unhideWhenUsed/>
    <w:qFormat/>
    <w:uiPriority w:val="99"/>
    <w:pPr>
      <w:ind w:left="720"/>
      <w:contextualSpacing/>
    </w:pPr>
  </w:style>
  <w:style w:type="character" w:customStyle="1" w:styleId="19">
    <w:name w:val="text-format-content"/>
    <w:basedOn w:val="5"/>
    <w:autoRedefine/>
    <w:qFormat/>
    <w:uiPriority w:val="0"/>
  </w:style>
  <w:style w:type="character" w:customStyle="1" w:styleId="20">
    <w:name w:val="-lq-485"/>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emp1_Employee-Survey-Template.zip\Employee-Surve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0F541-6B8F-4B45-850E-3E291E823708}">
  <ds:schemaRefs/>
</ds:datastoreItem>
</file>

<file path=docProps/app.xml><?xml version="1.0" encoding="utf-8"?>
<Properties xmlns="http://schemas.openxmlformats.org/officeDocument/2006/extended-properties" xmlns:vt="http://schemas.openxmlformats.org/officeDocument/2006/docPropsVTypes">
  <Template>Employee-Survey-Template</Template>
  <Pages>4</Pages>
  <Words>1194</Words>
  <Characters>6810</Characters>
  <Lines>56</Lines>
  <Paragraphs>15</Paragraphs>
  <TotalTime>19</TotalTime>
  <ScaleCrop>false</ScaleCrop>
  <LinksUpToDate>false</LinksUpToDate>
  <CharactersWithSpaces>7989</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2016-02-03T08:46:00Z</dcterms:created>
  <dc:creator>user</dc:creator>
  <cp:lastModifiedBy>chamara sandaruwan</cp:lastModifiedBy>
  <cp:lastPrinted>2002-02-11T22:23:00Z</cp:lastPrinted>
  <dcterms:modified xsi:type="dcterms:W3CDTF">2025-01-17T22:11:43Z</dcterms:modified>
  <dc:title>Employee benefits survey</dc:title>
  <cp:revision>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TC062565361033</vt:lpwstr>
  </property>
  <property fmtid="{D5CDD505-2E9C-101B-9397-08002B2CF9AE}" pid="3" name="KSOProductBuildVer">
    <vt:lpwstr>1033-12.2.0.16731</vt:lpwstr>
  </property>
  <property fmtid="{D5CDD505-2E9C-101B-9397-08002B2CF9AE}" pid="4" name="ICV">
    <vt:lpwstr>3736DFA70AB44F30807BA397D20E8664</vt:lpwstr>
  </property>
  <property fmtid="{D5CDD505-2E9C-101B-9397-08002B2CF9AE}" pid="5" name="GrammarlyDocumentId">
    <vt:lpwstr>709ce634b95fdf9dcb297b7047ac6889a912cf5b33e727cf8da6605ab5f46233</vt:lpwstr>
  </property>
</Properties>
</file>