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4DC48" w14:textId="16EFDBB2" w:rsidR="000D4F86" w:rsidRDefault="000D4F86" w:rsidP="000D4F86">
      <w:pPr>
        <w:jc w:val="center"/>
        <w:rPr>
          <w:rFonts w:cs="Times New Roman"/>
          <w:b/>
          <w:bCs/>
          <w:szCs w:val="24"/>
          <w:lang w:val="en-US"/>
        </w:rPr>
      </w:pPr>
      <w:r>
        <w:rPr>
          <w:rFonts w:cs="Times New Roman"/>
          <w:b/>
          <w:bCs/>
          <w:szCs w:val="24"/>
          <w:lang w:val="en-US"/>
        </w:rPr>
        <w:t>SUPPLEMENTARY MATERIAL</w:t>
      </w:r>
      <w:r w:rsidR="00C46E86">
        <w:rPr>
          <w:rFonts w:cs="Times New Roman"/>
          <w:b/>
          <w:bCs/>
          <w:szCs w:val="24"/>
          <w:lang w:val="en-US"/>
        </w:rPr>
        <w:t xml:space="preserve"> 2</w:t>
      </w:r>
    </w:p>
    <w:p w14:paraId="5012F213" w14:textId="7E1D1BBD" w:rsidR="00EA2841" w:rsidRPr="000D4F86" w:rsidRDefault="00A94D76" w:rsidP="000D4F86">
      <w:pPr>
        <w:jc w:val="center"/>
        <w:rPr>
          <w:rFonts w:cs="Times New Roman"/>
          <w:b/>
          <w:bCs/>
          <w:szCs w:val="24"/>
          <w:lang w:val="en-US"/>
        </w:rPr>
      </w:pPr>
      <w:r w:rsidRPr="000D4F86">
        <w:rPr>
          <w:rFonts w:cs="Times New Roman"/>
          <w:b/>
          <w:bCs/>
          <w:szCs w:val="24"/>
          <w:lang w:val="en-US"/>
        </w:rPr>
        <w:t>TABLE A:</w:t>
      </w:r>
      <w:r w:rsidR="002B2A99" w:rsidRPr="000D4F86">
        <w:rPr>
          <w:rFonts w:cs="Times New Roman"/>
          <w:b/>
          <w:bCs/>
          <w:szCs w:val="24"/>
          <w:lang w:val="en-US"/>
        </w:rPr>
        <w:t xml:space="preserve"> </w:t>
      </w:r>
      <w:r w:rsidR="009D3EA8">
        <w:rPr>
          <w:rFonts w:cs="Times New Roman"/>
          <w:b/>
          <w:bCs/>
          <w:szCs w:val="24"/>
          <w:lang w:val="en-US"/>
        </w:rPr>
        <w:t>Performance c</w:t>
      </w:r>
      <w:r w:rsidR="002B2A99" w:rsidRPr="000D4F86">
        <w:rPr>
          <w:rFonts w:cs="Times New Roman"/>
          <w:b/>
          <w:bCs/>
          <w:szCs w:val="24"/>
          <w:lang w:val="en-US"/>
        </w:rPr>
        <w:t>omparison of PV-REF and PV-CPC</w:t>
      </w:r>
    </w:p>
    <w:tbl>
      <w:tblPr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422"/>
        <w:gridCol w:w="983"/>
        <w:gridCol w:w="960"/>
        <w:gridCol w:w="963"/>
        <w:gridCol w:w="970"/>
        <w:gridCol w:w="1422"/>
        <w:gridCol w:w="983"/>
        <w:gridCol w:w="960"/>
        <w:gridCol w:w="963"/>
        <w:gridCol w:w="970"/>
      </w:tblGrid>
      <w:tr w:rsidR="00A94D76" w:rsidRPr="00A94D76" w14:paraId="53F120AB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0F12DED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</w:p>
        </w:tc>
        <w:tc>
          <w:tcPr>
            <w:tcW w:w="5298" w:type="dxa"/>
            <w:gridSpan w:val="5"/>
            <w:shd w:val="clear" w:color="auto" w:fill="auto"/>
            <w:noWrap/>
            <w:vAlign w:val="center"/>
          </w:tcPr>
          <w:p w14:paraId="61FB63C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PV-REF</w:t>
            </w:r>
          </w:p>
        </w:tc>
        <w:tc>
          <w:tcPr>
            <w:tcW w:w="5298" w:type="dxa"/>
            <w:gridSpan w:val="5"/>
            <w:shd w:val="clear" w:color="auto" w:fill="auto"/>
            <w:noWrap/>
            <w:vAlign w:val="center"/>
          </w:tcPr>
          <w:p w14:paraId="043081D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PV-CPC</w:t>
            </w:r>
          </w:p>
        </w:tc>
      </w:tr>
      <w:tr w:rsidR="00A94D76" w:rsidRPr="00A94D76" w14:paraId="206C5620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47F0F9E" w14:textId="59652034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Time</w:t>
            </w:r>
            <w:r w:rsidR="002B2A99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 xml:space="preserve"> (h)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98715E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Module temperature, T (℃)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E5F781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 xml:space="preserve">Open-circuit voltage,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Cs w:val="24"/>
                      <w:lang w:val="en-GB" w:eastAsia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  <w:lang w:val="en-GB" w:eastAsia="en-GB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  <w:lang w:val="en-GB" w:eastAsia="en-GB"/>
                    </w:rPr>
                    <m:t>oc</m:t>
                  </m:r>
                </m:sub>
              </m:sSub>
            </m:oMath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 xml:space="preserve"> (V)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8FB18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 xml:space="preserve">Short-circuit current,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Cs w:val="24"/>
                      <w:lang w:val="en-GB" w:eastAsia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  <w:lang w:val="en-GB" w:eastAsia="en-GB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  <w:lang w:val="en-GB" w:eastAsia="en-GB"/>
                    </w:rPr>
                    <m:t>sc</m:t>
                  </m:r>
                </m:sub>
              </m:sSub>
            </m:oMath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 xml:space="preserve"> (A)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0699417D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Module power, P (W)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4071FE8D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Energy density, ED (W/m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  <w:lang w:val="en-GB" w:eastAsia="en-GB"/>
              </w:rPr>
              <w:t>2</w:t>
            </w: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)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03F2C2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Module temperature, T (℃)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28DD89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 xml:space="preserve">Open-circuit voltage,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Cs w:val="24"/>
                      <w:lang w:val="en-GB" w:eastAsia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  <w:lang w:val="en-GB" w:eastAsia="en-GB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  <w:lang w:val="en-GB" w:eastAsia="en-GB"/>
                    </w:rPr>
                    <m:t>oc</m:t>
                  </m:r>
                </m:sub>
              </m:sSub>
            </m:oMath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 xml:space="preserve"> (V)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6BA0B0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 xml:space="preserve">Short-circuit current,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Cs w:val="24"/>
                      <w:lang w:val="en-GB" w:eastAsia="en-GB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  <w:lang w:val="en-GB" w:eastAsia="en-GB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  <w:lang w:val="en-GB" w:eastAsia="en-GB"/>
                    </w:rPr>
                    <m:t>sc</m:t>
                  </m:r>
                </m:sub>
              </m:sSub>
            </m:oMath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 xml:space="preserve"> (A)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3A45783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Module power, P (W)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16218EB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Energy density, ED (W/m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  <w:lang w:val="en-GB" w:eastAsia="en-GB"/>
              </w:rPr>
              <w:t>2</w:t>
            </w: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)</w:t>
            </w:r>
          </w:p>
        </w:tc>
      </w:tr>
      <w:tr w:rsidR="00A94D76" w:rsidRPr="00A94D76" w14:paraId="7B414B33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730CF1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10.00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2685411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56.01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11E7E3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19.88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DC2D8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0.85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3ECAE34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11.13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087D7808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90.61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5072739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46.34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1C959E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20.69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8A919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0.88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42FF265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13.14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516DC59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106.95</w:t>
            </w:r>
          </w:p>
        </w:tc>
      </w:tr>
      <w:tr w:rsidR="00A94D76" w:rsidRPr="00A94D76" w14:paraId="556B6E01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EEE99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10.33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283849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58.82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A828D0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19.76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699FF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0.91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182A665A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11.73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DA5573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95.49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3B0F047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51.84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A2B00E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20.47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CE762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0.97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0198C1D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14.22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5C521E9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115.72</w:t>
            </w:r>
          </w:p>
        </w:tc>
      </w:tr>
      <w:tr w:rsidR="00A94D76" w:rsidRPr="00A94D76" w14:paraId="25A0ED93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67ECB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10.66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4EEFEAF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61.11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516B79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19.62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8DE0D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0.94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64F86349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12.10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805E20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98.52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04BCFFB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53.91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1AAA27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A267ACD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6141FBB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15.12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3B617A6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123.04</w:t>
            </w:r>
          </w:p>
        </w:tc>
      </w:tr>
      <w:tr w:rsidR="00A94D76" w:rsidRPr="00A94D76" w14:paraId="19280A7D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C6F06D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11.00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50025F2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63.83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6089DE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19.46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39D844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0.99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1CE757F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12.56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7226EBA8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102.26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5A2B841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55.34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27659B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15C9DA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1.05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7918867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15.64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3CEADCD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127.34</w:t>
            </w:r>
          </w:p>
        </w:tc>
      </w:tr>
      <w:tr w:rsidR="00A94D76" w:rsidRPr="00A94D76" w14:paraId="135AF2EE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272F1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11.33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6A46120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64.71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D2E180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19.47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5D29C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6D1776BA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12.60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38329E7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102.56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08F59CBD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55.31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18AB4E8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4B159A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1.07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48888F4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15.71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39EEA5C9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127.88</w:t>
            </w:r>
          </w:p>
        </w:tc>
      </w:tr>
      <w:tr w:rsidR="00A94D76" w:rsidRPr="00A94D76" w14:paraId="1EF3B8FC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263EF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11.66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0D49A36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65.60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D0D956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2A8AF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1.04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1421A55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13.02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69D1717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105.95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22FBDC0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54.34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3347F3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0011AD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1.12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456EF32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16.42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4C74267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133.63</w:t>
            </w:r>
          </w:p>
        </w:tc>
      </w:tr>
      <w:tr w:rsidR="00A94D76" w:rsidRPr="00A94D76" w14:paraId="0D90BCCC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70C5FA9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12.00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00BE8E2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65.34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95FDA5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19.41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4703B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1.04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08670C0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13.07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7444C6F9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106.35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0D92304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54.89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C52C3F9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E34F96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1.13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6151BFD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16.47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183A3F0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134.08</w:t>
            </w:r>
          </w:p>
        </w:tc>
      </w:tr>
      <w:tr w:rsidR="00A94D76" w:rsidRPr="00A94D76" w14:paraId="5567CA09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A79C0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12.33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2D18873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63.38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107187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41CFB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1.04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7FCA747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13.17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14E238D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107.21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45AC757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53.51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4222CE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E21138D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1.10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45F7D13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15.66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4F218E9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127.47</w:t>
            </w:r>
          </w:p>
        </w:tc>
      </w:tr>
      <w:tr w:rsidR="00A94D76" w:rsidRPr="00A94D76" w14:paraId="6F2BEB6A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9BEA84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12.66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24B03B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62.67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2DB2FD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19.60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C8392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35448CE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12.91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1DDE1D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105.09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582ECFB9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53.04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6E3D06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BE3A2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1.06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68CAFD3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15.01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4E60B5D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122.19</w:t>
            </w:r>
          </w:p>
        </w:tc>
      </w:tr>
      <w:tr w:rsidR="00A94D76" w:rsidRPr="00A94D76" w14:paraId="10320A84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F32F3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13.00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4666B4B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62.34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D3057C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19.71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A4691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1.08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285FDA7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13.82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004BE11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112.53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A07FAF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52.83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F34938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20.39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0B8AC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1.10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38D73EF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16.11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3496972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131.09</w:t>
            </w:r>
          </w:p>
        </w:tc>
      </w:tr>
      <w:tr w:rsidR="00A94D76" w:rsidRPr="00A94D76" w14:paraId="1D7AA652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ACA1EC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13.33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670B944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62.20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245504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19.69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25626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1.07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4D3CBC2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13.74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E0AB03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111.86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6B17AAA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54.39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5FA1BF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20.35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70E8F3E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1.10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349A1B2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16.29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1711B5DD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132.59</w:t>
            </w:r>
          </w:p>
        </w:tc>
      </w:tr>
      <w:tr w:rsidR="00A94D76" w:rsidRPr="00A94D76" w14:paraId="591343E8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4B52C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13.66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35B2B47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63.12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3C1365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19.62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64E283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1.07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3F693E1D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13.61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4380B59A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110.79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3BC3B15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53.45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5D76E24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20.36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D43DF9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1.10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4D5A546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16.09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1D657A58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131.01</w:t>
            </w:r>
          </w:p>
        </w:tc>
      </w:tr>
      <w:tr w:rsidR="00A94D76" w:rsidRPr="00A94D76" w14:paraId="2A6E3474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20EF2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14.00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31828248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63.31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76CCCDF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A062CF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1.05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49F8987D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13.30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60FEBE3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108.29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27D31BE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52.30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8E2D019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564518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1.08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68A586C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15.72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31307110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127.94</w:t>
            </w:r>
          </w:p>
        </w:tc>
      </w:tr>
      <w:tr w:rsidR="00A94D76" w:rsidRPr="00A94D76" w14:paraId="646BD039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DEFE1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14.33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65C76C4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61.36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E93015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19.71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A857DA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4D3F24D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12.80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0A74C2A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104.19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3C5CD1F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51.12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FEEF0C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20.41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C96ECAA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1.03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6501F359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14.96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16E1830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121.80</w:t>
            </w:r>
          </w:p>
        </w:tc>
      </w:tr>
      <w:tr w:rsidR="00A94D76" w:rsidRPr="00A94D76" w14:paraId="6A501A47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71FF52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14.66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400C6F7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59.25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381E39E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19.73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AA0E3F4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0.93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095603F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11.83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43E241F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96.27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5A088B0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50.61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14CA422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20.41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E592F0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0.95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2E6F183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13.58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77008736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110.57</w:t>
            </w:r>
          </w:p>
        </w:tc>
      </w:tr>
      <w:tr w:rsidR="00A94D76" w:rsidRPr="00A94D76" w14:paraId="7624C7B9" w14:textId="77777777" w:rsidTr="002E336E">
        <w:trPr>
          <w:trHeight w:val="29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E0CF2C8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15.00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1CAA617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57.77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0652AC7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19.70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CAFA25B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0.86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68F4555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11.30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007A29F2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91.99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69A7E5C1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48.31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92609D5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20.46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3542B2F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0.88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7F099F1C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12.79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2F29EAE3" w14:textId="77777777" w:rsidR="00A94D76" w:rsidRPr="00A94D76" w:rsidRDefault="00A94D76" w:rsidP="002E336E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A94D76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104.09</w:t>
            </w:r>
          </w:p>
        </w:tc>
      </w:tr>
    </w:tbl>
    <w:p w14:paraId="214F68C6" w14:textId="77777777" w:rsidR="00C365B5" w:rsidRDefault="00C365B5">
      <w:pPr>
        <w:rPr>
          <w:rFonts w:cs="Times New Roman"/>
          <w:szCs w:val="24"/>
          <w:lang w:val="en-US"/>
        </w:rPr>
      </w:pPr>
    </w:p>
    <w:p w14:paraId="24A71C57" w14:textId="77777777" w:rsidR="00C365B5" w:rsidRDefault="00C365B5">
      <w:pPr>
        <w:rPr>
          <w:rFonts w:cs="Times New Roman"/>
          <w:szCs w:val="24"/>
          <w:lang w:val="en-US"/>
        </w:rPr>
      </w:pPr>
    </w:p>
    <w:p w14:paraId="53EAB32D" w14:textId="77777777" w:rsidR="00C365B5" w:rsidRDefault="00C365B5">
      <w:pPr>
        <w:rPr>
          <w:rFonts w:cs="Times New Roman"/>
          <w:szCs w:val="24"/>
          <w:lang w:val="en-US"/>
        </w:rPr>
      </w:pPr>
    </w:p>
    <w:p w14:paraId="0F32D17E" w14:textId="77777777" w:rsidR="00C365B5" w:rsidRDefault="00C365B5">
      <w:pPr>
        <w:rPr>
          <w:rFonts w:cs="Times New Roman"/>
          <w:szCs w:val="24"/>
          <w:lang w:val="en-US"/>
        </w:rPr>
      </w:pPr>
    </w:p>
    <w:p w14:paraId="0A700570" w14:textId="77777777" w:rsidR="00C365B5" w:rsidRDefault="00C365B5">
      <w:pPr>
        <w:rPr>
          <w:rFonts w:cs="Times New Roman"/>
          <w:szCs w:val="24"/>
          <w:lang w:val="en-US"/>
        </w:rPr>
      </w:pPr>
    </w:p>
    <w:p w14:paraId="78B03514" w14:textId="77777777" w:rsidR="00C365B5" w:rsidRDefault="00C365B5">
      <w:pPr>
        <w:rPr>
          <w:rFonts w:cs="Times New Roman"/>
          <w:szCs w:val="24"/>
          <w:lang w:val="en-US"/>
        </w:rPr>
      </w:pPr>
    </w:p>
    <w:p w14:paraId="58F3766B" w14:textId="3D9C2C5F" w:rsidR="00A94D76" w:rsidRPr="000D4F86" w:rsidRDefault="00A94D76" w:rsidP="000D4F86">
      <w:pPr>
        <w:jc w:val="center"/>
        <w:rPr>
          <w:rFonts w:cs="Times New Roman"/>
          <w:b/>
          <w:bCs/>
          <w:szCs w:val="24"/>
          <w:lang w:val="en-US"/>
        </w:rPr>
      </w:pPr>
      <w:r w:rsidRPr="000D4F86">
        <w:rPr>
          <w:rFonts w:cs="Times New Roman"/>
          <w:b/>
          <w:bCs/>
          <w:szCs w:val="24"/>
          <w:lang w:val="en-US"/>
        </w:rPr>
        <w:t>Table B</w:t>
      </w:r>
      <w:r w:rsidR="002B2A99" w:rsidRPr="000D4F86">
        <w:rPr>
          <w:rFonts w:cs="Times New Roman"/>
          <w:b/>
          <w:bCs/>
          <w:szCs w:val="24"/>
          <w:lang w:val="en-US"/>
        </w:rPr>
        <w:t xml:space="preserve">: </w:t>
      </w:r>
      <w:r w:rsidR="009D3EA8">
        <w:rPr>
          <w:rFonts w:cs="Times New Roman"/>
          <w:b/>
          <w:bCs/>
          <w:szCs w:val="24"/>
          <w:lang w:val="en-US"/>
        </w:rPr>
        <w:t>Performance c</w:t>
      </w:r>
      <w:r w:rsidR="002B2A99" w:rsidRPr="000D4F86">
        <w:rPr>
          <w:rFonts w:cs="Times New Roman"/>
          <w:b/>
          <w:bCs/>
          <w:szCs w:val="24"/>
          <w:lang w:val="en-US"/>
        </w:rPr>
        <w:t>omparison of PV-REF and PV-FNL</w:t>
      </w:r>
    </w:p>
    <w:tbl>
      <w:tblPr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1351"/>
        <w:gridCol w:w="919"/>
        <w:gridCol w:w="1176"/>
        <w:gridCol w:w="1351"/>
        <w:gridCol w:w="919"/>
        <w:gridCol w:w="907"/>
        <w:gridCol w:w="1019"/>
        <w:gridCol w:w="1176"/>
        <w:gridCol w:w="1176"/>
        <w:gridCol w:w="1370"/>
        <w:gridCol w:w="861"/>
        <w:gridCol w:w="861"/>
      </w:tblGrid>
      <w:tr w:rsidR="002B2A99" w:rsidRPr="00C365B5" w14:paraId="1C60A56B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</w:tcPr>
          <w:p w14:paraId="4EE8787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</w:p>
        </w:tc>
        <w:tc>
          <w:tcPr>
            <w:tcW w:w="3446" w:type="dxa"/>
            <w:gridSpan w:val="3"/>
            <w:shd w:val="clear" w:color="auto" w:fill="auto"/>
            <w:noWrap/>
            <w:vAlign w:val="center"/>
          </w:tcPr>
          <w:p w14:paraId="5F56283A" w14:textId="74EF95DB" w:rsidR="00C365B5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PV-REF</w:t>
            </w:r>
          </w:p>
        </w:tc>
        <w:tc>
          <w:tcPr>
            <w:tcW w:w="9640" w:type="dxa"/>
            <w:gridSpan w:val="9"/>
            <w:shd w:val="clear" w:color="auto" w:fill="auto"/>
            <w:noWrap/>
            <w:vAlign w:val="center"/>
          </w:tcPr>
          <w:p w14:paraId="541DF584" w14:textId="429AF409" w:rsidR="00C365B5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PV-FNL</w:t>
            </w:r>
          </w:p>
        </w:tc>
      </w:tr>
      <w:tr w:rsidR="002B2A99" w:rsidRPr="00C365B5" w14:paraId="46857876" w14:textId="77777777" w:rsidTr="002B2A99">
        <w:trPr>
          <w:trHeight w:val="690"/>
        </w:trPr>
        <w:tc>
          <w:tcPr>
            <w:tcW w:w="862" w:type="dxa"/>
            <w:vMerge w:val="restart"/>
            <w:shd w:val="clear" w:color="auto" w:fill="auto"/>
            <w:noWrap/>
            <w:vAlign w:val="center"/>
            <w:hideMark/>
          </w:tcPr>
          <w:p w14:paraId="1ECB5839" w14:textId="3ABCE9D2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Time</w:t>
            </w:r>
            <w:r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 xml:space="preserve"> (h)</w:t>
            </w:r>
          </w:p>
        </w:tc>
        <w:tc>
          <w:tcPr>
            <w:tcW w:w="1351" w:type="dxa"/>
            <w:vMerge w:val="restart"/>
            <w:shd w:val="clear" w:color="auto" w:fill="auto"/>
            <w:noWrap/>
            <w:vAlign w:val="center"/>
            <w:hideMark/>
          </w:tcPr>
          <w:p w14:paraId="7A0439ED" w14:textId="32CCC7E4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Module temperature, T (℃)</w:t>
            </w:r>
          </w:p>
        </w:tc>
        <w:tc>
          <w:tcPr>
            <w:tcW w:w="919" w:type="dxa"/>
            <w:vMerge w:val="restart"/>
            <w:shd w:val="clear" w:color="auto" w:fill="auto"/>
            <w:noWrap/>
            <w:vAlign w:val="center"/>
            <w:hideMark/>
          </w:tcPr>
          <w:p w14:paraId="0F2F3448" w14:textId="6845FD42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Module power, P (W)</w:t>
            </w:r>
          </w:p>
        </w:tc>
        <w:tc>
          <w:tcPr>
            <w:tcW w:w="1176" w:type="dxa"/>
            <w:vMerge w:val="restart"/>
            <w:shd w:val="clear" w:color="auto" w:fill="auto"/>
            <w:noWrap/>
            <w:vAlign w:val="center"/>
            <w:hideMark/>
          </w:tcPr>
          <w:p w14:paraId="20F57950" w14:textId="067C417D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 xml:space="preserve">Module efficiency,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2"/>
                  <w:lang w:val="en-GB" w:eastAsia="en-GB"/>
                </w:rPr>
                <m:t>η</m:t>
              </m:r>
            </m:oMath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 xml:space="preserve"> (%)</w:t>
            </w:r>
          </w:p>
        </w:tc>
        <w:tc>
          <w:tcPr>
            <w:tcW w:w="1351" w:type="dxa"/>
            <w:vMerge w:val="restart"/>
            <w:shd w:val="clear" w:color="auto" w:fill="auto"/>
            <w:noWrap/>
            <w:vAlign w:val="center"/>
            <w:hideMark/>
          </w:tcPr>
          <w:p w14:paraId="043BACA9" w14:textId="1E1580EB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Module temperature, T (℃)</w:t>
            </w:r>
          </w:p>
        </w:tc>
        <w:tc>
          <w:tcPr>
            <w:tcW w:w="919" w:type="dxa"/>
            <w:vMerge w:val="restart"/>
            <w:shd w:val="clear" w:color="auto" w:fill="auto"/>
            <w:noWrap/>
            <w:vAlign w:val="center"/>
            <w:hideMark/>
          </w:tcPr>
          <w:p w14:paraId="005B8486" w14:textId="1AB50A56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Module power, P (W)</w:t>
            </w:r>
          </w:p>
        </w:tc>
        <w:tc>
          <w:tcPr>
            <w:tcW w:w="907" w:type="dxa"/>
            <w:vMerge w:val="restart"/>
            <w:shd w:val="clear" w:color="auto" w:fill="auto"/>
            <w:noWrap/>
            <w:vAlign w:val="center"/>
            <w:hideMark/>
          </w:tcPr>
          <w:p w14:paraId="51F7B3D6" w14:textId="05E4805E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PV thermal power, (W)</w:t>
            </w:r>
          </w:p>
        </w:tc>
        <w:tc>
          <w:tcPr>
            <w:tcW w:w="1019" w:type="dxa"/>
            <w:vMerge w:val="restart"/>
            <w:shd w:val="clear" w:color="auto" w:fill="auto"/>
            <w:noWrap/>
            <w:vAlign w:val="center"/>
            <w:hideMark/>
          </w:tcPr>
          <w:p w14:paraId="26BB0A90" w14:textId="1DA19C24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Receiver thermal power, (W)</w:t>
            </w:r>
          </w:p>
        </w:tc>
        <w:tc>
          <w:tcPr>
            <w:tcW w:w="1176" w:type="dxa"/>
            <w:vMerge w:val="restart"/>
            <w:shd w:val="clear" w:color="auto" w:fill="auto"/>
            <w:noWrap/>
            <w:vAlign w:val="center"/>
            <w:hideMark/>
          </w:tcPr>
          <w:p w14:paraId="7090F4CD" w14:textId="7802577A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 xml:space="preserve">Module efficiency,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2"/>
                  <w:lang w:val="en-GB" w:eastAsia="en-GB"/>
                </w:rPr>
                <m:t>η</m:t>
              </m:r>
            </m:oMath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 xml:space="preserve"> (%)</w:t>
            </w:r>
          </w:p>
        </w:tc>
        <w:tc>
          <w:tcPr>
            <w:tcW w:w="1176" w:type="dxa"/>
            <w:vMerge w:val="restart"/>
            <w:shd w:val="clear" w:color="auto" w:fill="auto"/>
            <w:noWrap/>
            <w:vAlign w:val="center"/>
            <w:hideMark/>
          </w:tcPr>
          <w:p w14:paraId="040C490C" w14:textId="4C63049B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 xml:space="preserve">System efficiency,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2"/>
                  <w:lang w:val="en-GB" w:eastAsia="en-GB"/>
                </w:rPr>
                <m:t>η</m:t>
              </m:r>
            </m:oMath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 xml:space="preserve"> (%)</w:t>
            </w:r>
          </w:p>
        </w:tc>
        <w:tc>
          <w:tcPr>
            <w:tcW w:w="3092" w:type="dxa"/>
            <w:gridSpan w:val="3"/>
            <w:shd w:val="clear" w:color="auto" w:fill="auto"/>
            <w:noWrap/>
            <w:vAlign w:val="center"/>
          </w:tcPr>
          <w:p w14:paraId="1F9587BF" w14:textId="544DECE6" w:rsidR="002B2A99" w:rsidRPr="00C365B5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Water temperature</w:t>
            </w:r>
          </w:p>
        </w:tc>
      </w:tr>
      <w:tr w:rsidR="002B2A99" w:rsidRPr="00C365B5" w14:paraId="6C433453" w14:textId="77777777" w:rsidTr="002B2A99">
        <w:trPr>
          <w:trHeight w:val="690"/>
        </w:trPr>
        <w:tc>
          <w:tcPr>
            <w:tcW w:w="862" w:type="dxa"/>
            <w:vMerge/>
            <w:shd w:val="clear" w:color="auto" w:fill="auto"/>
            <w:noWrap/>
            <w:vAlign w:val="center"/>
          </w:tcPr>
          <w:p w14:paraId="067E8E35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1351" w:type="dxa"/>
            <w:vMerge/>
            <w:shd w:val="clear" w:color="auto" w:fill="auto"/>
            <w:noWrap/>
            <w:vAlign w:val="center"/>
          </w:tcPr>
          <w:p w14:paraId="4022448C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919" w:type="dxa"/>
            <w:vMerge/>
            <w:shd w:val="clear" w:color="auto" w:fill="auto"/>
            <w:noWrap/>
            <w:vAlign w:val="center"/>
          </w:tcPr>
          <w:p w14:paraId="7DAC78A9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1176" w:type="dxa"/>
            <w:vMerge/>
            <w:shd w:val="clear" w:color="auto" w:fill="auto"/>
            <w:noWrap/>
            <w:vAlign w:val="center"/>
          </w:tcPr>
          <w:p w14:paraId="5C9DE860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1351" w:type="dxa"/>
            <w:vMerge/>
            <w:shd w:val="clear" w:color="auto" w:fill="auto"/>
            <w:noWrap/>
            <w:vAlign w:val="center"/>
          </w:tcPr>
          <w:p w14:paraId="30E883D1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919" w:type="dxa"/>
            <w:vMerge/>
            <w:shd w:val="clear" w:color="auto" w:fill="auto"/>
            <w:noWrap/>
            <w:vAlign w:val="center"/>
          </w:tcPr>
          <w:p w14:paraId="6315B3B4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907" w:type="dxa"/>
            <w:vMerge/>
            <w:shd w:val="clear" w:color="auto" w:fill="auto"/>
            <w:noWrap/>
            <w:vAlign w:val="center"/>
          </w:tcPr>
          <w:p w14:paraId="529BE4DE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1019" w:type="dxa"/>
            <w:vMerge/>
            <w:shd w:val="clear" w:color="auto" w:fill="auto"/>
            <w:noWrap/>
            <w:vAlign w:val="center"/>
          </w:tcPr>
          <w:p w14:paraId="41A808BE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1176" w:type="dxa"/>
            <w:vMerge/>
            <w:shd w:val="clear" w:color="auto" w:fill="auto"/>
            <w:noWrap/>
            <w:vAlign w:val="center"/>
          </w:tcPr>
          <w:p w14:paraId="666430AC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1176" w:type="dxa"/>
            <w:vMerge/>
            <w:shd w:val="clear" w:color="auto" w:fill="auto"/>
            <w:noWrap/>
            <w:vAlign w:val="center"/>
          </w:tcPr>
          <w:p w14:paraId="2CAC138C" w14:textId="77777777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</w:tcPr>
          <w:p w14:paraId="6076AC43" w14:textId="71B84D35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PV</w:t>
            </w: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</w:t>
            </w:r>
            <w:r w:rsidRPr="00C365B5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IN</w:t>
            </w: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 xml:space="preserve"> (℃)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14:paraId="43BB6E57" w14:textId="28AA7428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PV</w:t>
            </w: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-OUT (℃)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14:paraId="0884DDF2" w14:textId="10122108" w:rsidR="002B2A99" w:rsidRPr="002B2A99" w:rsidRDefault="002B2A99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GB" w:eastAsia="en-GB"/>
              </w:rPr>
            </w:pPr>
            <w:r w:rsidRPr="002B2A99">
              <w:rPr>
                <w:rFonts w:eastAsia="Times New Roman" w:cs="Times New Roman"/>
                <w:color w:val="000000"/>
                <w:sz w:val="22"/>
                <w:lang w:val="en-GB" w:eastAsia="en-GB"/>
              </w:rPr>
              <w:t>REC-OUT (℃)</w:t>
            </w:r>
          </w:p>
        </w:tc>
      </w:tr>
      <w:tr w:rsidR="002B2A99" w:rsidRPr="00C365B5" w14:paraId="6F841A19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096B2B0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9.00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F5F3F9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47.53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416F0E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11.44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F24833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12.45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6C9CE4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41.47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6FAA3B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18.28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3866EF2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88.85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5FF299C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110.04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902D1A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19.89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C326D8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7.72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35A1B1B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34.95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72C485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42.85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8E04A0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45.65</w:t>
            </w:r>
          </w:p>
        </w:tc>
      </w:tr>
      <w:tr w:rsidR="002B2A99" w:rsidRPr="00C365B5" w14:paraId="3767FFCD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39EA161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9.33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45E1E2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50.72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9B6FDE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11.71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C36806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12.46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1E9875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44.17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6FA528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18.65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5C3DB04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84.64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45A18C4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118.13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9082B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19.84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FF3CCB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7.82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4702978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35.15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97CBFE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42.67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1DA1BC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46.26</w:t>
            </w:r>
          </w:p>
        </w:tc>
      </w:tr>
      <w:tr w:rsidR="002B2A99" w:rsidRPr="00C365B5" w14:paraId="49BD3A4C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2BCD2DE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9.66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79667C8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52.89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BC4858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12.19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D42C23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12.47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35227B4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45.79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6E0E40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19.41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7C99D7E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86.74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34FDC66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139.42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6B19B3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19.85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69C442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8.62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13EE73D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35.43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DDECE6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43.14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7A03FD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48.35</w:t>
            </w:r>
          </w:p>
        </w:tc>
      </w:tr>
      <w:tr w:rsidR="002B2A99" w:rsidRPr="00C365B5" w14:paraId="0077FC8E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7B725BB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10.00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D362B3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53.68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225AB6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12.73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A2CC1E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12.53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72181CC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45.32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2213DD6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19.75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6F2252D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82.13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12D0334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146.18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84C27B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19.44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C9BCFF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7.39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00875EE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35.95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45081B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43.26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7F8DDD8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47.25</w:t>
            </w:r>
          </w:p>
        </w:tc>
      </w:tr>
      <w:tr w:rsidR="002B2A99" w:rsidRPr="00C365B5" w14:paraId="36D1DA53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162080C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10.33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77F8CD5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53.77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EEAB52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D334A2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12.47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23B025C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45.83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7A680A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20.19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09A1C74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77.49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1E66D55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157.09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A146A8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19.35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C47FF7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7.85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6120F93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36.13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9064DA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43.01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1DF191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48.54</w:t>
            </w:r>
          </w:p>
        </w:tc>
      </w:tr>
      <w:tr w:rsidR="002B2A99" w:rsidRPr="00C365B5" w14:paraId="31038866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2BB175A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10.66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51FA3BF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57.56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7DA449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13.94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B86765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13.04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507638B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50.04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26A101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20.34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19F8B6E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131.67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758E50C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171.43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FBDC25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19.03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DD5CB7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11.16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6DEA724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36.32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6302CB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48.02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131728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55.23</w:t>
            </w:r>
          </w:p>
        </w:tc>
      </w:tr>
      <w:tr w:rsidR="002B2A99" w:rsidRPr="00C365B5" w14:paraId="1FE08703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6F94855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2FCC8E6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62.89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5810FC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13.51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346AB1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12.48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591D955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55.63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EF75FE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20.41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53281D2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161.08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44F440E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190.63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969E96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18.86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F2C035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13.69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7687E74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36.79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6C193F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51.12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B567C0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60.71</w:t>
            </w:r>
          </w:p>
        </w:tc>
      </w:tr>
      <w:tr w:rsidR="002B2A99" w:rsidRPr="00C365B5" w14:paraId="022F0677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03A8449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11.33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95C787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63.28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B8794F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13.65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B6A0EE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12.48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ECBCCC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55.48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B7CB67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20.62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1A7156A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183.60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09158FC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266.11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1B39494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18.86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FBC813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17.93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7DB691D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37.17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006DEF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53.49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2A4AA8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69.39</w:t>
            </w:r>
          </w:p>
        </w:tc>
      </w:tr>
      <w:tr w:rsidR="002B2A99" w:rsidRPr="00C365B5" w14:paraId="5F40EFD5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6117BBA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11.66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686DDE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62.70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EFB390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13.72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6C8EE5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12.48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456D073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56.67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2BA302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20.73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3BD729D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239.72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486C910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278.33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8053A7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18.85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BA107E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23.55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7BB806F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37.20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DF150A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58.51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DB120B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80.33</w:t>
            </w:r>
          </w:p>
        </w:tc>
      </w:tr>
      <w:tr w:rsidR="002B2A99" w:rsidRPr="00C365B5" w14:paraId="47242A00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593DB90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2FF0755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65.31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6D394F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13.92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E062D8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12.52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7E0C980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60.63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443179F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20.87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3920095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240.95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1D12181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285.90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A32A52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18.77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3F7E7D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23.29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388544C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37.37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BAC1F7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58.80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54019A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80.50</w:t>
            </w:r>
          </w:p>
        </w:tc>
      </w:tr>
      <w:tr w:rsidR="002B2A99" w:rsidRPr="00C365B5" w14:paraId="391B8A04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516C2D2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12.33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3E0CDAE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64.87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E36B06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13.99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31B1DA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12.61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224CE07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60.61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A4BFE6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20.67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506CD3E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258.99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7A0AD84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349.15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1809F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18.63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E4216A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28.13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786ADB2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37.23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66752A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60.25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4DA632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89.59</w:t>
            </w:r>
          </w:p>
        </w:tc>
      </w:tr>
      <w:tr w:rsidR="002B2A99" w:rsidRPr="00C365B5" w14:paraId="5B3F3526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708A9F0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1103DF1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63.52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C92E98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13.82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B16786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12.51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7816BBE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67.05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B33394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20.59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172920A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245.23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1FD6619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438.80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E69A24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18.64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584981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31.37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3ACBEA6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40.44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BEC137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62.24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AB274F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98.77</w:t>
            </w:r>
          </w:p>
        </w:tc>
      </w:tr>
      <w:tr w:rsidR="002B2A99" w:rsidRPr="00C365B5" w14:paraId="0E9C812E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22E6DCD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0DB28BA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63.42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5A563D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13.54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4F2CEA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12.54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71ED7C1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68.68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EBF098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20.48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41DE35D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299.08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04C5891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453.79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928684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18.97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E36605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31.72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571AA19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39.39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3B5788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65.98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3DE34C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97.06</w:t>
            </w:r>
          </w:p>
        </w:tc>
      </w:tr>
      <w:tr w:rsidR="002B2A99" w:rsidRPr="00C365B5" w14:paraId="55FCAC4B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251479F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13.33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1D987BD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62.83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7DD3788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13.34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4C5128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12.51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0764228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68.03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278C6C7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20.42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512983D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277.48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40B2D56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460.70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7B26AA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19.15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2B32B8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32.02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2E9A2BE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40.13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B93A79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64.80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A915F2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97.62</w:t>
            </w:r>
          </w:p>
        </w:tc>
      </w:tr>
      <w:tr w:rsidR="002B2A99" w:rsidRPr="00C365B5" w14:paraId="742E1130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596A918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85D276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62.52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58BC977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13.32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60AB6C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12.61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741292E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69.32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79ACB5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20.29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5877823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289.14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7BCBB8B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477.29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51796565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19.21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933C0B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33.16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1174EAF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39.79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D6718A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65.50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72A132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98.83</w:t>
            </w:r>
          </w:p>
        </w:tc>
      </w:tr>
      <w:tr w:rsidR="002B2A99" w:rsidRPr="00C365B5" w14:paraId="582CD568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265663F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14.00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5B45A23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62.93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96D0D9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13.21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7B046F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12.61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109FEA3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69.51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1E83FE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20.18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25E9570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303.84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03BD02B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478.92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51DBF1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19.25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376C1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33.68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263B107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39.46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2F46C9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66.47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5F6CD40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98.97</w:t>
            </w:r>
          </w:p>
        </w:tc>
      </w:tr>
      <w:tr w:rsidR="002B2A99" w:rsidRPr="00C365B5" w14:paraId="15FB6557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4B03E9B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14.33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702A2A1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59.83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C9E4E1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13.24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0267AA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12.83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5F3B6E1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67.46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05FC69D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20.12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3F7619E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280.14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30CC8BDC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496.87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321E41B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19.49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4DCB548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34.37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0C75C8F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38.99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DAB2EA8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63.90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B2999B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98.81</w:t>
            </w:r>
          </w:p>
        </w:tc>
      </w:tr>
      <w:tr w:rsidR="002B2A99" w:rsidRPr="00C365B5" w14:paraId="1A3CBE0C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686B7C3E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14.66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7E8A34D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59.49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171AA9B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12.67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74ED007B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12.76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4338615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67.13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4FA83B1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19.70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799B15A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272.06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4D99DD1D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490.17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2C485B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19.85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84A91B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35.06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0FC4602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40.01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7BA9E074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64.20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F14C0F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98.71</w:t>
            </w:r>
          </w:p>
        </w:tc>
      </w:tr>
      <w:tr w:rsidR="002B2A99" w:rsidRPr="00C365B5" w14:paraId="6CF9B830" w14:textId="77777777" w:rsidTr="002B2A99">
        <w:trPr>
          <w:trHeight w:val="290"/>
        </w:trPr>
        <w:tc>
          <w:tcPr>
            <w:tcW w:w="862" w:type="dxa"/>
            <w:shd w:val="clear" w:color="auto" w:fill="auto"/>
            <w:noWrap/>
            <w:vAlign w:val="center"/>
            <w:hideMark/>
          </w:tcPr>
          <w:p w14:paraId="275389C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15.00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4ADA8D8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56.84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3D758C1A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12.27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618CA38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13.18</w:t>
            </w:r>
          </w:p>
        </w:tc>
        <w:tc>
          <w:tcPr>
            <w:tcW w:w="1351" w:type="dxa"/>
            <w:shd w:val="clear" w:color="auto" w:fill="auto"/>
            <w:noWrap/>
            <w:vAlign w:val="center"/>
            <w:hideMark/>
          </w:tcPr>
          <w:p w14:paraId="6B6A42F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67.30</w:t>
            </w:r>
          </w:p>
        </w:tc>
        <w:tc>
          <w:tcPr>
            <w:tcW w:w="919" w:type="dxa"/>
            <w:shd w:val="clear" w:color="auto" w:fill="auto"/>
            <w:noWrap/>
            <w:vAlign w:val="center"/>
            <w:hideMark/>
          </w:tcPr>
          <w:p w14:paraId="6697DE2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18.40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14:paraId="6B32C26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299.73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14:paraId="1558DEC2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473.62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0D667D57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19.76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14:paraId="2FE3234F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37.52</w:t>
            </w: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37CE6A16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39.25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4C8A669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65.90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0A4CA83" w14:textId="77777777" w:rsidR="00C365B5" w:rsidRPr="00C365B5" w:rsidRDefault="00C365B5" w:rsidP="00C365B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GB" w:eastAsia="en-GB"/>
              </w:rPr>
            </w:pPr>
            <w:r w:rsidRPr="00C365B5">
              <w:rPr>
                <w:rFonts w:eastAsia="Times New Roman" w:cs="Times New Roman"/>
                <w:color w:val="000000"/>
                <w:szCs w:val="24"/>
                <w:lang w:val="en-GB" w:eastAsia="en-GB"/>
              </w:rPr>
              <w:t>98.30</w:t>
            </w:r>
          </w:p>
        </w:tc>
      </w:tr>
    </w:tbl>
    <w:p w14:paraId="1AEB2423" w14:textId="77777777" w:rsidR="00A94D76" w:rsidRPr="00A94D76" w:rsidRDefault="00A94D76">
      <w:pPr>
        <w:rPr>
          <w:rFonts w:cs="Times New Roman"/>
          <w:szCs w:val="24"/>
          <w:lang w:val="en-US"/>
        </w:rPr>
      </w:pPr>
    </w:p>
    <w:sectPr w:rsidR="00A94D76" w:rsidRPr="00A94D76" w:rsidSect="00A94D7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438E5"/>
    <w:multiLevelType w:val="multilevel"/>
    <w:tmpl w:val="2EA84EBA"/>
    <w:lvl w:ilvl="0">
      <w:start w:val="1"/>
      <w:numFmt w:val="decimal"/>
      <w:pStyle w:val="Heading2"/>
      <w:lvlText w:val="%1."/>
      <w:lvlJc w:val="left"/>
      <w:pPr>
        <w:tabs>
          <w:tab w:val="num" w:pos="397"/>
        </w:tabs>
        <w:ind w:left="432" w:hanging="432"/>
      </w:pPr>
      <w:rPr>
        <w:rFonts w:ascii="Times New Roman" w:hAnsi="Times New Roman" w:hint="default"/>
        <w:b/>
        <w:i w:val="0"/>
        <w:caps/>
        <w:color w:val="auto"/>
        <w:sz w:val="28"/>
      </w:rPr>
    </w:lvl>
    <w:lvl w:ilvl="1">
      <w:start w:val="1"/>
      <w:numFmt w:val="decimal"/>
      <w:pStyle w:val="Heading3"/>
      <w:lvlText w:val="%1.%2"/>
      <w:lvlJc w:val="left"/>
      <w:pPr>
        <w:tabs>
          <w:tab w:val="num" w:pos="567"/>
        </w:tabs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Heading4"/>
      <w:lvlText w:val="%1.%2.%3"/>
      <w:lvlJc w:val="left"/>
      <w:pPr>
        <w:tabs>
          <w:tab w:val="num" w:pos="737"/>
        </w:tabs>
        <w:ind w:left="680" w:hanging="680"/>
      </w:pPr>
      <w:rPr>
        <w:rFonts w:ascii="Times New Roman" w:hAnsi="Times New Roman" w:hint="default"/>
        <w:b w:val="0"/>
        <w:i/>
        <w:color w:val="auto"/>
        <w:sz w:val="24"/>
      </w:rPr>
    </w:lvl>
    <w:lvl w:ilvl="3">
      <w:start w:val="1"/>
      <w:numFmt w:val="decimal"/>
      <w:pStyle w:val="Heading5"/>
      <w:lvlText w:val="%1.%2.%3.%4"/>
      <w:lvlJc w:val="left"/>
      <w:pPr>
        <w:tabs>
          <w:tab w:val="num" w:pos="907"/>
        </w:tabs>
        <w:ind w:left="864" w:hanging="864"/>
      </w:pPr>
      <w:rPr>
        <w:rFonts w:ascii="Times New Roman" w:hAnsi="Times New Roman" w:hint="default"/>
        <w:b w:val="0"/>
        <w:i/>
        <w:color w:val="auto"/>
        <w:sz w:val="24"/>
      </w:rPr>
    </w:lvl>
    <w:lvl w:ilvl="4">
      <w:start w:val="1"/>
      <w:numFmt w:val="decimal"/>
      <w:pStyle w:val="Heading6"/>
      <w:lvlText w:val="%1.%2.%3.%4.%5"/>
      <w:lvlJc w:val="left"/>
      <w:pPr>
        <w:ind w:left="1008" w:hanging="1008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hint="default"/>
        <w:b w:val="0"/>
        <w:i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23D07E1"/>
    <w:multiLevelType w:val="hybridMultilevel"/>
    <w:tmpl w:val="F1364372"/>
    <w:lvl w:ilvl="0" w:tplc="894A58A4">
      <w:start w:val="1"/>
      <w:numFmt w:val="decimal"/>
      <w:lvlText w:val="1.%1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pStyle w:val="Heading7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A342C"/>
    <w:multiLevelType w:val="multilevel"/>
    <w:tmpl w:val="879C0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41826281">
    <w:abstractNumId w:val="1"/>
  </w:num>
  <w:num w:numId="2" w16cid:durableId="503277821">
    <w:abstractNumId w:val="2"/>
  </w:num>
  <w:num w:numId="3" w16cid:durableId="75130239">
    <w:abstractNumId w:val="0"/>
  </w:num>
  <w:num w:numId="4" w16cid:durableId="1553421076">
    <w:abstractNumId w:val="0"/>
  </w:num>
  <w:num w:numId="5" w16cid:durableId="794519123">
    <w:abstractNumId w:val="0"/>
  </w:num>
  <w:num w:numId="6" w16cid:durableId="1784415877">
    <w:abstractNumId w:val="0"/>
  </w:num>
  <w:num w:numId="7" w16cid:durableId="819997583">
    <w:abstractNumId w:val="0"/>
  </w:num>
  <w:num w:numId="8" w16cid:durableId="158761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C0MDE2MrGwsLC0tDRS0lEKTi0uzszPAykwqQUAORXHoiwAAAA="/>
  </w:docVars>
  <w:rsids>
    <w:rsidRoot w:val="00A94D76"/>
    <w:rsid w:val="00075179"/>
    <w:rsid w:val="000D4F86"/>
    <w:rsid w:val="0014546C"/>
    <w:rsid w:val="00243115"/>
    <w:rsid w:val="00255A29"/>
    <w:rsid w:val="002B2A99"/>
    <w:rsid w:val="002C48AF"/>
    <w:rsid w:val="00423AE0"/>
    <w:rsid w:val="00454608"/>
    <w:rsid w:val="004A36AD"/>
    <w:rsid w:val="005F2ED8"/>
    <w:rsid w:val="006B25E2"/>
    <w:rsid w:val="006D178B"/>
    <w:rsid w:val="00760E24"/>
    <w:rsid w:val="009858CA"/>
    <w:rsid w:val="009D3EA8"/>
    <w:rsid w:val="00A35B23"/>
    <w:rsid w:val="00A42C48"/>
    <w:rsid w:val="00A47D6C"/>
    <w:rsid w:val="00A94D76"/>
    <w:rsid w:val="00C1634A"/>
    <w:rsid w:val="00C300BC"/>
    <w:rsid w:val="00C365B5"/>
    <w:rsid w:val="00C46E86"/>
    <w:rsid w:val="00D540B9"/>
    <w:rsid w:val="00EA2841"/>
    <w:rsid w:val="00F0081A"/>
    <w:rsid w:val="00F60BB3"/>
    <w:rsid w:val="00F9414B"/>
    <w:rsid w:val="00FA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0C4A9"/>
  <w15:chartTrackingRefBased/>
  <w15:docId w15:val="{B5DAE562-42CC-4289-939C-E7B9E800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608"/>
    <w:pPr>
      <w:spacing w:after="0" w:line="360" w:lineRule="auto"/>
      <w:jc w:val="both"/>
    </w:pPr>
    <w:rPr>
      <w:rFonts w:ascii="Times New Roman" w:hAnsi="Times New Roman"/>
      <w:kern w:val="0"/>
      <w:sz w:val="24"/>
      <w:lang w:val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4608"/>
    <w:pPr>
      <w:keepNext/>
      <w:keepLines/>
      <w:outlineLvl w:val="0"/>
    </w:pPr>
    <w:rPr>
      <w:rFonts w:eastAsiaTheme="majorEastAsia" w:cstheme="majorBidi"/>
      <w:b/>
      <w:caps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608"/>
    <w:pPr>
      <w:keepNext/>
      <w:keepLines/>
      <w:numPr>
        <w:numId w:val="8"/>
      </w:numPr>
      <w:outlineLvl w:val="1"/>
    </w:pPr>
    <w:rPr>
      <w:rFonts w:eastAsiaTheme="majorEastAsia" w:cstheme="majorBidi"/>
      <w:b/>
      <w:cap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4608"/>
    <w:pPr>
      <w:keepNext/>
      <w:keepLines/>
      <w:numPr>
        <w:ilvl w:val="1"/>
        <w:numId w:val="8"/>
      </w:numPr>
      <w:spacing w:after="16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4608"/>
    <w:pPr>
      <w:keepNext/>
      <w:keepLines/>
      <w:numPr>
        <w:ilvl w:val="2"/>
        <w:numId w:val="8"/>
      </w:numPr>
      <w:spacing w:after="16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4608"/>
    <w:pPr>
      <w:keepNext/>
      <w:keepLines/>
      <w:numPr>
        <w:ilvl w:val="3"/>
        <w:numId w:val="8"/>
      </w:numPr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54608"/>
    <w:pPr>
      <w:keepNext/>
      <w:keepLines/>
      <w:numPr>
        <w:ilvl w:val="4"/>
        <w:numId w:val="8"/>
      </w:numPr>
      <w:spacing w:after="160"/>
      <w:outlineLvl w:val="5"/>
    </w:pPr>
    <w:rPr>
      <w:rFonts w:eastAsiaTheme="majorEastAsia" w:cstheme="majorBidi"/>
      <w:i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608"/>
    <w:pPr>
      <w:keepNext/>
      <w:keepLines/>
      <w:numPr>
        <w:ilvl w:val="5"/>
        <w:numId w:val="1"/>
      </w:numPr>
      <w:spacing w:before="40"/>
      <w:ind w:left="1152" w:hanging="1152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4D7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4D7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081A"/>
    <w:rPr>
      <w:rFonts w:ascii="Times New Roman" w:hAnsi="Times New Roman"/>
      <w:color w:val="0000FF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54608"/>
    <w:rPr>
      <w:rFonts w:ascii="Times New Roman" w:eastAsiaTheme="majorEastAsia" w:hAnsi="Times New Roman" w:cstheme="majorBidi"/>
      <w:b/>
      <w:caps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4608"/>
    <w:rPr>
      <w:rFonts w:ascii="Times New Roman" w:eastAsiaTheme="majorEastAsia" w:hAnsi="Times New Roman" w:cstheme="majorBidi"/>
      <w:b/>
      <w:cap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54608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54608"/>
    <w:rPr>
      <w:rFonts w:ascii="Times New Roman" w:eastAsiaTheme="majorEastAsia" w:hAnsi="Times New Roman" w:cstheme="majorBidi"/>
      <w:i/>
      <w:iCs/>
      <w:color w:val="000000" w:themeColor="tex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54608"/>
    <w:rPr>
      <w:rFonts w:ascii="Times New Roman" w:eastAsiaTheme="majorEastAsia" w:hAnsi="Times New Roman" w:cstheme="majorBidi"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454608"/>
    <w:rPr>
      <w:rFonts w:ascii="Times New Roman" w:eastAsiaTheme="majorEastAsia" w:hAnsi="Times New Roman" w:cstheme="majorBidi"/>
      <w:i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608"/>
    <w:rPr>
      <w:rFonts w:asciiTheme="majorHAnsi" w:eastAsiaTheme="majorEastAsia" w:hAnsiTheme="majorHAnsi" w:cstheme="majorBidi"/>
      <w:i/>
      <w:iCs/>
      <w:color w:val="0A2F40" w:themeColor="accent1" w:themeShade="7F"/>
      <w:sz w:val="24"/>
    </w:rPr>
  </w:style>
  <w:style w:type="paragraph" w:customStyle="1" w:styleId="Protocol">
    <w:name w:val="Protocol"/>
    <w:basedOn w:val="Normal"/>
    <w:link w:val="ProtocolChar"/>
    <w:qFormat/>
    <w:rsid w:val="00454608"/>
    <w:rPr>
      <w:rFonts w:cs="Times New Roman"/>
      <w:lang w:val="en-GB"/>
    </w:rPr>
  </w:style>
  <w:style w:type="character" w:customStyle="1" w:styleId="ProtocolChar">
    <w:name w:val="Protocol Char"/>
    <w:basedOn w:val="DefaultParagraphFont"/>
    <w:link w:val="Protocol"/>
    <w:rsid w:val="00454608"/>
    <w:rPr>
      <w:rFonts w:ascii="Times New Roman" w:hAnsi="Times New Roman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4D76"/>
    <w:rPr>
      <w:rFonts w:eastAsiaTheme="majorEastAsia" w:cstheme="majorBidi"/>
      <w:i/>
      <w:iCs/>
      <w:color w:val="272727" w:themeColor="text1" w:themeTint="D8"/>
      <w:kern w:val="0"/>
      <w:sz w:val="24"/>
      <w:lang w:val="en-IN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4D76"/>
    <w:rPr>
      <w:rFonts w:eastAsiaTheme="majorEastAsia" w:cstheme="majorBidi"/>
      <w:color w:val="272727" w:themeColor="text1" w:themeTint="D8"/>
      <w:kern w:val="0"/>
      <w:sz w:val="24"/>
      <w:lang w:val="en-IN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A94D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4D76"/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4D7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4D76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n-IN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A94D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4D76"/>
    <w:rPr>
      <w:rFonts w:ascii="Times New Roman" w:hAnsi="Times New Roman"/>
      <w:i/>
      <w:iCs/>
      <w:color w:val="404040" w:themeColor="text1" w:themeTint="BF"/>
      <w:kern w:val="0"/>
      <w:sz w:val="24"/>
      <w:lang w:val="en-IN"/>
      <w14:ligatures w14:val="none"/>
    </w:rPr>
  </w:style>
  <w:style w:type="paragraph" w:styleId="ListParagraph">
    <w:name w:val="List Paragraph"/>
    <w:basedOn w:val="Normal"/>
    <w:uiPriority w:val="34"/>
    <w:qFormat/>
    <w:rsid w:val="00A94D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4D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4D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4D76"/>
    <w:rPr>
      <w:rFonts w:ascii="Times New Roman" w:hAnsi="Times New Roman"/>
      <w:i/>
      <w:iCs/>
      <w:color w:val="0F4761" w:themeColor="accent1" w:themeShade="BF"/>
      <w:kern w:val="0"/>
      <w:sz w:val="24"/>
      <w:lang w:val="en-IN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A94D76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A94D7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0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VARUN-200900154</dc:creator>
  <cp:keywords/>
  <dc:description/>
  <cp:lastModifiedBy>K. VARUN-200900154</cp:lastModifiedBy>
  <cp:revision>6</cp:revision>
  <dcterms:created xsi:type="dcterms:W3CDTF">2025-01-01T05:52:00Z</dcterms:created>
  <dcterms:modified xsi:type="dcterms:W3CDTF">2025-01-01T11:19:00Z</dcterms:modified>
</cp:coreProperties>
</file>