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C9495" w14:textId="43BCFA96" w:rsidR="00897358" w:rsidRDefault="00897358" w:rsidP="00897358">
      <w:pPr>
        <w:rPr>
          <w:rFonts w:cs="Calibri"/>
        </w:rPr>
      </w:pPr>
      <w:r w:rsidRPr="00A3132C">
        <w:rPr>
          <w:rFonts w:cs="Calibri"/>
        </w:rPr>
        <w:t>This dataset contains optimised atomic structures of phosphate species (H</w:t>
      </w:r>
      <w:r w:rsidRPr="00A3132C">
        <w:rPr>
          <w:rFonts w:cs="Calibri"/>
          <w:vertAlign w:val="subscript"/>
        </w:rPr>
        <w:t>3</w:t>
      </w:r>
      <w:r w:rsidRPr="00A3132C">
        <w:rPr>
          <w:rFonts w:cs="Calibri"/>
        </w:rPr>
        <w:t>PO</w:t>
      </w:r>
      <w:r w:rsidRPr="00A3132C">
        <w:rPr>
          <w:rFonts w:cs="Calibri"/>
          <w:vertAlign w:val="subscript"/>
        </w:rPr>
        <w:t>4</w:t>
      </w:r>
      <w:r w:rsidRPr="00A3132C">
        <w:rPr>
          <w:rFonts w:cs="Calibri"/>
        </w:rPr>
        <w:t>, H</w:t>
      </w:r>
      <w:r w:rsidRPr="00A3132C">
        <w:rPr>
          <w:rFonts w:cs="Calibri"/>
          <w:vertAlign w:val="subscript"/>
        </w:rPr>
        <w:t>2</w:t>
      </w:r>
      <w:r w:rsidRPr="00A3132C">
        <w:rPr>
          <w:rFonts w:cs="Calibri"/>
        </w:rPr>
        <w:t>PO</w:t>
      </w:r>
      <w:r w:rsidRPr="00A3132C">
        <w:rPr>
          <w:rFonts w:cs="Calibri"/>
          <w:vertAlign w:val="subscript"/>
        </w:rPr>
        <w:t>4</w:t>
      </w:r>
      <w:r w:rsidRPr="00A3132C">
        <w:rPr>
          <w:rFonts w:cs="Calibri"/>
          <w:vertAlign w:val="superscript"/>
        </w:rPr>
        <w:t>-</w:t>
      </w:r>
      <w:r w:rsidRPr="00A3132C">
        <w:rPr>
          <w:rFonts w:cs="Calibri"/>
        </w:rPr>
        <w:t>, HPO</w:t>
      </w:r>
      <w:r w:rsidRPr="00A3132C">
        <w:rPr>
          <w:rFonts w:cs="Calibri"/>
          <w:vertAlign w:val="subscript"/>
        </w:rPr>
        <w:t>4</w:t>
      </w:r>
      <w:r w:rsidRPr="00A3132C">
        <w:rPr>
          <w:rFonts w:cs="Calibri"/>
          <w:vertAlign w:val="superscript"/>
        </w:rPr>
        <w:t>2-</w:t>
      </w:r>
      <w:r w:rsidRPr="00A3132C">
        <w:rPr>
          <w:rFonts w:cs="Calibri"/>
        </w:rPr>
        <w:t>, PO</w:t>
      </w:r>
      <w:r w:rsidRPr="00A3132C">
        <w:rPr>
          <w:rFonts w:cs="Calibri"/>
          <w:vertAlign w:val="subscript"/>
        </w:rPr>
        <w:t>4</w:t>
      </w:r>
      <w:r w:rsidRPr="00A3132C">
        <w:rPr>
          <w:rFonts w:cs="Calibri"/>
          <w:vertAlign w:val="superscript"/>
        </w:rPr>
        <w:t>3-</w:t>
      </w:r>
      <w:r w:rsidRPr="00A3132C">
        <w:rPr>
          <w:rFonts w:cs="Calibri"/>
        </w:rPr>
        <w:t>) adsorbed on pristine, curved and oxygenated graphene. The data</w:t>
      </w:r>
      <w:r>
        <w:rPr>
          <w:rFonts w:cs="Calibri"/>
        </w:rPr>
        <w:t xml:space="preserve"> are the CONTCAR files</w:t>
      </w:r>
      <w:r w:rsidRPr="00A3132C">
        <w:rPr>
          <w:rFonts w:cs="Calibri"/>
        </w:rPr>
        <w:t xml:space="preserve"> </w:t>
      </w:r>
      <w:r>
        <w:rPr>
          <w:rFonts w:cs="Calibri"/>
        </w:rPr>
        <w:t xml:space="preserve">(output coordinates) produced by </w:t>
      </w:r>
      <w:r w:rsidRPr="00A3132C">
        <w:rPr>
          <w:rFonts w:cs="Calibri"/>
        </w:rPr>
        <w:t xml:space="preserve">density functional calculations using VASP software. </w:t>
      </w:r>
    </w:p>
    <w:p w14:paraId="7ABABAEC" w14:textId="1F931F39" w:rsidR="00897358" w:rsidRPr="00897358" w:rsidRDefault="00897358" w:rsidP="00897358">
      <w:pPr>
        <w:pStyle w:val="tabletext"/>
        <w:rPr>
          <w:sz w:val="22"/>
          <w:szCs w:val="22"/>
        </w:rPr>
      </w:pPr>
      <w:r>
        <w:rPr>
          <w:rFonts w:cs="Calibri"/>
          <w:sz w:val="22"/>
          <w:szCs w:val="22"/>
        </w:rPr>
        <w:t>File n</w:t>
      </w:r>
      <w:r w:rsidRPr="00897358">
        <w:rPr>
          <w:rFonts w:cs="Calibri"/>
          <w:sz w:val="22"/>
          <w:szCs w:val="22"/>
        </w:rPr>
        <w:t>aming system:</w:t>
      </w:r>
      <w:r>
        <w:rPr>
          <w:rFonts w:cs="Calibri"/>
          <w:sz w:val="22"/>
          <w:szCs w:val="22"/>
        </w:rPr>
        <w:t xml:space="preserve"> {</w:t>
      </w:r>
      <w:r w:rsidRPr="00897358">
        <w:rPr>
          <w:sz w:val="22"/>
          <w:szCs w:val="22"/>
        </w:rPr>
        <w:t>P</w:t>
      </w:r>
      <w:r>
        <w:rPr>
          <w:sz w:val="22"/>
          <w:szCs w:val="22"/>
        </w:rPr>
        <w:t>}</w:t>
      </w:r>
      <w:r w:rsidRPr="00897358">
        <w:rPr>
          <w:sz w:val="22"/>
          <w:szCs w:val="22"/>
        </w:rPr>
        <w:t>-</w:t>
      </w:r>
      <w:r>
        <w:rPr>
          <w:sz w:val="22"/>
          <w:szCs w:val="22"/>
        </w:rPr>
        <w:t>{</w:t>
      </w:r>
      <w:r w:rsidRPr="00897358">
        <w:rPr>
          <w:sz w:val="22"/>
          <w:szCs w:val="22"/>
        </w:rPr>
        <w:t>G</w:t>
      </w:r>
      <w:r>
        <w:rPr>
          <w:sz w:val="22"/>
          <w:szCs w:val="22"/>
        </w:rPr>
        <w:t>}</w:t>
      </w:r>
      <w:r w:rsidRPr="00897358">
        <w:rPr>
          <w:sz w:val="22"/>
          <w:szCs w:val="22"/>
        </w:rPr>
        <w:t>.vasp</w:t>
      </w:r>
    </w:p>
    <w:p w14:paraId="497D05B6" w14:textId="11A13F59" w:rsidR="00897358" w:rsidRDefault="00897358" w:rsidP="00897358">
      <w:pPr>
        <w:rPr>
          <w:rFonts w:cs="Calibri"/>
        </w:rPr>
      </w:pPr>
      <w:r w:rsidRPr="00A27AF2">
        <w:t xml:space="preserve">Where </w:t>
      </w:r>
      <w:r>
        <w:t>{</w:t>
      </w:r>
      <w:r w:rsidRPr="00A27AF2">
        <w:t>P</w:t>
      </w:r>
      <w:r>
        <w:t>}</w:t>
      </w:r>
      <w:r w:rsidRPr="00A27AF2">
        <w:t xml:space="preserve"> is the phosphate species (PO4, HPO4, H2PO4, H3PO4) and </w:t>
      </w:r>
      <w:r>
        <w:t>{</w:t>
      </w:r>
      <w:r w:rsidRPr="00A27AF2">
        <w:t>G</w:t>
      </w:r>
      <w:r>
        <w:t>}</w:t>
      </w:r>
      <w:r w:rsidRPr="00A27AF2">
        <w:t xml:space="preserve"> is the pristine or functionalised graphene species (G, GC-arm, GC-zig, GV, GV-O, G</w:t>
      </w:r>
      <w:r w:rsidR="000902B4">
        <w:t>O</w:t>
      </w:r>
      <w:r w:rsidRPr="00A27AF2">
        <w:t>-epo, GOH-ortho, GOH-ortho2, GOH-para)</w:t>
      </w:r>
      <w:r>
        <w:t>.</w:t>
      </w:r>
    </w:p>
    <w:p w14:paraId="51C2E605" w14:textId="4A348EF1" w:rsidR="004546E3" w:rsidRDefault="00897358">
      <w:r w:rsidRPr="00A3132C">
        <w:rPr>
          <w:rFonts w:cs="Calibri"/>
        </w:rPr>
        <w:t>A detailed description and discussion of the data, including methodology, can be found in the following peer-reviewed article: Yong, X. et al, ACS Appl. Nano Mater. (2023) 10.1021/acsanm.3c04147.</w:t>
      </w:r>
      <w:r>
        <w:rPr>
          <w:rFonts w:cs="Calibri"/>
        </w:rPr>
        <w:t xml:space="preserve"> </w:t>
      </w:r>
      <w:r>
        <w:t xml:space="preserve">The work was supported by the Natural Environment Research Council (Grant </w:t>
      </w:r>
      <w:r w:rsidRPr="00A3132C">
        <w:t>NE/T010924/1</w:t>
      </w:r>
      <w:r>
        <w:t>).</w:t>
      </w:r>
    </w:p>
    <w:p w14:paraId="10083BEE" w14:textId="77777777" w:rsidR="00897358" w:rsidRDefault="00897358"/>
    <w:sectPr w:rsidR="008973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58"/>
    <w:rsid w:val="000902B4"/>
    <w:rsid w:val="00332343"/>
    <w:rsid w:val="003D4133"/>
    <w:rsid w:val="004546E3"/>
    <w:rsid w:val="00536F1A"/>
    <w:rsid w:val="00897358"/>
    <w:rsid w:val="00F74A2F"/>
    <w:rsid w:val="00F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3831"/>
  <w15:chartTrackingRefBased/>
  <w15:docId w15:val="{46DD3329-CF3F-4CDC-9292-820903C7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link w:val="tabletextChar"/>
    <w:qFormat/>
    <w:rsid w:val="00897358"/>
    <w:pPr>
      <w:keepLines/>
      <w:widowControl w:val="0"/>
      <w:autoSpaceDN w:val="0"/>
      <w:adjustRightInd w:val="0"/>
      <w:spacing w:before="120" w:after="120" w:line="200" w:lineRule="atLeast"/>
    </w:pPr>
    <w:rPr>
      <w:rFonts w:ascii="Calibri" w:eastAsia="Times New Roman" w:hAnsi="Calibri" w:cs="Times New Roman"/>
      <w:kern w:val="20"/>
      <w:sz w:val="20"/>
      <w:szCs w:val="20"/>
      <w:lang w:eastAsia="en-US"/>
      <w14:ligatures w14:val="none"/>
    </w:rPr>
  </w:style>
  <w:style w:type="character" w:customStyle="1" w:styleId="tabletextChar">
    <w:name w:val="table_text Char"/>
    <w:link w:val="tabletext"/>
    <w:locked/>
    <w:rsid w:val="00897358"/>
    <w:rPr>
      <w:rFonts w:ascii="Calibri" w:eastAsia="Times New Roman" w:hAnsi="Calibri" w:cs="Times New Roman"/>
      <w:kern w:val="2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Martsinovich</dc:creator>
  <cp:keywords/>
  <dc:description/>
  <cp:lastModifiedBy>Natalia Martsinovich</cp:lastModifiedBy>
  <cp:revision>3</cp:revision>
  <dcterms:created xsi:type="dcterms:W3CDTF">2024-12-30T12:36:00Z</dcterms:created>
  <dcterms:modified xsi:type="dcterms:W3CDTF">2024-12-30T14:04:00Z</dcterms:modified>
</cp:coreProperties>
</file>