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DA1AF" w14:textId="116C190E" w:rsidR="00E27488" w:rsidRDefault="00E27488" w:rsidP="00E27488">
      <w:pPr>
        <w:jc w:val="center"/>
        <w:rPr>
          <w:sz w:val="32"/>
          <w:szCs w:val="32"/>
        </w:rPr>
      </w:pPr>
      <w:r w:rsidRPr="00F716BE">
        <w:rPr>
          <w:sz w:val="32"/>
          <w:szCs w:val="32"/>
        </w:rPr>
        <w:t xml:space="preserve">Systematic Review Protocol </w:t>
      </w:r>
    </w:p>
    <w:p w14:paraId="114F7163" w14:textId="77777777" w:rsidR="00E27488" w:rsidRDefault="00E27488"/>
    <w:tbl>
      <w:tblPr>
        <w:tblStyle w:val="PlainTable3"/>
        <w:tblW w:w="7939" w:type="dxa"/>
        <w:tblInd w:w="-993" w:type="dxa"/>
        <w:tblLayout w:type="fixed"/>
        <w:tblLook w:val="04A0" w:firstRow="1" w:lastRow="0" w:firstColumn="1" w:lastColumn="0" w:noHBand="0" w:noVBand="1"/>
      </w:tblPr>
      <w:tblGrid>
        <w:gridCol w:w="2127"/>
        <w:gridCol w:w="5812"/>
      </w:tblGrid>
      <w:tr w:rsidR="00E27488" w:rsidRPr="00BE5EDA" w14:paraId="28BF1AF7" w14:textId="77777777" w:rsidTr="00E274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27" w:type="dxa"/>
          </w:tcPr>
          <w:p w14:paraId="4AC0B01E" w14:textId="77777777" w:rsidR="00E27488" w:rsidRPr="00BE5EDA" w:rsidRDefault="00E27488" w:rsidP="007B7564">
            <w:pPr>
              <w:jc w:val="center"/>
            </w:pPr>
            <w:r w:rsidRPr="00BE5EDA">
              <w:t>Variable</w:t>
            </w:r>
          </w:p>
        </w:tc>
        <w:tc>
          <w:tcPr>
            <w:tcW w:w="5812" w:type="dxa"/>
          </w:tcPr>
          <w:p w14:paraId="5D31533A" w14:textId="77777777" w:rsidR="00E27488" w:rsidRPr="00BE5EDA" w:rsidRDefault="00E27488" w:rsidP="007B75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5EDA">
              <w:t>Example of Filling</w:t>
            </w:r>
          </w:p>
        </w:tc>
      </w:tr>
      <w:tr w:rsidR="00E27488" w:rsidRPr="00BE5EDA" w14:paraId="64800924" w14:textId="77777777" w:rsidTr="00E274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67A2BAE" w14:textId="77777777" w:rsidR="00E27488" w:rsidRPr="00BE5EDA" w:rsidRDefault="00E27488" w:rsidP="007B7564">
            <w:pPr>
              <w:jc w:val="center"/>
            </w:pPr>
            <w:r w:rsidRPr="00BE5EDA">
              <w:t>Title</w:t>
            </w:r>
          </w:p>
        </w:tc>
        <w:tc>
          <w:tcPr>
            <w:tcW w:w="5812" w:type="dxa"/>
          </w:tcPr>
          <w:p w14:paraId="5352C626" w14:textId="77777777" w:rsidR="0027067F" w:rsidRPr="0027067F" w:rsidRDefault="0027067F" w:rsidP="002706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  <w:r w:rsidRPr="0027067F">
              <w:rPr>
                <w:rFonts w:asciiTheme="majorBidi" w:hAnsiTheme="majorBidi" w:cstheme="majorBidi"/>
                <w:b/>
                <w:bCs/>
              </w:rPr>
              <w:t>Safety and efficacy of Dexmedetomidine preoperatively and postoperatively in transsphenoidal Resection of Pituitary Adenoma: A Systematic Review and Meta-Analysis of Randomized Controlled Trials</w:t>
            </w:r>
          </w:p>
          <w:p w14:paraId="5AC9AEE1" w14:textId="77777777" w:rsidR="00E27488" w:rsidRPr="00FC4178" w:rsidRDefault="00E27488" w:rsidP="007B75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27488" w:rsidRPr="00BE5EDA" w14:paraId="5B08227B" w14:textId="77777777" w:rsidTr="00E27488">
        <w:trPr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EEBA6FC" w14:textId="77777777" w:rsidR="00E27488" w:rsidRPr="00BE5EDA" w:rsidRDefault="00E27488" w:rsidP="007B7564">
            <w:pPr>
              <w:jc w:val="center"/>
            </w:pPr>
            <w:r w:rsidRPr="00BE5EDA">
              <w:t>Authors</w:t>
            </w:r>
          </w:p>
        </w:tc>
        <w:tc>
          <w:tcPr>
            <w:tcW w:w="5812" w:type="dxa"/>
          </w:tcPr>
          <w:p w14:paraId="3998473E" w14:textId="77777777" w:rsidR="00E27488" w:rsidRPr="00BE5EDA" w:rsidRDefault="00E27488" w:rsidP="00FC41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27488" w:rsidRPr="00BE5EDA" w14:paraId="24872C38" w14:textId="77777777" w:rsidTr="00E274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21FA4B2" w14:textId="77777777" w:rsidR="00E27488" w:rsidRPr="00BE5EDA" w:rsidRDefault="00E27488" w:rsidP="007B7564">
            <w:pPr>
              <w:jc w:val="center"/>
            </w:pPr>
            <w:r w:rsidRPr="00BE5EDA">
              <w:t>Objectives/ Aim of Study</w:t>
            </w:r>
          </w:p>
        </w:tc>
        <w:tc>
          <w:tcPr>
            <w:tcW w:w="5812" w:type="dxa"/>
          </w:tcPr>
          <w:p w14:paraId="3F925113" w14:textId="577CCDAB" w:rsidR="00FC4178" w:rsidRPr="00A80CF3" w:rsidRDefault="0027067F" w:rsidP="00FC4178">
            <w:pPr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1E2A25">
              <w:rPr>
                <w:rFonts w:asciiTheme="majorBidi" w:hAnsiTheme="majorBidi" w:cstheme="majorBidi"/>
              </w:rPr>
              <w:t>This study aims to evaluate the effectiveness and safety of dexmedetomidine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1E2A25">
              <w:rPr>
                <w:rFonts w:asciiTheme="majorBidi" w:hAnsiTheme="majorBidi" w:cstheme="majorBidi"/>
              </w:rPr>
              <w:t>compared to placebo in patients undergoing transsphenoidal resection of pituitary adenomas</w:t>
            </w:r>
            <w:r w:rsidR="00FC4178">
              <w:rPr>
                <w:rFonts w:asciiTheme="majorBidi" w:hAnsiTheme="majorBidi" w:cstheme="majorBidi"/>
              </w:rPr>
              <w:t>.</w:t>
            </w:r>
          </w:p>
          <w:p w14:paraId="4A7BF7FE" w14:textId="77777777" w:rsidR="00E27488" w:rsidRPr="00E27488" w:rsidRDefault="00E27488" w:rsidP="00E27488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A8A0D8A" w14:textId="5C40A98D" w:rsidR="00E27488" w:rsidRPr="00BE5EDA" w:rsidRDefault="00E27488" w:rsidP="00E27488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27488" w:rsidRPr="00BE5EDA" w14:paraId="10BD88E2" w14:textId="77777777" w:rsidTr="00E27488">
        <w:trPr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0B821E7" w14:textId="77777777" w:rsidR="00E27488" w:rsidRPr="00BE5EDA" w:rsidRDefault="00E27488" w:rsidP="007B7564">
            <w:pPr>
              <w:jc w:val="center"/>
            </w:pPr>
            <w:r w:rsidRPr="00BE5EDA">
              <w:t>PICO</w:t>
            </w:r>
          </w:p>
        </w:tc>
        <w:tc>
          <w:tcPr>
            <w:tcW w:w="5812" w:type="dxa"/>
          </w:tcPr>
          <w:p w14:paraId="30322F02" w14:textId="77777777" w:rsidR="0027067F" w:rsidRPr="00397A82" w:rsidRDefault="00FC4178" w:rsidP="0027067F">
            <w:pPr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P:</w:t>
            </w:r>
            <w:r w:rsidRPr="00DB0945">
              <w:rPr>
                <w:rFonts w:asciiTheme="majorBidi" w:hAnsiTheme="majorBidi" w:cstheme="majorBidi"/>
              </w:rPr>
              <w:t xml:space="preserve"> </w:t>
            </w:r>
            <w:r w:rsidR="0027067F" w:rsidRPr="00397A82">
              <w:rPr>
                <w:rFonts w:asciiTheme="majorBidi" w:hAnsiTheme="majorBidi" w:cstheme="majorBidi"/>
              </w:rPr>
              <w:t xml:space="preserve">Participants: </w:t>
            </w:r>
            <w:r w:rsidR="0027067F" w:rsidRPr="00397A82">
              <w:rPr>
                <w:rFonts w:asciiTheme="majorBidi" w:hAnsiTheme="majorBidi" w:cstheme="majorBidi"/>
                <w:color w:val="000000" w:themeColor="text1"/>
              </w:rPr>
              <w:t>patients undergoing resection of Pituitary Adenoma through transsphenoidal technique</w:t>
            </w:r>
            <w:r w:rsidR="0027067F" w:rsidRPr="00397A82">
              <w:rPr>
                <w:rFonts w:asciiTheme="majorBidi" w:hAnsiTheme="majorBidi" w:cstheme="majorBidi"/>
              </w:rPr>
              <w:t>.</w:t>
            </w:r>
          </w:p>
          <w:p w14:paraId="104221BE" w14:textId="6ACACEA7" w:rsidR="0027067F" w:rsidRPr="00397A82" w:rsidRDefault="0027067F" w:rsidP="0027067F">
            <w:pPr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hAnsiTheme="majorBidi" w:cstheme="majorBidi"/>
              </w:rPr>
              <w:t>I</w:t>
            </w:r>
            <w:r w:rsidRPr="00397A82">
              <w:rPr>
                <w:rFonts w:asciiTheme="majorBidi" w:hAnsiTheme="majorBidi" w:cstheme="majorBidi"/>
              </w:rPr>
              <w:t xml:space="preserve">. Interventions: </w:t>
            </w:r>
            <w:r w:rsidRPr="00397A82">
              <w:rPr>
                <w:rFonts w:asciiTheme="majorBidi" w:hAnsiTheme="majorBidi" w:cstheme="majorBidi"/>
                <w:color w:val="000000" w:themeColor="text1"/>
              </w:rPr>
              <w:t>Dexmedetomidine</w:t>
            </w:r>
          </w:p>
          <w:p w14:paraId="54152A79" w14:textId="64DF26AA" w:rsidR="0027067F" w:rsidRPr="00397A82" w:rsidRDefault="0027067F" w:rsidP="0027067F">
            <w:pPr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C. Comparator</w:t>
            </w:r>
            <w:r w:rsidRPr="00397A82">
              <w:rPr>
                <w:rFonts w:asciiTheme="majorBidi" w:hAnsiTheme="majorBidi" w:cstheme="majorBidi"/>
                <w:color w:val="000000" w:themeColor="text1"/>
              </w:rPr>
              <w:t>: placebo</w:t>
            </w:r>
          </w:p>
          <w:p w14:paraId="4B0B437E" w14:textId="7EED59BB" w:rsidR="0027067F" w:rsidRPr="00397A82" w:rsidRDefault="0027067F" w:rsidP="0027067F">
            <w:pPr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O.</w:t>
            </w:r>
            <w:r w:rsidRPr="00397A82">
              <w:rPr>
                <w:rFonts w:asciiTheme="majorBidi" w:hAnsiTheme="majorBidi" w:cstheme="majorBidi"/>
              </w:rPr>
              <w:t xml:space="preserve"> Outcomes: Studies must report on clinically relevant outcomes, such as Mean arterial pressure, heart rate, blood loss, Nasua and vomiting</w:t>
            </w:r>
          </w:p>
          <w:p w14:paraId="62C2494F" w14:textId="0A2902F5" w:rsidR="00E27488" w:rsidRPr="00BE5EDA" w:rsidRDefault="00E27488" w:rsidP="00FC41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27488" w:rsidRPr="00BE5EDA" w14:paraId="398FFE5F" w14:textId="77777777" w:rsidTr="00E274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238FDFF" w14:textId="77777777" w:rsidR="00E27488" w:rsidRPr="00BE5EDA" w:rsidRDefault="00E27488" w:rsidP="007B7564">
            <w:pPr>
              <w:jc w:val="center"/>
            </w:pPr>
            <w:r w:rsidRPr="00BE5EDA">
              <w:t>Keywords</w:t>
            </w:r>
          </w:p>
        </w:tc>
        <w:tc>
          <w:tcPr>
            <w:tcW w:w="5812" w:type="dxa"/>
          </w:tcPr>
          <w:p w14:paraId="2712FDEF" w14:textId="77A349A4" w:rsidR="00FC4178" w:rsidRPr="00FC4178" w:rsidRDefault="0027067F" w:rsidP="00FC41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  <w:r w:rsidRPr="0027067F">
              <w:rPr>
                <w:rFonts w:asciiTheme="majorBidi" w:hAnsiTheme="majorBidi" w:cstheme="majorBidi"/>
                <w:b/>
                <w:bCs/>
              </w:rPr>
              <w:t>Dexmedetomidine</w:t>
            </w:r>
            <w:r w:rsidR="00FC4178">
              <w:rPr>
                <w:rFonts w:asciiTheme="majorBidi" w:hAnsiTheme="majorBidi" w:cstheme="majorBidi"/>
                <w:b/>
                <w:bCs/>
              </w:rPr>
              <w:t xml:space="preserve">, </w:t>
            </w:r>
            <w:r w:rsidRPr="0027067F">
              <w:rPr>
                <w:rFonts w:asciiTheme="majorBidi" w:hAnsiTheme="majorBidi" w:cstheme="majorBidi"/>
                <w:b/>
                <w:bCs/>
              </w:rPr>
              <w:t>Pituitary Adenoma</w:t>
            </w:r>
            <w:r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FC4178">
              <w:rPr>
                <w:rFonts w:asciiTheme="majorBidi" w:hAnsiTheme="majorBidi" w:cstheme="majorBidi"/>
                <w:b/>
                <w:bCs/>
              </w:rPr>
              <w:t xml:space="preserve">and </w:t>
            </w:r>
            <w:r w:rsidR="00FC4178" w:rsidRPr="00FC4178">
              <w:rPr>
                <w:rFonts w:asciiTheme="majorBidi" w:hAnsiTheme="majorBidi" w:cstheme="majorBidi"/>
                <w:b/>
                <w:bCs/>
              </w:rPr>
              <w:t>randomized controlled trials</w:t>
            </w:r>
          </w:p>
          <w:p w14:paraId="6F750CCE" w14:textId="1EA4862E" w:rsidR="00E27488" w:rsidRPr="00FC4178" w:rsidRDefault="00E27488" w:rsidP="00FC41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27488" w:rsidRPr="00BE5EDA" w14:paraId="3ACF157D" w14:textId="77777777" w:rsidTr="00E27488">
        <w:trPr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AB647EE" w14:textId="77777777" w:rsidR="00E27488" w:rsidRPr="00BE5EDA" w:rsidRDefault="00E27488" w:rsidP="007B7564">
            <w:pPr>
              <w:jc w:val="center"/>
            </w:pPr>
            <w:r w:rsidRPr="00BE5EDA">
              <w:t>Inclusion Criteria</w:t>
            </w:r>
          </w:p>
        </w:tc>
        <w:tc>
          <w:tcPr>
            <w:tcW w:w="5812" w:type="dxa"/>
          </w:tcPr>
          <w:p w14:paraId="3AAF355F" w14:textId="77777777" w:rsidR="0027067F" w:rsidRPr="00397A82" w:rsidRDefault="0027067F" w:rsidP="0027067F">
            <w:pPr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397A82">
              <w:rPr>
                <w:rFonts w:asciiTheme="majorBidi" w:hAnsiTheme="majorBidi" w:cstheme="majorBidi"/>
                <w:b/>
                <w:bCs/>
              </w:rPr>
              <w:t>Inclusion Criteria</w:t>
            </w:r>
            <w:r w:rsidRPr="00397A82">
              <w:rPr>
                <w:rFonts w:asciiTheme="majorBidi" w:hAnsiTheme="majorBidi" w:cstheme="majorBidi"/>
              </w:rPr>
              <w:t>:</w:t>
            </w:r>
          </w:p>
          <w:p w14:paraId="6E9F5B9E" w14:textId="77777777" w:rsidR="0027067F" w:rsidRPr="00397A82" w:rsidRDefault="0027067F" w:rsidP="0027067F">
            <w:pPr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397A82">
              <w:rPr>
                <w:rFonts w:asciiTheme="majorBidi" w:hAnsiTheme="majorBidi" w:cstheme="majorBidi"/>
              </w:rPr>
              <w:t>1. Study Design: RCTs.</w:t>
            </w:r>
          </w:p>
          <w:p w14:paraId="728AC1FE" w14:textId="77777777" w:rsidR="0027067F" w:rsidRPr="00397A82" w:rsidRDefault="0027067F" w:rsidP="0027067F">
            <w:pPr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397A82">
              <w:rPr>
                <w:rFonts w:asciiTheme="majorBidi" w:hAnsiTheme="majorBidi" w:cstheme="majorBidi"/>
              </w:rPr>
              <w:t xml:space="preserve">2. Participants: </w:t>
            </w:r>
            <w:r w:rsidRPr="00397A82">
              <w:rPr>
                <w:rFonts w:asciiTheme="majorBidi" w:hAnsiTheme="majorBidi" w:cstheme="majorBidi"/>
                <w:color w:val="000000" w:themeColor="text1"/>
              </w:rPr>
              <w:t>patients undergoing resection of Pituitary Adenoma through transsphenoidal technique</w:t>
            </w:r>
            <w:r w:rsidRPr="00397A82">
              <w:rPr>
                <w:rFonts w:asciiTheme="majorBidi" w:hAnsiTheme="majorBidi" w:cstheme="majorBidi"/>
              </w:rPr>
              <w:t>.</w:t>
            </w:r>
          </w:p>
          <w:p w14:paraId="50412861" w14:textId="77777777" w:rsidR="0027067F" w:rsidRPr="00397A82" w:rsidRDefault="0027067F" w:rsidP="0027067F">
            <w:pPr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</w:rPr>
            </w:pPr>
            <w:r w:rsidRPr="00397A82">
              <w:rPr>
                <w:rFonts w:asciiTheme="majorBidi" w:hAnsiTheme="majorBidi" w:cstheme="majorBidi"/>
              </w:rPr>
              <w:t xml:space="preserve">3. Interventions: </w:t>
            </w:r>
            <w:r w:rsidRPr="00397A82">
              <w:rPr>
                <w:rFonts w:asciiTheme="majorBidi" w:hAnsiTheme="majorBidi" w:cstheme="majorBidi"/>
                <w:color w:val="000000" w:themeColor="text1"/>
              </w:rPr>
              <w:t>Dexmedetomidine</w:t>
            </w:r>
          </w:p>
          <w:p w14:paraId="6EB6FBDC" w14:textId="77777777" w:rsidR="0027067F" w:rsidRPr="00397A82" w:rsidRDefault="0027067F" w:rsidP="0027067F">
            <w:pPr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</w:rPr>
            </w:pPr>
            <w:r w:rsidRPr="00397A82">
              <w:rPr>
                <w:rFonts w:asciiTheme="majorBidi" w:hAnsiTheme="majorBidi" w:cstheme="majorBidi"/>
                <w:color w:val="000000" w:themeColor="text1"/>
              </w:rPr>
              <w:t>4.Comparator: placebo</w:t>
            </w:r>
          </w:p>
          <w:p w14:paraId="7CE912F7" w14:textId="77777777" w:rsidR="0027067F" w:rsidRPr="00397A82" w:rsidRDefault="0027067F" w:rsidP="0027067F">
            <w:pPr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397A82">
              <w:rPr>
                <w:rFonts w:asciiTheme="majorBidi" w:hAnsiTheme="majorBidi" w:cstheme="majorBidi"/>
              </w:rPr>
              <w:t>5. Outcomes: Studies must report on clinically relevant outcomes, such as Mean arterial pressure, heart rate, blood loss, Nasua and vomiting</w:t>
            </w:r>
          </w:p>
          <w:p w14:paraId="7255D567" w14:textId="44D0DBC5" w:rsidR="00E27488" w:rsidRPr="00BE5EDA" w:rsidRDefault="00E27488" w:rsidP="0027067F">
            <w:pPr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ZA"/>
              </w:rPr>
            </w:pPr>
          </w:p>
        </w:tc>
      </w:tr>
      <w:tr w:rsidR="00E27488" w:rsidRPr="00BE5EDA" w14:paraId="25575EAF" w14:textId="77777777" w:rsidTr="00E274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57840AA" w14:textId="77777777" w:rsidR="00E27488" w:rsidRPr="00BE5EDA" w:rsidRDefault="00E27488" w:rsidP="007B7564">
            <w:pPr>
              <w:jc w:val="center"/>
            </w:pPr>
            <w:r w:rsidRPr="00BE5EDA">
              <w:t>Exclusion Criteria</w:t>
            </w:r>
          </w:p>
        </w:tc>
        <w:tc>
          <w:tcPr>
            <w:tcW w:w="5812" w:type="dxa"/>
          </w:tcPr>
          <w:p w14:paraId="5CAEFD25" w14:textId="77777777" w:rsidR="0027067F" w:rsidRPr="00397A82" w:rsidRDefault="0027067F" w:rsidP="0027067F">
            <w:pPr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  <w:r w:rsidRPr="00397A82">
              <w:rPr>
                <w:rFonts w:asciiTheme="majorBidi" w:hAnsiTheme="majorBidi" w:cstheme="majorBidi"/>
                <w:b/>
                <w:bCs/>
              </w:rPr>
              <w:t>Exclusion Criteria</w:t>
            </w:r>
          </w:p>
          <w:p w14:paraId="403249EF" w14:textId="77777777" w:rsidR="0027067F" w:rsidRPr="00397A82" w:rsidRDefault="0027067F" w:rsidP="0027067F">
            <w:pPr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397A82">
              <w:rPr>
                <w:rFonts w:asciiTheme="majorBidi" w:hAnsiTheme="majorBidi" w:cstheme="majorBidi"/>
              </w:rPr>
              <w:t>1. Non-RCT Studies: Observational studies, case reports, reviews, or meta-analyses.</w:t>
            </w:r>
          </w:p>
          <w:p w14:paraId="644B3954" w14:textId="77777777" w:rsidR="0027067F" w:rsidRPr="00397A82" w:rsidRDefault="0027067F" w:rsidP="0027067F">
            <w:pPr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397A82">
              <w:rPr>
                <w:rFonts w:asciiTheme="majorBidi" w:hAnsiTheme="majorBidi" w:cstheme="majorBidi"/>
              </w:rPr>
              <w:t xml:space="preserve">2. Other Treatments: Studies comparing </w:t>
            </w:r>
            <w:r w:rsidRPr="00397A82">
              <w:rPr>
                <w:rFonts w:asciiTheme="majorBidi" w:hAnsiTheme="majorBidi" w:cstheme="majorBidi"/>
                <w:color w:val="000000" w:themeColor="text1"/>
              </w:rPr>
              <w:t>Dexmedetomidine to another drug rather than placebo</w:t>
            </w:r>
            <w:r w:rsidRPr="00397A82">
              <w:rPr>
                <w:rFonts w:asciiTheme="majorBidi" w:hAnsiTheme="majorBidi" w:cstheme="majorBidi"/>
              </w:rPr>
              <w:t>.</w:t>
            </w:r>
          </w:p>
          <w:p w14:paraId="34E32DBF" w14:textId="77777777" w:rsidR="0027067F" w:rsidRPr="00397A82" w:rsidRDefault="0027067F" w:rsidP="0027067F">
            <w:pPr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  <w:r w:rsidRPr="00397A82">
              <w:rPr>
                <w:rFonts w:asciiTheme="majorBidi" w:hAnsiTheme="majorBidi" w:cstheme="majorBidi"/>
              </w:rPr>
              <w:t>. Incomplete Data: Studies with incomplete outcome data or missing key information that cannot be obtained from the authors.</w:t>
            </w:r>
          </w:p>
          <w:p w14:paraId="531BA892" w14:textId="77777777" w:rsidR="00E27488" w:rsidRPr="0027067F" w:rsidRDefault="00E27488" w:rsidP="007B75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27488" w:rsidRPr="00BE5EDA" w14:paraId="720D389A" w14:textId="77777777" w:rsidTr="00E27488">
        <w:trPr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3D8257C" w14:textId="77777777" w:rsidR="00E27488" w:rsidRPr="00BE5EDA" w:rsidRDefault="00E27488" w:rsidP="007B7564">
            <w:pPr>
              <w:jc w:val="center"/>
            </w:pPr>
            <w:r w:rsidRPr="00BE5EDA">
              <w:t>Data Extraction Variables</w:t>
            </w:r>
          </w:p>
        </w:tc>
        <w:tc>
          <w:tcPr>
            <w:tcW w:w="5812" w:type="dxa"/>
          </w:tcPr>
          <w:p w14:paraId="62207F22" w14:textId="77777777" w:rsidR="0027067F" w:rsidRPr="00397A82" w:rsidRDefault="0027067F" w:rsidP="0027067F">
            <w:pPr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  <w:r w:rsidRPr="00397A82">
              <w:rPr>
                <w:rFonts w:asciiTheme="majorBidi" w:hAnsiTheme="majorBidi" w:cstheme="majorBidi"/>
                <w:b/>
                <w:bCs/>
              </w:rPr>
              <w:t>Data extraction:</w:t>
            </w:r>
          </w:p>
          <w:p w14:paraId="1FA5EE4C" w14:textId="13BA23F4" w:rsidR="00E27488" w:rsidRPr="00BE5EDA" w:rsidRDefault="0027067F" w:rsidP="002706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7A82">
              <w:rPr>
                <w:rFonts w:asciiTheme="majorBidi" w:hAnsiTheme="majorBidi" w:cstheme="majorBidi"/>
              </w:rPr>
              <w:t xml:space="preserve">We extracted all relevant data from the selected studies and organized it into a dedicated spreadsheet. This spreadsheet captured essential information such as the </w:t>
            </w:r>
            <w:r w:rsidRPr="00397A82">
              <w:rPr>
                <w:rFonts w:asciiTheme="majorBidi" w:hAnsiTheme="majorBidi" w:cstheme="majorBidi"/>
              </w:rPr>
              <w:lastRenderedPageBreak/>
              <w:t xml:space="preserve">study design, country, sample size for each group, Age represented by Mean and SD for each group, </w:t>
            </w:r>
            <w:r w:rsidRPr="00397A82">
              <w:rPr>
                <w:rFonts w:asciiTheme="majorBidi" w:hAnsiTheme="majorBidi" w:cstheme="majorBidi"/>
                <w:color w:val="000000"/>
                <w:shd w:val="clear" w:color="auto" w:fill="FFFFFF"/>
              </w:rPr>
              <w:t>weight</w:t>
            </w:r>
            <w:r w:rsidRPr="00397A82">
              <w:rPr>
                <w:rFonts w:asciiTheme="majorBidi" w:hAnsiTheme="majorBidi" w:cstheme="majorBidi"/>
                <w:b/>
                <w:bCs/>
                <w:color w:val="000000"/>
                <w:shd w:val="clear" w:color="auto" w:fill="FFFFFF"/>
              </w:rPr>
              <w:t xml:space="preserve"> </w:t>
            </w:r>
            <w:r w:rsidRPr="00397A82">
              <w:rPr>
                <w:rFonts w:asciiTheme="majorBidi" w:hAnsiTheme="majorBidi" w:cstheme="majorBidi"/>
              </w:rPr>
              <w:t xml:space="preserve">for each group, </w:t>
            </w:r>
            <w:r>
              <w:rPr>
                <w:rFonts w:asciiTheme="majorBidi" w:hAnsiTheme="majorBidi" w:cstheme="majorBidi"/>
              </w:rPr>
              <w:t>sex</w:t>
            </w:r>
            <w:r w:rsidRPr="00397A82">
              <w:rPr>
                <w:rFonts w:asciiTheme="majorBidi" w:hAnsiTheme="majorBidi" w:cstheme="majorBidi"/>
              </w:rPr>
              <w:t xml:space="preserve"> for each group</w:t>
            </w:r>
            <w:r>
              <w:rPr>
                <w:rFonts w:asciiTheme="majorBidi" w:hAnsiTheme="majorBidi" w:cstheme="majorBidi"/>
              </w:rPr>
              <w:t xml:space="preserve"> represented as male to female numbers,</w:t>
            </w:r>
            <w:r w:rsidRPr="00397A82">
              <w:rPr>
                <w:rFonts w:asciiTheme="majorBidi" w:hAnsiTheme="majorBidi" w:cstheme="majorBidi"/>
              </w:rPr>
              <w:t xml:space="preserve"> and the main findings of included studies</w:t>
            </w:r>
          </w:p>
        </w:tc>
      </w:tr>
      <w:tr w:rsidR="00E27488" w:rsidRPr="00BE5EDA" w14:paraId="17B4B0F2" w14:textId="77777777" w:rsidTr="00E274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0415CCB" w14:textId="77777777" w:rsidR="00E27488" w:rsidRPr="00BE5EDA" w:rsidRDefault="00E27488" w:rsidP="007B7564">
            <w:pPr>
              <w:jc w:val="center"/>
            </w:pPr>
            <w:r w:rsidRPr="00BE5EDA">
              <w:lastRenderedPageBreak/>
              <w:t>Data Bases</w:t>
            </w:r>
          </w:p>
        </w:tc>
        <w:tc>
          <w:tcPr>
            <w:tcW w:w="5812" w:type="dxa"/>
          </w:tcPr>
          <w:p w14:paraId="66917A23" w14:textId="5EB3F36D" w:rsidR="00E27488" w:rsidRPr="00BE5EDA" w:rsidRDefault="00FC4178" w:rsidP="007B75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B0945">
              <w:rPr>
                <w:rFonts w:asciiTheme="majorBidi" w:hAnsiTheme="majorBidi" w:cstheme="majorBidi"/>
                <w:color w:val="000000" w:themeColor="text1"/>
              </w:rPr>
              <w:t>PubMed, Scopus, Web of Science, and Cochrane library</w:t>
            </w:r>
            <w:r w:rsidR="00E27488" w:rsidRPr="00BE5EDA">
              <w:t>.</w:t>
            </w:r>
          </w:p>
        </w:tc>
      </w:tr>
      <w:tr w:rsidR="00E27488" w:rsidRPr="00BE5EDA" w14:paraId="25554100" w14:textId="77777777" w:rsidTr="00E27488">
        <w:trPr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9F4F4BB" w14:textId="77777777" w:rsidR="00E27488" w:rsidRPr="00BE5EDA" w:rsidRDefault="00E27488" w:rsidP="007B7564">
            <w:pPr>
              <w:jc w:val="center"/>
            </w:pPr>
            <w:r w:rsidRPr="00BE5EDA">
              <w:t>Number of Articles (for PRISMA Chart)</w:t>
            </w:r>
          </w:p>
        </w:tc>
        <w:tc>
          <w:tcPr>
            <w:tcW w:w="5812" w:type="dxa"/>
          </w:tcPr>
          <w:p w14:paraId="155D61FC" w14:textId="53302516" w:rsidR="00E27488" w:rsidRPr="00BE5EDA" w:rsidRDefault="00FC4178" w:rsidP="007B75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E5EDA">
              <w:t>PubMed</w:t>
            </w:r>
            <w:r w:rsidR="00E27488" w:rsidRPr="00BE5EDA">
              <w:t xml:space="preserve">: </w:t>
            </w:r>
            <w:r w:rsidR="0027067F">
              <w:t>18</w:t>
            </w:r>
          </w:p>
          <w:p w14:paraId="3A84AEEE" w14:textId="29B6AF95" w:rsidR="00E27488" w:rsidRPr="00BE5EDA" w:rsidRDefault="00FC4178" w:rsidP="007B75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Scopus</w:t>
            </w:r>
            <w:r w:rsidR="00E27488" w:rsidRPr="00BE5EDA">
              <w:t xml:space="preserve"> </w:t>
            </w:r>
            <w:r w:rsidR="0027067F">
              <w:t>24</w:t>
            </w:r>
          </w:p>
          <w:p w14:paraId="1BDC9D99" w14:textId="5F3E67CB" w:rsidR="00FC4178" w:rsidRDefault="00E27488" w:rsidP="007B75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E5EDA">
              <w:t xml:space="preserve">Cochrane </w:t>
            </w:r>
            <w:r w:rsidR="0027067F">
              <w:t>5</w:t>
            </w:r>
          </w:p>
          <w:p w14:paraId="1829081B" w14:textId="77777777" w:rsidR="0027067F" w:rsidRDefault="00FC4178" w:rsidP="007B75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WOS:</w:t>
            </w:r>
            <w:r w:rsidR="0027067F">
              <w:t>20</w:t>
            </w:r>
          </w:p>
          <w:p w14:paraId="7928BC90" w14:textId="77777777" w:rsidR="0027067F" w:rsidRDefault="0027067F" w:rsidP="002706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20"/>
                <w:rtl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Goggle scholar (n= 46)</w:t>
            </w:r>
          </w:p>
          <w:p w14:paraId="0F37A4A6" w14:textId="6D2DFBFD" w:rsidR="00E27488" w:rsidRPr="00BE5EDA" w:rsidRDefault="00E27488" w:rsidP="007B75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E5EDA">
              <w:t xml:space="preserve">  </w:t>
            </w:r>
          </w:p>
          <w:p w14:paraId="64B43305" w14:textId="535C9C97" w:rsidR="00E27488" w:rsidRPr="00BE5EDA" w:rsidRDefault="00E27488" w:rsidP="007B75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E5EDA">
              <w:t xml:space="preserve">Total </w:t>
            </w:r>
            <w:r w:rsidR="0027067F">
              <w:t>113</w:t>
            </w:r>
          </w:p>
          <w:p w14:paraId="701621ED" w14:textId="504E5BAC" w:rsidR="00E27488" w:rsidRPr="00BE5EDA" w:rsidRDefault="00E27488" w:rsidP="007B75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E5EDA">
              <w:t xml:space="preserve">After Duplicates remove </w:t>
            </w:r>
            <w:r w:rsidR="0027067F">
              <w:t>103</w:t>
            </w:r>
          </w:p>
        </w:tc>
      </w:tr>
      <w:tr w:rsidR="00E27488" w:rsidRPr="00BE5EDA" w14:paraId="22CE52A6" w14:textId="77777777" w:rsidTr="00E274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2AB5233" w14:textId="77777777" w:rsidR="00E27488" w:rsidRPr="00BE5EDA" w:rsidRDefault="00E27488" w:rsidP="007B7564">
            <w:pPr>
              <w:jc w:val="center"/>
            </w:pPr>
            <w:r w:rsidRPr="00BE5EDA">
              <w:t>Quality Assessment Tool</w:t>
            </w:r>
          </w:p>
        </w:tc>
        <w:tc>
          <w:tcPr>
            <w:tcW w:w="5812" w:type="dxa"/>
          </w:tcPr>
          <w:p w14:paraId="117D4705" w14:textId="247A7429" w:rsidR="00E27488" w:rsidRPr="00BE5EDA" w:rsidRDefault="00E27488" w:rsidP="007B75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E5EDA">
              <w:t>bias using Cochrane’s risk of bias tool for randomized controlled trials. Studies found at serious risk of bias will be excluded.</w:t>
            </w:r>
          </w:p>
        </w:tc>
      </w:tr>
    </w:tbl>
    <w:p w14:paraId="2AA1E323" w14:textId="77777777" w:rsidR="00E27488" w:rsidRDefault="00E27488"/>
    <w:sectPr w:rsidR="00E274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013C13"/>
    <w:multiLevelType w:val="multilevel"/>
    <w:tmpl w:val="CE704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CD7F64"/>
    <w:multiLevelType w:val="multilevel"/>
    <w:tmpl w:val="01BA9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BB7E10"/>
    <w:multiLevelType w:val="multilevel"/>
    <w:tmpl w:val="DEAAA1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61C3C2D"/>
    <w:multiLevelType w:val="hybridMultilevel"/>
    <w:tmpl w:val="79646B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7186BCF"/>
    <w:multiLevelType w:val="hybridMultilevel"/>
    <w:tmpl w:val="274CE62C"/>
    <w:lvl w:ilvl="0" w:tplc="CCB267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892914"/>
    <w:multiLevelType w:val="multilevel"/>
    <w:tmpl w:val="DB084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•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BA128B1"/>
    <w:multiLevelType w:val="multilevel"/>
    <w:tmpl w:val="966AE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EDE6CB8"/>
    <w:multiLevelType w:val="multilevel"/>
    <w:tmpl w:val="3B268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15094570">
    <w:abstractNumId w:val="2"/>
  </w:num>
  <w:num w:numId="2" w16cid:durableId="103810363">
    <w:abstractNumId w:val="3"/>
  </w:num>
  <w:num w:numId="3" w16cid:durableId="1752266505">
    <w:abstractNumId w:val="1"/>
  </w:num>
  <w:num w:numId="4" w16cid:durableId="1717001450">
    <w:abstractNumId w:val="5"/>
  </w:num>
  <w:num w:numId="5" w16cid:durableId="358627728">
    <w:abstractNumId w:val="7"/>
  </w:num>
  <w:num w:numId="6" w16cid:durableId="1353650033">
    <w:abstractNumId w:val="0"/>
  </w:num>
  <w:num w:numId="7" w16cid:durableId="736317409">
    <w:abstractNumId w:val="6"/>
  </w:num>
  <w:num w:numId="8" w16cid:durableId="524296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488"/>
    <w:rsid w:val="0027067F"/>
    <w:rsid w:val="0028131D"/>
    <w:rsid w:val="007115C7"/>
    <w:rsid w:val="00E27488"/>
    <w:rsid w:val="00FC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D8ED7"/>
  <w15:chartTrackingRefBased/>
  <w15:docId w15:val="{986195FD-886A-334E-95C9-FCBE1D429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7488"/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27488"/>
    <w:rPr>
      <w:color w:val="0563C1" w:themeColor="hyperlink"/>
      <w:u w:val="single"/>
    </w:rPr>
  </w:style>
  <w:style w:type="table" w:styleId="PlainTable3">
    <w:name w:val="Plain Table 3"/>
    <w:basedOn w:val="TableNormal"/>
    <w:uiPriority w:val="43"/>
    <w:rsid w:val="00E2748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FC41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4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351</Words>
  <Characters>2002</Characters>
  <Application>Microsoft Office Word</Application>
  <DocSecurity>0</DocSecurity>
  <Lines>16</Lines>
  <Paragraphs>4</Paragraphs>
  <ScaleCrop>false</ScaleCrop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Abdulsalam Aleid</dc:creator>
  <cp:keywords/>
  <dc:description/>
  <cp:lastModifiedBy>Ibrahim Serag</cp:lastModifiedBy>
  <cp:revision>3</cp:revision>
  <dcterms:created xsi:type="dcterms:W3CDTF">2024-01-18T18:24:00Z</dcterms:created>
  <dcterms:modified xsi:type="dcterms:W3CDTF">2024-06-28T21:08:00Z</dcterms:modified>
</cp:coreProperties>
</file>