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3611DE" w14:textId="77777777" w:rsidR="002A7727" w:rsidRPr="002A7727" w:rsidRDefault="002A7727" w:rsidP="002A7727">
      <w:r w:rsidRPr="002A7727">
        <w:t>Creating an assurance case for the interpretability of a DeepMind Machine Learning (ML) enabled system involves structuring goals, strategies, solutions, assumptions, justifications, and context in a hierarchical tree format. Here's a GSN-style hierarchical tree representation:</w:t>
      </w:r>
    </w:p>
    <w:p w14:paraId="72585779" w14:textId="77777777" w:rsidR="002A7727" w:rsidRPr="002A7727" w:rsidRDefault="002A7727" w:rsidP="002A7727"/>
    <w:p w14:paraId="4220B764" w14:textId="77777777" w:rsidR="002A7727" w:rsidRPr="002A7727" w:rsidRDefault="002A7727" w:rsidP="002A7727">
      <w:r w:rsidRPr="002A7727">
        <w:t>```</w:t>
      </w:r>
    </w:p>
    <w:p w14:paraId="7C2849AC" w14:textId="77777777" w:rsidR="002A7727" w:rsidRPr="002A7727" w:rsidRDefault="002A7727" w:rsidP="002A7727">
      <w:r w:rsidRPr="002A7727">
        <w:t>Goal: G1 - Demonstrate the interpretability of the DeepMind ML enabled system.</w:t>
      </w:r>
    </w:p>
    <w:p w14:paraId="309F3D3A" w14:textId="77777777" w:rsidR="002A7727" w:rsidRPr="002A7727" w:rsidRDefault="002A7727" w:rsidP="002A7727"/>
    <w:p w14:paraId="67FCA9B8" w14:textId="77777777" w:rsidR="002A7727" w:rsidRPr="002A7727" w:rsidRDefault="002A7727" w:rsidP="002A7727">
      <w:r w:rsidRPr="002A7727">
        <w:t>- Goal: G1.1 - Ensure the system's decision-making process is transparent.</w:t>
      </w:r>
    </w:p>
    <w:p w14:paraId="6307D4E7" w14:textId="77777777" w:rsidR="002A7727" w:rsidRPr="002A7727" w:rsidRDefault="002A7727" w:rsidP="002A7727">
      <w:r w:rsidRPr="002A7727">
        <w:t xml:space="preserve">  - Goal: G1.1.1 - Provide model explainability methods.</w:t>
      </w:r>
    </w:p>
    <w:p w14:paraId="3E7F92AF" w14:textId="77777777" w:rsidR="002A7727" w:rsidRPr="002A7727" w:rsidRDefault="002A7727" w:rsidP="002A7727">
      <w:r w:rsidRPr="002A7727">
        <w:t xml:space="preserve">    - Strategy: S1 - Use interpretable models or post-hoc explanation methods.</w:t>
      </w:r>
    </w:p>
    <w:p w14:paraId="3F2B2B93" w14:textId="77777777" w:rsidR="002A7727" w:rsidRPr="002A7727" w:rsidRDefault="002A7727" w:rsidP="002A7727">
      <w:r w:rsidRPr="002A7727">
        <w:t xml:space="preserve">      - Solution: Sn - Implement interpretable models such as decision trees.</w:t>
      </w:r>
    </w:p>
    <w:p w14:paraId="763384BC" w14:textId="77777777" w:rsidR="002A7727" w:rsidRPr="002A7727" w:rsidRDefault="002A7727" w:rsidP="002A7727">
      <w:r w:rsidRPr="002A7727">
        <w:t xml:space="preserve">      - Solution: </w:t>
      </w:r>
      <w:proofErr w:type="spellStart"/>
      <w:r w:rsidRPr="002A7727">
        <w:t>Sl</w:t>
      </w:r>
      <w:proofErr w:type="spellEnd"/>
      <w:r w:rsidRPr="002A7727">
        <w:t xml:space="preserve"> - Apply post-hoc explanation methods like SHAP or LIME.</w:t>
      </w:r>
    </w:p>
    <w:p w14:paraId="31781470" w14:textId="77777777" w:rsidR="002A7727" w:rsidRPr="002A7727" w:rsidRDefault="002A7727" w:rsidP="002A7727"/>
    <w:p w14:paraId="66B4D524" w14:textId="77777777" w:rsidR="002A7727" w:rsidRPr="002A7727" w:rsidRDefault="002A7727" w:rsidP="002A7727">
      <w:r w:rsidRPr="002A7727">
        <w:t>- Goal: G1.2 - Validate the quality of the explanations provided.</w:t>
      </w:r>
    </w:p>
    <w:p w14:paraId="4261B8B8" w14:textId="77777777" w:rsidR="002A7727" w:rsidRPr="002A7727" w:rsidRDefault="002A7727" w:rsidP="002A7727">
      <w:r w:rsidRPr="002A7727">
        <w:t xml:space="preserve">  - Goal: G1.2.1 - Conduct user studies to measure understandability.</w:t>
      </w:r>
    </w:p>
    <w:p w14:paraId="39F8413D" w14:textId="77777777" w:rsidR="002A7727" w:rsidRPr="002A7727" w:rsidRDefault="002A7727" w:rsidP="002A7727">
      <w:r w:rsidRPr="002A7727">
        <w:t xml:space="preserve">    - Strategy: S2 - Survey end-users and experts on explanation quality.</w:t>
      </w:r>
    </w:p>
    <w:p w14:paraId="03EB8533" w14:textId="77777777" w:rsidR="002A7727" w:rsidRPr="002A7727" w:rsidRDefault="002A7727" w:rsidP="002A7727">
      <w:r w:rsidRPr="002A7727">
        <w:t xml:space="preserve">      - Solution: </w:t>
      </w:r>
      <w:proofErr w:type="spellStart"/>
      <w:r w:rsidRPr="002A7727">
        <w:t>Sm</w:t>
      </w:r>
      <w:proofErr w:type="spellEnd"/>
      <w:r w:rsidRPr="002A7727">
        <w:t xml:space="preserve"> - Design and administer user studies and surveys.</w:t>
      </w:r>
    </w:p>
    <w:p w14:paraId="7D61A64D" w14:textId="77777777" w:rsidR="002A7727" w:rsidRPr="002A7727" w:rsidRDefault="002A7727" w:rsidP="002A7727">
      <w:r w:rsidRPr="002A7727">
        <w:t xml:space="preserve">      - Context: C1 - Use diverse demographic samples in studies.</w:t>
      </w:r>
    </w:p>
    <w:p w14:paraId="2635E1B1" w14:textId="77777777" w:rsidR="002A7727" w:rsidRPr="002A7727" w:rsidRDefault="002A7727" w:rsidP="002A7727"/>
    <w:p w14:paraId="7C2017BE" w14:textId="77777777" w:rsidR="002A7727" w:rsidRPr="002A7727" w:rsidRDefault="002A7727" w:rsidP="002A7727">
      <w:r w:rsidRPr="002A7727">
        <w:t xml:space="preserve">  - Goal: G1.2.2 - Ensure alignment between explanations and the model's internal logic.</w:t>
      </w:r>
    </w:p>
    <w:p w14:paraId="763BC90F" w14:textId="77777777" w:rsidR="002A7727" w:rsidRPr="002A7727" w:rsidRDefault="002A7727" w:rsidP="002A7727">
      <w:r w:rsidRPr="002A7727">
        <w:t xml:space="preserve">    - Strategy: S3 - Cross-verify with domain experts.</w:t>
      </w:r>
    </w:p>
    <w:p w14:paraId="6E9D3A29" w14:textId="77777777" w:rsidR="002A7727" w:rsidRPr="002A7727" w:rsidRDefault="002A7727" w:rsidP="002A7727">
      <w:r w:rsidRPr="002A7727">
        <w:t xml:space="preserve">      - Solution: </w:t>
      </w:r>
      <w:proofErr w:type="spellStart"/>
      <w:r w:rsidRPr="002A7727">
        <w:t>Sp</w:t>
      </w:r>
      <w:proofErr w:type="spellEnd"/>
      <w:r w:rsidRPr="002A7727">
        <w:t xml:space="preserve"> - Conduct expert reviews on the generated explanations.</w:t>
      </w:r>
    </w:p>
    <w:p w14:paraId="20CD1E86" w14:textId="77777777" w:rsidR="002A7727" w:rsidRPr="002A7727" w:rsidRDefault="002A7727" w:rsidP="002A7727">
      <w:r w:rsidRPr="002A7727">
        <w:t xml:space="preserve">      - Assumption: A1 - Domain experts have adequate knowledge and are unbiased.</w:t>
      </w:r>
    </w:p>
    <w:p w14:paraId="7818B63F" w14:textId="77777777" w:rsidR="002A7727" w:rsidRPr="002A7727" w:rsidRDefault="002A7727" w:rsidP="002A7727">
      <w:r w:rsidRPr="002A7727">
        <w:t xml:space="preserve">      </w:t>
      </w:r>
    </w:p>
    <w:p w14:paraId="6714783C" w14:textId="77777777" w:rsidR="002A7727" w:rsidRPr="002A7727" w:rsidRDefault="002A7727" w:rsidP="002A7727">
      <w:r w:rsidRPr="002A7727">
        <w:t>- Goal: G1.3 - Documentation and communication of the interpretability features.</w:t>
      </w:r>
    </w:p>
    <w:p w14:paraId="17557EA0" w14:textId="77777777" w:rsidR="002A7727" w:rsidRPr="002A7727" w:rsidRDefault="002A7727" w:rsidP="002A7727">
      <w:r w:rsidRPr="002A7727">
        <w:t xml:space="preserve">  - Goal: G1.3.1 - Generate comprehensive documentation.</w:t>
      </w:r>
    </w:p>
    <w:p w14:paraId="45E77805" w14:textId="77777777" w:rsidR="002A7727" w:rsidRPr="002A7727" w:rsidRDefault="002A7727" w:rsidP="002A7727">
      <w:r w:rsidRPr="002A7727">
        <w:t xml:space="preserve">    - Strategy: S4 - Document methodologies, tools, and results.</w:t>
      </w:r>
    </w:p>
    <w:p w14:paraId="5BF444FC" w14:textId="77777777" w:rsidR="002A7727" w:rsidRPr="002A7727" w:rsidRDefault="002A7727" w:rsidP="002A7727">
      <w:r w:rsidRPr="002A7727">
        <w:t xml:space="preserve">      - Solution: Sd - Create detailed reports and manuals.</w:t>
      </w:r>
    </w:p>
    <w:p w14:paraId="45076A56" w14:textId="77777777" w:rsidR="002A7727" w:rsidRPr="002A7727" w:rsidRDefault="002A7727" w:rsidP="002A7727">
      <w:r w:rsidRPr="002A7727">
        <w:t xml:space="preserve">      - Context: C2 - Follow standard documentation practices.</w:t>
      </w:r>
    </w:p>
    <w:p w14:paraId="48874992" w14:textId="77777777" w:rsidR="002A7727" w:rsidRPr="002A7727" w:rsidRDefault="002A7727" w:rsidP="002A7727"/>
    <w:p w14:paraId="091E4833" w14:textId="77777777" w:rsidR="002A7727" w:rsidRPr="002A7727" w:rsidRDefault="002A7727" w:rsidP="002A7727">
      <w:r w:rsidRPr="002A7727">
        <w:t xml:space="preserve">  - Goal: G1.3.2 - Train users and stakeholders on interpretability tools.</w:t>
      </w:r>
    </w:p>
    <w:p w14:paraId="69C47E0D" w14:textId="77777777" w:rsidR="002A7727" w:rsidRPr="002A7727" w:rsidRDefault="002A7727" w:rsidP="002A7727">
      <w:r w:rsidRPr="002A7727">
        <w:t xml:space="preserve">    - Strategy: S5 - Develop and deliver training sessions.</w:t>
      </w:r>
    </w:p>
    <w:p w14:paraId="3224BB66" w14:textId="77777777" w:rsidR="002A7727" w:rsidRPr="002A7727" w:rsidRDefault="002A7727" w:rsidP="002A7727">
      <w:r w:rsidRPr="002A7727">
        <w:t xml:space="preserve">      - Solution: St - Create training materials and conduct workshops.</w:t>
      </w:r>
    </w:p>
    <w:p w14:paraId="46360980" w14:textId="77777777" w:rsidR="002A7727" w:rsidRPr="002A7727" w:rsidRDefault="002A7727" w:rsidP="002A7727"/>
    <w:p w14:paraId="22175E5A" w14:textId="77777777" w:rsidR="002A7727" w:rsidRPr="002A7727" w:rsidRDefault="002A7727" w:rsidP="002A7727">
      <w:r w:rsidRPr="002A7727">
        <w:t>- Goal: G1.4 - Continuous improvement of interpretability.</w:t>
      </w:r>
    </w:p>
    <w:p w14:paraId="758B56EB" w14:textId="77777777" w:rsidR="002A7727" w:rsidRPr="002A7727" w:rsidRDefault="002A7727" w:rsidP="002A7727">
      <w:r w:rsidRPr="002A7727">
        <w:t xml:space="preserve">  - Goal: G1.4.1 - Implement feedback loops for continuous monitoring and improvement.</w:t>
      </w:r>
    </w:p>
    <w:p w14:paraId="7D92665C" w14:textId="77777777" w:rsidR="002A7727" w:rsidRPr="002A7727" w:rsidRDefault="002A7727" w:rsidP="002A7727">
      <w:r w:rsidRPr="002A7727">
        <w:t xml:space="preserve">    - Strategy: S6 - Regularly update interpretable models and explanation methods.</w:t>
      </w:r>
    </w:p>
    <w:p w14:paraId="746DD453" w14:textId="77777777" w:rsidR="002A7727" w:rsidRPr="002A7727" w:rsidRDefault="002A7727" w:rsidP="002A7727">
      <w:r w:rsidRPr="002A7727">
        <w:t xml:space="preserve">      - Solution: Su - Establish a process for periodic reviews and updates.</w:t>
      </w:r>
    </w:p>
    <w:p w14:paraId="34776C90" w14:textId="77777777" w:rsidR="002A7727" w:rsidRPr="002A7727" w:rsidRDefault="002A7727" w:rsidP="002A7727">
      <w:r w:rsidRPr="002A7727">
        <w:t xml:space="preserve">      - Justification: J1 - Keeping the system </w:t>
      </w:r>
      <w:proofErr w:type="gramStart"/>
      <w:r w:rsidRPr="002A7727">
        <w:t>up-to-date</w:t>
      </w:r>
      <w:proofErr w:type="gramEnd"/>
      <w:r w:rsidRPr="002A7727">
        <w:t xml:space="preserve"> with the latest research and user feedback is crucial.</w:t>
      </w:r>
    </w:p>
    <w:p w14:paraId="648CA641" w14:textId="77777777" w:rsidR="002A7727" w:rsidRPr="002A7727" w:rsidRDefault="002A7727" w:rsidP="002A7727">
      <w:r w:rsidRPr="002A7727">
        <w:t>```</w:t>
      </w:r>
    </w:p>
    <w:p w14:paraId="02D2F292" w14:textId="77777777" w:rsidR="002A7727" w:rsidRPr="002A7727" w:rsidRDefault="002A7727" w:rsidP="002A7727"/>
    <w:p w14:paraId="71B06E2D" w14:textId="77777777" w:rsidR="002A7727" w:rsidRPr="002A7727" w:rsidRDefault="002A7727" w:rsidP="002A7727">
      <w:r w:rsidRPr="002A7727">
        <w:t>This hierarchical tree structure represents an assurance case for the interpretability of the DeepMind ML-enabled system using Goal Structuring Notation (GSN). Each level breaks down the goals into manageable sub-goals, strategies for achieving them, and the solutions that will be implemented, along with the necessary context, assumptions, and justifications.</w:t>
      </w:r>
    </w:p>
    <w:p w14:paraId="699D604D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727"/>
    <w:rsid w:val="00204EC0"/>
    <w:rsid w:val="002A7727"/>
    <w:rsid w:val="00FF4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B620D"/>
  <w15:chartTrackingRefBased/>
  <w15:docId w15:val="{52AE4FCD-8A2C-4EA1-ADDC-1CA643FEF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77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A77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77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A77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A77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77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A77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A77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A77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77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A77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77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A772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A772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772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A772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A772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A772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A77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A77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A77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A77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A77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A772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A772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A772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A77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A772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A772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2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88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41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001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470861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76817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2377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537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4879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0076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436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199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26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3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94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94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94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28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196334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48763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5918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585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692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6003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746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56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27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2308</Characters>
  <Application>Microsoft Office Word</Application>
  <DocSecurity>0</DocSecurity>
  <Lines>19</Lines>
  <Paragraphs>5</Paragraphs>
  <ScaleCrop>false</ScaleCrop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1</cp:revision>
  <dcterms:created xsi:type="dcterms:W3CDTF">2024-08-10T13:51:00Z</dcterms:created>
  <dcterms:modified xsi:type="dcterms:W3CDTF">2024-08-10T13:56:00Z</dcterms:modified>
</cp:coreProperties>
</file>