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6BA879" w14:textId="77777777" w:rsidR="002D3D2F" w:rsidRPr="002D3D2F" w:rsidRDefault="002D3D2F" w:rsidP="002D3D2F">
      <w:r w:rsidRPr="002D3D2F">
        <w:t>To instantiate the safety case pattern for a Generic Patient Controlled Analgesia (GPCA) system into an assurance case, I will use the given predicates and replace placeholders with specific instances. The context will be based around the use of a GPCA system that is designed to deliver medication in a hospital setting, ensuring patient safety by mitigating hazards associated with the usage, programming, and equipment.</w:t>
      </w:r>
    </w:p>
    <w:p w14:paraId="1C2B19E7" w14:textId="77777777" w:rsidR="002D3D2F" w:rsidRPr="002D3D2F" w:rsidRDefault="002D3D2F" w:rsidP="002D3D2F"/>
    <w:p w14:paraId="3C8D74C8" w14:textId="77777777" w:rsidR="002D3D2F" w:rsidRPr="002D3D2F" w:rsidRDefault="002D3D2F" w:rsidP="002D3D2F">
      <w:r w:rsidRPr="002D3D2F">
        <w:t>### Derived Assurance Case</w:t>
      </w:r>
    </w:p>
    <w:p w14:paraId="19C5E989" w14:textId="77777777" w:rsidR="002D3D2F" w:rsidRPr="002D3D2F" w:rsidRDefault="002D3D2F" w:rsidP="002D3D2F">
      <w:r w:rsidRPr="002D3D2F">
        <w:t>**@Assurance_case**</w:t>
      </w:r>
    </w:p>
    <w:p w14:paraId="589CEE2E" w14:textId="77777777" w:rsidR="002D3D2F" w:rsidRPr="002D3D2F" w:rsidRDefault="002D3D2F" w:rsidP="002D3D2F"/>
    <w:p w14:paraId="176A4A82" w14:textId="77777777" w:rsidR="002D3D2F" w:rsidRPr="002D3D2F" w:rsidRDefault="002D3D2F" w:rsidP="002D3D2F">
      <w:r w:rsidRPr="002D3D2F">
        <w:t>- **G1: Operational safety is verified in GPCA system**</w:t>
      </w:r>
    </w:p>
    <w:p w14:paraId="63B91100" w14:textId="77777777" w:rsidR="002D3D2F" w:rsidRPr="002D3D2F" w:rsidRDefault="002D3D2F" w:rsidP="002D3D2F">
      <w:r w:rsidRPr="002D3D2F">
        <w:t xml:space="preserve">  - **S1: Argument over the satisfaction of all specs over GPCA system** (undeveloped)</w:t>
      </w:r>
    </w:p>
    <w:p w14:paraId="4DCE1A8B" w14:textId="77777777" w:rsidR="002D3D2F" w:rsidRPr="002D3D2F" w:rsidRDefault="002D3D2F" w:rsidP="002D3D2F">
      <w:r w:rsidRPr="002D3D2F">
        <w:t xml:space="preserve">  - **G2: All operational hazards are mitigated**</w:t>
      </w:r>
    </w:p>
    <w:p w14:paraId="76DD35C3" w14:textId="77777777" w:rsidR="002D3D2F" w:rsidRPr="002D3D2F" w:rsidRDefault="002D3D2F" w:rsidP="002D3D2F">
      <w:r w:rsidRPr="002D3D2F">
        <w:t xml:space="preserve">    - **C1: All specs are given by GPCA system specifications**</w:t>
      </w:r>
    </w:p>
    <w:p w14:paraId="1F646FEE" w14:textId="77777777" w:rsidR="002D3D2F" w:rsidRPr="002D3D2F" w:rsidRDefault="002D3D2F" w:rsidP="002D3D2F">
      <w:r w:rsidRPr="002D3D2F">
        <w:t xml:space="preserve">    - **S2: Argument over reliability in all suitable levels of GPCA system** (undeveloped)</w:t>
      </w:r>
    </w:p>
    <w:p w14:paraId="6B26BB20" w14:textId="77777777" w:rsidR="002D3D2F" w:rsidRPr="002D3D2F" w:rsidRDefault="002D3D2F" w:rsidP="002D3D2F">
      <w:r w:rsidRPr="002D3D2F">
        <w:t xml:space="preserve">    - **S3: Argument over operational hazards**</w:t>
      </w:r>
    </w:p>
    <w:p w14:paraId="47E5A745" w14:textId="77777777" w:rsidR="002D3D2F" w:rsidRPr="002D3D2F" w:rsidRDefault="002D3D2F" w:rsidP="002D3D2F">
      <w:r w:rsidRPr="002D3D2F">
        <w:t xml:space="preserve">      - **C2: Operational hazards are given by known hazards in PCA devices**</w:t>
      </w:r>
    </w:p>
    <w:p w14:paraId="504EEA97" w14:textId="77777777" w:rsidR="002D3D2F" w:rsidRPr="002D3D2F" w:rsidRDefault="002D3D2F" w:rsidP="002D3D2F">
      <w:r w:rsidRPr="002D3D2F">
        <w:t xml:space="preserve">      - **G3: Over-dosage hazard is mitigated**</w:t>
      </w:r>
    </w:p>
    <w:p w14:paraId="7E8A8B9A" w14:textId="77777777" w:rsidR="002D3D2F" w:rsidRPr="002D3D2F" w:rsidRDefault="002D3D2F" w:rsidP="002D3D2F">
      <w:r w:rsidRPr="002D3D2F">
        <w:t xml:space="preserve">        - **S4: Argument over the applied scenarios of over-dosage hazard**</w:t>
      </w:r>
    </w:p>
    <w:p w14:paraId="241A909A" w14:textId="77777777" w:rsidR="002D3D2F" w:rsidRPr="002D3D2F" w:rsidRDefault="002D3D2F" w:rsidP="002D3D2F">
      <w:r w:rsidRPr="002D3D2F">
        <w:t xml:space="preserve">          - **C3: All related scenarios are given by overdose hazard scenarios**</w:t>
      </w:r>
    </w:p>
    <w:p w14:paraId="2A2A2EF3" w14:textId="77777777" w:rsidR="002D3D2F" w:rsidRPr="002D3D2F" w:rsidRDefault="002D3D2F" w:rsidP="002D3D2F">
      <w:r w:rsidRPr="002D3D2F">
        <w:t xml:space="preserve">          - **G4: Over-dosage hazard is mitigated under manual programming scenario**</w:t>
      </w:r>
    </w:p>
    <w:p w14:paraId="2F57F34D" w14:textId="77777777" w:rsidR="002D3D2F" w:rsidRPr="002D3D2F" w:rsidRDefault="002D3D2F" w:rsidP="002D3D2F">
      <w:r w:rsidRPr="002D3D2F">
        <w:t xml:space="preserve">            - **S5: Argument over all specs related to manual programming scenario**</w:t>
      </w:r>
    </w:p>
    <w:p w14:paraId="5C1D8E56" w14:textId="77777777" w:rsidR="002D3D2F" w:rsidRPr="002D3D2F" w:rsidRDefault="002D3D2F" w:rsidP="002D3D2F">
      <w:r w:rsidRPr="002D3D2F">
        <w:t xml:space="preserve">              - **C4: All related specs are given by manual programming safety protocols**</w:t>
      </w:r>
    </w:p>
    <w:p w14:paraId="74EA7060" w14:textId="77777777" w:rsidR="002D3D2F" w:rsidRPr="002D3D2F" w:rsidRDefault="002D3D2F" w:rsidP="002D3D2F">
      <w:r w:rsidRPr="002D3D2F">
        <w:t xml:space="preserve">              - **G5: Safety lock feature is appropriate for manual programming scenario**</w:t>
      </w:r>
    </w:p>
    <w:p w14:paraId="60E60BBC" w14:textId="77777777" w:rsidR="002D3D2F" w:rsidRPr="002D3D2F" w:rsidRDefault="002D3D2F" w:rsidP="002D3D2F">
      <w:r w:rsidRPr="002D3D2F">
        <w:t xml:space="preserve">                - **S6: Argument the appropriateness of safety lock feature over properties**</w:t>
      </w:r>
    </w:p>
    <w:p w14:paraId="745D04AF" w14:textId="77777777" w:rsidR="002D3D2F" w:rsidRPr="002D3D2F" w:rsidRDefault="002D3D2F" w:rsidP="002D3D2F">
      <w:r w:rsidRPr="002D3D2F">
        <w:t xml:space="preserve">                  - **C5: Properties are given by safety feature specifications**</w:t>
      </w:r>
    </w:p>
    <w:p w14:paraId="2F89A22A" w14:textId="77777777" w:rsidR="002D3D2F" w:rsidRPr="002D3D2F" w:rsidRDefault="002D3D2F" w:rsidP="002D3D2F">
      <w:r w:rsidRPr="002D3D2F">
        <w:t xml:space="preserve">                  - **G6: Visibility property is appropriate for safety lock feature**</w:t>
      </w:r>
    </w:p>
    <w:p w14:paraId="4E1EF103" w14:textId="77777777" w:rsidR="002D3D2F" w:rsidRPr="002D3D2F" w:rsidRDefault="002D3D2F" w:rsidP="002D3D2F">
      <w:r w:rsidRPr="002D3D2F">
        <w:t xml:space="preserve">                    - **S7: Argument over the source of the visibility property definition**</w:t>
      </w:r>
    </w:p>
    <w:p w14:paraId="1410CC12" w14:textId="77777777" w:rsidR="002D3D2F" w:rsidRPr="002D3D2F" w:rsidRDefault="002D3D2F" w:rsidP="002D3D2F">
      <w:r w:rsidRPr="002D3D2F">
        <w:t xml:space="preserve">                      - **C6: Source is given by manufacturer safety standards**</w:t>
      </w:r>
    </w:p>
    <w:p w14:paraId="6371890E" w14:textId="77777777" w:rsidR="002D3D2F" w:rsidRPr="002D3D2F" w:rsidRDefault="002D3D2F" w:rsidP="002D3D2F">
      <w:r w:rsidRPr="002D3D2F">
        <w:t xml:space="preserve">                      - **G7: Manufacturer documentation is appropriate and trustworthy**</w:t>
      </w:r>
    </w:p>
    <w:p w14:paraId="15A3D8F9" w14:textId="77777777" w:rsidR="002D3D2F" w:rsidRPr="002D3D2F" w:rsidRDefault="002D3D2F" w:rsidP="002D3D2F">
      <w:r w:rsidRPr="002D3D2F">
        <w:t xml:space="preserve">                        - **Sn1: Manufacturer safety certification** (source)</w:t>
      </w:r>
    </w:p>
    <w:p w14:paraId="49C777BD" w14:textId="77777777" w:rsidR="002D3D2F" w:rsidRPr="002D3D2F" w:rsidRDefault="002D3D2F" w:rsidP="002D3D2F">
      <w:r w:rsidRPr="002D3D2F">
        <w:lastRenderedPageBreak/>
        <w:t xml:space="preserve">                      - **G8: Visibility property definition is sufficient**</w:t>
      </w:r>
    </w:p>
    <w:p w14:paraId="044958BE" w14:textId="77777777" w:rsidR="002D3D2F" w:rsidRPr="002D3D2F" w:rsidRDefault="002D3D2F" w:rsidP="002D3D2F">
      <w:r w:rsidRPr="002D3D2F">
        <w:t xml:space="preserve">                        - **Sn2: Detailed visibility feature specification** (property)</w:t>
      </w:r>
    </w:p>
    <w:p w14:paraId="0CDE24A7" w14:textId="77777777" w:rsidR="002D3D2F" w:rsidRPr="002D3D2F" w:rsidRDefault="002D3D2F" w:rsidP="002D3D2F"/>
    <w:p w14:paraId="4130D3EA" w14:textId="77777777" w:rsidR="002D3D2F" w:rsidRPr="002D3D2F" w:rsidRDefault="002D3D2F" w:rsidP="002D3D2F">
      <w:r w:rsidRPr="002D3D2F">
        <w:t>### Representation in Hierarchical Tree Format</w:t>
      </w:r>
    </w:p>
    <w:p w14:paraId="093E8929" w14:textId="77777777" w:rsidR="002D3D2F" w:rsidRPr="002D3D2F" w:rsidRDefault="002D3D2F" w:rsidP="002D3D2F"/>
    <w:p w14:paraId="3F209282" w14:textId="77777777" w:rsidR="002D3D2F" w:rsidRPr="002D3D2F" w:rsidRDefault="002D3D2F" w:rsidP="002D3D2F">
      <w:r w:rsidRPr="002D3D2F">
        <w:t>```</w:t>
      </w:r>
    </w:p>
    <w:p w14:paraId="5FA149EF" w14:textId="77777777" w:rsidR="002D3D2F" w:rsidRPr="002D3D2F" w:rsidRDefault="002D3D2F" w:rsidP="002D3D2F">
      <w:r w:rsidRPr="002D3D2F">
        <w:t>- G1: Operational safety is verified in GPCA system</w:t>
      </w:r>
    </w:p>
    <w:p w14:paraId="499E4551" w14:textId="77777777" w:rsidR="002D3D2F" w:rsidRPr="002D3D2F" w:rsidRDefault="002D3D2F" w:rsidP="002D3D2F">
      <w:r w:rsidRPr="002D3D2F">
        <w:t xml:space="preserve">  - S1: Argument over the satisfaction of all specs over GPCA system (undeveloped)</w:t>
      </w:r>
    </w:p>
    <w:p w14:paraId="57D6190E" w14:textId="77777777" w:rsidR="002D3D2F" w:rsidRPr="002D3D2F" w:rsidRDefault="002D3D2F" w:rsidP="002D3D2F">
      <w:r w:rsidRPr="002D3D2F">
        <w:t xml:space="preserve">  - G2: All operational hazards are mitigated</w:t>
      </w:r>
    </w:p>
    <w:p w14:paraId="4B8C05C0" w14:textId="77777777" w:rsidR="002D3D2F" w:rsidRPr="002D3D2F" w:rsidRDefault="002D3D2F" w:rsidP="002D3D2F">
      <w:r w:rsidRPr="002D3D2F">
        <w:t xml:space="preserve">    - C1: All specs are given by GPCA system specifications</w:t>
      </w:r>
    </w:p>
    <w:p w14:paraId="55C58485" w14:textId="77777777" w:rsidR="002D3D2F" w:rsidRPr="002D3D2F" w:rsidRDefault="002D3D2F" w:rsidP="002D3D2F">
      <w:r w:rsidRPr="002D3D2F">
        <w:t xml:space="preserve">    - S2: Argument over reliability in all suitable levels of GPCA system (undeveloped)</w:t>
      </w:r>
    </w:p>
    <w:p w14:paraId="1579C021" w14:textId="77777777" w:rsidR="002D3D2F" w:rsidRPr="002D3D2F" w:rsidRDefault="002D3D2F" w:rsidP="002D3D2F">
      <w:r w:rsidRPr="002D3D2F">
        <w:t xml:space="preserve">    - S3: Argument over operational hazards</w:t>
      </w:r>
    </w:p>
    <w:p w14:paraId="7ACC7558" w14:textId="77777777" w:rsidR="002D3D2F" w:rsidRPr="002D3D2F" w:rsidRDefault="002D3D2F" w:rsidP="002D3D2F">
      <w:r w:rsidRPr="002D3D2F">
        <w:t xml:space="preserve">      - C2: Operational hazards are given by known hazards in PCA devices</w:t>
      </w:r>
    </w:p>
    <w:p w14:paraId="10BEBC7D" w14:textId="77777777" w:rsidR="002D3D2F" w:rsidRPr="002D3D2F" w:rsidRDefault="002D3D2F" w:rsidP="002D3D2F">
      <w:r w:rsidRPr="002D3D2F">
        <w:t xml:space="preserve">      - G3: Over-dosage hazard is mitigated</w:t>
      </w:r>
    </w:p>
    <w:p w14:paraId="0051C348" w14:textId="77777777" w:rsidR="002D3D2F" w:rsidRPr="002D3D2F" w:rsidRDefault="002D3D2F" w:rsidP="002D3D2F">
      <w:r w:rsidRPr="002D3D2F">
        <w:t xml:space="preserve">        - S4: Argument over the applied scenarios of over-dosage hazard</w:t>
      </w:r>
    </w:p>
    <w:p w14:paraId="5BBD59A7" w14:textId="77777777" w:rsidR="002D3D2F" w:rsidRPr="002D3D2F" w:rsidRDefault="002D3D2F" w:rsidP="002D3D2F">
      <w:r w:rsidRPr="002D3D2F">
        <w:t xml:space="preserve">          - C3: All related scenarios are given by overdose hazard scenarios</w:t>
      </w:r>
    </w:p>
    <w:p w14:paraId="0A2533DD" w14:textId="77777777" w:rsidR="002D3D2F" w:rsidRPr="002D3D2F" w:rsidRDefault="002D3D2F" w:rsidP="002D3D2F">
      <w:r w:rsidRPr="002D3D2F">
        <w:t xml:space="preserve">          - G4: Over-dosage hazard is mitigated under manual programming scenario</w:t>
      </w:r>
    </w:p>
    <w:p w14:paraId="50435F21" w14:textId="77777777" w:rsidR="002D3D2F" w:rsidRPr="002D3D2F" w:rsidRDefault="002D3D2F" w:rsidP="002D3D2F">
      <w:r w:rsidRPr="002D3D2F">
        <w:t xml:space="preserve">            - S5: Argument over all specs related to manual programming scenario</w:t>
      </w:r>
    </w:p>
    <w:p w14:paraId="43A55785" w14:textId="77777777" w:rsidR="002D3D2F" w:rsidRPr="002D3D2F" w:rsidRDefault="002D3D2F" w:rsidP="002D3D2F">
      <w:r w:rsidRPr="002D3D2F">
        <w:t xml:space="preserve">              - C4: All related specs are given by manual programming safety protocols</w:t>
      </w:r>
    </w:p>
    <w:p w14:paraId="391B5DB0" w14:textId="77777777" w:rsidR="002D3D2F" w:rsidRPr="002D3D2F" w:rsidRDefault="002D3D2F" w:rsidP="002D3D2F">
      <w:r w:rsidRPr="002D3D2F">
        <w:t xml:space="preserve">              - G5: Safety lock feature is appropriate for manual programming scenario</w:t>
      </w:r>
    </w:p>
    <w:p w14:paraId="69E5F0A4" w14:textId="77777777" w:rsidR="002D3D2F" w:rsidRPr="002D3D2F" w:rsidRDefault="002D3D2F" w:rsidP="002D3D2F">
      <w:r w:rsidRPr="002D3D2F">
        <w:t xml:space="preserve">                - S6: Argument the appropriateness of safety lock feature over properties</w:t>
      </w:r>
    </w:p>
    <w:p w14:paraId="354DBD43" w14:textId="77777777" w:rsidR="002D3D2F" w:rsidRPr="002D3D2F" w:rsidRDefault="002D3D2F" w:rsidP="002D3D2F">
      <w:r w:rsidRPr="002D3D2F">
        <w:t xml:space="preserve">                  - C5: Properties are given by safety feature specifications</w:t>
      </w:r>
    </w:p>
    <w:p w14:paraId="02628C95" w14:textId="77777777" w:rsidR="002D3D2F" w:rsidRPr="002D3D2F" w:rsidRDefault="002D3D2F" w:rsidP="002D3D2F">
      <w:r w:rsidRPr="002D3D2F">
        <w:t xml:space="preserve">                  - G6: Visibility property is appropriate for safety lock feature</w:t>
      </w:r>
    </w:p>
    <w:p w14:paraId="19B7F06C" w14:textId="77777777" w:rsidR="002D3D2F" w:rsidRPr="002D3D2F" w:rsidRDefault="002D3D2F" w:rsidP="002D3D2F">
      <w:r w:rsidRPr="002D3D2F">
        <w:t xml:space="preserve">                    - S7: Argument over the source of the visibility property definition</w:t>
      </w:r>
    </w:p>
    <w:p w14:paraId="408F0CDE" w14:textId="77777777" w:rsidR="002D3D2F" w:rsidRPr="002D3D2F" w:rsidRDefault="002D3D2F" w:rsidP="002D3D2F">
      <w:r w:rsidRPr="002D3D2F">
        <w:t xml:space="preserve">                      - C6: Source is given by manufacturer safety standards</w:t>
      </w:r>
    </w:p>
    <w:p w14:paraId="4AED82E1" w14:textId="77777777" w:rsidR="002D3D2F" w:rsidRPr="002D3D2F" w:rsidRDefault="002D3D2F" w:rsidP="002D3D2F">
      <w:r w:rsidRPr="002D3D2F">
        <w:t xml:space="preserve">                      - G7: Manufacturer documentation is appropriate and trustworthy</w:t>
      </w:r>
    </w:p>
    <w:p w14:paraId="14C2D09A" w14:textId="77777777" w:rsidR="002D3D2F" w:rsidRPr="002D3D2F" w:rsidRDefault="002D3D2F" w:rsidP="002D3D2F">
      <w:r w:rsidRPr="002D3D2F">
        <w:t xml:space="preserve">                        - Sn1: Manufacturer safety certification (source)</w:t>
      </w:r>
    </w:p>
    <w:p w14:paraId="10C955C7" w14:textId="77777777" w:rsidR="002D3D2F" w:rsidRPr="002D3D2F" w:rsidRDefault="002D3D2F" w:rsidP="002D3D2F">
      <w:r w:rsidRPr="002D3D2F">
        <w:t xml:space="preserve">                      - G8: Visibility property definition is sufficient</w:t>
      </w:r>
    </w:p>
    <w:p w14:paraId="16EC5EC1" w14:textId="77777777" w:rsidR="002D3D2F" w:rsidRPr="002D3D2F" w:rsidRDefault="002D3D2F" w:rsidP="002D3D2F">
      <w:r w:rsidRPr="002D3D2F">
        <w:t xml:space="preserve">                        - Sn2: Detailed visibility feature specification (property)</w:t>
      </w:r>
    </w:p>
    <w:p w14:paraId="04FBD314" w14:textId="77777777" w:rsidR="002D3D2F" w:rsidRPr="002D3D2F" w:rsidRDefault="002D3D2F" w:rsidP="002D3D2F">
      <w:r w:rsidRPr="002D3D2F">
        <w:lastRenderedPageBreak/>
        <w:t>```</w:t>
      </w:r>
    </w:p>
    <w:p w14:paraId="4BDD6C40" w14:textId="77777777" w:rsidR="002D3D2F" w:rsidRPr="002D3D2F" w:rsidRDefault="002D3D2F" w:rsidP="002D3D2F"/>
    <w:p w14:paraId="088E9FC1" w14:textId="77777777" w:rsidR="002D3D2F" w:rsidRPr="002D3D2F" w:rsidRDefault="002D3D2F" w:rsidP="002D3D2F">
      <w:r w:rsidRPr="002D3D2F">
        <w:t>**@End_Assurance_case**</w:t>
      </w:r>
    </w:p>
    <w:p w14:paraId="6293740C" w14:textId="77777777" w:rsidR="002D3D2F" w:rsidRPr="002D3D2F" w:rsidRDefault="002D3D2F" w:rsidP="002D3D2F"/>
    <w:p w14:paraId="4DD7CE65" w14:textId="77777777" w:rsidR="002D3D2F" w:rsidRPr="002D3D2F" w:rsidRDefault="002D3D2F" w:rsidP="002D3D2F">
      <w:r w:rsidRPr="002D3D2F">
        <w:t>This case hierarchically structures goals, strategies, contexts, and solutions to thoroughly assure the operational safety of the GPCA system, addressing specific hazards and scenarios relevant to its use. Each element is tied to a more specific property or scenario to systematically address how each hazard is mitigated.</w:t>
      </w:r>
    </w:p>
    <w:p w14:paraId="78FB3DBA"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427"/>
    <w:rsid w:val="00204EC0"/>
    <w:rsid w:val="002D3D2F"/>
    <w:rsid w:val="00601C71"/>
    <w:rsid w:val="007B042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6D43D"/>
  <w15:chartTrackingRefBased/>
  <w15:docId w15:val="{7F76A04D-AC01-425A-98AC-8E76CBB96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042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B042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B042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B042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B042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B042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B042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B042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B042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042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B042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B042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B042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B042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B042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B042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B042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B0427"/>
    <w:rPr>
      <w:rFonts w:eastAsiaTheme="majorEastAsia" w:cstheme="majorBidi"/>
      <w:color w:val="272727" w:themeColor="text1" w:themeTint="D8"/>
    </w:rPr>
  </w:style>
  <w:style w:type="paragraph" w:styleId="Title">
    <w:name w:val="Title"/>
    <w:basedOn w:val="Normal"/>
    <w:next w:val="Normal"/>
    <w:link w:val="TitleChar"/>
    <w:uiPriority w:val="10"/>
    <w:qFormat/>
    <w:rsid w:val="007B04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B04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B042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B04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B0427"/>
    <w:pPr>
      <w:spacing w:before="160"/>
      <w:jc w:val="center"/>
    </w:pPr>
    <w:rPr>
      <w:i/>
      <w:iCs/>
      <w:color w:val="404040" w:themeColor="text1" w:themeTint="BF"/>
    </w:rPr>
  </w:style>
  <w:style w:type="character" w:customStyle="1" w:styleId="QuoteChar">
    <w:name w:val="Quote Char"/>
    <w:basedOn w:val="DefaultParagraphFont"/>
    <w:link w:val="Quote"/>
    <w:uiPriority w:val="29"/>
    <w:rsid w:val="007B0427"/>
    <w:rPr>
      <w:i/>
      <w:iCs/>
      <w:color w:val="404040" w:themeColor="text1" w:themeTint="BF"/>
    </w:rPr>
  </w:style>
  <w:style w:type="paragraph" w:styleId="ListParagraph">
    <w:name w:val="List Paragraph"/>
    <w:basedOn w:val="Normal"/>
    <w:uiPriority w:val="34"/>
    <w:qFormat/>
    <w:rsid w:val="007B0427"/>
    <w:pPr>
      <w:ind w:left="720"/>
      <w:contextualSpacing/>
    </w:pPr>
  </w:style>
  <w:style w:type="character" w:styleId="IntenseEmphasis">
    <w:name w:val="Intense Emphasis"/>
    <w:basedOn w:val="DefaultParagraphFont"/>
    <w:uiPriority w:val="21"/>
    <w:qFormat/>
    <w:rsid w:val="007B0427"/>
    <w:rPr>
      <w:i/>
      <w:iCs/>
      <w:color w:val="2F5496" w:themeColor="accent1" w:themeShade="BF"/>
    </w:rPr>
  </w:style>
  <w:style w:type="paragraph" w:styleId="IntenseQuote">
    <w:name w:val="Intense Quote"/>
    <w:basedOn w:val="Normal"/>
    <w:next w:val="Normal"/>
    <w:link w:val="IntenseQuoteChar"/>
    <w:uiPriority w:val="30"/>
    <w:qFormat/>
    <w:rsid w:val="007B042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B0427"/>
    <w:rPr>
      <w:i/>
      <w:iCs/>
      <w:color w:val="2F5496" w:themeColor="accent1" w:themeShade="BF"/>
    </w:rPr>
  </w:style>
  <w:style w:type="character" w:styleId="IntenseReference">
    <w:name w:val="Intense Reference"/>
    <w:basedOn w:val="DefaultParagraphFont"/>
    <w:uiPriority w:val="32"/>
    <w:qFormat/>
    <w:rsid w:val="007B0427"/>
    <w:rPr>
      <w:b/>
      <w:bCs/>
      <w:smallCaps/>
      <w:color w:val="2F5496" w:themeColor="accent1" w:themeShade="BF"/>
      <w:spacing w:val="5"/>
    </w:rPr>
  </w:style>
  <w:style w:type="character" w:styleId="Hyperlink">
    <w:name w:val="Hyperlink"/>
    <w:basedOn w:val="DefaultParagraphFont"/>
    <w:uiPriority w:val="99"/>
    <w:unhideWhenUsed/>
    <w:rsid w:val="002D3D2F"/>
    <w:rPr>
      <w:color w:val="0563C1" w:themeColor="hyperlink"/>
      <w:u w:val="single"/>
    </w:rPr>
  </w:style>
  <w:style w:type="character" w:styleId="UnresolvedMention">
    <w:name w:val="Unresolved Mention"/>
    <w:basedOn w:val="DefaultParagraphFont"/>
    <w:uiPriority w:val="99"/>
    <w:semiHidden/>
    <w:unhideWhenUsed/>
    <w:rsid w:val="002D3D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578726">
      <w:bodyDiv w:val="1"/>
      <w:marLeft w:val="0"/>
      <w:marRight w:val="0"/>
      <w:marTop w:val="0"/>
      <w:marBottom w:val="0"/>
      <w:divBdr>
        <w:top w:val="none" w:sz="0" w:space="0" w:color="auto"/>
        <w:left w:val="none" w:sz="0" w:space="0" w:color="auto"/>
        <w:bottom w:val="none" w:sz="0" w:space="0" w:color="auto"/>
        <w:right w:val="none" w:sz="0" w:space="0" w:color="auto"/>
      </w:divBdr>
      <w:divsChild>
        <w:div w:id="1578706030">
          <w:marLeft w:val="0"/>
          <w:marRight w:val="0"/>
          <w:marTop w:val="0"/>
          <w:marBottom w:val="0"/>
          <w:divBdr>
            <w:top w:val="none" w:sz="0" w:space="0" w:color="auto"/>
            <w:left w:val="none" w:sz="0" w:space="0" w:color="auto"/>
            <w:bottom w:val="none" w:sz="0" w:space="0" w:color="auto"/>
            <w:right w:val="none" w:sz="0" w:space="0" w:color="auto"/>
          </w:divBdr>
          <w:divsChild>
            <w:div w:id="1876310162">
              <w:marLeft w:val="0"/>
              <w:marRight w:val="0"/>
              <w:marTop w:val="0"/>
              <w:marBottom w:val="0"/>
              <w:divBdr>
                <w:top w:val="none" w:sz="0" w:space="0" w:color="auto"/>
                <w:left w:val="none" w:sz="0" w:space="0" w:color="auto"/>
                <w:bottom w:val="none" w:sz="0" w:space="0" w:color="auto"/>
                <w:right w:val="none" w:sz="0" w:space="0" w:color="auto"/>
              </w:divBdr>
              <w:divsChild>
                <w:div w:id="1282304210">
                  <w:marLeft w:val="0"/>
                  <w:marRight w:val="0"/>
                  <w:marTop w:val="0"/>
                  <w:marBottom w:val="0"/>
                  <w:divBdr>
                    <w:top w:val="none" w:sz="0" w:space="0" w:color="auto"/>
                    <w:left w:val="none" w:sz="0" w:space="0" w:color="auto"/>
                    <w:bottom w:val="none" w:sz="0" w:space="0" w:color="auto"/>
                    <w:right w:val="none" w:sz="0" w:space="0" w:color="auto"/>
                  </w:divBdr>
                  <w:divsChild>
                    <w:div w:id="109129460">
                      <w:marLeft w:val="0"/>
                      <w:marRight w:val="0"/>
                      <w:marTop w:val="0"/>
                      <w:marBottom w:val="0"/>
                      <w:divBdr>
                        <w:top w:val="none" w:sz="0" w:space="0" w:color="auto"/>
                        <w:left w:val="none" w:sz="0" w:space="0" w:color="auto"/>
                        <w:bottom w:val="none" w:sz="0" w:space="0" w:color="auto"/>
                        <w:right w:val="none" w:sz="0" w:space="0" w:color="auto"/>
                      </w:divBdr>
                      <w:divsChild>
                        <w:div w:id="1060589340">
                          <w:marLeft w:val="0"/>
                          <w:marRight w:val="0"/>
                          <w:marTop w:val="0"/>
                          <w:marBottom w:val="0"/>
                          <w:divBdr>
                            <w:top w:val="none" w:sz="0" w:space="0" w:color="auto"/>
                            <w:left w:val="none" w:sz="0" w:space="0" w:color="auto"/>
                            <w:bottom w:val="none" w:sz="0" w:space="0" w:color="auto"/>
                            <w:right w:val="none" w:sz="0" w:space="0" w:color="auto"/>
                          </w:divBdr>
                          <w:divsChild>
                            <w:div w:id="204414179">
                              <w:marLeft w:val="0"/>
                              <w:marRight w:val="0"/>
                              <w:marTop w:val="0"/>
                              <w:marBottom w:val="0"/>
                              <w:divBdr>
                                <w:top w:val="none" w:sz="0" w:space="0" w:color="auto"/>
                                <w:left w:val="none" w:sz="0" w:space="0" w:color="auto"/>
                                <w:bottom w:val="none" w:sz="0" w:space="0" w:color="auto"/>
                                <w:right w:val="none" w:sz="0" w:space="0" w:color="auto"/>
                              </w:divBdr>
                              <w:divsChild>
                                <w:div w:id="290938470">
                                  <w:marLeft w:val="0"/>
                                  <w:marRight w:val="0"/>
                                  <w:marTop w:val="0"/>
                                  <w:marBottom w:val="0"/>
                                  <w:divBdr>
                                    <w:top w:val="none" w:sz="0" w:space="0" w:color="auto"/>
                                    <w:left w:val="none" w:sz="0" w:space="0" w:color="auto"/>
                                    <w:bottom w:val="none" w:sz="0" w:space="0" w:color="auto"/>
                                    <w:right w:val="none" w:sz="0" w:space="0" w:color="auto"/>
                                  </w:divBdr>
                                  <w:divsChild>
                                    <w:div w:id="1082069207">
                                      <w:marLeft w:val="0"/>
                                      <w:marRight w:val="0"/>
                                      <w:marTop w:val="0"/>
                                      <w:marBottom w:val="0"/>
                                      <w:divBdr>
                                        <w:top w:val="none" w:sz="0" w:space="0" w:color="auto"/>
                                        <w:left w:val="none" w:sz="0" w:space="0" w:color="auto"/>
                                        <w:bottom w:val="none" w:sz="0" w:space="0" w:color="auto"/>
                                        <w:right w:val="none" w:sz="0" w:space="0" w:color="auto"/>
                                      </w:divBdr>
                                      <w:divsChild>
                                        <w:div w:id="1953897482">
                                          <w:marLeft w:val="0"/>
                                          <w:marRight w:val="0"/>
                                          <w:marTop w:val="0"/>
                                          <w:marBottom w:val="0"/>
                                          <w:divBdr>
                                            <w:top w:val="none" w:sz="0" w:space="0" w:color="auto"/>
                                            <w:left w:val="none" w:sz="0" w:space="0" w:color="auto"/>
                                            <w:bottom w:val="none" w:sz="0" w:space="0" w:color="auto"/>
                                            <w:right w:val="none" w:sz="0" w:space="0" w:color="auto"/>
                                          </w:divBdr>
                                          <w:divsChild>
                                            <w:div w:id="1040013878">
                                              <w:marLeft w:val="0"/>
                                              <w:marRight w:val="0"/>
                                              <w:marTop w:val="0"/>
                                              <w:marBottom w:val="0"/>
                                              <w:divBdr>
                                                <w:top w:val="none" w:sz="0" w:space="0" w:color="auto"/>
                                                <w:left w:val="none" w:sz="0" w:space="0" w:color="auto"/>
                                                <w:bottom w:val="none" w:sz="0" w:space="0" w:color="auto"/>
                                                <w:right w:val="none" w:sz="0" w:space="0" w:color="auto"/>
                                              </w:divBdr>
                                              <w:divsChild>
                                                <w:div w:id="978388383">
                                                  <w:marLeft w:val="45"/>
                                                  <w:marRight w:val="0"/>
                                                  <w:marTop w:val="105"/>
                                                  <w:marBottom w:val="75"/>
                                                  <w:divBdr>
                                                    <w:top w:val="none" w:sz="0" w:space="0" w:color="auto"/>
                                                    <w:left w:val="none" w:sz="0" w:space="0" w:color="auto"/>
                                                    <w:bottom w:val="none" w:sz="0" w:space="0" w:color="auto"/>
                                                    <w:right w:val="none" w:sz="0" w:space="0" w:color="auto"/>
                                                  </w:divBdr>
                                                  <w:divsChild>
                                                    <w:div w:id="2033796843">
                                                      <w:marLeft w:val="0"/>
                                                      <w:marRight w:val="0"/>
                                                      <w:marTop w:val="0"/>
                                                      <w:marBottom w:val="0"/>
                                                      <w:divBdr>
                                                        <w:top w:val="none" w:sz="0" w:space="0" w:color="auto"/>
                                                        <w:left w:val="none" w:sz="0" w:space="0" w:color="auto"/>
                                                        <w:bottom w:val="none" w:sz="0" w:space="0" w:color="auto"/>
                                                        <w:right w:val="none" w:sz="0" w:space="0" w:color="auto"/>
                                                      </w:divBdr>
                                                      <w:divsChild>
                                                        <w:div w:id="1419525191">
                                                          <w:marLeft w:val="0"/>
                                                          <w:marRight w:val="0"/>
                                                          <w:marTop w:val="0"/>
                                                          <w:marBottom w:val="0"/>
                                                          <w:divBdr>
                                                            <w:top w:val="none" w:sz="0" w:space="0" w:color="auto"/>
                                                            <w:left w:val="none" w:sz="0" w:space="0" w:color="auto"/>
                                                            <w:bottom w:val="none" w:sz="0" w:space="0" w:color="auto"/>
                                                            <w:right w:val="none" w:sz="0" w:space="0" w:color="auto"/>
                                                          </w:divBdr>
                                                          <w:divsChild>
                                                            <w:div w:id="43607460">
                                                              <w:marLeft w:val="0"/>
                                                              <w:marRight w:val="0"/>
                                                              <w:marTop w:val="0"/>
                                                              <w:marBottom w:val="0"/>
                                                              <w:divBdr>
                                                                <w:top w:val="none" w:sz="0" w:space="0" w:color="auto"/>
                                                                <w:left w:val="none" w:sz="0" w:space="0" w:color="auto"/>
                                                                <w:bottom w:val="none" w:sz="0" w:space="0" w:color="auto"/>
                                                                <w:right w:val="none" w:sz="0" w:space="0" w:color="auto"/>
                                                              </w:divBdr>
                                                              <w:divsChild>
                                                                <w:div w:id="1207136808">
                                                                  <w:marLeft w:val="0"/>
                                                                  <w:marRight w:val="0"/>
                                                                  <w:marTop w:val="0"/>
                                                                  <w:marBottom w:val="0"/>
                                                                  <w:divBdr>
                                                                    <w:top w:val="none" w:sz="0" w:space="0" w:color="auto"/>
                                                                    <w:left w:val="none" w:sz="0" w:space="0" w:color="auto"/>
                                                                    <w:bottom w:val="none" w:sz="0" w:space="0" w:color="auto"/>
                                                                    <w:right w:val="none" w:sz="0" w:space="0" w:color="auto"/>
                                                                  </w:divBdr>
                                                                  <w:divsChild>
                                                                    <w:div w:id="1268197587">
                                                                      <w:marLeft w:val="0"/>
                                                                      <w:marRight w:val="0"/>
                                                                      <w:marTop w:val="0"/>
                                                                      <w:marBottom w:val="0"/>
                                                                      <w:divBdr>
                                                                        <w:top w:val="none" w:sz="0" w:space="0" w:color="auto"/>
                                                                        <w:left w:val="none" w:sz="0" w:space="0" w:color="auto"/>
                                                                        <w:bottom w:val="none" w:sz="0" w:space="0" w:color="auto"/>
                                                                        <w:right w:val="none" w:sz="0" w:space="0" w:color="auto"/>
                                                                      </w:divBdr>
                                                                      <w:divsChild>
                                                                        <w:div w:id="100153386">
                                                                          <w:marLeft w:val="0"/>
                                                                          <w:marRight w:val="0"/>
                                                                          <w:marTop w:val="0"/>
                                                                          <w:marBottom w:val="0"/>
                                                                          <w:divBdr>
                                                                            <w:top w:val="none" w:sz="0" w:space="0" w:color="auto"/>
                                                                            <w:left w:val="none" w:sz="0" w:space="0" w:color="auto"/>
                                                                            <w:bottom w:val="none" w:sz="0" w:space="0" w:color="auto"/>
                                                                            <w:right w:val="none" w:sz="0" w:space="0" w:color="auto"/>
                                                                          </w:divBdr>
                                                                          <w:divsChild>
                                                                            <w:div w:id="357895309">
                                                                              <w:marLeft w:val="0"/>
                                                                              <w:marRight w:val="0"/>
                                                                              <w:marTop w:val="15"/>
                                                                              <w:marBottom w:val="0"/>
                                                                              <w:divBdr>
                                                                                <w:top w:val="none" w:sz="0" w:space="0" w:color="auto"/>
                                                                                <w:left w:val="none" w:sz="0" w:space="0" w:color="auto"/>
                                                                                <w:bottom w:val="none" w:sz="0" w:space="0" w:color="auto"/>
                                                                                <w:right w:val="none" w:sz="0" w:space="0" w:color="auto"/>
                                                                              </w:divBdr>
                                                                              <w:divsChild>
                                                                                <w:div w:id="1302879799">
                                                                                  <w:marLeft w:val="0"/>
                                                                                  <w:marRight w:val="15"/>
                                                                                  <w:marTop w:val="0"/>
                                                                                  <w:marBottom w:val="0"/>
                                                                                  <w:divBdr>
                                                                                    <w:top w:val="none" w:sz="0" w:space="0" w:color="auto"/>
                                                                                    <w:left w:val="none" w:sz="0" w:space="0" w:color="auto"/>
                                                                                    <w:bottom w:val="none" w:sz="0" w:space="0" w:color="auto"/>
                                                                                    <w:right w:val="none" w:sz="0" w:space="0" w:color="auto"/>
                                                                                  </w:divBdr>
                                                                                  <w:divsChild>
                                                                                    <w:div w:id="1632782243">
                                                                                      <w:marLeft w:val="0"/>
                                                                                      <w:marRight w:val="0"/>
                                                                                      <w:marTop w:val="0"/>
                                                                                      <w:marBottom w:val="0"/>
                                                                                      <w:divBdr>
                                                                                        <w:top w:val="none" w:sz="0" w:space="0" w:color="auto"/>
                                                                                        <w:left w:val="none" w:sz="0" w:space="0" w:color="auto"/>
                                                                                        <w:bottom w:val="none" w:sz="0" w:space="0" w:color="auto"/>
                                                                                        <w:right w:val="none" w:sz="0" w:space="0" w:color="auto"/>
                                                                                      </w:divBdr>
                                                                                      <w:divsChild>
                                                                                        <w:div w:id="1439106251">
                                                                                          <w:marLeft w:val="0"/>
                                                                                          <w:marRight w:val="0"/>
                                                                                          <w:marTop w:val="0"/>
                                                                                          <w:marBottom w:val="0"/>
                                                                                          <w:divBdr>
                                                                                            <w:top w:val="none" w:sz="0" w:space="0" w:color="auto"/>
                                                                                            <w:left w:val="none" w:sz="0" w:space="0" w:color="auto"/>
                                                                                            <w:bottom w:val="none" w:sz="0" w:space="0" w:color="auto"/>
                                                                                            <w:right w:val="none" w:sz="0" w:space="0" w:color="auto"/>
                                                                                          </w:divBdr>
                                                                                          <w:divsChild>
                                                                                            <w:div w:id="1308703337">
                                                                                              <w:marLeft w:val="0"/>
                                                                                              <w:marRight w:val="0"/>
                                                                                              <w:marTop w:val="0"/>
                                                                                              <w:marBottom w:val="0"/>
                                                                                              <w:divBdr>
                                                                                                <w:top w:val="none" w:sz="0" w:space="0" w:color="auto"/>
                                                                                                <w:left w:val="none" w:sz="0" w:space="0" w:color="auto"/>
                                                                                                <w:bottom w:val="none" w:sz="0" w:space="0" w:color="auto"/>
                                                                                                <w:right w:val="none" w:sz="0" w:space="0" w:color="auto"/>
                                                                                              </w:divBdr>
                                                                                              <w:divsChild>
                                                                                                <w:div w:id="280377523">
                                                                                                  <w:marLeft w:val="0"/>
                                                                                                  <w:marRight w:val="0"/>
                                                                                                  <w:marTop w:val="0"/>
                                                                                                  <w:marBottom w:val="0"/>
                                                                                                  <w:divBdr>
                                                                                                    <w:top w:val="none" w:sz="0" w:space="0" w:color="auto"/>
                                                                                                    <w:left w:val="none" w:sz="0" w:space="0" w:color="auto"/>
                                                                                                    <w:bottom w:val="none" w:sz="0" w:space="0" w:color="auto"/>
                                                                                                    <w:right w:val="none" w:sz="0" w:space="0" w:color="auto"/>
                                                                                                  </w:divBdr>
                                                                                                  <w:divsChild>
                                                                                                    <w:div w:id="208588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897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18581164">
      <w:bodyDiv w:val="1"/>
      <w:marLeft w:val="0"/>
      <w:marRight w:val="0"/>
      <w:marTop w:val="0"/>
      <w:marBottom w:val="0"/>
      <w:divBdr>
        <w:top w:val="none" w:sz="0" w:space="0" w:color="auto"/>
        <w:left w:val="none" w:sz="0" w:space="0" w:color="auto"/>
        <w:bottom w:val="none" w:sz="0" w:space="0" w:color="auto"/>
        <w:right w:val="none" w:sz="0" w:space="0" w:color="auto"/>
      </w:divBdr>
      <w:divsChild>
        <w:div w:id="1185287259">
          <w:marLeft w:val="0"/>
          <w:marRight w:val="0"/>
          <w:marTop w:val="0"/>
          <w:marBottom w:val="0"/>
          <w:divBdr>
            <w:top w:val="none" w:sz="0" w:space="0" w:color="auto"/>
            <w:left w:val="none" w:sz="0" w:space="0" w:color="auto"/>
            <w:bottom w:val="none" w:sz="0" w:space="0" w:color="auto"/>
            <w:right w:val="none" w:sz="0" w:space="0" w:color="auto"/>
          </w:divBdr>
          <w:divsChild>
            <w:div w:id="60175038">
              <w:marLeft w:val="0"/>
              <w:marRight w:val="0"/>
              <w:marTop w:val="0"/>
              <w:marBottom w:val="0"/>
              <w:divBdr>
                <w:top w:val="none" w:sz="0" w:space="0" w:color="auto"/>
                <w:left w:val="none" w:sz="0" w:space="0" w:color="auto"/>
                <w:bottom w:val="none" w:sz="0" w:space="0" w:color="auto"/>
                <w:right w:val="none" w:sz="0" w:space="0" w:color="auto"/>
              </w:divBdr>
              <w:divsChild>
                <w:div w:id="808059337">
                  <w:marLeft w:val="0"/>
                  <w:marRight w:val="0"/>
                  <w:marTop w:val="0"/>
                  <w:marBottom w:val="0"/>
                  <w:divBdr>
                    <w:top w:val="none" w:sz="0" w:space="0" w:color="auto"/>
                    <w:left w:val="none" w:sz="0" w:space="0" w:color="auto"/>
                    <w:bottom w:val="none" w:sz="0" w:space="0" w:color="auto"/>
                    <w:right w:val="none" w:sz="0" w:space="0" w:color="auto"/>
                  </w:divBdr>
                  <w:divsChild>
                    <w:div w:id="290401101">
                      <w:marLeft w:val="0"/>
                      <w:marRight w:val="0"/>
                      <w:marTop w:val="0"/>
                      <w:marBottom w:val="0"/>
                      <w:divBdr>
                        <w:top w:val="none" w:sz="0" w:space="0" w:color="auto"/>
                        <w:left w:val="none" w:sz="0" w:space="0" w:color="auto"/>
                        <w:bottom w:val="none" w:sz="0" w:space="0" w:color="auto"/>
                        <w:right w:val="none" w:sz="0" w:space="0" w:color="auto"/>
                      </w:divBdr>
                      <w:divsChild>
                        <w:div w:id="1431926062">
                          <w:marLeft w:val="0"/>
                          <w:marRight w:val="0"/>
                          <w:marTop w:val="0"/>
                          <w:marBottom w:val="0"/>
                          <w:divBdr>
                            <w:top w:val="none" w:sz="0" w:space="0" w:color="auto"/>
                            <w:left w:val="none" w:sz="0" w:space="0" w:color="auto"/>
                            <w:bottom w:val="none" w:sz="0" w:space="0" w:color="auto"/>
                            <w:right w:val="none" w:sz="0" w:space="0" w:color="auto"/>
                          </w:divBdr>
                          <w:divsChild>
                            <w:div w:id="1982616918">
                              <w:marLeft w:val="0"/>
                              <w:marRight w:val="0"/>
                              <w:marTop w:val="0"/>
                              <w:marBottom w:val="0"/>
                              <w:divBdr>
                                <w:top w:val="none" w:sz="0" w:space="0" w:color="auto"/>
                                <w:left w:val="none" w:sz="0" w:space="0" w:color="auto"/>
                                <w:bottom w:val="none" w:sz="0" w:space="0" w:color="auto"/>
                                <w:right w:val="none" w:sz="0" w:space="0" w:color="auto"/>
                              </w:divBdr>
                              <w:divsChild>
                                <w:div w:id="4674202">
                                  <w:marLeft w:val="0"/>
                                  <w:marRight w:val="0"/>
                                  <w:marTop w:val="0"/>
                                  <w:marBottom w:val="0"/>
                                  <w:divBdr>
                                    <w:top w:val="none" w:sz="0" w:space="0" w:color="auto"/>
                                    <w:left w:val="none" w:sz="0" w:space="0" w:color="auto"/>
                                    <w:bottom w:val="none" w:sz="0" w:space="0" w:color="auto"/>
                                    <w:right w:val="none" w:sz="0" w:space="0" w:color="auto"/>
                                  </w:divBdr>
                                  <w:divsChild>
                                    <w:div w:id="815991555">
                                      <w:marLeft w:val="0"/>
                                      <w:marRight w:val="0"/>
                                      <w:marTop w:val="0"/>
                                      <w:marBottom w:val="0"/>
                                      <w:divBdr>
                                        <w:top w:val="none" w:sz="0" w:space="0" w:color="auto"/>
                                        <w:left w:val="none" w:sz="0" w:space="0" w:color="auto"/>
                                        <w:bottom w:val="none" w:sz="0" w:space="0" w:color="auto"/>
                                        <w:right w:val="none" w:sz="0" w:space="0" w:color="auto"/>
                                      </w:divBdr>
                                      <w:divsChild>
                                        <w:div w:id="2009675551">
                                          <w:marLeft w:val="0"/>
                                          <w:marRight w:val="0"/>
                                          <w:marTop w:val="0"/>
                                          <w:marBottom w:val="0"/>
                                          <w:divBdr>
                                            <w:top w:val="none" w:sz="0" w:space="0" w:color="auto"/>
                                            <w:left w:val="none" w:sz="0" w:space="0" w:color="auto"/>
                                            <w:bottom w:val="none" w:sz="0" w:space="0" w:color="auto"/>
                                            <w:right w:val="none" w:sz="0" w:space="0" w:color="auto"/>
                                          </w:divBdr>
                                          <w:divsChild>
                                            <w:div w:id="549615400">
                                              <w:marLeft w:val="0"/>
                                              <w:marRight w:val="0"/>
                                              <w:marTop w:val="0"/>
                                              <w:marBottom w:val="0"/>
                                              <w:divBdr>
                                                <w:top w:val="none" w:sz="0" w:space="0" w:color="auto"/>
                                                <w:left w:val="none" w:sz="0" w:space="0" w:color="auto"/>
                                                <w:bottom w:val="none" w:sz="0" w:space="0" w:color="auto"/>
                                                <w:right w:val="none" w:sz="0" w:space="0" w:color="auto"/>
                                              </w:divBdr>
                                              <w:divsChild>
                                                <w:div w:id="1795056074">
                                                  <w:marLeft w:val="45"/>
                                                  <w:marRight w:val="0"/>
                                                  <w:marTop w:val="105"/>
                                                  <w:marBottom w:val="75"/>
                                                  <w:divBdr>
                                                    <w:top w:val="none" w:sz="0" w:space="0" w:color="auto"/>
                                                    <w:left w:val="none" w:sz="0" w:space="0" w:color="auto"/>
                                                    <w:bottom w:val="none" w:sz="0" w:space="0" w:color="auto"/>
                                                    <w:right w:val="none" w:sz="0" w:space="0" w:color="auto"/>
                                                  </w:divBdr>
                                                  <w:divsChild>
                                                    <w:div w:id="1245184513">
                                                      <w:marLeft w:val="0"/>
                                                      <w:marRight w:val="0"/>
                                                      <w:marTop w:val="0"/>
                                                      <w:marBottom w:val="0"/>
                                                      <w:divBdr>
                                                        <w:top w:val="none" w:sz="0" w:space="0" w:color="auto"/>
                                                        <w:left w:val="none" w:sz="0" w:space="0" w:color="auto"/>
                                                        <w:bottom w:val="none" w:sz="0" w:space="0" w:color="auto"/>
                                                        <w:right w:val="none" w:sz="0" w:space="0" w:color="auto"/>
                                                      </w:divBdr>
                                                      <w:divsChild>
                                                        <w:div w:id="746194042">
                                                          <w:marLeft w:val="0"/>
                                                          <w:marRight w:val="0"/>
                                                          <w:marTop w:val="0"/>
                                                          <w:marBottom w:val="0"/>
                                                          <w:divBdr>
                                                            <w:top w:val="none" w:sz="0" w:space="0" w:color="auto"/>
                                                            <w:left w:val="none" w:sz="0" w:space="0" w:color="auto"/>
                                                            <w:bottom w:val="none" w:sz="0" w:space="0" w:color="auto"/>
                                                            <w:right w:val="none" w:sz="0" w:space="0" w:color="auto"/>
                                                          </w:divBdr>
                                                          <w:divsChild>
                                                            <w:div w:id="1642423693">
                                                              <w:marLeft w:val="0"/>
                                                              <w:marRight w:val="0"/>
                                                              <w:marTop w:val="0"/>
                                                              <w:marBottom w:val="0"/>
                                                              <w:divBdr>
                                                                <w:top w:val="none" w:sz="0" w:space="0" w:color="auto"/>
                                                                <w:left w:val="none" w:sz="0" w:space="0" w:color="auto"/>
                                                                <w:bottom w:val="none" w:sz="0" w:space="0" w:color="auto"/>
                                                                <w:right w:val="none" w:sz="0" w:space="0" w:color="auto"/>
                                                              </w:divBdr>
                                                              <w:divsChild>
                                                                <w:div w:id="843278599">
                                                                  <w:marLeft w:val="0"/>
                                                                  <w:marRight w:val="0"/>
                                                                  <w:marTop w:val="0"/>
                                                                  <w:marBottom w:val="0"/>
                                                                  <w:divBdr>
                                                                    <w:top w:val="none" w:sz="0" w:space="0" w:color="auto"/>
                                                                    <w:left w:val="none" w:sz="0" w:space="0" w:color="auto"/>
                                                                    <w:bottom w:val="none" w:sz="0" w:space="0" w:color="auto"/>
                                                                    <w:right w:val="none" w:sz="0" w:space="0" w:color="auto"/>
                                                                  </w:divBdr>
                                                                  <w:divsChild>
                                                                    <w:div w:id="1854034360">
                                                                      <w:marLeft w:val="0"/>
                                                                      <w:marRight w:val="0"/>
                                                                      <w:marTop w:val="0"/>
                                                                      <w:marBottom w:val="0"/>
                                                                      <w:divBdr>
                                                                        <w:top w:val="none" w:sz="0" w:space="0" w:color="auto"/>
                                                                        <w:left w:val="none" w:sz="0" w:space="0" w:color="auto"/>
                                                                        <w:bottom w:val="none" w:sz="0" w:space="0" w:color="auto"/>
                                                                        <w:right w:val="none" w:sz="0" w:space="0" w:color="auto"/>
                                                                      </w:divBdr>
                                                                      <w:divsChild>
                                                                        <w:div w:id="2141530511">
                                                                          <w:marLeft w:val="0"/>
                                                                          <w:marRight w:val="0"/>
                                                                          <w:marTop w:val="0"/>
                                                                          <w:marBottom w:val="0"/>
                                                                          <w:divBdr>
                                                                            <w:top w:val="none" w:sz="0" w:space="0" w:color="auto"/>
                                                                            <w:left w:val="none" w:sz="0" w:space="0" w:color="auto"/>
                                                                            <w:bottom w:val="none" w:sz="0" w:space="0" w:color="auto"/>
                                                                            <w:right w:val="none" w:sz="0" w:space="0" w:color="auto"/>
                                                                          </w:divBdr>
                                                                          <w:divsChild>
                                                                            <w:div w:id="1713309923">
                                                                              <w:marLeft w:val="0"/>
                                                                              <w:marRight w:val="0"/>
                                                                              <w:marTop w:val="15"/>
                                                                              <w:marBottom w:val="0"/>
                                                                              <w:divBdr>
                                                                                <w:top w:val="none" w:sz="0" w:space="0" w:color="auto"/>
                                                                                <w:left w:val="none" w:sz="0" w:space="0" w:color="auto"/>
                                                                                <w:bottom w:val="none" w:sz="0" w:space="0" w:color="auto"/>
                                                                                <w:right w:val="none" w:sz="0" w:space="0" w:color="auto"/>
                                                                              </w:divBdr>
                                                                              <w:divsChild>
                                                                                <w:div w:id="459496981">
                                                                                  <w:marLeft w:val="0"/>
                                                                                  <w:marRight w:val="15"/>
                                                                                  <w:marTop w:val="0"/>
                                                                                  <w:marBottom w:val="0"/>
                                                                                  <w:divBdr>
                                                                                    <w:top w:val="none" w:sz="0" w:space="0" w:color="auto"/>
                                                                                    <w:left w:val="none" w:sz="0" w:space="0" w:color="auto"/>
                                                                                    <w:bottom w:val="none" w:sz="0" w:space="0" w:color="auto"/>
                                                                                    <w:right w:val="none" w:sz="0" w:space="0" w:color="auto"/>
                                                                                  </w:divBdr>
                                                                                  <w:divsChild>
                                                                                    <w:div w:id="867446144">
                                                                                      <w:marLeft w:val="0"/>
                                                                                      <w:marRight w:val="0"/>
                                                                                      <w:marTop w:val="0"/>
                                                                                      <w:marBottom w:val="0"/>
                                                                                      <w:divBdr>
                                                                                        <w:top w:val="none" w:sz="0" w:space="0" w:color="auto"/>
                                                                                        <w:left w:val="none" w:sz="0" w:space="0" w:color="auto"/>
                                                                                        <w:bottom w:val="none" w:sz="0" w:space="0" w:color="auto"/>
                                                                                        <w:right w:val="none" w:sz="0" w:space="0" w:color="auto"/>
                                                                                      </w:divBdr>
                                                                                      <w:divsChild>
                                                                                        <w:div w:id="1058162808">
                                                                                          <w:marLeft w:val="0"/>
                                                                                          <w:marRight w:val="0"/>
                                                                                          <w:marTop w:val="0"/>
                                                                                          <w:marBottom w:val="0"/>
                                                                                          <w:divBdr>
                                                                                            <w:top w:val="none" w:sz="0" w:space="0" w:color="auto"/>
                                                                                            <w:left w:val="none" w:sz="0" w:space="0" w:color="auto"/>
                                                                                            <w:bottom w:val="none" w:sz="0" w:space="0" w:color="auto"/>
                                                                                            <w:right w:val="none" w:sz="0" w:space="0" w:color="auto"/>
                                                                                          </w:divBdr>
                                                                                          <w:divsChild>
                                                                                            <w:div w:id="715742870">
                                                                                              <w:marLeft w:val="0"/>
                                                                                              <w:marRight w:val="0"/>
                                                                                              <w:marTop w:val="0"/>
                                                                                              <w:marBottom w:val="0"/>
                                                                                              <w:divBdr>
                                                                                                <w:top w:val="none" w:sz="0" w:space="0" w:color="auto"/>
                                                                                                <w:left w:val="none" w:sz="0" w:space="0" w:color="auto"/>
                                                                                                <w:bottom w:val="none" w:sz="0" w:space="0" w:color="auto"/>
                                                                                                <w:right w:val="none" w:sz="0" w:space="0" w:color="auto"/>
                                                                                              </w:divBdr>
                                                                                              <w:divsChild>
                                                                                                <w:div w:id="1135218813">
                                                                                                  <w:marLeft w:val="0"/>
                                                                                                  <w:marRight w:val="0"/>
                                                                                                  <w:marTop w:val="0"/>
                                                                                                  <w:marBottom w:val="0"/>
                                                                                                  <w:divBdr>
                                                                                                    <w:top w:val="none" w:sz="0" w:space="0" w:color="auto"/>
                                                                                                    <w:left w:val="none" w:sz="0" w:space="0" w:color="auto"/>
                                                                                                    <w:bottom w:val="none" w:sz="0" w:space="0" w:color="auto"/>
                                                                                                    <w:right w:val="none" w:sz="0" w:space="0" w:color="auto"/>
                                                                                                  </w:divBdr>
                                                                                                  <w:divsChild>
                                                                                                    <w:div w:id="105010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26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655</Words>
  <Characters>3738</Characters>
  <Application>Microsoft Office Word</Application>
  <DocSecurity>0</DocSecurity>
  <Lines>31</Lines>
  <Paragraphs>8</Paragraphs>
  <ScaleCrop>false</ScaleCrop>
  <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2024-08-11T04:15:00Z</dcterms:created>
  <dcterms:modified xsi:type="dcterms:W3CDTF">2024-08-11T04:19:00Z</dcterms:modified>
</cp:coreProperties>
</file>