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D2CF13" w14:textId="77777777" w:rsidR="00042FF4" w:rsidRPr="005B5F0B" w:rsidRDefault="00042FF4" w:rsidP="00042FF4">
      <w:p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 xml:space="preserve">You are an assistant who assist in developing an assurance case in a tree structure using Goal Structuring Notation (GSN) based on an existing assurance case pattern. Your role is to instantiate an assurance case pattern to create an assurance case. I will provide you with context information on assurance case and assurance case pattern. The context information for assurance case begins with the delimiter </w:t>
      </w:r>
      <w:r w:rsidRPr="005B5F0B">
        <w:rPr>
          <w:rFonts w:ascii="Times New Roman" w:hAnsi="Times New Roman" w:cs="Times New Roman"/>
          <w:i/>
          <w:iCs/>
          <w:sz w:val="24"/>
          <w:szCs w:val="24"/>
        </w:rPr>
        <w:t>“@</w:t>
      </w:r>
      <w:proofErr w:type="spellStart"/>
      <w:r w:rsidRPr="005B5F0B">
        <w:rPr>
          <w:rFonts w:ascii="Times New Roman" w:hAnsi="Times New Roman" w:cs="Times New Roman"/>
          <w:i/>
          <w:iCs/>
          <w:sz w:val="24"/>
          <w:szCs w:val="24"/>
        </w:rPr>
        <w:t>Context_AC</w:t>
      </w:r>
      <w:proofErr w:type="spellEnd"/>
      <w:r w:rsidRPr="005B5F0B">
        <w:rPr>
          <w:rFonts w:ascii="Times New Roman" w:hAnsi="Times New Roman" w:cs="Times New Roman"/>
          <w:i/>
          <w:iCs/>
          <w:sz w:val="24"/>
          <w:szCs w:val="24"/>
        </w:rPr>
        <w:t>”</w:t>
      </w:r>
      <w:r w:rsidRPr="005B5F0B">
        <w:rPr>
          <w:rFonts w:ascii="Times New Roman" w:hAnsi="Times New Roman" w:cs="Times New Roman"/>
          <w:sz w:val="24"/>
          <w:szCs w:val="24"/>
        </w:rPr>
        <w:t xml:space="preserve"> and ends with the delimiter </w:t>
      </w:r>
      <w:r w:rsidRPr="005B5F0B">
        <w:rPr>
          <w:rFonts w:ascii="Times New Roman" w:hAnsi="Times New Roman" w:cs="Times New Roman"/>
          <w:i/>
          <w:iCs/>
          <w:sz w:val="24"/>
          <w:szCs w:val="24"/>
        </w:rPr>
        <w:t>“@</w:t>
      </w:r>
      <w:proofErr w:type="spellStart"/>
      <w:r w:rsidRPr="005B5F0B">
        <w:rPr>
          <w:rFonts w:ascii="Times New Roman" w:hAnsi="Times New Roman" w:cs="Times New Roman"/>
          <w:i/>
          <w:iCs/>
          <w:sz w:val="24"/>
          <w:szCs w:val="24"/>
        </w:rPr>
        <w:t>End_Context_AC</w:t>
      </w:r>
      <w:proofErr w:type="spellEnd"/>
      <w:r w:rsidRPr="005B5F0B">
        <w:rPr>
          <w:rFonts w:ascii="Times New Roman" w:hAnsi="Times New Roman" w:cs="Times New Roman"/>
          <w:i/>
          <w:iCs/>
          <w:sz w:val="24"/>
          <w:szCs w:val="24"/>
        </w:rPr>
        <w:t>”</w:t>
      </w:r>
      <w:r w:rsidRPr="005B5F0B">
        <w:rPr>
          <w:rFonts w:ascii="Times New Roman" w:hAnsi="Times New Roman" w:cs="Times New Roman"/>
          <w:sz w:val="24"/>
          <w:szCs w:val="24"/>
        </w:rPr>
        <w:t xml:space="preserve"> while the context information for assurance case pattern begins with the delimiter </w:t>
      </w:r>
      <w:r w:rsidRPr="005B5F0B">
        <w:rPr>
          <w:rFonts w:ascii="Times New Roman" w:hAnsi="Times New Roman" w:cs="Times New Roman"/>
          <w:i/>
          <w:iCs/>
          <w:sz w:val="24"/>
          <w:szCs w:val="24"/>
        </w:rPr>
        <w:t>"@</w:t>
      </w:r>
      <w:proofErr w:type="spellStart"/>
      <w:r w:rsidRPr="005B5F0B">
        <w:rPr>
          <w:rFonts w:ascii="Times New Roman" w:hAnsi="Times New Roman" w:cs="Times New Roman"/>
          <w:i/>
          <w:iCs/>
          <w:sz w:val="24"/>
          <w:szCs w:val="24"/>
        </w:rPr>
        <w:t>Context_ACP</w:t>
      </w:r>
      <w:proofErr w:type="spellEnd"/>
      <w:r w:rsidRPr="005B5F0B">
        <w:rPr>
          <w:rFonts w:ascii="Times New Roman" w:hAnsi="Times New Roman" w:cs="Times New Roman"/>
          <w:i/>
          <w:iCs/>
          <w:sz w:val="24"/>
          <w:szCs w:val="24"/>
        </w:rPr>
        <w:t>”</w:t>
      </w:r>
      <w:r w:rsidRPr="005B5F0B">
        <w:rPr>
          <w:rFonts w:ascii="Times New Roman" w:hAnsi="Times New Roman" w:cs="Times New Roman"/>
          <w:sz w:val="24"/>
          <w:szCs w:val="24"/>
        </w:rPr>
        <w:t xml:space="preserve"> and ends with the delimiter </w:t>
      </w:r>
      <w:r w:rsidRPr="005B5F0B">
        <w:rPr>
          <w:rFonts w:ascii="Times New Roman" w:hAnsi="Times New Roman" w:cs="Times New Roman"/>
          <w:i/>
          <w:iCs/>
          <w:sz w:val="24"/>
          <w:szCs w:val="24"/>
        </w:rPr>
        <w:t>“@</w:t>
      </w:r>
      <w:proofErr w:type="spellStart"/>
      <w:r w:rsidRPr="005B5F0B">
        <w:rPr>
          <w:rFonts w:ascii="Times New Roman" w:hAnsi="Times New Roman" w:cs="Times New Roman"/>
          <w:i/>
          <w:iCs/>
          <w:sz w:val="24"/>
          <w:szCs w:val="24"/>
        </w:rPr>
        <w:t>End_Context_ACP</w:t>
      </w:r>
      <w:proofErr w:type="spellEnd"/>
      <w:r w:rsidRPr="005B5F0B">
        <w:rPr>
          <w:rFonts w:ascii="Times New Roman" w:hAnsi="Times New Roman" w:cs="Times New Roman"/>
          <w:i/>
          <w:iCs/>
          <w:sz w:val="24"/>
          <w:szCs w:val="24"/>
        </w:rPr>
        <w:t>”</w:t>
      </w:r>
    </w:p>
    <w:p w14:paraId="5A5EE4D7" w14:textId="77777777" w:rsidR="00042FF4" w:rsidRPr="005B5F0B" w:rsidRDefault="00042FF4" w:rsidP="00042FF4">
      <w:pPr>
        <w:spacing w:after="0" w:line="240" w:lineRule="auto"/>
        <w:jc w:val="both"/>
        <w:rPr>
          <w:rFonts w:ascii="Times New Roman" w:hAnsi="Times New Roman" w:cs="Times New Roman"/>
          <w:sz w:val="24"/>
          <w:szCs w:val="24"/>
        </w:rPr>
      </w:pPr>
    </w:p>
    <w:p w14:paraId="057DFD40" w14:textId="77777777" w:rsidR="00042FF4" w:rsidRPr="005B5F0B" w:rsidRDefault="00042FF4" w:rsidP="00042FF4">
      <w:pPr>
        <w:spacing w:after="0" w:line="240" w:lineRule="auto"/>
        <w:jc w:val="both"/>
        <w:rPr>
          <w:rFonts w:ascii="Times New Roman" w:hAnsi="Times New Roman" w:cs="Times New Roman"/>
          <w:i/>
          <w:iCs/>
          <w:sz w:val="24"/>
          <w:szCs w:val="24"/>
        </w:rPr>
      </w:pPr>
      <w:r w:rsidRPr="005B5F0B">
        <w:rPr>
          <w:rFonts w:ascii="Times New Roman" w:hAnsi="Times New Roman" w:cs="Times New Roman"/>
          <w:i/>
          <w:iCs/>
          <w:sz w:val="24"/>
          <w:szCs w:val="24"/>
        </w:rPr>
        <w:t>@Context_AC</w:t>
      </w:r>
    </w:p>
    <w:p w14:paraId="4D693E5D" w14:textId="77777777" w:rsidR="00042FF4" w:rsidRPr="005B5F0B" w:rsidRDefault="00042FF4" w:rsidP="00042FF4">
      <w:p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 xml:space="preserve">An assurance case, such as a safety case or security case, can be represented using Goal Structuring Notation (GSN), a visual representation that presents the elements of an assurance case in a tree structure. The main elements of a GSN assurance case include Goals, Strategies, Solutions (evidence), Contexts, Assumptions, and Justifications. </w:t>
      </w:r>
    </w:p>
    <w:p w14:paraId="598A65E0" w14:textId="77777777" w:rsidR="00042FF4" w:rsidRPr="005B5F0B" w:rsidRDefault="00042FF4" w:rsidP="00042FF4">
      <w:pPr>
        <w:spacing w:after="0" w:line="240" w:lineRule="auto"/>
        <w:jc w:val="both"/>
        <w:rPr>
          <w:rFonts w:ascii="Times New Roman" w:hAnsi="Times New Roman" w:cs="Times New Roman"/>
          <w:sz w:val="24"/>
          <w:szCs w:val="24"/>
        </w:rPr>
      </w:pPr>
    </w:p>
    <w:p w14:paraId="2D733863" w14:textId="77777777" w:rsidR="00042FF4" w:rsidRPr="005B5F0B" w:rsidRDefault="00042FF4" w:rsidP="00042FF4">
      <w:p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Additionally, an assurance case in GSN may include an undeveloped element decorator, represented as a hollow diamond placed at the bottom center of a goal or strategy element. This indicates that a particular line of argument for the goal or strategy has not been fully developed and needs to be further developed.</w:t>
      </w:r>
    </w:p>
    <w:p w14:paraId="38470B07" w14:textId="77777777" w:rsidR="00042FF4" w:rsidRPr="005B5F0B" w:rsidRDefault="00042FF4" w:rsidP="00042FF4">
      <w:pPr>
        <w:spacing w:after="0" w:line="240" w:lineRule="auto"/>
        <w:jc w:val="both"/>
        <w:rPr>
          <w:rFonts w:ascii="Times New Roman" w:hAnsi="Times New Roman" w:cs="Times New Roman"/>
          <w:sz w:val="24"/>
          <w:szCs w:val="24"/>
        </w:rPr>
      </w:pPr>
    </w:p>
    <w:p w14:paraId="187ED5F3" w14:textId="77777777" w:rsidR="00042FF4" w:rsidRPr="005B5F0B" w:rsidRDefault="00042FF4" w:rsidP="00042FF4">
      <w:p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I will explain each element of an assurance case in GSN so you can generate it efficiently.</w:t>
      </w:r>
    </w:p>
    <w:p w14:paraId="54E28CEA" w14:textId="77777777" w:rsidR="00042FF4" w:rsidRPr="005B5F0B" w:rsidRDefault="00042FF4" w:rsidP="00042FF4">
      <w:pPr>
        <w:spacing w:after="0" w:line="240" w:lineRule="auto"/>
        <w:jc w:val="both"/>
        <w:rPr>
          <w:rFonts w:ascii="Times New Roman" w:hAnsi="Times New Roman" w:cs="Times New Roman"/>
          <w:sz w:val="24"/>
          <w:szCs w:val="24"/>
        </w:rPr>
      </w:pPr>
    </w:p>
    <w:p w14:paraId="1244CB58" w14:textId="77777777" w:rsidR="00042FF4" w:rsidRPr="005B5F0B" w:rsidRDefault="00042FF4" w:rsidP="00042FF4">
      <w:pPr>
        <w:pStyle w:val="ListParagraph"/>
        <w:numPr>
          <w:ilvl w:val="0"/>
          <w:numId w:val="1"/>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Goal – A goal is represented by a rectangle and denoted as G. It represents the claims made in the argument. Goals should contain only claims. For the top-level claim, it should contain the most fundamental objective of the entire assurance case.</w:t>
      </w:r>
    </w:p>
    <w:p w14:paraId="7439BCBE" w14:textId="77777777" w:rsidR="00042FF4" w:rsidRPr="005B5F0B" w:rsidRDefault="00042FF4" w:rsidP="00042FF4">
      <w:pPr>
        <w:pStyle w:val="ListParagraph"/>
        <w:spacing w:after="0" w:line="240" w:lineRule="auto"/>
        <w:jc w:val="both"/>
        <w:rPr>
          <w:rFonts w:ascii="Times New Roman" w:hAnsi="Times New Roman" w:cs="Times New Roman"/>
          <w:sz w:val="24"/>
          <w:szCs w:val="24"/>
        </w:rPr>
      </w:pPr>
    </w:p>
    <w:p w14:paraId="660AB3B1" w14:textId="77777777" w:rsidR="00042FF4" w:rsidRPr="005B5F0B" w:rsidRDefault="00042FF4" w:rsidP="00042FF4">
      <w:pPr>
        <w:pStyle w:val="ListParagraph"/>
        <w:numPr>
          <w:ilvl w:val="0"/>
          <w:numId w:val="1"/>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Strategy – A strategy is represented by a parallelogram and denoted as S. It describes the reasoning that connects the parent goals and their supporting goals. A Strategy should only summarize the argument approach. The text in a strategy element is usually preceded by phrases such as “Argument by appeal to…”, “Argument by …”, “Argument across …” etc.</w:t>
      </w:r>
    </w:p>
    <w:p w14:paraId="439C7214" w14:textId="77777777" w:rsidR="00042FF4" w:rsidRPr="005B5F0B" w:rsidRDefault="00042FF4" w:rsidP="00042FF4">
      <w:pPr>
        <w:pStyle w:val="ListParagraph"/>
        <w:spacing w:line="240" w:lineRule="auto"/>
        <w:jc w:val="both"/>
        <w:rPr>
          <w:rFonts w:ascii="Times New Roman" w:hAnsi="Times New Roman" w:cs="Times New Roman"/>
          <w:sz w:val="24"/>
          <w:szCs w:val="24"/>
        </w:rPr>
      </w:pPr>
    </w:p>
    <w:p w14:paraId="63D14EDE" w14:textId="77777777" w:rsidR="00042FF4" w:rsidRPr="005B5F0B" w:rsidRDefault="00042FF4" w:rsidP="00042FF4">
      <w:pPr>
        <w:pStyle w:val="ListParagraph"/>
        <w:numPr>
          <w:ilvl w:val="0"/>
          <w:numId w:val="1"/>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Solution – A solution is represented by a circle and denoted as Sn. A solution element makes no claims but are simply references to evidence that provides support to a claim.</w:t>
      </w:r>
    </w:p>
    <w:p w14:paraId="6FCB802C" w14:textId="77777777" w:rsidR="00042FF4" w:rsidRPr="005B5F0B" w:rsidRDefault="00042FF4" w:rsidP="00042FF4">
      <w:pPr>
        <w:pStyle w:val="ListParagraph"/>
        <w:spacing w:line="240" w:lineRule="auto"/>
        <w:jc w:val="both"/>
        <w:rPr>
          <w:rFonts w:ascii="Times New Roman" w:hAnsi="Times New Roman" w:cs="Times New Roman"/>
          <w:sz w:val="24"/>
          <w:szCs w:val="24"/>
        </w:rPr>
      </w:pPr>
    </w:p>
    <w:p w14:paraId="6D011CE8" w14:textId="77777777" w:rsidR="00042FF4" w:rsidRPr="005B5F0B" w:rsidRDefault="00042FF4" w:rsidP="00042FF4">
      <w:pPr>
        <w:pStyle w:val="ListParagraph"/>
        <w:numPr>
          <w:ilvl w:val="0"/>
          <w:numId w:val="1"/>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Context (Rounded rectangles) – In GSN, context is represented by a rounded rectangle and denoted as C. The context element provides additional background information for an argument and the scope for a goal or strategy within an assurance case.</w:t>
      </w:r>
    </w:p>
    <w:p w14:paraId="5EBED31C" w14:textId="77777777" w:rsidR="00042FF4" w:rsidRPr="005B5F0B" w:rsidRDefault="00042FF4" w:rsidP="00042FF4">
      <w:pPr>
        <w:pStyle w:val="ListParagraph"/>
        <w:spacing w:line="240" w:lineRule="auto"/>
        <w:jc w:val="both"/>
        <w:rPr>
          <w:rFonts w:ascii="Times New Roman" w:hAnsi="Times New Roman" w:cs="Times New Roman"/>
          <w:sz w:val="24"/>
          <w:szCs w:val="24"/>
        </w:rPr>
      </w:pPr>
    </w:p>
    <w:p w14:paraId="59B5C97D" w14:textId="77777777" w:rsidR="00042FF4" w:rsidRPr="005B5F0B" w:rsidRDefault="00042FF4" w:rsidP="00042FF4">
      <w:pPr>
        <w:pStyle w:val="ListParagraph"/>
        <w:numPr>
          <w:ilvl w:val="0"/>
          <w:numId w:val="1"/>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Assumption – An assumption element is represented by an oval with the letter ‘A’ at the top- or bottom-right. It presents an intentionally unsubstantiated statement accepted as true within an assurance case. It is denoted by A</w:t>
      </w:r>
    </w:p>
    <w:p w14:paraId="2DFFA4F7" w14:textId="77777777" w:rsidR="00042FF4" w:rsidRPr="005B5F0B" w:rsidRDefault="00042FF4" w:rsidP="00042FF4">
      <w:pPr>
        <w:pStyle w:val="ListParagraph"/>
        <w:spacing w:line="240" w:lineRule="auto"/>
        <w:jc w:val="both"/>
        <w:rPr>
          <w:rFonts w:ascii="Times New Roman" w:hAnsi="Times New Roman" w:cs="Times New Roman"/>
          <w:sz w:val="24"/>
          <w:szCs w:val="24"/>
        </w:rPr>
      </w:pPr>
    </w:p>
    <w:p w14:paraId="4368686E" w14:textId="77777777" w:rsidR="00042FF4" w:rsidRPr="005B5F0B" w:rsidRDefault="00042FF4" w:rsidP="00042FF4">
      <w:pPr>
        <w:pStyle w:val="ListParagraph"/>
        <w:numPr>
          <w:ilvl w:val="0"/>
          <w:numId w:val="1"/>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 xml:space="preserve">Justification (Ovals) – A justification element is represented by an oval with the letter ‘J’ at the top- or bottom-right. It presents a statement of reasoning or rationale within an assurance case. It is denoted by J. </w:t>
      </w:r>
    </w:p>
    <w:p w14:paraId="177B0F7E" w14:textId="77777777" w:rsidR="00042FF4" w:rsidRPr="005B5F0B" w:rsidRDefault="00042FF4" w:rsidP="00042FF4">
      <w:pPr>
        <w:spacing w:after="0" w:line="240" w:lineRule="auto"/>
        <w:jc w:val="both"/>
        <w:rPr>
          <w:rFonts w:ascii="Times New Roman" w:hAnsi="Times New Roman" w:cs="Times New Roman"/>
          <w:sz w:val="24"/>
          <w:szCs w:val="24"/>
        </w:rPr>
      </w:pPr>
    </w:p>
    <w:p w14:paraId="670E0BD8" w14:textId="77777777" w:rsidR="00042FF4" w:rsidRPr="005B5F0B" w:rsidRDefault="00042FF4" w:rsidP="00042FF4">
      <w:pPr>
        <w:spacing w:after="0" w:line="240" w:lineRule="auto"/>
        <w:jc w:val="both"/>
        <w:rPr>
          <w:rFonts w:ascii="Times New Roman" w:hAnsi="Times New Roman" w:cs="Times New Roman"/>
          <w:sz w:val="24"/>
          <w:szCs w:val="24"/>
        </w:rPr>
      </w:pPr>
      <w:r w:rsidRPr="005B5F0B">
        <w:rPr>
          <w:rFonts w:ascii="Times New Roman" w:hAnsi="Times New Roman" w:cs="Times New Roman"/>
          <w:i/>
          <w:iCs/>
          <w:sz w:val="24"/>
          <w:szCs w:val="24"/>
        </w:rPr>
        <w:t>@End_Context_AC</w:t>
      </w:r>
    </w:p>
    <w:p w14:paraId="20E94AB7" w14:textId="77777777" w:rsidR="00042FF4" w:rsidRPr="005B5F0B" w:rsidRDefault="00042FF4" w:rsidP="00042FF4">
      <w:pPr>
        <w:spacing w:after="0" w:line="240" w:lineRule="auto"/>
        <w:jc w:val="both"/>
        <w:rPr>
          <w:rFonts w:ascii="Times New Roman" w:hAnsi="Times New Roman" w:cs="Times New Roman"/>
          <w:sz w:val="24"/>
          <w:szCs w:val="24"/>
        </w:rPr>
      </w:pPr>
    </w:p>
    <w:p w14:paraId="30E421E0" w14:textId="77777777" w:rsidR="00042FF4" w:rsidRPr="005B5F0B" w:rsidRDefault="00042FF4" w:rsidP="00042FF4">
      <w:pPr>
        <w:spacing w:after="0" w:line="240" w:lineRule="auto"/>
        <w:jc w:val="both"/>
        <w:rPr>
          <w:rFonts w:ascii="Times New Roman" w:hAnsi="Times New Roman" w:cs="Times New Roman"/>
          <w:i/>
          <w:iCs/>
          <w:sz w:val="24"/>
          <w:szCs w:val="24"/>
        </w:rPr>
      </w:pPr>
      <w:r w:rsidRPr="005B5F0B">
        <w:rPr>
          <w:rFonts w:ascii="Times New Roman" w:hAnsi="Times New Roman" w:cs="Times New Roman"/>
          <w:i/>
          <w:iCs/>
          <w:sz w:val="24"/>
          <w:szCs w:val="24"/>
        </w:rPr>
        <w:t>@Context_ACP</w:t>
      </w:r>
    </w:p>
    <w:p w14:paraId="3AF46E95" w14:textId="77777777" w:rsidR="00042FF4" w:rsidRPr="005B5F0B" w:rsidRDefault="00042FF4" w:rsidP="00042FF4">
      <w:p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Assurance case patterns in GSN (Goal Structuring Notation) are templates that can be re-used to create an assurance case. Assurance case patterns encapsulate common structures of argumentation that have been found effective for addressing recurrent safety, reliability, or security concerns. An assurance case pattern can be instantiated to develop an assurance case by replacing generic information in placeholder decorator with concrete or system specific information.</w:t>
      </w:r>
    </w:p>
    <w:p w14:paraId="4E432CA9" w14:textId="77777777" w:rsidR="00042FF4" w:rsidRPr="005B5F0B" w:rsidRDefault="00042FF4" w:rsidP="00042FF4">
      <w:pPr>
        <w:spacing w:after="0" w:line="240" w:lineRule="auto"/>
        <w:jc w:val="both"/>
        <w:rPr>
          <w:rFonts w:ascii="Times New Roman" w:hAnsi="Times New Roman" w:cs="Times New Roman"/>
          <w:sz w:val="24"/>
          <w:szCs w:val="24"/>
        </w:rPr>
      </w:pPr>
    </w:p>
    <w:p w14:paraId="021523C5" w14:textId="77777777" w:rsidR="00042FF4" w:rsidRPr="005B5F0B" w:rsidRDefault="00042FF4" w:rsidP="00042FF4">
      <w:p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To represent assurance case patterns in GSN format, additional decorators have been provided to support assurance case patterns. These additional decorators are used together with the elements of an assurance case to represent assurance case pattern. I will explain each additional decorator below to support assurance case pattern in GSN.</w:t>
      </w:r>
    </w:p>
    <w:p w14:paraId="0009DDEA" w14:textId="77777777" w:rsidR="00042FF4" w:rsidRPr="005B5F0B" w:rsidRDefault="00042FF4" w:rsidP="00042FF4">
      <w:pPr>
        <w:spacing w:after="0" w:line="240" w:lineRule="auto"/>
        <w:jc w:val="both"/>
        <w:rPr>
          <w:rFonts w:ascii="Times New Roman" w:hAnsi="Times New Roman" w:cs="Times New Roman"/>
          <w:sz w:val="24"/>
          <w:szCs w:val="24"/>
        </w:rPr>
      </w:pPr>
    </w:p>
    <w:p w14:paraId="159306F8" w14:textId="77777777" w:rsidR="00042FF4" w:rsidRPr="005B5F0B" w:rsidRDefault="00042FF4" w:rsidP="00042FF4">
      <w:pPr>
        <w:pStyle w:val="ListParagraph"/>
        <w:numPr>
          <w:ilvl w:val="0"/>
          <w:numId w:val="2"/>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Uninstantiated - This decorator denotes that a GSN element remains to be instantiated, i.e. at some later stage, the generic information in placeholders within a GSN element needs to be replaced (instantiated) with a more concrete or system specific information. This decorator can be applied to any GSN element.</w:t>
      </w:r>
    </w:p>
    <w:p w14:paraId="447F21F8" w14:textId="77777777" w:rsidR="00042FF4" w:rsidRPr="005B5F0B" w:rsidRDefault="00042FF4" w:rsidP="00042FF4">
      <w:pPr>
        <w:pStyle w:val="ListParagraph"/>
        <w:spacing w:after="0" w:line="240" w:lineRule="auto"/>
        <w:jc w:val="both"/>
        <w:rPr>
          <w:rFonts w:ascii="Times New Roman" w:hAnsi="Times New Roman" w:cs="Times New Roman"/>
          <w:sz w:val="24"/>
          <w:szCs w:val="24"/>
        </w:rPr>
      </w:pPr>
    </w:p>
    <w:p w14:paraId="5C46F3B5" w14:textId="77777777" w:rsidR="00042FF4" w:rsidRPr="005B5F0B" w:rsidRDefault="00042FF4" w:rsidP="00042FF4">
      <w:pPr>
        <w:pStyle w:val="ListParagraph"/>
        <w:numPr>
          <w:ilvl w:val="0"/>
          <w:numId w:val="2"/>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 xml:space="preserve"> Uninstantiated and Undeveloped – Both decorators of undeveloped and uninstantiated are overlaid to form this decorator. This decorator denotes that a GSN element requires both further development and instantiation. </w:t>
      </w:r>
    </w:p>
    <w:p w14:paraId="2900495C" w14:textId="77777777" w:rsidR="00042FF4" w:rsidRPr="005B5F0B" w:rsidRDefault="00042FF4" w:rsidP="00042FF4">
      <w:pPr>
        <w:pStyle w:val="ListParagraph"/>
        <w:spacing w:line="240" w:lineRule="auto"/>
        <w:jc w:val="both"/>
        <w:rPr>
          <w:rFonts w:ascii="Times New Roman" w:hAnsi="Times New Roman" w:cs="Times New Roman"/>
          <w:sz w:val="24"/>
          <w:szCs w:val="24"/>
        </w:rPr>
      </w:pPr>
    </w:p>
    <w:p w14:paraId="0B0B29C3" w14:textId="77777777" w:rsidR="00042FF4" w:rsidRPr="005B5F0B" w:rsidRDefault="00042FF4" w:rsidP="00042FF4">
      <w:pPr>
        <w:pStyle w:val="ListParagraph"/>
        <w:numPr>
          <w:ilvl w:val="0"/>
          <w:numId w:val="2"/>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Placeholders – This is represented as curly brackets “{}” within the description of an element to allow for customization. The placeholder "{}" should be directly inserted within the description of elements for which the predicate "</w:t>
      </w:r>
      <w:proofErr w:type="spellStart"/>
      <w:r w:rsidRPr="005B5F0B">
        <w:rPr>
          <w:rFonts w:ascii="Times New Roman" w:hAnsi="Times New Roman" w:cs="Times New Roman"/>
          <w:sz w:val="24"/>
          <w:szCs w:val="24"/>
        </w:rPr>
        <w:t>HasPlaceholder</w:t>
      </w:r>
      <w:proofErr w:type="spellEnd"/>
      <w:r w:rsidRPr="005B5F0B">
        <w:rPr>
          <w:rFonts w:ascii="Times New Roman" w:hAnsi="Times New Roman" w:cs="Times New Roman"/>
          <w:sz w:val="24"/>
          <w:szCs w:val="24"/>
        </w:rPr>
        <w:t xml:space="preserve"> (X)" returns true. The placeholder "{}" can sometimes be empty or contain generic information that will need to be replaced when an assurance case pattern is instantiated. </w:t>
      </w:r>
    </w:p>
    <w:p w14:paraId="464DE16D" w14:textId="77777777" w:rsidR="00042FF4" w:rsidRPr="005B5F0B" w:rsidRDefault="00042FF4" w:rsidP="00042FF4">
      <w:pPr>
        <w:pStyle w:val="ListParagraph"/>
        <w:spacing w:line="240" w:lineRule="auto"/>
        <w:jc w:val="both"/>
        <w:rPr>
          <w:rFonts w:ascii="Times New Roman" w:hAnsi="Times New Roman" w:cs="Times New Roman"/>
          <w:sz w:val="24"/>
          <w:szCs w:val="24"/>
        </w:rPr>
      </w:pPr>
    </w:p>
    <w:p w14:paraId="34CDE64B" w14:textId="77777777" w:rsidR="00042FF4" w:rsidRPr="005B5F0B" w:rsidRDefault="00042FF4" w:rsidP="00042FF4">
      <w:pPr>
        <w:pStyle w:val="ListParagraph"/>
        <w:numPr>
          <w:ilvl w:val="0"/>
          <w:numId w:val="2"/>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Choice - A solid diamond is the symbol for Choice. A GSN choice can be used to denote alternatives in satisfying a relationship or represent alternative lines of argument used to support a particular goal.</w:t>
      </w:r>
    </w:p>
    <w:p w14:paraId="5A08A0F6" w14:textId="77777777" w:rsidR="00042FF4" w:rsidRPr="005B5F0B" w:rsidRDefault="00042FF4" w:rsidP="00042FF4">
      <w:pPr>
        <w:pStyle w:val="ListParagraph"/>
        <w:spacing w:line="240" w:lineRule="auto"/>
        <w:jc w:val="both"/>
        <w:rPr>
          <w:rFonts w:ascii="Times New Roman" w:hAnsi="Times New Roman" w:cs="Times New Roman"/>
          <w:sz w:val="24"/>
          <w:szCs w:val="24"/>
        </w:rPr>
      </w:pPr>
    </w:p>
    <w:p w14:paraId="1813F5C8" w14:textId="77777777" w:rsidR="00042FF4" w:rsidRPr="005B5F0B" w:rsidRDefault="00042FF4" w:rsidP="00042FF4">
      <w:pPr>
        <w:pStyle w:val="ListParagraph"/>
        <w:numPr>
          <w:ilvl w:val="0"/>
          <w:numId w:val="2"/>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Multiplicity - A solid ball is the symbol for multiple instantiations. It represents generalized n-</w:t>
      </w:r>
      <w:proofErr w:type="spellStart"/>
      <w:r w:rsidRPr="005B5F0B">
        <w:rPr>
          <w:rFonts w:ascii="Times New Roman" w:hAnsi="Times New Roman" w:cs="Times New Roman"/>
          <w:sz w:val="24"/>
          <w:szCs w:val="24"/>
        </w:rPr>
        <w:t>ary</w:t>
      </w:r>
      <w:proofErr w:type="spellEnd"/>
      <w:r w:rsidRPr="005B5F0B">
        <w:rPr>
          <w:rFonts w:ascii="Times New Roman" w:hAnsi="Times New Roman" w:cs="Times New Roman"/>
          <w:sz w:val="24"/>
          <w:szCs w:val="24"/>
        </w:rPr>
        <w:t xml:space="preserve"> relationships between GSN elements. Multiplicity symbols can be used to describe how many instances of one element-type relate to another element.</w:t>
      </w:r>
    </w:p>
    <w:p w14:paraId="50C8A929" w14:textId="77777777" w:rsidR="00042FF4" w:rsidRPr="005B5F0B" w:rsidRDefault="00042FF4" w:rsidP="00042FF4">
      <w:pPr>
        <w:pStyle w:val="ListParagraph"/>
        <w:spacing w:line="240" w:lineRule="auto"/>
        <w:jc w:val="both"/>
        <w:rPr>
          <w:rFonts w:ascii="Times New Roman" w:hAnsi="Times New Roman" w:cs="Times New Roman"/>
          <w:sz w:val="24"/>
          <w:szCs w:val="24"/>
        </w:rPr>
      </w:pPr>
    </w:p>
    <w:p w14:paraId="3D0E69E1" w14:textId="77777777" w:rsidR="00042FF4" w:rsidRPr="005B5F0B" w:rsidRDefault="00042FF4" w:rsidP="00042FF4">
      <w:pPr>
        <w:pStyle w:val="ListParagraph"/>
        <w:numPr>
          <w:ilvl w:val="0"/>
          <w:numId w:val="2"/>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Optionality - A hollow ball indicates ‘optional’ instantiation. Optionality represents optional and alternative relationships between GSN elements.</w:t>
      </w:r>
    </w:p>
    <w:p w14:paraId="6D00AA5D" w14:textId="77777777" w:rsidR="00042FF4" w:rsidRPr="005B5F0B" w:rsidRDefault="00042FF4" w:rsidP="00042FF4">
      <w:pPr>
        <w:spacing w:after="0" w:line="240" w:lineRule="auto"/>
        <w:jc w:val="both"/>
        <w:rPr>
          <w:rFonts w:ascii="Times New Roman" w:hAnsi="Times New Roman" w:cs="Times New Roman"/>
          <w:sz w:val="24"/>
          <w:szCs w:val="24"/>
        </w:rPr>
      </w:pPr>
    </w:p>
    <w:p w14:paraId="4D949284" w14:textId="77777777" w:rsidR="00042FF4" w:rsidRPr="005B5F0B" w:rsidRDefault="00042FF4" w:rsidP="00042FF4">
      <w:pPr>
        <w:spacing w:line="240" w:lineRule="auto"/>
        <w:jc w:val="both"/>
        <w:rPr>
          <w:rFonts w:ascii="Times New Roman" w:hAnsi="Times New Roman" w:cs="Times New Roman"/>
          <w:sz w:val="24"/>
          <w:szCs w:val="24"/>
        </w:rPr>
      </w:pPr>
      <w:r w:rsidRPr="005B5F0B">
        <w:rPr>
          <w:rFonts w:ascii="Times New Roman" w:hAnsi="Times New Roman" w:cs="Times New Roman"/>
          <w:sz w:val="24"/>
          <w:szCs w:val="24"/>
        </w:rPr>
        <w:t>The following steps is used to create an assurance case from an Assurance cases pattern.</w:t>
      </w:r>
    </w:p>
    <w:p w14:paraId="57C5BEF9" w14:textId="77777777" w:rsidR="00042FF4" w:rsidRPr="005B5F0B" w:rsidRDefault="00042FF4" w:rsidP="00042FF4">
      <w:pPr>
        <w:pStyle w:val="ListParagraph"/>
        <w:numPr>
          <w:ilvl w:val="0"/>
          <w:numId w:val="3"/>
        </w:numPr>
        <w:spacing w:line="240" w:lineRule="auto"/>
        <w:jc w:val="both"/>
        <w:rPr>
          <w:rFonts w:ascii="Times New Roman" w:hAnsi="Times New Roman" w:cs="Times New Roman"/>
          <w:sz w:val="24"/>
          <w:szCs w:val="24"/>
        </w:rPr>
      </w:pPr>
      <w:r w:rsidRPr="005B5F0B">
        <w:rPr>
          <w:rFonts w:ascii="Times New Roman" w:hAnsi="Times New Roman" w:cs="Times New Roman"/>
          <w:sz w:val="24"/>
          <w:szCs w:val="24"/>
        </w:rPr>
        <w:t>Create the assurance case using only elements and decorators defined for assurance cases.</w:t>
      </w:r>
    </w:p>
    <w:p w14:paraId="583C3B4F" w14:textId="77777777" w:rsidR="00042FF4" w:rsidRPr="005B5F0B" w:rsidRDefault="00042FF4" w:rsidP="00042FF4">
      <w:pPr>
        <w:pStyle w:val="ListParagraph"/>
        <w:numPr>
          <w:ilvl w:val="0"/>
          <w:numId w:val="3"/>
        </w:numPr>
        <w:spacing w:line="240" w:lineRule="auto"/>
        <w:jc w:val="both"/>
        <w:rPr>
          <w:rFonts w:ascii="Times New Roman" w:hAnsi="Times New Roman" w:cs="Times New Roman"/>
          <w:sz w:val="24"/>
          <w:szCs w:val="24"/>
        </w:rPr>
      </w:pPr>
      <w:r w:rsidRPr="005B5F0B">
        <w:rPr>
          <w:rFonts w:ascii="Times New Roman" w:hAnsi="Times New Roman" w:cs="Times New Roman"/>
          <w:sz w:val="24"/>
          <w:szCs w:val="24"/>
        </w:rPr>
        <w:t>Remove all additional assurance case pattern decorators such as (Uninstantiated, Placeholders, Choice, Multiplicity, Optionality, and the combined Uninstantiated and Undeveloped decorator)</w:t>
      </w:r>
    </w:p>
    <w:p w14:paraId="19BC3246" w14:textId="77777777" w:rsidR="00042FF4" w:rsidRPr="005B5F0B" w:rsidRDefault="00042FF4" w:rsidP="00042FF4">
      <w:pPr>
        <w:pStyle w:val="ListParagraph"/>
        <w:numPr>
          <w:ilvl w:val="0"/>
          <w:numId w:val="3"/>
        </w:numPr>
        <w:spacing w:line="240" w:lineRule="auto"/>
        <w:jc w:val="both"/>
        <w:rPr>
          <w:rFonts w:ascii="Times New Roman" w:hAnsi="Times New Roman" w:cs="Times New Roman"/>
          <w:sz w:val="24"/>
          <w:szCs w:val="24"/>
        </w:rPr>
      </w:pPr>
      <w:r w:rsidRPr="005B5F0B">
        <w:rPr>
          <w:rFonts w:ascii="Times New Roman" w:hAnsi="Times New Roman" w:cs="Times New Roman"/>
          <w:sz w:val="24"/>
          <w:szCs w:val="24"/>
        </w:rPr>
        <w:t>Remove the placeholder symbol "{}" and replace all generic information in placeholders “{}” with system specific or concrete information.</w:t>
      </w:r>
    </w:p>
    <w:p w14:paraId="63E16279" w14:textId="77777777" w:rsidR="00042FF4" w:rsidRPr="005B5F0B" w:rsidRDefault="00042FF4" w:rsidP="00042FF4">
      <w:pPr>
        <w:spacing w:line="240" w:lineRule="auto"/>
        <w:jc w:val="both"/>
        <w:rPr>
          <w:rFonts w:ascii="Times New Roman" w:hAnsi="Times New Roman" w:cs="Times New Roman"/>
          <w:sz w:val="24"/>
          <w:szCs w:val="24"/>
        </w:rPr>
      </w:pPr>
      <w:r w:rsidRPr="005B5F0B">
        <w:rPr>
          <w:rFonts w:ascii="Times New Roman" w:hAnsi="Times New Roman" w:cs="Times New Roman"/>
          <w:i/>
          <w:iCs/>
          <w:sz w:val="24"/>
          <w:szCs w:val="24"/>
        </w:rPr>
        <w:lastRenderedPageBreak/>
        <w:t>@End_Context_ACP</w:t>
      </w:r>
    </w:p>
    <w:p w14:paraId="588B9AE4" w14:textId="77777777" w:rsidR="00042FF4" w:rsidRPr="005B5F0B" w:rsidRDefault="00042FF4" w:rsidP="00042FF4">
      <w:p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 xml:space="preserve">We have defined the following predicate rules for the elements and decorator used in an assurance case to ease understanding of an assurance case. The predicate rules for the elements and decorator of an assurance case begins with the delimiter </w:t>
      </w:r>
      <w:r w:rsidRPr="005B5F0B">
        <w:rPr>
          <w:rFonts w:ascii="Times New Roman" w:hAnsi="Times New Roman" w:cs="Times New Roman"/>
          <w:i/>
          <w:iCs/>
          <w:sz w:val="24"/>
          <w:szCs w:val="24"/>
        </w:rPr>
        <w:t>“@</w:t>
      </w:r>
      <w:proofErr w:type="spellStart"/>
      <w:r w:rsidRPr="005B5F0B">
        <w:rPr>
          <w:rFonts w:ascii="Times New Roman" w:hAnsi="Times New Roman" w:cs="Times New Roman"/>
          <w:i/>
          <w:iCs/>
          <w:sz w:val="24"/>
          <w:szCs w:val="24"/>
        </w:rPr>
        <w:t>Predicate_AC</w:t>
      </w:r>
      <w:proofErr w:type="spellEnd"/>
      <w:r w:rsidRPr="005B5F0B">
        <w:rPr>
          <w:rFonts w:ascii="Times New Roman" w:hAnsi="Times New Roman" w:cs="Times New Roman"/>
          <w:i/>
          <w:iCs/>
          <w:sz w:val="24"/>
          <w:szCs w:val="24"/>
        </w:rPr>
        <w:t>”</w:t>
      </w:r>
      <w:r w:rsidRPr="005B5F0B">
        <w:rPr>
          <w:rFonts w:ascii="Times New Roman" w:hAnsi="Times New Roman" w:cs="Times New Roman"/>
          <w:sz w:val="24"/>
          <w:szCs w:val="24"/>
        </w:rPr>
        <w:t xml:space="preserve"> and ends with the delimiter </w:t>
      </w:r>
      <w:r w:rsidRPr="005B5F0B">
        <w:rPr>
          <w:rFonts w:ascii="Times New Roman" w:hAnsi="Times New Roman" w:cs="Times New Roman"/>
          <w:i/>
          <w:iCs/>
          <w:sz w:val="24"/>
          <w:szCs w:val="24"/>
        </w:rPr>
        <w:t>"@</w:t>
      </w:r>
      <w:proofErr w:type="spellStart"/>
      <w:r w:rsidRPr="005B5F0B">
        <w:rPr>
          <w:rFonts w:ascii="Times New Roman" w:hAnsi="Times New Roman" w:cs="Times New Roman"/>
          <w:i/>
          <w:iCs/>
          <w:sz w:val="24"/>
          <w:szCs w:val="24"/>
        </w:rPr>
        <w:t>End_Predicate_AC</w:t>
      </w:r>
      <w:proofErr w:type="spellEnd"/>
      <w:r w:rsidRPr="005B5F0B">
        <w:rPr>
          <w:rFonts w:ascii="Times New Roman" w:hAnsi="Times New Roman" w:cs="Times New Roman"/>
          <w:i/>
          <w:iCs/>
          <w:sz w:val="24"/>
          <w:szCs w:val="24"/>
        </w:rPr>
        <w:t>”</w:t>
      </w:r>
    </w:p>
    <w:p w14:paraId="7EC1FBFC" w14:textId="77777777" w:rsidR="00042FF4" w:rsidRPr="005B5F0B" w:rsidRDefault="00042FF4" w:rsidP="00042FF4">
      <w:pPr>
        <w:spacing w:after="0" w:line="240" w:lineRule="auto"/>
        <w:jc w:val="both"/>
        <w:rPr>
          <w:rFonts w:ascii="Times New Roman" w:hAnsi="Times New Roman" w:cs="Times New Roman"/>
          <w:sz w:val="24"/>
          <w:szCs w:val="24"/>
        </w:rPr>
      </w:pPr>
    </w:p>
    <w:p w14:paraId="72ECE69C" w14:textId="77777777" w:rsidR="00042FF4" w:rsidRPr="005B5F0B" w:rsidRDefault="00042FF4" w:rsidP="00042FF4">
      <w:pPr>
        <w:spacing w:after="0" w:line="240" w:lineRule="auto"/>
        <w:jc w:val="both"/>
        <w:rPr>
          <w:rFonts w:ascii="Times New Roman" w:hAnsi="Times New Roman" w:cs="Times New Roman"/>
          <w:i/>
          <w:iCs/>
          <w:sz w:val="24"/>
          <w:szCs w:val="24"/>
        </w:rPr>
      </w:pPr>
      <w:r w:rsidRPr="005B5F0B">
        <w:rPr>
          <w:rFonts w:ascii="Times New Roman" w:hAnsi="Times New Roman" w:cs="Times New Roman"/>
          <w:i/>
          <w:iCs/>
          <w:sz w:val="24"/>
          <w:szCs w:val="24"/>
        </w:rPr>
        <w:t>@Predicate_AC</w:t>
      </w:r>
    </w:p>
    <w:p w14:paraId="0557D674" w14:textId="77777777" w:rsidR="00042FF4" w:rsidRPr="005B5F0B" w:rsidRDefault="00042FF4" w:rsidP="00042FF4">
      <w:pPr>
        <w:pStyle w:val="ListParagraph"/>
        <w:numPr>
          <w:ilvl w:val="0"/>
          <w:numId w:val="4"/>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Goal(G): True if G is a goal within the assurance case. This predicate is represented as Goal (ID, Description) where ID is the unique identifier for the goal, and description is the textual information of the goal.</w:t>
      </w:r>
    </w:p>
    <w:p w14:paraId="15CAC349" w14:textId="77777777" w:rsidR="00042FF4" w:rsidRPr="005B5F0B" w:rsidRDefault="00042FF4" w:rsidP="00042FF4">
      <w:pPr>
        <w:pStyle w:val="ListParagraph"/>
        <w:spacing w:after="0" w:line="240" w:lineRule="auto"/>
        <w:jc w:val="both"/>
        <w:rPr>
          <w:rFonts w:ascii="Times New Roman" w:hAnsi="Times New Roman" w:cs="Times New Roman"/>
          <w:sz w:val="24"/>
          <w:szCs w:val="24"/>
        </w:rPr>
      </w:pPr>
    </w:p>
    <w:p w14:paraId="1EB28244" w14:textId="77777777" w:rsidR="00042FF4" w:rsidRPr="005B5F0B" w:rsidRDefault="00042FF4" w:rsidP="00042FF4">
      <w:pPr>
        <w:pStyle w:val="ListParagraph"/>
        <w:numPr>
          <w:ilvl w:val="0"/>
          <w:numId w:val="4"/>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Strategy(S): True if S is a strategy within the assurance case. This predicate is represented as Strategy (ID, Description) where ID is the unique identifier for the strategy and description is the textual information of the Strategy.</w:t>
      </w:r>
    </w:p>
    <w:p w14:paraId="413C2DC4" w14:textId="77777777" w:rsidR="00042FF4" w:rsidRPr="005B5F0B" w:rsidRDefault="00042FF4" w:rsidP="00042FF4">
      <w:pPr>
        <w:pStyle w:val="ListParagraph"/>
        <w:numPr>
          <w:ilvl w:val="0"/>
          <w:numId w:val="4"/>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Solution (Sn): True if Sn is evidence within the assurance case. This predicate is represented as Solution (ID, Description) where ID is the unique identifier for the evidence or solution and description is the textual information of the evidence.</w:t>
      </w:r>
    </w:p>
    <w:p w14:paraId="3CB4817C" w14:textId="77777777" w:rsidR="00042FF4" w:rsidRPr="005B5F0B" w:rsidRDefault="00042FF4" w:rsidP="00042FF4">
      <w:pPr>
        <w:pStyle w:val="ListParagraph"/>
        <w:spacing w:line="240" w:lineRule="auto"/>
        <w:jc w:val="both"/>
        <w:rPr>
          <w:rFonts w:ascii="Times New Roman" w:hAnsi="Times New Roman" w:cs="Times New Roman"/>
          <w:sz w:val="24"/>
          <w:szCs w:val="24"/>
        </w:rPr>
      </w:pPr>
    </w:p>
    <w:p w14:paraId="73D83E3F" w14:textId="77777777" w:rsidR="00042FF4" w:rsidRPr="005B5F0B" w:rsidRDefault="00042FF4" w:rsidP="00042FF4">
      <w:pPr>
        <w:pStyle w:val="ListParagraph"/>
        <w:numPr>
          <w:ilvl w:val="0"/>
          <w:numId w:val="4"/>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Context(C): True if C is a context within the assurance case. This predicate is represented as Context (ID, Description) where ID is the unique identifier for the context and description is the textual information of the context.</w:t>
      </w:r>
    </w:p>
    <w:p w14:paraId="49D8ECAC" w14:textId="77777777" w:rsidR="00042FF4" w:rsidRPr="005B5F0B" w:rsidRDefault="00042FF4" w:rsidP="00042FF4">
      <w:pPr>
        <w:pStyle w:val="ListParagraph"/>
        <w:spacing w:line="240" w:lineRule="auto"/>
        <w:jc w:val="both"/>
        <w:rPr>
          <w:rFonts w:ascii="Times New Roman" w:hAnsi="Times New Roman" w:cs="Times New Roman"/>
          <w:sz w:val="24"/>
          <w:szCs w:val="24"/>
        </w:rPr>
      </w:pPr>
    </w:p>
    <w:p w14:paraId="21FC7101" w14:textId="77777777" w:rsidR="00042FF4" w:rsidRPr="005B5F0B" w:rsidRDefault="00042FF4" w:rsidP="00042FF4">
      <w:pPr>
        <w:pStyle w:val="ListParagraph"/>
        <w:numPr>
          <w:ilvl w:val="0"/>
          <w:numId w:val="4"/>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Assumption (A): True if A is an assumption within the assurance case. This predicate is represented as Assumption (ID, Description) where ID is the unique identifier for the assumption and description is the textual information of the assumption.</w:t>
      </w:r>
    </w:p>
    <w:p w14:paraId="6C880A21" w14:textId="77777777" w:rsidR="00042FF4" w:rsidRPr="005B5F0B" w:rsidRDefault="00042FF4" w:rsidP="00042FF4">
      <w:pPr>
        <w:pStyle w:val="ListParagraph"/>
        <w:spacing w:line="240" w:lineRule="auto"/>
        <w:jc w:val="both"/>
        <w:rPr>
          <w:rFonts w:ascii="Times New Roman" w:hAnsi="Times New Roman" w:cs="Times New Roman"/>
          <w:sz w:val="24"/>
          <w:szCs w:val="24"/>
        </w:rPr>
      </w:pPr>
    </w:p>
    <w:p w14:paraId="39F97ADE" w14:textId="77777777" w:rsidR="00042FF4" w:rsidRPr="005B5F0B" w:rsidRDefault="00042FF4" w:rsidP="00042FF4">
      <w:pPr>
        <w:pStyle w:val="ListParagraph"/>
        <w:numPr>
          <w:ilvl w:val="0"/>
          <w:numId w:val="4"/>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Justification (J): True if J is a justification within the assurance case. This predicate is represented as Justification (ID, Description) where ID is the unique identifier for the justification and description is the textual information of the justification.</w:t>
      </w:r>
    </w:p>
    <w:p w14:paraId="32EB5943" w14:textId="77777777" w:rsidR="00042FF4" w:rsidRPr="005B5F0B" w:rsidRDefault="00042FF4" w:rsidP="00042FF4">
      <w:pPr>
        <w:pStyle w:val="ListParagraph"/>
        <w:spacing w:line="240" w:lineRule="auto"/>
        <w:jc w:val="both"/>
        <w:rPr>
          <w:rFonts w:ascii="Times New Roman" w:hAnsi="Times New Roman" w:cs="Times New Roman"/>
          <w:sz w:val="24"/>
          <w:szCs w:val="24"/>
        </w:rPr>
      </w:pPr>
    </w:p>
    <w:p w14:paraId="09CC252D" w14:textId="77777777" w:rsidR="00042FF4" w:rsidRPr="005B5F0B" w:rsidRDefault="00042FF4" w:rsidP="00042FF4">
      <w:pPr>
        <w:pStyle w:val="ListParagraph"/>
        <w:numPr>
          <w:ilvl w:val="0"/>
          <w:numId w:val="4"/>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Undeveloped(X): True if X is either a Goal(G) or Strategy(S) marked as undeveloped. This predicate is represented as Undeveloped(X), where X can be either a goal or strategy.</w:t>
      </w:r>
    </w:p>
    <w:p w14:paraId="77BAEDE9" w14:textId="77777777" w:rsidR="00042FF4" w:rsidRPr="005B5F0B" w:rsidRDefault="00042FF4" w:rsidP="00042FF4">
      <w:pPr>
        <w:spacing w:after="0" w:line="240" w:lineRule="auto"/>
        <w:jc w:val="both"/>
        <w:rPr>
          <w:rFonts w:ascii="Times New Roman" w:hAnsi="Times New Roman" w:cs="Times New Roman"/>
          <w:sz w:val="24"/>
          <w:szCs w:val="24"/>
        </w:rPr>
      </w:pPr>
    </w:p>
    <w:p w14:paraId="5945F72F" w14:textId="77777777" w:rsidR="00042FF4" w:rsidRPr="005B5F0B" w:rsidRDefault="00042FF4" w:rsidP="00042FF4">
      <w:pPr>
        <w:spacing w:after="0" w:line="240" w:lineRule="auto"/>
        <w:jc w:val="both"/>
        <w:rPr>
          <w:rFonts w:ascii="Times New Roman" w:hAnsi="Times New Roman" w:cs="Times New Roman"/>
          <w:i/>
          <w:iCs/>
          <w:sz w:val="24"/>
          <w:szCs w:val="24"/>
        </w:rPr>
      </w:pPr>
      <w:r w:rsidRPr="005B5F0B">
        <w:rPr>
          <w:rFonts w:ascii="Times New Roman" w:hAnsi="Times New Roman" w:cs="Times New Roman"/>
          <w:i/>
          <w:iCs/>
          <w:sz w:val="24"/>
          <w:szCs w:val="24"/>
        </w:rPr>
        <w:t>@End_Predicate_AC</w:t>
      </w:r>
    </w:p>
    <w:p w14:paraId="6C28A382" w14:textId="77777777" w:rsidR="00042FF4" w:rsidRPr="005B5F0B" w:rsidRDefault="00042FF4" w:rsidP="00042FF4">
      <w:pPr>
        <w:spacing w:after="0" w:line="240" w:lineRule="auto"/>
        <w:jc w:val="both"/>
        <w:rPr>
          <w:rFonts w:ascii="Times New Roman" w:hAnsi="Times New Roman" w:cs="Times New Roman"/>
          <w:sz w:val="24"/>
          <w:szCs w:val="24"/>
        </w:rPr>
      </w:pPr>
    </w:p>
    <w:p w14:paraId="6E159F78" w14:textId="77777777" w:rsidR="00042FF4" w:rsidRPr="005B5F0B" w:rsidRDefault="00042FF4" w:rsidP="00042FF4">
      <w:p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 xml:space="preserve">We have defined the following predicate rules for the additional decorators used to support assurance case patterns to ease understanding. The predicate rules for the additional decorators to support assurance case pattern begins with the delimiter </w:t>
      </w:r>
      <w:r w:rsidRPr="005B5F0B">
        <w:rPr>
          <w:rFonts w:ascii="Times New Roman" w:hAnsi="Times New Roman" w:cs="Times New Roman"/>
          <w:i/>
          <w:iCs/>
          <w:sz w:val="24"/>
          <w:szCs w:val="24"/>
        </w:rPr>
        <w:t>“@</w:t>
      </w:r>
      <w:proofErr w:type="spellStart"/>
      <w:r w:rsidRPr="005B5F0B">
        <w:rPr>
          <w:rFonts w:ascii="Times New Roman" w:hAnsi="Times New Roman" w:cs="Times New Roman"/>
          <w:i/>
          <w:iCs/>
          <w:sz w:val="24"/>
          <w:szCs w:val="24"/>
        </w:rPr>
        <w:t>Predicate_ACP</w:t>
      </w:r>
      <w:proofErr w:type="spellEnd"/>
      <w:r w:rsidRPr="005B5F0B">
        <w:rPr>
          <w:rFonts w:ascii="Times New Roman" w:hAnsi="Times New Roman" w:cs="Times New Roman"/>
          <w:i/>
          <w:iCs/>
          <w:sz w:val="24"/>
          <w:szCs w:val="24"/>
        </w:rPr>
        <w:t>”</w:t>
      </w:r>
      <w:r w:rsidRPr="005B5F0B">
        <w:rPr>
          <w:rFonts w:ascii="Times New Roman" w:hAnsi="Times New Roman" w:cs="Times New Roman"/>
          <w:sz w:val="24"/>
          <w:szCs w:val="24"/>
        </w:rPr>
        <w:t xml:space="preserve"> and ends with the delimiter </w:t>
      </w:r>
      <w:r w:rsidRPr="005B5F0B">
        <w:rPr>
          <w:rFonts w:ascii="Times New Roman" w:hAnsi="Times New Roman" w:cs="Times New Roman"/>
          <w:i/>
          <w:iCs/>
          <w:sz w:val="24"/>
          <w:szCs w:val="24"/>
        </w:rPr>
        <w:t>"@</w:t>
      </w:r>
      <w:proofErr w:type="spellStart"/>
      <w:r w:rsidRPr="005B5F0B">
        <w:rPr>
          <w:rFonts w:ascii="Times New Roman" w:hAnsi="Times New Roman" w:cs="Times New Roman"/>
          <w:i/>
          <w:iCs/>
          <w:sz w:val="24"/>
          <w:szCs w:val="24"/>
        </w:rPr>
        <w:t>End_Predicate_ACP</w:t>
      </w:r>
      <w:proofErr w:type="spellEnd"/>
      <w:r w:rsidRPr="005B5F0B">
        <w:rPr>
          <w:rFonts w:ascii="Times New Roman" w:hAnsi="Times New Roman" w:cs="Times New Roman"/>
          <w:i/>
          <w:iCs/>
          <w:sz w:val="24"/>
          <w:szCs w:val="24"/>
        </w:rPr>
        <w:t>”</w:t>
      </w:r>
    </w:p>
    <w:p w14:paraId="4E93B880" w14:textId="77777777" w:rsidR="00042FF4" w:rsidRPr="005B5F0B" w:rsidRDefault="00042FF4" w:rsidP="00042FF4">
      <w:pPr>
        <w:spacing w:after="0" w:line="240" w:lineRule="auto"/>
        <w:jc w:val="both"/>
        <w:rPr>
          <w:rFonts w:ascii="Times New Roman" w:hAnsi="Times New Roman" w:cs="Times New Roman"/>
          <w:sz w:val="24"/>
          <w:szCs w:val="24"/>
        </w:rPr>
      </w:pPr>
    </w:p>
    <w:p w14:paraId="1419F4B9" w14:textId="77777777" w:rsidR="00042FF4" w:rsidRPr="005B5F0B" w:rsidRDefault="00042FF4" w:rsidP="00042FF4">
      <w:pPr>
        <w:spacing w:after="0" w:line="240" w:lineRule="auto"/>
        <w:jc w:val="both"/>
        <w:rPr>
          <w:rFonts w:ascii="Times New Roman" w:hAnsi="Times New Roman" w:cs="Times New Roman"/>
          <w:i/>
          <w:iCs/>
          <w:sz w:val="24"/>
          <w:szCs w:val="24"/>
        </w:rPr>
      </w:pPr>
      <w:r w:rsidRPr="005B5F0B">
        <w:rPr>
          <w:rFonts w:ascii="Times New Roman" w:hAnsi="Times New Roman" w:cs="Times New Roman"/>
          <w:i/>
          <w:iCs/>
          <w:sz w:val="24"/>
          <w:szCs w:val="24"/>
        </w:rPr>
        <w:t>@Predicate_ACP</w:t>
      </w:r>
    </w:p>
    <w:p w14:paraId="42CE181A" w14:textId="77777777" w:rsidR="00042FF4" w:rsidRPr="005B5F0B" w:rsidRDefault="00042FF4" w:rsidP="00042FF4">
      <w:pPr>
        <w:spacing w:after="0" w:line="240" w:lineRule="auto"/>
        <w:jc w:val="both"/>
        <w:rPr>
          <w:rFonts w:ascii="Times New Roman" w:hAnsi="Times New Roman" w:cs="Times New Roman"/>
          <w:sz w:val="24"/>
          <w:szCs w:val="24"/>
        </w:rPr>
      </w:pPr>
    </w:p>
    <w:p w14:paraId="777F6E71" w14:textId="77777777" w:rsidR="00042FF4" w:rsidRPr="005B5F0B" w:rsidRDefault="00042FF4" w:rsidP="00042FF4">
      <w:pPr>
        <w:pStyle w:val="ListParagraph"/>
        <w:numPr>
          <w:ilvl w:val="0"/>
          <w:numId w:val="5"/>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Uninstantiated (X): True if element X (can be any GSN element) is marked as uninstantiated.</w:t>
      </w:r>
    </w:p>
    <w:p w14:paraId="6EBCCC73" w14:textId="77777777" w:rsidR="00042FF4" w:rsidRPr="005B5F0B" w:rsidRDefault="00042FF4" w:rsidP="00042FF4">
      <w:pPr>
        <w:pStyle w:val="ListParagraph"/>
        <w:spacing w:after="0" w:line="240" w:lineRule="auto"/>
        <w:jc w:val="both"/>
        <w:rPr>
          <w:rFonts w:ascii="Times New Roman" w:hAnsi="Times New Roman" w:cs="Times New Roman"/>
          <w:sz w:val="24"/>
          <w:szCs w:val="24"/>
        </w:rPr>
      </w:pPr>
    </w:p>
    <w:p w14:paraId="5BFC4B17" w14:textId="77777777" w:rsidR="00042FF4" w:rsidRPr="005B5F0B" w:rsidRDefault="00042FF4" w:rsidP="00042FF4">
      <w:pPr>
        <w:pStyle w:val="ListParagraph"/>
        <w:numPr>
          <w:ilvl w:val="0"/>
          <w:numId w:val="5"/>
        </w:numPr>
        <w:spacing w:after="0" w:line="240" w:lineRule="auto"/>
        <w:jc w:val="both"/>
        <w:rPr>
          <w:rFonts w:ascii="Times New Roman" w:hAnsi="Times New Roman" w:cs="Times New Roman"/>
          <w:sz w:val="24"/>
          <w:szCs w:val="24"/>
        </w:rPr>
      </w:pPr>
      <w:proofErr w:type="spellStart"/>
      <w:r w:rsidRPr="005B5F0B">
        <w:rPr>
          <w:rFonts w:ascii="Times New Roman" w:hAnsi="Times New Roman" w:cs="Times New Roman"/>
          <w:sz w:val="24"/>
          <w:szCs w:val="24"/>
        </w:rPr>
        <w:lastRenderedPageBreak/>
        <w:t>UndevelopStantiated</w:t>
      </w:r>
      <w:proofErr w:type="spellEnd"/>
      <w:r w:rsidRPr="005B5F0B">
        <w:rPr>
          <w:rFonts w:ascii="Times New Roman" w:hAnsi="Times New Roman" w:cs="Times New Roman"/>
          <w:sz w:val="24"/>
          <w:szCs w:val="24"/>
        </w:rPr>
        <w:t xml:space="preserve"> (X): True if element X is either a Goal(G) or Strategy(S) and is marked both as uninstantiated and undeveloped.</w:t>
      </w:r>
    </w:p>
    <w:p w14:paraId="78D9A02C" w14:textId="77777777" w:rsidR="00042FF4" w:rsidRPr="005B5F0B" w:rsidRDefault="00042FF4" w:rsidP="00042FF4">
      <w:pPr>
        <w:spacing w:after="0" w:line="240" w:lineRule="auto"/>
        <w:jc w:val="both"/>
        <w:rPr>
          <w:rFonts w:ascii="Times New Roman" w:hAnsi="Times New Roman" w:cs="Times New Roman"/>
          <w:sz w:val="24"/>
          <w:szCs w:val="24"/>
        </w:rPr>
      </w:pPr>
    </w:p>
    <w:p w14:paraId="4FE2AAA0" w14:textId="77777777" w:rsidR="00042FF4" w:rsidRPr="005B5F0B" w:rsidRDefault="00042FF4" w:rsidP="00042FF4">
      <w:pPr>
        <w:pStyle w:val="ListParagraph"/>
        <w:numPr>
          <w:ilvl w:val="0"/>
          <w:numId w:val="5"/>
        </w:numPr>
        <w:spacing w:after="0" w:line="240" w:lineRule="auto"/>
        <w:jc w:val="both"/>
        <w:rPr>
          <w:rFonts w:ascii="Times New Roman" w:hAnsi="Times New Roman" w:cs="Times New Roman"/>
          <w:sz w:val="24"/>
          <w:szCs w:val="24"/>
        </w:rPr>
      </w:pPr>
      <w:proofErr w:type="spellStart"/>
      <w:r w:rsidRPr="005B5F0B">
        <w:rPr>
          <w:rFonts w:ascii="Times New Roman" w:hAnsi="Times New Roman" w:cs="Times New Roman"/>
          <w:sz w:val="24"/>
          <w:szCs w:val="24"/>
        </w:rPr>
        <w:t>HasPlaceholder</w:t>
      </w:r>
      <w:proofErr w:type="spellEnd"/>
      <w:r w:rsidRPr="005B5F0B">
        <w:rPr>
          <w:rFonts w:ascii="Times New Roman" w:hAnsi="Times New Roman" w:cs="Times New Roman"/>
          <w:sz w:val="24"/>
          <w:szCs w:val="24"/>
        </w:rPr>
        <w:t xml:space="preserve"> (X): True if element ‘X’ (can be any GSN element) contains a placeholder ‘{}’ within its description that needs instantiation.</w:t>
      </w:r>
    </w:p>
    <w:p w14:paraId="45B892AB" w14:textId="77777777" w:rsidR="00042FF4" w:rsidRPr="005B5F0B" w:rsidRDefault="00042FF4" w:rsidP="00042FF4">
      <w:pPr>
        <w:pStyle w:val="ListParagraph"/>
        <w:spacing w:line="240" w:lineRule="auto"/>
        <w:jc w:val="both"/>
        <w:rPr>
          <w:rFonts w:ascii="Times New Roman" w:hAnsi="Times New Roman" w:cs="Times New Roman"/>
          <w:sz w:val="24"/>
          <w:szCs w:val="24"/>
        </w:rPr>
      </w:pPr>
    </w:p>
    <w:p w14:paraId="54DF7C17" w14:textId="77777777" w:rsidR="00042FF4" w:rsidRPr="005B5F0B" w:rsidRDefault="00042FF4" w:rsidP="00042FF4">
      <w:pPr>
        <w:pStyle w:val="ListParagraph"/>
        <w:numPr>
          <w:ilvl w:val="0"/>
          <w:numId w:val="5"/>
        </w:numPr>
        <w:spacing w:after="0" w:line="240" w:lineRule="auto"/>
        <w:jc w:val="both"/>
        <w:rPr>
          <w:rFonts w:ascii="Times New Roman" w:hAnsi="Times New Roman" w:cs="Times New Roman"/>
          <w:sz w:val="24"/>
          <w:szCs w:val="24"/>
        </w:rPr>
      </w:pPr>
      <w:proofErr w:type="spellStart"/>
      <w:r w:rsidRPr="005B5F0B">
        <w:rPr>
          <w:rFonts w:ascii="Times New Roman" w:hAnsi="Times New Roman" w:cs="Times New Roman"/>
          <w:sz w:val="24"/>
          <w:szCs w:val="24"/>
        </w:rPr>
        <w:t>HasChoice</w:t>
      </w:r>
      <w:proofErr w:type="spellEnd"/>
      <w:r w:rsidRPr="005B5F0B">
        <w:rPr>
          <w:rFonts w:ascii="Times New Roman" w:hAnsi="Times New Roman" w:cs="Times New Roman"/>
          <w:sz w:val="24"/>
          <w:szCs w:val="24"/>
        </w:rPr>
        <w:t xml:space="preserve"> (X, [Y], Label): True if an element ‘X’ (either a Goal(G) or Strategy(S)) can be supported by selecting among any number of elements in [Y] (where Y can be any GSN element) according to the cardinality specified by an optional Label. The label specifies the cardinality of the relationship between ‘X’ and ‘Y’. A label is of the general form “m of n” (e.g. a label given as “1 of 3” implies an element ‘X’ can be supported by any one of three possible supporting elements in [Y])</w:t>
      </w:r>
    </w:p>
    <w:p w14:paraId="1CA8739F" w14:textId="77777777" w:rsidR="00042FF4" w:rsidRPr="005B5F0B" w:rsidRDefault="00042FF4" w:rsidP="00042FF4">
      <w:pPr>
        <w:pStyle w:val="ListParagraph"/>
        <w:spacing w:after="0" w:line="240" w:lineRule="auto"/>
        <w:jc w:val="both"/>
        <w:rPr>
          <w:rFonts w:ascii="Times New Roman" w:hAnsi="Times New Roman" w:cs="Times New Roman"/>
          <w:sz w:val="24"/>
          <w:szCs w:val="24"/>
        </w:rPr>
      </w:pPr>
    </w:p>
    <w:p w14:paraId="05685882" w14:textId="77777777" w:rsidR="00042FF4" w:rsidRPr="005B5F0B" w:rsidRDefault="00042FF4" w:rsidP="00042FF4">
      <w:pPr>
        <w:pStyle w:val="ListParagraph"/>
        <w:numPr>
          <w:ilvl w:val="0"/>
          <w:numId w:val="5"/>
        </w:numPr>
        <w:spacing w:after="0" w:line="240" w:lineRule="auto"/>
        <w:jc w:val="both"/>
        <w:rPr>
          <w:rFonts w:ascii="Times New Roman" w:hAnsi="Times New Roman" w:cs="Times New Roman"/>
          <w:sz w:val="24"/>
          <w:szCs w:val="24"/>
        </w:rPr>
      </w:pPr>
      <w:proofErr w:type="spellStart"/>
      <w:r w:rsidRPr="005B5F0B">
        <w:rPr>
          <w:rFonts w:ascii="Times New Roman" w:hAnsi="Times New Roman" w:cs="Times New Roman"/>
          <w:sz w:val="24"/>
          <w:szCs w:val="24"/>
        </w:rPr>
        <w:t>HasMultiplicity</w:t>
      </w:r>
      <w:proofErr w:type="spellEnd"/>
      <w:r w:rsidRPr="005B5F0B">
        <w:rPr>
          <w:rFonts w:ascii="Times New Roman" w:hAnsi="Times New Roman" w:cs="Times New Roman"/>
          <w:sz w:val="24"/>
          <w:szCs w:val="24"/>
        </w:rPr>
        <w:t xml:space="preserve"> (X, [Y], Label): True if multiple instances of an element X (either a Goal(G) or Strategy(S)) relate to multiple instances of another element [Y] (where Y can be any GSN element) according to the cardinality specified by an optional Label. The label specifies the cardinality of the relationship between X and Y. (i.e., how many instances of an element in X relates with how many instances of an element in [Y]. e.g. m of n implies m instances of an element in X must be supported by n instances of an element in Y)</w:t>
      </w:r>
    </w:p>
    <w:p w14:paraId="0F181A1E" w14:textId="77777777" w:rsidR="00042FF4" w:rsidRPr="005B5F0B" w:rsidRDefault="00042FF4" w:rsidP="00042FF4">
      <w:pPr>
        <w:pStyle w:val="ListParagraph"/>
        <w:spacing w:after="0" w:line="240" w:lineRule="auto"/>
        <w:jc w:val="both"/>
        <w:rPr>
          <w:rFonts w:ascii="Times New Roman" w:hAnsi="Times New Roman" w:cs="Times New Roman"/>
          <w:sz w:val="24"/>
          <w:szCs w:val="24"/>
        </w:rPr>
      </w:pPr>
    </w:p>
    <w:p w14:paraId="2AAEAECA" w14:textId="77777777" w:rsidR="00042FF4" w:rsidRPr="005B5F0B" w:rsidRDefault="00042FF4" w:rsidP="00042FF4">
      <w:pPr>
        <w:pStyle w:val="ListParagraph"/>
        <w:numPr>
          <w:ilvl w:val="0"/>
          <w:numId w:val="5"/>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 xml:space="preserve"> </w:t>
      </w:r>
      <w:proofErr w:type="spellStart"/>
      <w:r w:rsidRPr="005B5F0B">
        <w:rPr>
          <w:rFonts w:ascii="Times New Roman" w:hAnsi="Times New Roman" w:cs="Times New Roman"/>
          <w:sz w:val="24"/>
          <w:szCs w:val="24"/>
        </w:rPr>
        <w:t>IsOptional</w:t>
      </w:r>
      <w:proofErr w:type="spellEnd"/>
      <w:r w:rsidRPr="005B5F0B">
        <w:rPr>
          <w:rFonts w:ascii="Times New Roman" w:hAnsi="Times New Roman" w:cs="Times New Roman"/>
          <w:sz w:val="24"/>
          <w:szCs w:val="24"/>
        </w:rPr>
        <w:t xml:space="preserve"> (X, [Y], Label): True if an element X (either a Goal(G) or Strategy(S)) can be optionally supported by another element [Y] (where Y can be any GSN element) according to the cardinality specified by an optional Label. The label specifies the cardinality of the relationship between X and Y. (i.e. an instance of an element in X may be supported by another instance of an element in [Y], but it is not required)</w:t>
      </w:r>
    </w:p>
    <w:p w14:paraId="0A745693" w14:textId="77777777" w:rsidR="00042FF4" w:rsidRPr="005B5F0B" w:rsidRDefault="00042FF4" w:rsidP="00042FF4">
      <w:pPr>
        <w:spacing w:after="0" w:line="240" w:lineRule="auto"/>
        <w:jc w:val="both"/>
        <w:rPr>
          <w:rFonts w:ascii="Times New Roman" w:hAnsi="Times New Roman" w:cs="Times New Roman"/>
          <w:sz w:val="24"/>
          <w:szCs w:val="24"/>
        </w:rPr>
      </w:pPr>
    </w:p>
    <w:p w14:paraId="2C29FB0D" w14:textId="77777777" w:rsidR="00042FF4" w:rsidRPr="005B5F0B" w:rsidRDefault="00042FF4" w:rsidP="00042FF4">
      <w:pPr>
        <w:spacing w:after="0" w:line="240" w:lineRule="auto"/>
        <w:jc w:val="both"/>
        <w:rPr>
          <w:rFonts w:ascii="Times New Roman" w:hAnsi="Times New Roman" w:cs="Times New Roman"/>
          <w:i/>
          <w:iCs/>
          <w:sz w:val="24"/>
          <w:szCs w:val="24"/>
        </w:rPr>
      </w:pPr>
      <w:r w:rsidRPr="005B5F0B">
        <w:rPr>
          <w:rFonts w:ascii="Times New Roman" w:hAnsi="Times New Roman" w:cs="Times New Roman"/>
          <w:i/>
          <w:iCs/>
          <w:sz w:val="24"/>
          <w:szCs w:val="24"/>
        </w:rPr>
        <w:t>@End_Predicate_ACP</w:t>
      </w:r>
    </w:p>
    <w:p w14:paraId="6190FDA8" w14:textId="77777777" w:rsidR="00042FF4" w:rsidRPr="005B5F0B" w:rsidRDefault="00042FF4" w:rsidP="00042FF4">
      <w:pPr>
        <w:spacing w:after="0" w:line="240" w:lineRule="auto"/>
        <w:jc w:val="both"/>
        <w:rPr>
          <w:rFonts w:ascii="Times New Roman" w:hAnsi="Times New Roman" w:cs="Times New Roman"/>
          <w:sz w:val="24"/>
          <w:szCs w:val="24"/>
        </w:rPr>
      </w:pPr>
    </w:p>
    <w:p w14:paraId="1260115E" w14:textId="77777777" w:rsidR="00042FF4" w:rsidRPr="005B5F0B" w:rsidRDefault="00042FF4" w:rsidP="00042FF4">
      <w:pPr>
        <w:spacing w:line="240" w:lineRule="auto"/>
        <w:jc w:val="both"/>
        <w:rPr>
          <w:rFonts w:ascii="Times New Roman" w:hAnsi="Times New Roman" w:cs="Times New Roman"/>
          <w:sz w:val="24"/>
          <w:szCs w:val="24"/>
        </w:rPr>
      </w:pPr>
      <w:r w:rsidRPr="005B5F0B">
        <w:rPr>
          <w:rFonts w:ascii="Times New Roman" w:hAnsi="Times New Roman" w:cs="Times New Roman"/>
          <w:sz w:val="24"/>
          <w:szCs w:val="24"/>
        </w:rPr>
        <w:t xml:space="preserve">To represent an assurance case or assurance case pattern in GSN is equivalent to depicting in a hierarchical tree structure. To achieve this hierarchical tree structure, the below predicates have been defined to ease understanding of this structure. The predicate rules to support the structure of an assurance case or assurance case pattern begins with the delimiter </w:t>
      </w:r>
      <w:r w:rsidRPr="005B5F0B">
        <w:rPr>
          <w:rFonts w:ascii="Times New Roman" w:hAnsi="Times New Roman" w:cs="Times New Roman"/>
          <w:i/>
          <w:iCs/>
          <w:sz w:val="24"/>
          <w:szCs w:val="24"/>
        </w:rPr>
        <w:t>“@</w:t>
      </w:r>
      <w:proofErr w:type="spellStart"/>
      <w:r w:rsidRPr="005B5F0B">
        <w:rPr>
          <w:rFonts w:ascii="Times New Roman" w:hAnsi="Times New Roman" w:cs="Times New Roman"/>
          <w:i/>
          <w:iCs/>
          <w:sz w:val="24"/>
          <w:szCs w:val="24"/>
        </w:rPr>
        <w:t>Predicate_Structure</w:t>
      </w:r>
      <w:proofErr w:type="spellEnd"/>
      <w:r w:rsidRPr="005B5F0B">
        <w:rPr>
          <w:rFonts w:ascii="Times New Roman" w:hAnsi="Times New Roman" w:cs="Times New Roman"/>
          <w:i/>
          <w:iCs/>
          <w:sz w:val="24"/>
          <w:szCs w:val="24"/>
        </w:rPr>
        <w:t>”</w:t>
      </w:r>
      <w:r w:rsidRPr="005B5F0B">
        <w:rPr>
          <w:rFonts w:ascii="Times New Roman" w:hAnsi="Times New Roman" w:cs="Times New Roman"/>
          <w:sz w:val="24"/>
          <w:szCs w:val="24"/>
        </w:rPr>
        <w:t xml:space="preserve"> and ends with the delimiter </w:t>
      </w:r>
      <w:r w:rsidRPr="005B5F0B">
        <w:rPr>
          <w:rFonts w:ascii="Times New Roman" w:hAnsi="Times New Roman" w:cs="Times New Roman"/>
          <w:i/>
          <w:iCs/>
          <w:sz w:val="24"/>
          <w:szCs w:val="24"/>
        </w:rPr>
        <w:t>“@</w:t>
      </w:r>
      <w:proofErr w:type="spellStart"/>
      <w:r w:rsidRPr="005B5F0B">
        <w:rPr>
          <w:rFonts w:ascii="Times New Roman" w:hAnsi="Times New Roman" w:cs="Times New Roman"/>
          <w:i/>
          <w:iCs/>
          <w:sz w:val="24"/>
          <w:szCs w:val="24"/>
        </w:rPr>
        <w:t>End_Predicate_Structure</w:t>
      </w:r>
      <w:proofErr w:type="spellEnd"/>
      <w:r w:rsidRPr="005B5F0B">
        <w:rPr>
          <w:rFonts w:ascii="Times New Roman" w:hAnsi="Times New Roman" w:cs="Times New Roman"/>
          <w:i/>
          <w:iCs/>
          <w:sz w:val="24"/>
          <w:szCs w:val="24"/>
        </w:rPr>
        <w:t>”</w:t>
      </w:r>
    </w:p>
    <w:p w14:paraId="0A86F5E1" w14:textId="77777777" w:rsidR="00042FF4" w:rsidRPr="005B5F0B" w:rsidRDefault="00042FF4" w:rsidP="00042FF4">
      <w:pPr>
        <w:spacing w:line="240" w:lineRule="auto"/>
        <w:jc w:val="both"/>
        <w:rPr>
          <w:rFonts w:ascii="Times New Roman" w:hAnsi="Times New Roman" w:cs="Times New Roman"/>
          <w:i/>
          <w:iCs/>
          <w:sz w:val="24"/>
          <w:szCs w:val="24"/>
        </w:rPr>
      </w:pPr>
      <w:r w:rsidRPr="005B5F0B">
        <w:rPr>
          <w:rFonts w:ascii="Times New Roman" w:hAnsi="Times New Roman" w:cs="Times New Roman"/>
          <w:i/>
          <w:iCs/>
          <w:sz w:val="24"/>
          <w:szCs w:val="24"/>
        </w:rPr>
        <w:t>@Predicate_Structure</w:t>
      </w:r>
    </w:p>
    <w:p w14:paraId="76936B16" w14:textId="77777777" w:rsidR="00042FF4" w:rsidRPr="005B5F0B" w:rsidRDefault="00042FF4" w:rsidP="00042FF4">
      <w:pPr>
        <w:pStyle w:val="ListParagraph"/>
        <w:numPr>
          <w:ilvl w:val="0"/>
          <w:numId w:val="6"/>
        </w:numPr>
        <w:spacing w:line="240" w:lineRule="auto"/>
        <w:jc w:val="both"/>
        <w:rPr>
          <w:rFonts w:ascii="Times New Roman" w:hAnsi="Times New Roman" w:cs="Times New Roman"/>
          <w:sz w:val="24"/>
          <w:szCs w:val="24"/>
        </w:rPr>
      </w:pPr>
      <w:proofErr w:type="spellStart"/>
      <w:r w:rsidRPr="005B5F0B">
        <w:rPr>
          <w:rFonts w:ascii="Times New Roman" w:hAnsi="Times New Roman" w:cs="Times New Roman"/>
          <w:sz w:val="24"/>
          <w:szCs w:val="24"/>
        </w:rPr>
        <w:t>IncontextOf</w:t>
      </w:r>
      <w:proofErr w:type="spellEnd"/>
      <w:r w:rsidRPr="005B5F0B">
        <w:rPr>
          <w:rFonts w:ascii="Times New Roman" w:hAnsi="Times New Roman" w:cs="Times New Roman"/>
          <w:sz w:val="24"/>
          <w:szCs w:val="24"/>
        </w:rPr>
        <w:t xml:space="preserve"> (X, [N], D): True if element X at depth D has a neighbour [N] to the left or right at depth D, where ‘[N]’ can be an Assumption (A), Justification (J), or Context (C), ‘X’ can be a Goal (G), or Strategy (S) and ‘D’ represents the height or depth of the goal or strategy element and its neighbours in the GSN hierarchical structure.</w:t>
      </w:r>
    </w:p>
    <w:p w14:paraId="10802D98" w14:textId="77777777" w:rsidR="00042FF4" w:rsidRPr="005B5F0B" w:rsidRDefault="00042FF4" w:rsidP="00042FF4">
      <w:pPr>
        <w:pStyle w:val="ListParagraph"/>
        <w:spacing w:line="240" w:lineRule="auto"/>
        <w:jc w:val="both"/>
        <w:rPr>
          <w:rFonts w:ascii="Times New Roman" w:hAnsi="Times New Roman" w:cs="Times New Roman"/>
          <w:sz w:val="24"/>
          <w:szCs w:val="24"/>
        </w:rPr>
      </w:pPr>
    </w:p>
    <w:p w14:paraId="2061EAC6" w14:textId="77777777" w:rsidR="00042FF4" w:rsidRPr="005B5F0B" w:rsidRDefault="00042FF4" w:rsidP="00042FF4">
      <w:pPr>
        <w:pStyle w:val="ListParagraph"/>
        <w:numPr>
          <w:ilvl w:val="0"/>
          <w:numId w:val="6"/>
        </w:numPr>
        <w:spacing w:line="240" w:lineRule="auto"/>
        <w:jc w:val="both"/>
        <w:rPr>
          <w:rFonts w:ascii="Times New Roman" w:hAnsi="Times New Roman" w:cs="Times New Roman"/>
          <w:sz w:val="24"/>
          <w:szCs w:val="24"/>
        </w:rPr>
      </w:pPr>
      <w:proofErr w:type="spellStart"/>
      <w:r w:rsidRPr="005B5F0B">
        <w:rPr>
          <w:rFonts w:ascii="Times New Roman" w:hAnsi="Times New Roman" w:cs="Times New Roman"/>
          <w:sz w:val="24"/>
          <w:szCs w:val="24"/>
        </w:rPr>
        <w:t>SupportedBy</w:t>
      </w:r>
      <w:proofErr w:type="spellEnd"/>
      <w:r w:rsidRPr="005B5F0B">
        <w:rPr>
          <w:rFonts w:ascii="Times New Roman" w:hAnsi="Times New Roman" w:cs="Times New Roman"/>
          <w:sz w:val="24"/>
          <w:szCs w:val="24"/>
        </w:rPr>
        <w:t xml:space="preserve"> (X, [C], D): True if element X at depth D has children [C] directly below it, where [C] can include Goal (G), Strategy (S), or Solution (Sn) and ‘X’ can be a Goal (G), or Strategy (S).</w:t>
      </w:r>
    </w:p>
    <w:p w14:paraId="67787D80" w14:textId="77777777" w:rsidR="00042FF4" w:rsidRPr="005B5F0B" w:rsidRDefault="00042FF4" w:rsidP="00042FF4">
      <w:pPr>
        <w:pStyle w:val="ListParagraph"/>
        <w:numPr>
          <w:ilvl w:val="0"/>
          <w:numId w:val="7"/>
        </w:numPr>
        <w:spacing w:line="240" w:lineRule="auto"/>
        <w:jc w:val="both"/>
        <w:rPr>
          <w:rFonts w:ascii="Times New Roman" w:hAnsi="Times New Roman" w:cs="Times New Roman"/>
          <w:sz w:val="24"/>
          <w:szCs w:val="24"/>
        </w:rPr>
      </w:pPr>
      <w:r w:rsidRPr="005B5F0B">
        <w:rPr>
          <w:rFonts w:ascii="Times New Roman" w:hAnsi="Times New Roman" w:cs="Times New Roman"/>
          <w:sz w:val="24"/>
          <w:szCs w:val="24"/>
        </w:rPr>
        <w:t>If X is Strategy (S), [C] can only be Goal (G).</w:t>
      </w:r>
    </w:p>
    <w:p w14:paraId="147393F5" w14:textId="77777777" w:rsidR="00042FF4" w:rsidRPr="005B5F0B" w:rsidRDefault="00042FF4" w:rsidP="00042FF4">
      <w:pPr>
        <w:pStyle w:val="ListParagraph"/>
        <w:numPr>
          <w:ilvl w:val="0"/>
          <w:numId w:val="7"/>
        </w:numPr>
        <w:spacing w:line="240" w:lineRule="auto"/>
        <w:jc w:val="both"/>
        <w:rPr>
          <w:rFonts w:ascii="Times New Roman" w:hAnsi="Times New Roman" w:cs="Times New Roman"/>
          <w:sz w:val="24"/>
          <w:szCs w:val="24"/>
        </w:rPr>
      </w:pPr>
      <w:r w:rsidRPr="005B5F0B">
        <w:rPr>
          <w:rFonts w:ascii="Times New Roman" w:hAnsi="Times New Roman" w:cs="Times New Roman"/>
          <w:sz w:val="24"/>
          <w:szCs w:val="24"/>
        </w:rPr>
        <w:t>If X is Goal (G), [C] can be either Goal (G), Strategy(S), or Solution (Sn).</w:t>
      </w:r>
    </w:p>
    <w:p w14:paraId="30FFEC88" w14:textId="77777777" w:rsidR="00042FF4" w:rsidRPr="005B5F0B" w:rsidRDefault="00042FF4" w:rsidP="00042FF4">
      <w:pPr>
        <w:spacing w:line="240" w:lineRule="auto"/>
        <w:jc w:val="both"/>
        <w:rPr>
          <w:rFonts w:ascii="Times New Roman" w:hAnsi="Times New Roman" w:cs="Times New Roman"/>
          <w:i/>
          <w:iCs/>
          <w:sz w:val="24"/>
          <w:szCs w:val="24"/>
        </w:rPr>
      </w:pPr>
      <w:r w:rsidRPr="005B5F0B">
        <w:rPr>
          <w:rFonts w:ascii="Times New Roman" w:hAnsi="Times New Roman" w:cs="Times New Roman"/>
          <w:i/>
          <w:iCs/>
          <w:sz w:val="24"/>
          <w:szCs w:val="24"/>
        </w:rPr>
        <w:t>@End_Predicate_Structure</w:t>
      </w:r>
    </w:p>
    <w:p w14:paraId="6521DEAB" w14:textId="77777777" w:rsidR="00042FF4" w:rsidRPr="005B5F0B" w:rsidRDefault="00042FF4" w:rsidP="00042FF4">
      <w:pPr>
        <w:spacing w:line="240" w:lineRule="auto"/>
        <w:rPr>
          <w:rFonts w:ascii="Times New Roman" w:hAnsi="Times New Roman" w:cs="Times New Roman"/>
          <w:sz w:val="24"/>
          <w:szCs w:val="24"/>
        </w:rPr>
      </w:pPr>
      <w:r w:rsidRPr="005B5F0B">
        <w:rPr>
          <w:rFonts w:ascii="Times New Roman" w:hAnsi="Times New Roman" w:cs="Times New Roman"/>
          <w:sz w:val="24"/>
          <w:szCs w:val="24"/>
        </w:rPr>
        <w:lastRenderedPageBreak/>
        <w:t>Now, I will provide you with an example of an assurance case pattern in its predicate form and the corresponding assurance case derived from this pattern so that you can understand the process of instantiating an assurance case pattern to create an assurance case.</w:t>
      </w:r>
    </w:p>
    <w:p w14:paraId="5F6827FA" w14:textId="77777777" w:rsidR="00042FF4" w:rsidRPr="005B5F0B" w:rsidRDefault="00042FF4" w:rsidP="00042FF4">
      <w:pPr>
        <w:spacing w:line="240" w:lineRule="auto"/>
        <w:rPr>
          <w:rFonts w:ascii="Times New Roman" w:hAnsi="Times New Roman" w:cs="Times New Roman"/>
          <w:sz w:val="24"/>
          <w:szCs w:val="24"/>
        </w:rPr>
      </w:pPr>
      <w:r w:rsidRPr="005B5F0B">
        <w:rPr>
          <w:rFonts w:ascii="Times New Roman" w:hAnsi="Times New Roman" w:cs="Times New Roman"/>
          <w:sz w:val="24"/>
          <w:szCs w:val="24"/>
        </w:rPr>
        <w:t xml:space="preserve">For example, </w:t>
      </w:r>
      <w:r w:rsidRPr="00900615">
        <w:rPr>
          <w:rFonts w:ascii="Times New Roman" w:hAnsi="Times New Roman" w:cs="Times New Roman"/>
        </w:rPr>
        <w:t>a security case pattern for threat identification</w:t>
      </w:r>
      <w:r>
        <w:rPr>
          <w:rFonts w:ascii="Times New Roman" w:hAnsi="Times New Roman" w:cs="Times New Roman"/>
        </w:rPr>
        <w:t xml:space="preserve"> </w:t>
      </w:r>
      <w:r w:rsidRPr="00900615">
        <w:rPr>
          <w:rFonts w:ascii="Times New Roman" w:hAnsi="Times New Roman" w:cs="Times New Roman"/>
        </w:rPr>
        <w:t>for ACAS Xu (Airborne Collision Avoidance System Xu</w:t>
      </w:r>
      <w:r>
        <w:rPr>
          <w:rFonts w:ascii="Times New Roman" w:hAnsi="Times New Roman" w:cs="Times New Roman"/>
        </w:rPr>
        <w:t>)</w:t>
      </w:r>
      <w:r w:rsidRPr="005B5F0B">
        <w:rPr>
          <w:rFonts w:ascii="Times New Roman" w:hAnsi="Times New Roman" w:cs="Times New Roman"/>
          <w:sz w:val="24"/>
          <w:szCs w:val="24"/>
        </w:rPr>
        <w:t xml:space="preserve"> and the derived </w:t>
      </w:r>
      <w:r>
        <w:rPr>
          <w:rFonts w:ascii="Times New Roman" w:hAnsi="Times New Roman" w:cs="Times New Roman"/>
          <w:sz w:val="24"/>
          <w:szCs w:val="24"/>
        </w:rPr>
        <w:t>security</w:t>
      </w:r>
      <w:r w:rsidRPr="005B5F0B">
        <w:rPr>
          <w:rFonts w:ascii="Times New Roman" w:hAnsi="Times New Roman" w:cs="Times New Roman"/>
          <w:sz w:val="24"/>
          <w:szCs w:val="24"/>
        </w:rPr>
        <w:t xml:space="preserve"> case</w:t>
      </w:r>
      <w:r>
        <w:rPr>
          <w:rFonts w:ascii="Times New Roman" w:hAnsi="Times New Roman" w:cs="Times New Roman"/>
          <w:sz w:val="24"/>
          <w:szCs w:val="24"/>
        </w:rPr>
        <w:t xml:space="preserve"> from the pattern</w:t>
      </w:r>
      <w:r w:rsidRPr="005B5F0B">
        <w:rPr>
          <w:rFonts w:ascii="Times New Roman" w:hAnsi="Times New Roman" w:cs="Times New Roman"/>
          <w:sz w:val="24"/>
          <w:szCs w:val="24"/>
        </w:rPr>
        <w:t xml:space="preserve"> is given below.  The </w:t>
      </w:r>
      <w:r>
        <w:rPr>
          <w:rFonts w:ascii="Times New Roman" w:hAnsi="Times New Roman" w:cs="Times New Roman"/>
          <w:sz w:val="24"/>
          <w:szCs w:val="24"/>
        </w:rPr>
        <w:t>security</w:t>
      </w:r>
      <w:r w:rsidRPr="005B5F0B">
        <w:rPr>
          <w:rFonts w:ascii="Times New Roman" w:hAnsi="Times New Roman" w:cs="Times New Roman"/>
          <w:sz w:val="24"/>
          <w:szCs w:val="24"/>
        </w:rPr>
        <w:t xml:space="preserve"> case pattern begins with the delimiter </w:t>
      </w:r>
      <w:r w:rsidRPr="005B5F0B">
        <w:rPr>
          <w:rFonts w:ascii="Times New Roman" w:hAnsi="Times New Roman" w:cs="Times New Roman"/>
          <w:i/>
          <w:iCs/>
          <w:sz w:val="24"/>
          <w:szCs w:val="24"/>
        </w:rPr>
        <w:t>"@Pattern"</w:t>
      </w:r>
      <w:r w:rsidRPr="005B5F0B">
        <w:rPr>
          <w:rFonts w:ascii="Times New Roman" w:hAnsi="Times New Roman" w:cs="Times New Roman"/>
          <w:sz w:val="24"/>
          <w:szCs w:val="24"/>
        </w:rPr>
        <w:t xml:space="preserve"> and ends with the delimiter </w:t>
      </w:r>
      <w:r w:rsidRPr="005B5F0B">
        <w:rPr>
          <w:rFonts w:ascii="Times New Roman" w:hAnsi="Times New Roman" w:cs="Times New Roman"/>
          <w:i/>
          <w:iCs/>
          <w:sz w:val="24"/>
          <w:szCs w:val="24"/>
        </w:rPr>
        <w:t>"@</w:t>
      </w:r>
      <w:proofErr w:type="spellStart"/>
      <w:r w:rsidRPr="005B5F0B">
        <w:rPr>
          <w:rFonts w:ascii="Times New Roman" w:hAnsi="Times New Roman" w:cs="Times New Roman"/>
          <w:i/>
          <w:iCs/>
          <w:sz w:val="24"/>
          <w:szCs w:val="24"/>
        </w:rPr>
        <w:t>End_Pattern</w:t>
      </w:r>
      <w:proofErr w:type="spellEnd"/>
      <w:r w:rsidRPr="005B5F0B">
        <w:rPr>
          <w:rFonts w:ascii="Times New Roman" w:hAnsi="Times New Roman" w:cs="Times New Roman"/>
          <w:i/>
          <w:iCs/>
          <w:sz w:val="24"/>
          <w:szCs w:val="24"/>
        </w:rPr>
        <w:t>"</w:t>
      </w:r>
      <w:r w:rsidRPr="005B5F0B">
        <w:rPr>
          <w:rFonts w:ascii="Times New Roman" w:hAnsi="Times New Roman" w:cs="Times New Roman"/>
          <w:sz w:val="24"/>
          <w:szCs w:val="24"/>
        </w:rPr>
        <w:t xml:space="preserve"> while the derived </w:t>
      </w:r>
      <w:r>
        <w:rPr>
          <w:rFonts w:ascii="Times New Roman" w:hAnsi="Times New Roman" w:cs="Times New Roman"/>
          <w:sz w:val="24"/>
          <w:szCs w:val="24"/>
        </w:rPr>
        <w:t>security</w:t>
      </w:r>
      <w:r w:rsidRPr="005B5F0B">
        <w:rPr>
          <w:rFonts w:ascii="Times New Roman" w:hAnsi="Times New Roman" w:cs="Times New Roman"/>
          <w:sz w:val="24"/>
          <w:szCs w:val="24"/>
        </w:rPr>
        <w:t xml:space="preserve"> case begins with the delimiter </w:t>
      </w:r>
      <w:r w:rsidRPr="005B5F0B">
        <w:rPr>
          <w:rFonts w:ascii="Times New Roman" w:hAnsi="Times New Roman" w:cs="Times New Roman"/>
          <w:i/>
          <w:iCs/>
          <w:sz w:val="24"/>
          <w:szCs w:val="24"/>
        </w:rPr>
        <w:t>"@</w:t>
      </w:r>
      <w:proofErr w:type="spellStart"/>
      <w:r w:rsidRPr="005B5F0B">
        <w:rPr>
          <w:rFonts w:ascii="Times New Roman" w:hAnsi="Times New Roman" w:cs="Times New Roman"/>
          <w:i/>
          <w:iCs/>
          <w:sz w:val="24"/>
          <w:szCs w:val="24"/>
        </w:rPr>
        <w:t>Assurance_case</w:t>
      </w:r>
      <w:proofErr w:type="spellEnd"/>
      <w:r w:rsidRPr="005B5F0B">
        <w:rPr>
          <w:rFonts w:ascii="Times New Roman" w:hAnsi="Times New Roman" w:cs="Times New Roman"/>
          <w:i/>
          <w:iCs/>
          <w:sz w:val="24"/>
          <w:szCs w:val="24"/>
        </w:rPr>
        <w:t>"</w:t>
      </w:r>
      <w:r w:rsidRPr="005B5F0B">
        <w:rPr>
          <w:rFonts w:ascii="Times New Roman" w:hAnsi="Times New Roman" w:cs="Times New Roman"/>
          <w:sz w:val="24"/>
          <w:szCs w:val="24"/>
        </w:rPr>
        <w:t xml:space="preserve"> and ends with the delimiter </w:t>
      </w:r>
      <w:r w:rsidRPr="005B5F0B">
        <w:rPr>
          <w:rFonts w:ascii="Times New Roman" w:hAnsi="Times New Roman" w:cs="Times New Roman"/>
          <w:i/>
          <w:iCs/>
          <w:sz w:val="24"/>
          <w:szCs w:val="24"/>
        </w:rPr>
        <w:t>"@</w:t>
      </w:r>
      <w:proofErr w:type="spellStart"/>
      <w:r w:rsidRPr="005B5F0B">
        <w:rPr>
          <w:rFonts w:ascii="Times New Roman" w:hAnsi="Times New Roman" w:cs="Times New Roman"/>
          <w:i/>
          <w:iCs/>
          <w:sz w:val="24"/>
          <w:szCs w:val="24"/>
        </w:rPr>
        <w:t>End_Assurance_case</w:t>
      </w:r>
      <w:proofErr w:type="spellEnd"/>
      <w:r w:rsidRPr="005B5F0B">
        <w:rPr>
          <w:rFonts w:ascii="Times New Roman" w:hAnsi="Times New Roman" w:cs="Times New Roman"/>
          <w:i/>
          <w:iCs/>
          <w:sz w:val="24"/>
          <w:szCs w:val="24"/>
        </w:rPr>
        <w:t>"</w:t>
      </w:r>
    </w:p>
    <w:p w14:paraId="39D28434" w14:textId="77777777" w:rsidR="00042FF4" w:rsidRPr="005B5F0B" w:rsidRDefault="00042FF4" w:rsidP="00042FF4">
      <w:pPr>
        <w:spacing w:line="240" w:lineRule="auto"/>
        <w:rPr>
          <w:rFonts w:ascii="Times New Roman" w:hAnsi="Times New Roman" w:cs="Times New Roman"/>
          <w:i/>
          <w:iCs/>
          <w:sz w:val="24"/>
          <w:szCs w:val="24"/>
        </w:rPr>
      </w:pPr>
      <w:r w:rsidRPr="005B5F0B">
        <w:rPr>
          <w:rFonts w:ascii="Times New Roman" w:hAnsi="Times New Roman" w:cs="Times New Roman"/>
          <w:i/>
          <w:iCs/>
          <w:sz w:val="24"/>
          <w:szCs w:val="24"/>
        </w:rPr>
        <w:t>@Pattern</w:t>
      </w:r>
    </w:p>
    <w:p w14:paraId="5C268552" w14:textId="77777777" w:rsidR="00042FF4" w:rsidRPr="00900615" w:rsidRDefault="00042FF4" w:rsidP="00042FF4">
      <w:pPr>
        <w:spacing w:after="0" w:line="240" w:lineRule="auto"/>
        <w:jc w:val="both"/>
        <w:rPr>
          <w:rFonts w:ascii="Times New Roman" w:hAnsi="Times New Roman" w:cs="Times New Roman"/>
        </w:rPr>
      </w:pPr>
      <w:r w:rsidRPr="00900615">
        <w:rPr>
          <w:rFonts w:ascii="Times New Roman" w:hAnsi="Times New Roman" w:cs="Times New Roman"/>
        </w:rPr>
        <w:t>Goal (G0, {System} satisfies security requirements</w:t>
      </w:r>
      <w:r>
        <w:rPr>
          <w:rFonts w:ascii="Times New Roman" w:hAnsi="Times New Roman" w:cs="Times New Roman"/>
        </w:rPr>
        <w:t>)</w:t>
      </w:r>
    </w:p>
    <w:p w14:paraId="4CD5911A" w14:textId="77777777" w:rsidR="00042FF4" w:rsidRPr="00900615" w:rsidRDefault="00042FF4" w:rsidP="00042FF4">
      <w:pPr>
        <w:spacing w:after="0" w:line="240" w:lineRule="auto"/>
        <w:jc w:val="both"/>
        <w:rPr>
          <w:rFonts w:ascii="Times New Roman" w:hAnsi="Times New Roman" w:cs="Times New Roman"/>
        </w:rPr>
      </w:pPr>
      <w:r w:rsidRPr="00900615">
        <w:rPr>
          <w:rFonts w:ascii="Times New Roman" w:hAnsi="Times New Roman" w:cs="Times New Roman"/>
        </w:rPr>
        <w:t>Goal (G1, {System} satisfies the asset protection requirements)</w:t>
      </w:r>
    </w:p>
    <w:p w14:paraId="382C6504" w14:textId="77777777" w:rsidR="00042FF4" w:rsidRPr="00900615" w:rsidRDefault="00042FF4" w:rsidP="00042FF4">
      <w:pPr>
        <w:spacing w:after="0" w:line="240" w:lineRule="auto"/>
        <w:jc w:val="both"/>
        <w:rPr>
          <w:rFonts w:ascii="Times New Roman" w:hAnsi="Times New Roman" w:cs="Times New Roman"/>
        </w:rPr>
      </w:pPr>
      <w:r w:rsidRPr="00900615">
        <w:rPr>
          <w:rFonts w:ascii="Times New Roman" w:hAnsi="Times New Roman" w:cs="Times New Roman"/>
        </w:rPr>
        <w:t>Goal (G2, {System} satisfies secure development requirements)</w:t>
      </w:r>
    </w:p>
    <w:p w14:paraId="1A2C2ABD" w14:textId="77777777" w:rsidR="00042FF4" w:rsidRPr="00900615" w:rsidRDefault="00042FF4" w:rsidP="00042FF4">
      <w:pPr>
        <w:spacing w:after="0" w:line="240" w:lineRule="auto"/>
        <w:jc w:val="both"/>
        <w:rPr>
          <w:rFonts w:ascii="Times New Roman" w:hAnsi="Times New Roman" w:cs="Times New Roman"/>
        </w:rPr>
      </w:pPr>
      <w:r w:rsidRPr="00900615">
        <w:rPr>
          <w:rFonts w:ascii="Times New Roman" w:hAnsi="Times New Roman" w:cs="Times New Roman"/>
        </w:rPr>
        <w:t>Goal (G3, Asset protection requirements are met during the architecture design phase)</w:t>
      </w:r>
    </w:p>
    <w:p w14:paraId="2B7057CC" w14:textId="77777777" w:rsidR="00042FF4" w:rsidRPr="00900615" w:rsidRDefault="00042FF4" w:rsidP="00042FF4">
      <w:pPr>
        <w:spacing w:after="0" w:line="240" w:lineRule="auto"/>
        <w:jc w:val="both"/>
        <w:rPr>
          <w:rFonts w:ascii="Times New Roman" w:hAnsi="Times New Roman" w:cs="Times New Roman"/>
        </w:rPr>
      </w:pPr>
      <w:r w:rsidRPr="00900615">
        <w:rPr>
          <w:rFonts w:ascii="Times New Roman" w:hAnsi="Times New Roman" w:cs="Times New Roman"/>
        </w:rPr>
        <w:t>Goal (G4, Asset protection requirements are met during other phases)</w:t>
      </w:r>
    </w:p>
    <w:p w14:paraId="0FE4FD5C" w14:textId="77777777" w:rsidR="00042FF4" w:rsidRPr="00900615" w:rsidRDefault="00042FF4" w:rsidP="00042FF4">
      <w:pPr>
        <w:spacing w:after="0" w:line="240" w:lineRule="auto"/>
        <w:jc w:val="both"/>
        <w:rPr>
          <w:rFonts w:ascii="Times New Roman" w:hAnsi="Times New Roman" w:cs="Times New Roman"/>
        </w:rPr>
      </w:pPr>
      <w:r w:rsidRPr="00900615">
        <w:rPr>
          <w:rFonts w:ascii="Times New Roman" w:hAnsi="Times New Roman" w:cs="Times New Roman"/>
        </w:rPr>
        <w:t>Goal (G5, {System} architecture is protected against identified security threats (ST</w:t>
      </w:r>
      <w:r>
        <w:rPr>
          <w:rFonts w:ascii="Times New Roman" w:hAnsi="Times New Roman" w:cs="Times New Roman"/>
        </w:rPr>
        <w:t>s</w:t>
      </w:r>
      <w:r w:rsidRPr="00900615">
        <w:rPr>
          <w:rFonts w:ascii="Times New Roman" w:hAnsi="Times New Roman" w:cs="Times New Roman"/>
        </w:rPr>
        <w:t>))</w:t>
      </w:r>
    </w:p>
    <w:p w14:paraId="5ED87A80" w14:textId="77777777" w:rsidR="00042FF4" w:rsidRPr="00900615" w:rsidRDefault="00042FF4" w:rsidP="00042FF4">
      <w:pPr>
        <w:spacing w:after="0" w:line="240" w:lineRule="auto"/>
        <w:jc w:val="both"/>
        <w:rPr>
          <w:rFonts w:ascii="Times New Roman" w:hAnsi="Times New Roman" w:cs="Times New Roman"/>
        </w:rPr>
      </w:pPr>
      <w:r w:rsidRPr="00900615">
        <w:rPr>
          <w:rFonts w:ascii="Times New Roman" w:hAnsi="Times New Roman" w:cs="Times New Roman"/>
        </w:rPr>
        <w:t>Goal (G6, {System} architecture is validated)</w:t>
      </w:r>
    </w:p>
    <w:p w14:paraId="31E076AA" w14:textId="77777777" w:rsidR="00042FF4" w:rsidRPr="00900615" w:rsidRDefault="00042FF4" w:rsidP="00042FF4">
      <w:pPr>
        <w:spacing w:after="0" w:line="240" w:lineRule="auto"/>
        <w:jc w:val="both"/>
        <w:rPr>
          <w:rFonts w:ascii="Times New Roman" w:hAnsi="Times New Roman" w:cs="Times New Roman"/>
        </w:rPr>
      </w:pPr>
      <w:r w:rsidRPr="00900615">
        <w:rPr>
          <w:rFonts w:ascii="Times New Roman" w:hAnsi="Times New Roman" w:cs="Times New Roman"/>
        </w:rPr>
        <w:t>Goal (G0.X, {System} architecture is protected against STX)</w:t>
      </w:r>
    </w:p>
    <w:p w14:paraId="0B351C65" w14:textId="77777777" w:rsidR="00042FF4" w:rsidRPr="00900615" w:rsidRDefault="00042FF4" w:rsidP="00042FF4">
      <w:pPr>
        <w:spacing w:after="0" w:line="240" w:lineRule="auto"/>
        <w:jc w:val="both"/>
        <w:rPr>
          <w:rFonts w:ascii="Times New Roman" w:hAnsi="Times New Roman" w:cs="Times New Roman"/>
        </w:rPr>
      </w:pPr>
      <w:r w:rsidRPr="00900615">
        <w:rPr>
          <w:rFonts w:ascii="Times New Roman" w:hAnsi="Times New Roman" w:cs="Times New Roman"/>
        </w:rPr>
        <w:t>Strategy (S0, Argue through asset protection and secure development requirements)</w:t>
      </w:r>
    </w:p>
    <w:p w14:paraId="0F8F10DB" w14:textId="77777777" w:rsidR="00042FF4" w:rsidRPr="00900615" w:rsidRDefault="00042FF4" w:rsidP="00042FF4">
      <w:pPr>
        <w:spacing w:after="0" w:line="240" w:lineRule="auto"/>
        <w:jc w:val="both"/>
        <w:rPr>
          <w:rFonts w:ascii="Times New Roman" w:hAnsi="Times New Roman" w:cs="Times New Roman"/>
        </w:rPr>
      </w:pPr>
      <w:r w:rsidRPr="00900615">
        <w:rPr>
          <w:rFonts w:ascii="Times New Roman" w:hAnsi="Times New Roman" w:cs="Times New Roman"/>
        </w:rPr>
        <w:t>Strategy (S1, Argue through the different stages of the system development life cycle)</w:t>
      </w:r>
    </w:p>
    <w:p w14:paraId="7E8663F1" w14:textId="77777777" w:rsidR="00042FF4" w:rsidRPr="00900615" w:rsidRDefault="00042FF4" w:rsidP="00042FF4">
      <w:pPr>
        <w:spacing w:after="0" w:line="240" w:lineRule="auto"/>
        <w:jc w:val="both"/>
        <w:rPr>
          <w:rFonts w:ascii="Times New Roman" w:hAnsi="Times New Roman" w:cs="Times New Roman"/>
        </w:rPr>
      </w:pPr>
      <w:r w:rsidRPr="00900615">
        <w:rPr>
          <w:rFonts w:ascii="Times New Roman" w:hAnsi="Times New Roman" w:cs="Times New Roman"/>
        </w:rPr>
        <w:t xml:space="preserve">Strategy (S2, Argue through </w:t>
      </w:r>
      <w:proofErr w:type="spellStart"/>
      <w:r w:rsidRPr="00900615">
        <w:rPr>
          <w:rFonts w:ascii="Times New Roman" w:hAnsi="Times New Roman" w:cs="Times New Roman"/>
        </w:rPr>
        <w:t>derivating</w:t>
      </w:r>
      <w:proofErr w:type="spellEnd"/>
      <w:r w:rsidRPr="00900615">
        <w:rPr>
          <w:rFonts w:ascii="Times New Roman" w:hAnsi="Times New Roman" w:cs="Times New Roman"/>
        </w:rPr>
        <w:t xml:space="preserve"> security threats from SR</w:t>
      </w:r>
      <w:r>
        <w:rPr>
          <w:rFonts w:ascii="Times New Roman" w:hAnsi="Times New Roman" w:cs="Times New Roman"/>
        </w:rPr>
        <w:t>s</w:t>
      </w:r>
      <w:r w:rsidRPr="00900615">
        <w:rPr>
          <w:rFonts w:ascii="Times New Roman" w:hAnsi="Times New Roman" w:cs="Times New Roman"/>
        </w:rPr>
        <w:t>)</w:t>
      </w:r>
    </w:p>
    <w:p w14:paraId="04B51236" w14:textId="77777777" w:rsidR="00042FF4" w:rsidRPr="00900615" w:rsidRDefault="00042FF4" w:rsidP="00042FF4">
      <w:pPr>
        <w:spacing w:after="0" w:line="240" w:lineRule="auto"/>
        <w:jc w:val="both"/>
        <w:rPr>
          <w:rFonts w:ascii="Times New Roman" w:hAnsi="Times New Roman" w:cs="Times New Roman"/>
        </w:rPr>
      </w:pPr>
      <w:r w:rsidRPr="00900615">
        <w:rPr>
          <w:rFonts w:ascii="Times New Roman" w:hAnsi="Times New Roman" w:cs="Times New Roman"/>
        </w:rPr>
        <w:t>Strategy (S3, Argue over each security threat)</w:t>
      </w:r>
    </w:p>
    <w:p w14:paraId="31884642" w14:textId="77777777" w:rsidR="00042FF4" w:rsidRPr="00900615" w:rsidRDefault="00042FF4" w:rsidP="00042FF4">
      <w:pPr>
        <w:spacing w:after="0" w:line="240" w:lineRule="auto"/>
        <w:jc w:val="both"/>
        <w:rPr>
          <w:rFonts w:ascii="Times New Roman" w:hAnsi="Times New Roman" w:cs="Times New Roman"/>
        </w:rPr>
      </w:pPr>
      <w:r w:rsidRPr="00900615">
        <w:rPr>
          <w:rFonts w:ascii="Times New Roman" w:hAnsi="Times New Roman" w:cs="Times New Roman"/>
        </w:rPr>
        <w:t>Context (C0, Description of {system})</w:t>
      </w:r>
    </w:p>
    <w:p w14:paraId="53FC24FF" w14:textId="77777777" w:rsidR="00042FF4" w:rsidRPr="00900615" w:rsidRDefault="00042FF4" w:rsidP="00042FF4">
      <w:pPr>
        <w:spacing w:after="0" w:line="240" w:lineRule="auto"/>
        <w:jc w:val="both"/>
        <w:rPr>
          <w:rFonts w:ascii="Times New Roman" w:hAnsi="Times New Roman" w:cs="Times New Roman"/>
        </w:rPr>
      </w:pPr>
      <w:r w:rsidRPr="00900615">
        <w:rPr>
          <w:rFonts w:ascii="Times New Roman" w:hAnsi="Times New Roman" w:cs="Times New Roman"/>
        </w:rPr>
        <w:t>Context (C1, SR are requirements about protecting the system from malicious entities)</w:t>
      </w:r>
    </w:p>
    <w:p w14:paraId="0B242E5F" w14:textId="77777777" w:rsidR="00042FF4" w:rsidRPr="00900615" w:rsidRDefault="00042FF4" w:rsidP="00042FF4">
      <w:pPr>
        <w:spacing w:after="0" w:line="240" w:lineRule="auto"/>
        <w:jc w:val="both"/>
        <w:rPr>
          <w:rFonts w:ascii="Times New Roman" w:hAnsi="Times New Roman" w:cs="Times New Roman"/>
        </w:rPr>
      </w:pPr>
      <w:r w:rsidRPr="00900615">
        <w:rPr>
          <w:rFonts w:ascii="Times New Roman" w:hAnsi="Times New Roman" w:cs="Times New Roman"/>
        </w:rPr>
        <w:t>Context (C2, Description of the {architecture})</w:t>
      </w:r>
    </w:p>
    <w:p w14:paraId="06139CED" w14:textId="77777777" w:rsidR="00042FF4" w:rsidRPr="00900615" w:rsidRDefault="00042FF4" w:rsidP="00042FF4">
      <w:pPr>
        <w:spacing w:after="0" w:line="240" w:lineRule="auto"/>
        <w:jc w:val="both"/>
        <w:rPr>
          <w:rFonts w:ascii="Times New Roman" w:hAnsi="Times New Roman" w:cs="Times New Roman"/>
        </w:rPr>
      </w:pPr>
      <w:r w:rsidRPr="00900615">
        <w:rPr>
          <w:rFonts w:ascii="Times New Roman" w:hAnsi="Times New Roman" w:cs="Times New Roman"/>
        </w:rPr>
        <w:t>Context (C3, Description of {system} architecture model)</w:t>
      </w:r>
    </w:p>
    <w:p w14:paraId="3977DC3B" w14:textId="77777777" w:rsidR="00042FF4" w:rsidRPr="00900615" w:rsidRDefault="00042FF4" w:rsidP="00042FF4">
      <w:pPr>
        <w:spacing w:after="0" w:line="240" w:lineRule="auto"/>
        <w:jc w:val="both"/>
        <w:rPr>
          <w:rFonts w:ascii="Times New Roman" w:hAnsi="Times New Roman" w:cs="Times New Roman"/>
        </w:rPr>
      </w:pPr>
      <w:r w:rsidRPr="00900615">
        <w:rPr>
          <w:rFonts w:ascii="Times New Roman" w:hAnsi="Times New Roman" w:cs="Times New Roman"/>
        </w:rPr>
        <w:t>Justification (J0, The argumentation is based on satisfaction of SR</w:t>
      </w:r>
      <w:r>
        <w:rPr>
          <w:rFonts w:ascii="Times New Roman" w:hAnsi="Times New Roman" w:cs="Times New Roman"/>
        </w:rPr>
        <w:t>s</w:t>
      </w:r>
      <w:r w:rsidRPr="00900615">
        <w:rPr>
          <w:rFonts w:ascii="Times New Roman" w:hAnsi="Times New Roman" w:cs="Times New Roman"/>
        </w:rPr>
        <w:t>)</w:t>
      </w:r>
    </w:p>
    <w:p w14:paraId="46489CC0" w14:textId="77777777" w:rsidR="00042FF4" w:rsidRPr="00900615" w:rsidRDefault="00042FF4" w:rsidP="00042FF4">
      <w:pPr>
        <w:spacing w:after="0" w:line="240" w:lineRule="auto"/>
        <w:jc w:val="both"/>
        <w:rPr>
          <w:rFonts w:ascii="Times New Roman" w:hAnsi="Times New Roman" w:cs="Times New Roman"/>
        </w:rPr>
      </w:pPr>
      <w:r w:rsidRPr="00900615">
        <w:rPr>
          <w:rFonts w:ascii="Times New Roman" w:hAnsi="Times New Roman" w:cs="Times New Roman"/>
        </w:rPr>
        <w:t>Justification (J1, Detection and mitigation of threats fulfill SRs)</w:t>
      </w:r>
    </w:p>
    <w:p w14:paraId="6AB23901" w14:textId="77777777" w:rsidR="00042FF4" w:rsidRPr="00900615" w:rsidRDefault="00042FF4" w:rsidP="00042FF4">
      <w:pPr>
        <w:spacing w:after="0" w:line="240" w:lineRule="auto"/>
        <w:jc w:val="both"/>
        <w:rPr>
          <w:rFonts w:ascii="Times New Roman" w:hAnsi="Times New Roman" w:cs="Times New Roman"/>
        </w:rPr>
      </w:pPr>
      <w:r w:rsidRPr="00900615">
        <w:rPr>
          <w:rFonts w:ascii="Times New Roman" w:hAnsi="Times New Roman" w:cs="Times New Roman"/>
        </w:rPr>
        <w:t>Assumption (A0, System SRS are complete, adequate, and consistent</w:t>
      </w:r>
      <w:r>
        <w:rPr>
          <w:rFonts w:ascii="Times New Roman" w:hAnsi="Times New Roman" w:cs="Times New Roman"/>
        </w:rPr>
        <w:t>)</w:t>
      </w:r>
    </w:p>
    <w:p w14:paraId="5241D199" w14:textId="77777777" w:rsidR="00042FF4" w:rsidRPr="00900615" w:rsidRDefault="00042FF4" w:rsidP="00042FF4">
      <w:pPr>
        <w:spacing w:after="0" w:line="240" w:lineRule="auto"/>
        <w:jc w:val="both"/>
        <w:rPr>
          <w:rFonts w:ascii="Times New Roman" w:hAnsi="Times New Roman" w:cs="Times New Roman"/>
        </w:rPr>
      </w:pPr>
      <w:r w:rsidRPr="00900615">
        <w:rPr>
          <w:rFonts w:ascii="Times New Roman" w:hAnsi="Times New Roman" w:cs="Times New Roman"/>
        </w:rPr>
        <w:t>Assumption (A1, Asset inventory is established</w:t>
      </w:r>
      <w:r>
        <w:rPr>
          <w:rFonts w:ascii="Times New Roman" w:hAnsi="Times New Roman" w:cs="Times New Roman"/>
        </w:rPr>
        <w:t>)</w:t>
      </w:r>
    </w:p>
    <w:p w14:paraId="4212CC8C" w14:textId="77777777" w:rsidR="00042FF4" w:rsidRPr="00900615" w:rsidRDefault="00042FF4" w:rsidP="00042FF4">
      <w:pPr>
        <w:spacing w:after="0" w:line="240" w:lineRule="auto"/>
        <w:jc w:val="both"/>
        <w:rPr>
          <w:rFonts w:ascii="Times New Roman" w:hAnsi="Times New Roman" w:cs="Times New Roman"/>
        </w:rPr>
      </w:pPr>
      <w:r w:rsidRPr="00900615">
        <w:rPr>
          <w:rFonts w:ascii="Times New Roman" w:hAnsi="Times New Roman" w:cs="Times New Roman"/>
        </w:rPr>
        <w:t>Assumption (A2, All relevant threats have been identified</w:t>
      </w:r>
      <w:r>
        <w:rPr>
          <w:rFonts w:ascii="Times New Roman" w:hAnsi="Times New Roman" w:cs="Times New Roman"/>
        </w:rPr>
        <w:t>)</w:t>
      </w:r>
    </w:p>
    <w:p w14:paraId="663DFB43" w14:textId="77777777" w:rsidR="00042FF4" w:rsidRPr="00900615" w:rsidRDefault="00042FF4" w:rsidP="00042FF4">
      <w:pPr>
        <w:spacing w:after="0" w:line="240" w:lineRule="auto"/>
        <w:jc w:val="both"/>
        <w:rPr>
          <w:rFonts w:ascii="Times New Roman" w:hAnsi="Times New Roman" w:cs="Times New Roman"/>
        </w:rPr>
      </w:pPr>
      <w:r w:rsidRPr="00900615">
        <w:rPr>
          <w:rFonts w:ascii="Times New Roman" w:hAnsi="Times New Roman" w:cs="Times New Roman"/>
        </w:rPr>
        <w:t>Assumption (A3, {System} architecture model is well defined in {formal method}</w:t>
      </w:r>
      <w:r>
        <w:rPr>
          <w:rFonts w:ascii="Times New Roman" w:hAnsi="Times New Roman" w:cs="Times New Roman"/>
        </w:rPr>
        <w:t>)</w:t>
      </w:r>
    </w:p>
    <w:p w14:paraId="72DD2276" w14:textId="77777777" w:rsidR="00042FF4" w:rsidRPr="00900615" w:rsidRDefault="00042FF4" w:rsidP="00042FF4">
      <w:pPr>
        <w:spacing w:after="0" w:line="240" w:lineRule="auto"/>
        <w:jc w:val="both"/>
        <w:rPr>
          <w:rFonts w:ascii="Times New Roman" w:hAnsi="Times New Roman" w:cs="Times New Roman"/>
        </w:rPr>
      </w:pPr>
      <w:proofErr w:type="spellStart"/>
      <w:r w:rsidRPr="00900615">
        <w:rPr>
          <w:rFonts w:ascii="Times New Roman" w:hAnsi="Times New Roman" w:cs="Times New Roman"/>
        </w:rPr>
        <w:t>SupportedBy</w:t>
      </w:r>
      <w:proofErr w:type="spellEnd"/>
      <w:r w:rsidRPr="00900615">
        <w:rPr>
          <w:rFonts w:ascii="Times New Roman" w:hAnsi="Times New Roman" w:cs="Times New Roman"/>
        </w:rPr>
        <w:t xml:space="preserve"> (G0, S0, 1)</w:t>
      </w:r>
    </w:p>
    <w:p w14:paraId="28800301" w14:textId="77777777" w:rsidR="00042FF4" w:rsidRPr="00900615" w:rsidRDefault="00042FF4" w:rsidP="00042FF4">
      <w:pPr>
        <w:spacing w:after="0" w:line="240" w:lineRule="auto"/>
        <w:jc w:val="both"/>
        <w:rPr>
          <w:rFonts w:ascii="Times New Roman" w:hAnsi="Times New Roman" w:cs="Times New Roman"/>
        </w:rPr>
      </w:pPr>
      <w:proofErr w:type="spellStart"/>
      <w:r w:rsidRPr="00900615">
        <w:rPr>
          <w:rFonts w:ascii="Times New Roman" w:hAnsi="Times New Roman" w:cs="Times New Roman"/>
        </w:rPr>
        <w:t>SupportedBy</w:t>
      </w:r>
      <w:proofErr w:type="spellEnd"/>
      <w:r w:rsidRPr="00900615">
        <w:rPr>
          <w:rFonts w:ascii="Times New Roman" w:hAnsi="Times New Roman" w:cs="Times New Roman"/>
        </w:rPr>
        <w:t xml:space="preserve"> (S0, [G1, G2], 2)</w:t>
      </w:r>
    </w:p>
    <w:p w14:paraId="51FFF3D6" w14:textId="77777777" w:rsidR="00042FF4" w:rsidRPr="00900615" w:rsidRDefault="00042FF4" w:rsidP="00042FF4">
      <w:pPr>
        <w:spacing w:after="0" w:line="240" w:lineRule="auto"/>
        <w:jc w:val="both"/>
        <w:rPr>
          <w:rFonts w:ascii="Times New Roman" w:hAnsi="Times New Roman" w:cs="Times New Roman"/>
        </w:rPr>
      </w:pPr>
      <w:proofErr w:type="spellStart"/>
      <w:r w:rsidRPr="00900615">
        <w:rPr>
          <w:rFonts w:ascii="Times New Roman" w:hAnsi="Times New Roman" w:cs="Times New Roman"/>
        </w:rPr>
        <w:t>SupportedBy</w:t>
      </w:r>
      <w:proofErr w:type="spellEnd"/>
      <w:r w:rsidRPr="00900615">
        <w:rPr>
          <w:rFonts w:ascii="Times New Roman" w:hAnsi="Times New Roman" w:cs="Times New Roman"/>
        </w:rPr>
        <w:t xml:space="preserve"> (G1, S1, 3)</w:t>
      </w:r>
    </w:p>
    <w:p w14:paraId="633A349A" w14:textId="77777777" w:rsidR="00042FF4" w:rsidRPr="00900615" w:rsidRDefault="00042FF4" w:rsidP="00042FF4">
      <w:pPr>
        <w:spacing w:after="0" w:line="240" w:lineRule="auto"/>
        <w:jc w:val="both"/>
        <w:rPr>
          <w:rFonts w:ascii="Times New Roman" w:hAnsi="Times New Roman" w:cs="Times New Roman"/>
        </w:rPr>
      </w:pPr>
      <w:proofErr w:type="spellStart"/>
      <w:r w:rsidRPr="00900615">
        <w:rPr>
          <w:rFonts w:ascii="Times New Roman" w:hAnsi="Times New Roman" w:cs="Times New Roman"/>
        </w:rPr>
        <w:t>SupportedBy</w:t>
      </w:r>
      <w:proofErr w:type="spellEnd"/>
      <w:r w:rsidRPr="00900615">
        <w:rPr>
          <w:rFonts w:ascii="Times New Roman" w:hAnsi="Times New Roman" w:cs="Times New Roman"/>
        </w:rPr>
        <w:t xml:space="preserve"> (S1, [G3, G4], 4)</w:t>
      </w:r>
    </w:p>
    <w:p w14:paraId="4B00EC4F" w14:textId="77777777" w:rsidR="00042FF4" w:rsidRPr="00900615" w:rsidRDefault="00042FF4" w:rsidP="00042FF4">
      <w:pPr>
        <w:spacing w:after="0" w:line="240" w:lineRule="auto"/>
        <w:jc w:val="both"/>
        <w:rPr>
          <w:rFonts w:ascii="Times New Roman" w:hAnsi="Times New Roman" w:cs="Times New Roman"/>
        </w:rPr>
      </w:pPr>
      <w:proofErr w:type="spellStart"/>
      <w:r w:rsidRPr="00900615">
        <w:rPr>
          <w:rFonts w:ascii="Times New Roman" w:hAnsi="Times New Roman" w:cs="Times New Roman"/>
        </w:rPr>
        <w:t>SupportedBy</w:t>
      </w:r>
      <w:proofErr w:type="spellEnd"/>
      <w:r w:rsidRPr="00900615">
        <w:rPr>
          <w:rFonts w:ascii="Times New Roman" w:hAnsi="Times New Roman" w:cs="Times New Roman"/>
        </w:rPr>
        <w:t xml:space="preserve"> (G3, S2, 5)</w:t>
      </w:r>
    </w:p>
    <w:p w14:paraId="7D766FE8" w14:textId="77777777" w:rsidR="00042FF4" w:rsidRPr="00900615" w:rsidRDefault="00042FF4" w:rsidP="00042FF4">
      <w:pPr>
        <w:spacing w:after="0" w:line="240" w:lineRule="auto"/>
        <w:jc w:val="both"/>
        <w:rPr>
          <w:rFonts w:ascii="Times New Roman" w:hAnsi="Times New Roman" w:cs="Times New Roman"/>
        </w:rPr>
      </w:pPr>
      <w:proofErr w:type="spellStart"/>
      <w:r w:rsidRPr="00900615">
        <w:rPr>
          <w:rFonts w:ascii="Times New Roman" w:hAnsi="Times New Roman" w:cs="Times New Roman"/>
        </w:rPr>
        <w:t>SupportedBy</w:t>
      </w:r>
      <w:proofErr w:type="spellEnd"/>
      <w:r w:rsidRPr="00900615">
        <w:rPr>
          <w:rFonts w:ascii="Times New Roman" w:hAnsi="Times New Roman" w:cs="Times New Roman"/>
        </w:rPr>
        <w:t xml:space="preserve"> (S2, [G5, G6], 6)</w:t>
      </w:r>
    </w:p>
    <w:p w14:paraId="43B015FC" w14:textId="77777777" w:rsidR="00042FF4" w:rsidRPr="00900615" w:rsidRDefault="00042FF4" w:rsidP="00042FF4">
      <w:pPr>
        <w:spacing w:after="0" w:line="240" w:lineRule="auto"/>
        <w:jc w:val="both"/>
        <w:rPr>
          <w:rFonts w:ascii="Times New Roman" w:hAnsi="Times New Roman" w:cs="Times New Roman"/>
        </w:rPr>
      </w:pPr>
      <w:proofErr w:type="spellStart"/>
      <w:r w:rsidRPr="00900615">
        <w:rPr>
          <w:rFonts w:ascii="Times New Roman" w:hAnsi="Times New Roman" w:cs="Times New Roman"/>
        </w:rPr>
        <w:t>SupportedBy</w:t>
      </w:r>
      <w:proofErr w:type="spellEnd"/>
      <w:r w:rsidRPr="00900615">
        <w:rPr>
          <w:rFonts w:ascii="Times New Roman" w:hAnsi="Times New Roman" w:cs="Times New Roman"/>
        </w:rPr>
        <w:t xml:space="preserve"> (G5, S3, 7)</w:t>
      </w:r>
    </w:p>
    <w:p w14:paraId="55484461" w14:textId="77777777" w:rsidR="00042FF4" w:rsidRPr="00900615" w:rsidRDefault="00042FF4" w:rsidP="00042FF4">
      <w:pPr>
        <w:spacing w:after="0" w:line="240" w:lineRule="auto"/>
        <w:jc w:val="both"/>
        <w:rPr>
          <w:rFonts w:ascii="Times New Roman" w:hAnsi="Times New Roman" w:cs="Times New Roman"/>
        </w:rPr>
      </w:pPr>
      <w:proofErr w:type="spellStart"/>
      <w:r w:rsidRPr="00900615">
        <w:rPr>
          <w:rFonts w:ascii="Times New Roman" w:hAnsi="Times New Roman" w:cs="Times New Roman"/>
        </w:rPr>
        <w:t>SupportedBy</w:t>
      </w:r>
      <w:proofErr w:type="spellEnd"/>
      <w:r w:rsidRPr="00900615">
        <w:rPr>
          <w:rFonts w:ascii="Times New Roman" w:hAnsi="Times New Roman" w:cs="Times New Roman"/>
        </w:rPr>
        <w:t xml:space="preserve"> (S3, G0.X, 8)</w:t>
      </w:r>
    </w:p>
    <w:p w14:paraId="5074234A" w14:textId="77777777" w:rsidR="00042FF4" w:rsidRPr="00900615" w:rsidRDefault="00042FF4" w:rsidP="00042FF4">
      <w:pPr>
        <w:spacing w:after="0" w:line="240" w:lineRule="auto"/>
        <w:jc w:val="both"/>
        <w:rPr>
          <w:rFonts w:ascii="Times New Roman" w:hAnsi="Times New Roman" w:cs="Times New Roman"/>
        </w:rPr>
      </w:pPr>
      <w:proofErr w:type="spellStart"/>
      <w:r w:rsidRPr="00900615">
        <w:rPr>
          <w:rFonts w:ascii="Times New Roman" w:hAnsi="Times New Roman" w:cs="Times New Roman"/>
        </w:rPr>
        <w:t>IncontextOf</w:t>
      </w:r>
      <w:proofErr w:type="spellEnd"/>
      <w:r w:rsidRPr="00900615">
        <w:rPr>
          <w:rFonts w:ascii="Times New Roman" w:hAnsi="Times New Roman" w:cs="Times New Roman"/>
        </w:rPr>
        <w:t xml:space="preserve"> (G0, [C0, C1, J0, A0], 1)</w:t>
      </w:r>
    </w:p>
    <w:p w14:paraId="127AB6DC" w14:textId="77777777" w:rsidR="00042FF4" w:rsidRPr="00900615" w:rsidRDefault="00042FF4" w:rsidP="00042FF4">
      <w:pPr>
        <w:spacing w:after="0" w:line="240" w:lineRule="auto"/>
        <w:jc w:val="both"/>
        <w:rPr>
          <w:rFonts w:ascii="Times New Roman" w:hAnsi="Times New Roman" w:cs="Times New Roman"/>
        </w:rPr>
      </w:pPr>
      <w:proofErr w:type="spellStart"/>
      <w:r w:rsidRPr="00900615">
        <w:rPr>
          <w:rFonts w:ascii="Times New Roman" w:hAnsi="Times New Roman" w:cs="Times New Roman"/>
        </w:rPr>
        <w:t>IncontextOf</w:t>
      </w:r>
      <w:proofErr w:type="spellEnd"/>
      <w:r w:rsidRPr="00900615">
        <w:rPr>
          <w:rFonts w:ascii="Times New Roman" w:hAnsi="Times New Roman" w:cs="Times New Roman"/>
        </w:rPr>
        <w:t xml:space="preserve"> (G1, A1, 3)</w:t>
      </w:r>
    </w:p>
    <w:p w14:paraId="08C5DBC2" w14:textId="77777777" w:rsidR="00042FF4" w:rsidRPr="00900615" w:rsidRDefault="00042FF4" w:rsidP="00042FF4">
      <w:pPr>
        <w:spacing w:after="0" w:line="240" w:lineRule="auto"/>
        <w:jc w:val="both"/>
        <w:rPr>
          <w:rFonts w:ascii="Times New Roman" w:hAnsi="Times New Roman" w:cs="Times New Roman"/>
        </w:rPr>
      </w:pPr>
      <w:proofErr w:type="spellStart"/>
      <w:r w:rsidRPr="00900615">
        <w:rPr>
          <w:rFonts w:ascii="Times New Roman" w:hAnsi="Times New Roman" w:cs="Times New Roman"/>
        </w:rPr>
        <w:t>IncontextOf</w:t>
      </w:r>
      <w:proofErr w:type="spellEnd"/>
      <w:r w:rsidRPr="00900615">
        <w:rPr>
          <w:rFonts w:ascii="Times New Roman" w:hAnsi="Times New Roman" w:cs="Times New Roman"/>
        </w:rPr>
        <w:t xml:space="preserve"> (G3, C2, 5)</w:t>
      </w:r>
    </w:p>
    <w:p w14:paraId="298C600B" w14:textId="77777777" w:rsidR="00042FF4" w:rsidRPr="00900615" w:rsidRDefault="00042FF4" w:rsidP="00042FF4">
      <w:pPr>
        <w:spacing w:after="0" w:line="240" w:lineRule="auto"/>
        <w:jc w:val="both"/>
        <w:rPr>
          <w:rFonts w:ascii="Times New Roman" w:hAnsi="Times New Roman" w:cs="Times New Roman"/>
        </w:rPr>
      </w:pPr>
      <w:proofErr w:type="spellStart"/>
      <w:r w:rsidRPr="00900615">
        <w:rPr>
          <w:rFonts w:ascii="Times New Roman" w:hAnsi="Times New Roman" w:cs="Times New Roman"/>
        </w:rPr>
        <w:t>IncontextOf</w:t>
      </w:r>
      <w:proofErr w:type="spellEnd"/>
      <w:r w:rsidRPr="00900615">
        <w:rPr>
          <w:rFonts w:ascii="Times New Roman" w:hAnsi="Times New Roman" w:cs="Times New Roman"/>
        </w:rPr>
        <w:t xml:space="preserve"> (S2, J1, 6)</w:t>
      </w:r>
    </w:p>
    <w:p w14:paraId="094D532D" w14:textId="77777777" w:rsidR="00042FF4" w:rsidRPr="00900615" w:rsidRDefault="00042FF4" w:rsidP="00042FF4">
      <w:pPr>
        <w:spacing w:after="0" w:line="240" w:lineRule="auto"/>
        <w:jc w:val="both"/>
        <w:rPr>
          <w:rFonts w:ascii="Times New Roman" w:hAnsi="Times New Roman" w:cs="Times New Roman"/>
        </w:rPr>
      </w:pPr>
      <w:proofErr w:type="spellStart"/>
      <w:r w:rsidRPr="00900615">
        <w:rPr>
          <w:rFonts w:ascii="Times New Roman" w:hAnsi="Times New Roman" w:cs="Times New Roman"/>
        </w:rPr>
        <w:t>IncontextOf</w:t>
      </w:r>
      <w:proofErr w:type="spellEnd"/>
      <w:r w:rsidRPr="00900615">
        <w:rPr>
          <w:rFonts w:ascii="Times New Roman" w:hAnsi="Times New Roman" w:cs="Times New Roman"/>
        </w:rPr>
        <w:t xml:space="preserve"> (G5, A2, 7)</w:t>
      </w:r>
    </w:p>
    <w:p w14:paraId="767C9C44" w14:textId="77777777" w:rsidR="00042FF4" w:rsidRPr="00900615" w:rsidRDefault="00042FF4" w:rsidP="00042FF4">
      <w:pPr>
        <w:spacing w:after="0" w:line="240" w:lineRule="auto"/>
        <w:jc w:val="both"/>
        <w:rPr>
          <w:rFonts w:ascii="Times New Roman" w:hAnsi="Times New Roman" w:cs="Times New Roman"/>
        </w:rPr>
      </w:pPr>
      <w:proofErr w:type="spellStart"/>
      <w:r w:rsidRPr="00900615">
        <w:rPr>
          <w:rFonts w:ascii="Times New Roman" w:hAnsi="Times New Roman" w:cs="Times New Roman"/>
        </w:rPr>
        <w:t>IncontextOf</w:t>
      </w:r>
      <w:proofErr w:type="spellEnd"/>
      <w:r w:rsidRPr="00900615">
        <w:rPr>
          <w:rFonts w:ascii="Times New Roman" w:hAnsi="Times New Roman" w:cs="Times New Roman"/>
        </w:rPr>
        <w:t xml:space="preserve"> (G6, [C3, A3], 7)</w:t>
      </w:r>
    </w:p>
    <w:p w14:paraId="2583E261" w14:textId="77777777" w:rsidR="00042FF4" w:rsidRPr="00900615" w:rsidRDefault="00042FF4" w:rsidP="00042FF4">
      <w:pPr>
        <w:spacing w:after="0" w:line="240" w:lineRule="auto"/>
        <w:jc w:val="both"/>
        <w:rPr>
          <w:rFonts w:ascii="Times New Roman" w:hAnsi="Times New Roman" w:cs="Times New Roman"/>
        </w:rPr>
      </w:pPr>
      <w:proofErr w:type="spellStart"/>
      <w:r w:rsidRPr="00900615">
        <w:rPr>
          <w:rFonts w:ascii="Times New Roman" w:hAnsi="Times New Roman" w:cs="Times New Roman"/>
        </w:rPr>
        <w:t>HasPlaceholder</w:t>
      </w:r>
      <w:proofErr w:type="spellEnd"/>
      <w:r w:rsidRPr="00900615">
        <w:rPr>
          <w:rFonts w:ascii="Times New Roman" w:hAnsi="Times New Roman" w:cs="Times New Roman"/>
        </w:rPr>
        <w:t xml:space="preserve"> (G0)</w:t>
      </w:r>
    </w:p>
    <w:p w14:paraId="4F905883" w14:textId="77777777" w:rsidR="00042FF4" w:rsidRPr="00900615" w:rsidRDefault="00042FF4" w:rsidP="00042FF4">
      <w:pPr>
        <w:spacing w:after="0" w:line="240" w:lineRule="auto"/>
        <w:jc w:val="both"/>
        <w:rPr>
          <w:rFonts w:ascii="Times New Roman" w:hAnsi="Times New Roman" w:cs="Times New Roman"/>
        </w:rPr>
      </w:pPr>
      <w:proofErr w:type="spellStart"/>
      <w:r w:rsidRPr="00900615">
        <w:rPr>
          <w:rFonts w:ascii="Times New Roman" w:hAnsi="Times New Roman" w:cs="Times New Roman"/>
        </w:rPr>
        <w:t>HasPlaceholder</w:t>
      </w:r>
      <w:proofErr w:type="spellEnd"/>
      <w:r w:rsidRPr="00900615">
        <w:rPr>
          <w:rFonts w:ascii="Times New Roman" w:hAnsi="Times New Roman" w:cs="Times New Roman"/>
        </w:rPr>
        <w:t xml:space="preserve"> (C0)</w:t>
      </w:r>
    </w:p>
    <w:p w14:paraId="6FA0790C" w14:textId="77777777" w:rsidR="00042FF4" w:rsidRPr="00900615" w:rsidRDefault="00042FF4" w:rsidP="00042FF4">
      <w:pPr>
        <w:spacing w:after="0" w:line="240" w:lineRule="auto"/>
        <w:jc w:val="both"/>
        <w:rPr>
          <w:rFonts w:ascii="Times New Roman" w:hAnsi="Times New Roman" w:cs="Times New Roman"/>
        </w:rPr>
      </w:pPr>
      <w:proofErr w:type="spellStart"/>
      <w:r w:rsidRPr="00900615">
        <w:rPr>
          <w:rFonts w:ascii="Times New Roman" w:hAnsi="Times New Roman" w:cs="Times New Roman"/>
        </w:rPr>
        <w:t>HasPlaceholder</w:t>
      </w:r>
      <w:proofErr w:type="spellEnd"/>
      <w:r w:rsidRPr="00900615">
        <w:rPr>
          <w:rFonts w:ascii="Times New Roman" w:hAnsi="Times New Roman" w:cs="Times New Roman"/>
        </w:rPr>
        <w:t xml:space="preserve"> (G1)</w:t>
      </w:r>
    </w:p>
    <w:p w14:paraId="7A50AAEE" w14:textId="77777777" w:rsidR="00042FF4" w:rsidRPr="00900615" w:rsidRDefault="00042FF4" w:rsidP="00042FF4">
      <w:pPr>
        <w:spacing w:after="0" w:line="240" w:lineRule="auto"/>
        <w:jc w:val="both"/>
        <w:rPr>
          <w:rFonts w:ascii="Times New Roman" w:hAnsi="Times New Roman" w:cs="Times New Roman"/>
        </w:rPr>
      </w:pPr>
      <w:proofErr w:type="spellStart"/>
      <w:r w:rsidRPr="00900615">
        <w:rPr>
          <w:rFonts w:ascii="Times New Roman" w:hAnsi="Times New Roman" w:cs="Times New Roman"/>
        </w:rPr>
        <w:lastRenderedPageBreak/>
        <w:t>HasPlaceholder</w:t>
      </w:r>
      <w:proofErr w:type="spellEnd"/>
      <w:r w:rsidRPr="00900615">
        <w:rPr>
          <w:rFonts w:ascii="Times New Roman" w:hAnsi="Times New Roman" w:cs="Times New Roman"/>
        </w:rPr>
        <w:t xml:space="preserve"> (G2)</w:t>
      </w:r>
    </w:p>
    <w:p w14:paraId="03BA6A1F" w14:textId="77777777" w:rsidR="00042FF4" w:rsidRPr="00900615" w:rsidRDefault="00042FF4" w:rsidP="00042FF4">
      <w:pPr>
        <w:spacing w:after="0" w:line="240" w:lineRule="auto"/>
        <w:jc w:val="both"/>
        <w:rPr>
          <w:rFonts w:ascii="Times New Roman" w:hAnsi="Times New Roman" w:cs="Times New Roman"/>
        </w:rPr>
      </w:pPr>
      <w:proofErr w:type="spellStart"/>
      <w:r w:rsidRPr="00900615">
        <w:rPr>
          <w:rFonts w:ascii="Times New Roman" w:hAnsi="Times New Roman" w:cs="Times New Roman"/>
        </w:rPr>
        <w:t>HasPlaceholder</w:t>
      </w:r>
      <w:proofErr w:type="spellEnd"/>
      <w:r w:rsidRPr="00900615">
        <w:rPr>
          <w:rFonts w:ascii="Times New Roman" w:hAnsi="Times New Roman" w:cs="Times New Roman"/>
        </w:rPr>
        <w:t xml:space="preserve"> (C2)</w:t>
      </w:r>
    </w:p>
    <w:p w14:paraId="2185CBE7" w14:textId="77777777" w:rsidR="00042FF4" w:rsidRPr="00900615" w:rsidRDefault="00042FF4" w:rsidP="00042FF4">
      <w:pPr>
        <w:spacing w:after="0" w:line="240" w:lineRule="auto"/>
        <w:jc w:val="both"/>
        <w:rPr>
          <w:rFonts w:ascii="Times New Roman" w:hAnsi="Times New Roman" w:cs="Times New Roman"/>
        </w:rPr>
      </w:pPr>
      <w:proofErr w:type="spellStart"/>
      <w:r w:rsidRPr="00900615">
        <w:rPr>
          <w:rFonts w:ascii="Times New Roman" w:hAnsi="Times New Roman" w:cs="Times New Roman"/>
        </w:rPr>
        <w:t>HasPlaceholder</w:t>
      </w:r>
      <w:proofErr w:type="spellEnd"/>
      <w:r w:rsidRPr="00900615">
        <w:rPr>
          <w:rFonts w:ascii="Times New Roman" w:hAnsi="Times New Roman" w:cs="Times New Roman"/>
        </w:rPr>
        <w:t xml:space="preserve"> (G5)</w:t>
      </w:r>
    </w:p>
    <w:p w14:paraId="24EC2FF1" w14:textId="77777777" w:rsidR="00042FF4" w:rsidRPr="00900615" w:rsidRDefault="00042FF4" w:rsidP="00042FF4">
      <w:pPr>
        <w:spacing w:after="0" w:line="240" w:lineRule="auto"/>
        <w:jc w:val="both"/>
        <w:rPr>
          <w:rFonts w:ascii="Times New Roman" w:hAnsi="Times New Roman" w:cs="Times New Roman"/>
        </w:rPr>
      </w:pPr>
      <w:proofErr w:type="spellStart"/>
      <w:r w:rsidRPr="00900615">
        <w:rPr>
          <w:rFonts w:ascii="Times New Roman" w:hAnsi="Times New Roman" w:cs="Times New Roman"/>
        </w:rPr>
        <w:t>HasPlaceholder</w:t>
      </w:r>
      <w:proofErr w:type="spellEnd"/>
      <w:r w:rsidRPr="00900615">
        <w:rPr>
          <w:rFonts w:ascii="Times New Roman" w:hAnsi="Times New Roman" w:cs="Times New Roman"/>
        </w:rPr>
        <w:t xml:space="preserve"> (G6)</w:t>
      </w:r>
    </w:p>
    <w:p w14:paraId="13F7EDEC" w14:textId="77777777" w:rsidR="00042FF4" w:rsidRPr="00900615" w:rsidRDefault="00042FF4" w:rsidP="00042FF4">
      <w:pPr>
        <w:spacing w:after="0" w:line="240" w:lineRule="auto"/>
        <w:jc w:val="both"/>
        <w:rPr>
          <w:rFonts w:ascii="Times New Roman" w:hAnsi="Times New Roman" w:cs="Times New Roman"/>
        </w:rPr>
      </w:pPr>
      <w:proofErr w:type="spellStart"/>
      <w:r w:rsidRPr="00900615">
        <w:rPr>
          <w:rFonts w:ascii="Times New Roman" w:hAnsi="Times New Roman" w:cs="Times New Roman"/>
        </w:rPr>
        <w:t>HasPlaceholder</w:t>
      </w:r>
      <w:proofErr w:type="spellEnd"/>
      <w:r w:rsidRPr="00900615">
        <w:rPr>
          <w:rFonts w:ascii="Times New Roman" w:hAnsi="Times New Roman" w:cs="Times New Roman"/>
        </w:rPr>
        <w:t xml:space="preserve"> (C3)</w:t>
      </w:r>
    </w:p>
    <w:p w14:paraId="296F2125" w14:textId="77777777" w:rsidR="00042FF4" w:rsidRPr="00900615" w:rsidRDefault="00042FF4" w:rsidP="00042FF4">
      <w:pPr>
        <w:spacing w:after="0" w:line="240" w:lineRule="auto"/>
        <w:jc w:val="both"/>
        <w:rPr>
          <w:rFonts w:ascii="Times New Roman" w:hAnsi="Times New Roman" w:cs="Times New Roman"/>
        </w:rPr>
      </w:pPr>
      <w:proofErr w:type="spellStart"/>
      <w:r w:rsidRPr="00900615">
        <w:rPr>
          <w:rFonts w:ascii="Times New Roman" w:hAnsi="Times New Roman" w:cs="Times New Roman"/>
        </w:rPr>
        <w:t>HasPlaceholder</w:t>
      </w:r>
      <w:proofErr w:type="spellEnd"/>
      <w:r w:rsidRPr="00900615">
        <w:rPr>
          <w:rFonts w:ascii="Times New Roman" w:hAnsi="Times New Roman" w:cs="Times New Roman"/>
        </w:rPr>
        <w:t xml:space="preserve"> (A3)</w:t>
      </w:r>
    </w:p>
    <w:p w14:paraId="27575AF0" w14:textId="77777777" w:rsidR="00042FF4" w:rsidRPr="00900615" w:rsidRDefault="00042FF4" w:rsidP="00042FF4">
      <w:pPr>
        <w:spacing w:after="0" w:line="240" w:lineRule="auto"/>
        <w:jc w:val="both"/>
        <w:rPr>
          <w:rFonts w:ascii="Times New Roman" w:hAnsi="Times New Roman" w:cs="Times New Roman"/>
        </w:rPr>
      </w:pPr>
      <w:proofErr w:type="spellStart"/>
      <w:r w:rsidRPr="00900615">
        <w:rPr>
          <w:rFonts w:ascii="Times New Roman" w:hAnsi="Times New Roman" w:cs="Times New Roman"/>
        </w:rPr>
        <w:t>HasPlaceholder</w:t>
      </w:r>
      <w:proofErr w:type="spellEnd"/>
      <w:r w:rsidRPr="00900615">
        <w:rPr>
          <w:rFonts w:ascii="Times New Roman" w:hAnsi="Times New Roman" w:cs="Times New Roman"/>
        </w:rPr>
        <w:t xml:space="preserve"> (G0.X)</w:t>
      </w:r>
    </w:p>
    <w:p w14:paraId="5D488280" w14:textId="77777777" w:rsidR="00042FF4" w:rsidRPr="00900615" w:rsidRDefault="00042FF4" w:rsidP="00042FF4">
      <w:pPr>
        <w:spacing w:after="0" w:line="240" w:lineRule="auto"/>
        <w:jc w:val="both"/>
        <w:rPr>
          <w:rFonts w:ascii="Times New Roman" w:hAnsi="Times New Roman" w:cs="Times New Roman"/>
        </w:rPr>
      </w:pPr>
      <w:r w:rsidRPr="00900615">
        <w:rPr>
          <w:rFonts w:ascii="Times New Roman" w:hAnsi="Times New Roman" w:cs="Times New Roman"/>
        </w:rPr>
        <w:t>Uninstantiated (G0)</w:t>
      </w:r>
    </w:p>
    <w:p w14:paraId="41C3561F" w14:textId="77777777" w:rsidR="00042FF4" w:rsidRPr="00900615" w:rsidRDefault="00042FF4" w:rsidP="00042FF4">
      <w:pPr>
        <w:spacing w:after="0" w:line="240" w:lineRule="auto"/>
        <w:jc w:val="both"/>
        <w:rPr>
          <w:rFonts w:ascii="Times New Roman" w:hAnsi="Times New Roman" w:cs="Times New Roman"/>
        </w:rPr>
      </w:pPr>
      <w:r w:rsidRPr="00900615">
        <w:rPr>
          <w:rFonts w:ascii="Times New Roman" w:hAnsi="Times New Roman" w:cs="Times New Roman"/>
        </w:rPr>
        <w:t>Uninstantiated (C0)</w:t>
      </w:r>
    </w:p>
    <w:p w14:paraId="7DCBB322" w14:textId="77777777" w:rsidR="00042FF4" w:rsidRPr="00900615" w:rsidRDefault="00042FF4" w:rsidP="00042FF4">
      <w:pPr>
        <w:spacing w:after="0" w:line="240" w:lineRule="auto"/>
        <w:jc w:val="both"/>
        <w:rPr>
          <w:rFonts w:ascii="Times New Roman" w:hAnsi="Times New Roman" w:cs="Times New Roman"/>
        </w:rPr>
      </w:pPr>
      <w:r w:rsidRPr="00900615">
        <w:rPr>
          <w:rFonts w:ascii="Times New Roman" w:hAnsi="Times New Roman" w:cs="Times New Roman"/>
        </w:rPr>
        <w:t>Uninstantiated (G1)</w:t>
      </w:r>
    </w:p>
    <w:p w14:paraId="0AA41152" w14:textId="77777777" w:rsidR="00042FF4" w:rsidRPr="00900615" w:rsidRDefault="00042FF4" w:rsidP="00042FF4">
      <w:pPr>
        <w:spacing w:after="0" w:line="240" w:lineRule="auto"/>
        <w:jc w:val="both"/>
        <w:rPr>
          <w:rFonts w:ascii="Times New Roman" w:hAnsi="Times New Roman" w:cs="Times New Roman"/>
        </w:rPr>
      </w:pPr>
      <w:r w:rsidRPr="00900615">
        <w:rPr>
          <w:rFonts w:ascii="Times New Roman" w:hAnsi="Times New Roman" w:cs="Times New Roman"/>
        </w:rPr>
        <w:t>Uninstantiated (C2)</w:t>
      </w:r>
    </w:p>
    <w:p w14:paraId="533934E7" w14:textId="77777777" w:rsidR="00042FF4" w:rsidRPr="00900615" w:rsidRDefault="00042FF4" w:rsidP="00042FF4">
      <w:pPr>
        <w:spacing w:after="0" w:line="240" w:lineRule="auto"/>
        <w:jc w:val="both"/>
        <w:rPr>
          <w:rFonts w:ascii="Times New Roman" w:hAnsi="Times New Roman" w:cs="Times New Roman"/>
        </w:rPr>
      </w:pPr>
      <w:r w:rsidRPr="00900615">
        <w:rPr>
          <w:rFonts w:ascii="Times New Roman" w:hAnsi="Times New Roman" w:cs="Times New Roman"/>
        </w:rPr>
        <w:t>Uninstantiated (G5)</w:t>
      </w:r>
    </w:p>
    <w:p w14:paraId="54AF7202" w14:textId="77777777" w:rsidR="00042FF4" w:rsidRPr="00900615" w:rsidRDefault="00042FF4" w:rsidP="00042FF4">
      <w:pPr>
        <w:spacing w:after="0" w:line="240" w:lineRule="auto"/>
        <w:jc w:val="both"/>
        <w:rPr>
          <w:rFonts w:ascii="Times New Roman" w:hAnsi="Times New Roman" w:cs="Times New Roman"/>
        </w:rPr>
      </w:pPr>
      <w:r w:rsidRPr="00900615">
        <w:rPr>
          <w:rFonts w:ascii="Times New Roman" w:hAnsi="Times New Roman" w:cs="Times New Roman"/>
        </w:rPr>
        <w:t>Uninstantiated (C3)</w:t>
      </w:r>
    </w:p>
    <w:p w14:paraId="69B5ACBD" w14:textId="77777777" w:rsidR="00042FF4" w:rsidRPr="00900615" w:rsidRDefault="00042FF4" w:rsidP="00042FF4">
      <w:pPr>
        <w:spacing w:after="0" w:line="240" w:lineRule="auto"/>
        <w:jc w:val="both"/>
        <w:rPr>
          <w:rFonts w:ascii="Times New Roman" w:hAnsi="Times New Roman" w:cs="Times New Roman"/>
        </w:rPr>
      </w:pPr>
      <w:r w:rsidRPr="00900615">
        <w:rPr>
          <w:rFonts w:ascii="Times New Roman" w:hAnsi="Times New Roman" w:cs="Times New Roman"/>
        </w:rPr>
        <w:t>Uninstantiated (A3)</w:t>
      </w:r>
    </w:p>
    <w:p w14:paraId="79B0ABB8" w14:textId="77777777" w:rsidR="00042FF4" w:rsidRPr="00900615" w:rsidRDefault="00042FF4" w:rsidP="00042FF4">
      <w:pPr>
        <w:spacing w:after="0" w:line="240" w:lineRule="auto"/>
        <w:jc w:val="both"/>
        <w:rPr>
          <w:rFonts w:ascii="Times New Roman" w:hAnsi="Times New Roman" w:cs="Times New Roman"/>
        </w:rPr>
      </w:pPr>
      <w:r w:rsidRPr="00900615">
        <w:rPr>
          <w:rFonts w:ascii="Times New Roman" w:hAnsi="Times New Roman" w:cs="Times New Roman"/>
        </w:rPr>
        <w:t>Undeveloped (G4)</w:t>
      </w:r>
    </w:p>
    <w:p w14:paraId="09B8A29D" w14:textId="77777777" w:rsidR="00042FF4" w:rsidRPr="00900615" w:rsidRDefault="00042FF4" w:rsidP="00042FF4">
      <w:pPr>
        <w:spacing w:after="0" w:line="240" w:lineRule="auto"/>
        <w:jc w:val="both"/>
        <w:rPr>
          <w:rFonts w:ascii="Times New Roman" w:hAnsi="Times New Roman" w:cs="Times New Roman"/>
        </w:rPr>
      </w:pPr>
      <w:proofErr w:type="spellStart"/>
      <w:r w:rsidRPr="00900615">
        <w:rPr>
          <w:rFonts w:ascii="Times New Roman" w:hAnsi="Times New Roman" w:cs="Times New Roman"/>
        </w:rPr>
        <w:t>UndevelopStantiated</w:t>
      </w:r>
      <w:proofErr w:type="spellEnd"/>
      <w:r w:rsidRPr="00900615">
        <w:rPr>
          <w:rFonts w:ascii="Times New Roman" w:hAnsi="Times New Roman" w:cs="Times New Roman"/>
        </w:rPr>
        <w:t xml:space="preserve"> (G2)</w:t>
      </w:r>
    </w:p>
    <w:p w14:paraId="0B4322C0" w14:textId="77777777" w:rsidR="00042FF4" w:rsidRPr="00900615" w:rsidRDefault="00042FF4" w:rsidP="00042FF4">
      <w:pPr>
        <w:spacing w:after="0" w:line="240" w:lineRule="auto"/>
        <w:jc w:val="both"/>
        <w:rPr>
          <w:rFonts w:ascii="Times New Roman" w:hAnsi="Times New Roman" w:cs="Times New Roman"/>
        </w:rPr>
      </w:pPr>
      <w:proofErr w:type="spellStart"/>
      <w:r w:rsidRPr="00900615">
        <w:rPr>
          <w:rFonts w:ascii="Times New Roman" w:hAnsi="Times New Roman" w:cs="Times New Roman"/>
        </w:rPr>
        <w:t>UndevelopStantiated</w:t>
      </w:r>
      <w:proofErr w:type="spellEnd"/>
      <w:r w:rsidRPr="00900615">
        <w:rPr>
          <w:rFonts w:ascii="Times New Roman" w:hAnsi="Times New Roman" w:cs="Times New Roman"/>
        </w:rPr>
        <w:t xml:space="preserve"> (G6)</w:t>
      </w:r>
    </w:p>
    <w:p w14:paraId="2998DEB1" w14:textId="77777777" w:rsidR="00042FF4" w:rsidRDefault="00042FF4" w:rsidP="00042FF4">
      <w:pPr>
        <w:spacing w:after="0" w:line="240" w:lineRule="auto"/>
        <w:jc w:val="both"/>
        <w:rPr>
          <w:rFonts w:ascii="Times New Roman" w:hAnsi="Times New Roman" w:cs="Times New Roman"/>
        </w:rPr>
      </w:pPr>
      <w:proofErr w:type="spellStart"/>
      <w:r w:rsidRPr="00900615">
        <w:rPr>
          <w:rFonts w:ascii="Times New Roman" w:hAnsi="Times New Roman" w:cs="Times New Roman"/>
        </w:rPr>
        <w:t>UndevelopStantiated</w:t>
      </w:r>
      <w:proofErr w:type="spellEnd"/>
      <w:r w:rsidRPr="00900615">
        <w:rPr>
          <w:rFonts w:ascii="Times New Roman" w:hAnsi="Times New Roman" w:cs="Times New Roman"/>
        </w:rPr>
        <w:t xml:space="preserve"> (G0.X)</w:t>
      </w:r>
    </w:p>
    <w:p w14:paraId="68A3F5F4" w14:textId="77777777" w:rsidR="00042FF4" w:rsidRPr="00B5059D" w:rsidRDefault="00042FF4" w:rsidP="00042FF4">
      <w:pPr>
        <w:spacing w:after="0" w:line="240" w:lineRule="auto"/>
        <w:jc w:val="both"/>
        <w:rPr>
          <w:rFonts w:ascii="Times New Roman" w:hAnsi="Times New Roman" w:cs="Times New Roman"/>
        </w:rPr>
      </w:pPr>
    </w:p>
    <w:p w14:paraId="751F80AE" w14:textId="77777777" w:rsidR="00042FF4" w:rsidRPr="005B5F0B" w:rsidRDefault="00042FF4" w:rsidP="00042FF4">
      <w:pPr>
        <w:spacing w:line="240" w:lineRule="auto"/>
        <w:rPr>
          <w:rFonts w:ascii="Times New Roman" w:hAnsi="Times New Roman" w:cs="Times New Roman"/>
          <w:i/>
          <w:iCs/>
          <w:sz w:val="24"/>
          <w:szCs w:val="24"/>
        </w:rPr>
      </w:pPr>
      <w:r w:rsidRPr="005B5F0B">
        <w:rPr>
          <w:rFonts w:ascii="Times New Roman" w:hAnsi="Times New Roman" w:cs="Times New Roman"/>
          <w:i/>
          <w:iCs/>
          <w:sz w:val="24"/>
          <w:szCs w:val="24"/>
        </w:rPr>
        <w:t>@End_Pattern</w:t>
      </w:r>
    </w:p>
    <w:p w14:paraId="54989AC1" w14:textId="77777777" w:rsidR="00042FF4" w:rsidRPr="005B5F0B" w:rsidRDefault="00042FF4" w:rsidP="00042FF4">
      <w:pPr>
        <w:spacing w:line="240" w:lineRule="auto"/>
        <w:rPr>
          <w:rFonts w:ascii="Times New Roman" w:hAnsi="Times New Roman" w:cs="Times New Roman"/>
          <w:i/>
          <w:iCs/>
          <w:sz w:val="24"/>
          <w:szCs w:val="24"/>
        </w:rPr>
      </w:pPr>
      <w:r w:rsidRPr="005B5F0B">
        <w:rPr>
          <w:rFonts w:ascii="Times New Roman" w:hAnsi="Times New Roman" w:cs="Times New Roman"/>
          <w:i/>
          <w:iCs/>
          <w:sz w:val="24"/>
          <w:szCs w:val="24"/>
        </w:rPr>
        <w:t>@Assurance_case</w:t>
      </w:r>
    </w:p>
    <w:p w14:paraId="7D75CE94" w14:textId="77777777" w:rsidR="00042FF4" w:rsidRPr="00EE3653" w:rsidRDefault="00042FF4" w:rsidP="00042FF4">
      <w:pPr>
        <w:rPr>
          <w:rFonts w:ascii="Times New Roman" w:hAnsi="Times New Roman" w:cs="Times New Roman"/>
          <w:sz w:val="24"/>
          <w:szCs w:val="24"/>
        </w:rPr>
      </w:pPr>
      <w:r w:rsidRPr="00EE3653">
        <w:rPr>
          <w:rFonts w:ascii="Times New Roman" w:hAnsi="Times New Roman" w:cs="Times New Roman"/>
          <w:sz w:val="24"/>
          <w:szCs w:val="24"/>
        </w:rPr>
        <w:t>G0: ACAS Xu satisfies security requirements</w:t>
      </w:r>
    </w:p>
    <w:p w14:paraId="2B82F642" w14:textId="77777777" w:rsidR="00042FF4" w:rsidRPr="00EE3653" w:rsidRDefault="00042FF4" w:rsidP="00042FF4">
      <w:pPr>
        <w:rPr>
          <w:rFonts w:ascii="Times New Roman" w:hAnsi="Times New Roman" w:cs="Times New Roman"/>
          <w:sz w:val="24"/>
          <w:szCs w:val="24"/>
        </w:rPr>
      </w:pPr>
      <w:r w:rsidRPr="00EE3653">
        <w:rPr>
          <w:rFonts w:ascii="Times New Roman" w:hAnsi="Times New Roman" w:cs="Times New Roman"/>
          <w:sz w:val="24"/>
          <w:szCs w:val="24"/>
        </w:rPr>
        <w:t xml:space="preserve">C0: Description of ACAS Xu </w:t>
      </w:r>
    </w:p>
    <w:p w14:paraId="5A2E0A6E" w14:textId="77777777" w:rsidR="00042FF4" w:rsidRPr="00EE3653" w:rsidRDefault="00042FF4" w:rsidP="00042FF4">
      <w:pPr>
        <w:rPr>
          <w:rFonts w:ascii="Times New Roman" w:hAnsi="Times New Roman" w:cs="Times New Roman"/>
          <w:sz w:val="24"/>
          <w:szCs w:val="24"/>
        </w:rPr>
      </w:pPr>
      <w:r w:rsidRPr="00EE3653">
        <w:rPr>
          <w:rFonts w:ascii="Times New Roman" w:hAnsi="Times New Roman" w:cs="Times New Roman"/>
          <w:sz w:val="24"/>
          <w:szCs w:val="24"/>
        </w:rPr>
        <w:t>C1: SR are requirements about protecting the system from malicious entities</w:t>
      </w:r>
    </w:p>
    <w:p w14:paraId="3353109A" w14:textId="77777777" w:rsidR="00042FF4" w:rsidRPr="00EE3653" w:rsidRDefault="00042FF4" w:rsidP="00042FF4">
      <w:pPr>
        <w:rPr>
          <w:rFonts w:ascii="Times New Roman" w:hAnsi="Times New Roman" w:cs="Times New Roman"/>
          <w:sz w:val="24"/>
          <w:szCs w:val="24"/>
        </w:rPr>
      </w:pPr>
      <w:r w:rsidRPr="00EE3653">
        <w:rPr>
          <w:rFonts w:ascii="Times New Roman" w:hAnsi="Times New Roman" w:cs="Times New Roman"/>
          <w:sz w:val="24"/>
          <w:szCs w:val="24"/>
        </w:rPr>
        <w:t>J0: The argumentation is based on satisfaction of SRs</w:t>
      </w:r>
    </w:p>
    <w:p w14:paraId="14B0BA57" w14:textId="77777777" w:rsidR="00042FF4" w:rsidRPr="00EE3653" w:rsidRDefault="00042FF4" w:rsidP="00042FF4">
      <w:pPr>
        <w:rPr>
          <w:rFonts w:ascii="Times New Roman" w:hAnsi="Times New Roman" w:cs="Times New Roman"/>
          <w:sz w:val="24"/>
          <w:szCs w:val="24"/>
        </w:rPr>
      </w:pPr>
      <w:r w:rsidRPr="00EE3653">
        <w:rPr>
          <w:rFonts w:ascii="Times New Roman" w:hAnsi="Times New Roman" w:cs="Times New Roman"/>
          <w:sz w:val="24"/>
          <w:szCs w:val="24"/>
        </w:rPr>
        <w:t>A0: System SRs are complete, adequate, and consistent</w:t>
      </w:r>
    </w:p>
    <w:p w14:paraId="5AE95FA4" w14:textId="77777777" w:rsidR="00042FF4" w:rsidRPr="00EE3653" w:rsidRDefault="00042FF4" w:rsidP="00042FF4">
      <w:pPr>
        <w:rPr>
          <w:rFonts w:ascii="Times New Roman" w:hAnsi="Times New Roman" w:cs="Times New Roman"/>
          <w:sz w:val="24"/>
          <w:szCs w:val="24"/>
        </w:rPr>
      </w:pPr>
      <w:r w:rsidRPr="00EE3653">
        <w:rPr>
          <w:rFonts w:ascii="Times New Roman" w:hAnsi="Times New Roman" w:cs="Times New Roman"/>
          <w:sz w:val="24"/>
          <w:szCs w:val="24"/>
        </w:rPr>
        <w:tab/>
        <w:t>S0: Argue through asset protection and secure development requirements</w:t>
      </w:r>
    </w:p>
    <w:p w14:paraId="4606EDB8" w14:textId="77777777" w:rsidR="00042FF4" w:rsidRPr="00EE3653" w:rsidRDefault="00042FF4" w:rsidP="00042FF4">
      <w:pPr>
        <w:rPr>
          <w:rFonts w:ascii="Times New Roman" w:hAnsi="Times New Roman" w:cs="Times New Roman"/>
          <w:sz w:val="24"/>
          <w:szCs w:val="24"/>
        </w:rPr>
      </w:pPr>
      <w:r w:rsidRPr="00EE3653">
        <w:rPr>
          <w:rFonts w:ascii="Times New Roman" w:hAnsi="Times New Roman" w:cs="Times New Roman"/>
          <w:sz w:val="24"/>
          <w:szCs w:val="24"/>
        </w:rPr>
        <w:tab/>
      </w:r>
      <w:r w:rsidRPr="00EE3653">
        <w:rPr>
          <w:rFonts w:ascii="Times New Roman" w:hAnsi="Times New Roman" w:cs="Times New Roman"/>
          <w:sz w:val="24"/>
          <w:szCs w:val="24"/>
        </w:rPr>
        <w:tab/>
        <w:t>G1: ACAS Xu satisfies the asset protection requirements</w:t>
      </w:r>
    </w:p>
    <w:p w14:paraId="12DA8F34" w14:textId="77777777" w:rsidR="00042FF4" w:rsidRPr="00EE3653" w:rsidRDefault="00042FF4" w:rsidP="00042FF4">
      <w:pPr>
        <w:rPr>
          <w:rFonts w:ascii="Times New Roman" w:hAnsi="Times New Roman" w:cs="Times New Roman"/>
          <w:sz w:val="24"/>
          <w:szCs w:val="24"/>
        </w:rPr>
      </w:pPr>
      <w:r w:rsidRPr="00EE3653">
        <w:rPr>
          <w:rFonts w:ascii="Times New Roman" w:hAnsi="Times New Roman" w:cs="Times New Roman"/>
          <w:sz w:val="24"/>
          <w:szCs w:val="24"/>
        </w:rPr>
        <w:tab/>
      </w:r>
      <w:r w:rsidRPr="00EE3653">
        <w:rPr>
          <w:rFonts w:ascii="Times New Roman" w:hAnsi="Times New Roman" w:cs="Times New Roman"/>
          <w:sz w:val="24"/>
          <w:szCs w:val="24"/>
        </w:rPr>
        <w:tab/>
        <w:t>A1: Asset inventory is established</w:t>
      </w:r>
    </w:p>
    <w:p w14:paraId="65B46BD2" w14:textId="77777777" w:rsidR="00042FF4" w:rsidRPr="00EE3653" w:rsidRDefault="00042FF4" w:rsidP="00042FF4">
      <w:pPr>
        <w:rPr>
          <w:rFonts w:ascii="Times New Roman" w:hAnsi="Times New Roman" w:cs="Times New Roman"/>
          <w:sz w:val="24"/>
          <w:szCs w:val="24"/>
        </w:rPr>
      </w:pP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t>S1: Argue through the different stages of the system development life cycle</w:t>
      </w:r>
    </w:p>
    <w:p w14:paraId="55993E64" w14:textId="77777777" w:rsidR="00042FF4" w:rsidRPr="00EE3653" w:rsidRDefault="00042FF4" w:rsidP="00042FF4">
      <w:pPr>
        <w:rPr>
          <w:rFonts w:ascii="Times New Roman" w:hAnsi="Times New Roman" w:cs="Times New Roman"/>
          <w:sz w:val="24"/>
          <w:szCs w:val="24"/>
        </w:rPr>
      </w:pP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t>G3: Asset protection requirements are met during the architecture design phase</w:t>
      </w:r>
    </w:p>
    <w:p w14:paraId="72FB59C4" w14:textId="77777777" w:rsidR="00042FF4" w:rsidRPr="00EE3653" w:rsidRDefault="00042FF4" w:rsidP="00042FF4">
      <w:pPr>
        <w:rPr>
          <w:rFonts w:ascii="Times New Roman" w:hAnsi="Times New Roman" w:cs="Times New Roman"/>
          <w:sz w:val="24"/>
          <w:szCs w:val="24"/>
        </w:rPr>
      </w:pP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t>C2: The architecture is based on components and connectors style. The communication paradigm is message-passing communication</w:t>
      </w:r>
    </w:p>
    <w:p w14:paraId="2FAFB36F" w14:textId="77777777" w:rsidR="00042FF4" w:rsidRPr="00EE3653" w:rsidRDefault="00042FF4" w:rsidP="00042FF4">
      <w:pPr>
        <w:rPr>
          <w:rFonts w:ascii="Times New Roman" w:hAnsi="Times New Roman" w:cs="Times New Roman"/>
          <w:sz w:val="24"/>
          <w:szCs w:val="24"/>
        </w:rPr>
      </w:pP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t xml:space="preserve">S2: Argue through </w:t>
      </w:r>
      <w:proofErr w:type="spellStart"/>
      <w:r w:rsidRPr="00EE3653">
        <w:rPr>
          <w:rFonts w:ascii="Times New Roman" w:hAnsi="Times New Roman" w:cs="Times New Roman"/>
          <w:sz w:val="24"/>
          <w:szCs w:val="24"/>
        </w:rPr>
        <w:t>derivating</w:t>
      </w:r>
      <w:proofErr w:type="spellEnd"/>
      <w:r w:rsidRPr="00EE3653">
        <w:rPr>
          <w:rFonts w:ascii="Times New Roman" w:hAnsi="Times New Roman" w:cs="Times New Roman"/>
          <w:sz w:val="24"/>
          <w:szCs w:val="24"/>
        </w:rPr>
        <w:t xml:space="preserve"> security threats from SRs</w:t>
      </w:r>
    </w:p>
    <w:p w14:paraId="02836D4A" w14:textId="77777777" w:rsidR="00042FF4" w:rsidRPr="00EE3653" w:rsidRDefault="00042FF4" w:rsidP="00042FF4">
      <w:pPr>
        <w:rPr>
          <w:rFonts w:ascii="Times New Roman" w:hAnsi="Times New Roman" w:cs="Times New Roman"/>
          <w:sz w:val="24"/>
          <w:szCs w:val="24"/>
        </w:rPr>
      </w:pP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t>J1: Detection and mitigation of threats fulfill SRs.</w:t>
      </w:r>
    </w:p>
    <w:p w14:paraId="070459B2" w14:textId="77777777" w:rsidR="00042FF4" w:rsidRPr="00EE3653" w:rsidRDefault="00042FF4" w:rsidP="00042FF4">
      <w:pPr>
        <w:rPr>
          <w:rFonts w:ascii="Times New Roman" w:hAnsi="Times New Roman" w:cs="Times New Roman"/>
          <w:sz w:val="24"/>
          <w:szCs w:val="24"/>
        </w:rPr>
      </w:pPr>
      <w:r w:rsidRPr="00EE3653">
        <w:rPr>
          <w:rFonts w:ascii="Times New Roman" w:hAnsi="Times New Roman" w:cs="Times New Roman"/>
          <w:sz w:val="24"/>
          <w:szCs w:val="24"/>
        </w:rPr>
        <w:lastRenderedPageBreak/>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t>G5: ACAS Xu architecture is protected against identified security threats (STs)</w:t>
      </w:r>
    </w:p>
    <w:p w14:paraId="4CF1C2C7" w14:textId="77777777" w:rsidR="00042FF4" w:rsidRPr="00EE3653" w:rsidRDefault="00042FF4" w:rsidP="00042FF4">
      <w:pPr>
        <w:rPr>
          <w:rFonts w:ascii="Times New Roman" w:hAnsi="Times New Roman" w:cs="Times New Roman"/>
          <w:sz w:val="24"/>
          <w:szCs w:val="24"/>
        </w:rPr>
      </w:pP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t>A2: All relevant threats have been identified</w:t>
      </w:r>
    </w:p>
    <w:p w14:paraId="71CA3734" w14:textId="77777777" w:rsidR="00042FF4" w:rsidRPr="00EE3653" w:rsidRDefault="00042FF4" w:rsidP="00042FF4">
      <w:pPr>
        <w:rPr>
          <w:rFonts w:ascii="Times New Roman" w:hAnsi="Times New Roman" w:cs="Times New Roman"/>
          <w:sz w:val="24"/>
          <w:szCs w:val="24"/>
        </w:rPr>
      </w:pP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t>S3: Argue over each security threat</w:t>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p>
    <w:p w14:paraId="75B4BE86" w14:textId="77777777" w:rsidR="00042FF4" w:rsidRPr="00EE3653" w:rsidRDefault="00042FF4" w:rsidP="00042FF4">
      <w:pPr>
        <w:rPr>
          <w:rFonts w:ascii="Times New Roman" w:hAnsi="Times New Roman" w:cs="Times New Roman"/>
          <w:sz w:val="24"/>
          <w:szCs w:val="24"/>
        </w:rPr>
      </w:pP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t>G0.1: ACAS Xu architecture is protected against ST1 (undeveloped)</w:t>
      </w:r>
    </w:p>
    <w:p w14:paraId="31FE059B" w14:textId="77777777" w:rsidR="00042FF4" w:rsidRPr="00EE3653" w:rsidRDefault="00042FF4" w:rsidP="00042FF4">
      <w:pPr>
        <w:rPr>
          <w:rFonts w:ascii="Times New Roman" w:hAnsi="Times New Roman" w:cs="Times New Roman"/>
          <w:sz w:val="24"/>
          <w:szCs w:val="24"/>
        </w:rPr>
      </w:pP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t>G0.2: ACAS Xu architecture is protected against ST2 (undeveloped)</w:t>
      </w:r>
    </w:p>
    <w:p w14:paraId="7929C693" w14:textId="77777777" w:rsidR="00042FF4" w:rsidRPr="00EE3653" w:rsidRDefault="00042FF4" w:rsidP="00042FF4">
      <w:pPr>
        <w:rPr>
          <w:rFonts w:ascii="Times New Roman" w:hAnsi="Times New Roman" w:cs="Times New Roman"/>
          <w:sz w:val="24"/>
          <w:szCs w:val="24"/>
        </w:rPr>
      </w:pP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t>G0.3: ACAS Xu architecture is protected against ST3 (undeveloped)</w:t>
      </w:r>
    </w:p>
    <w:p w14:paraId="52B3E93E" w14:textId="77777777" w:rsidR="00042FF4" w:rsidRPr="00EE3653" w:rsidRDefault="00042FF4" w:rsidP="00042FF4">
      <w:pPr>
        <w:rPr>
          <w:rFonts w:ascii="Times New Roman" w:hAnsi="Times New Roman" w:cs="Times New Roman"/>
          <w:sz w:val="24"/>
          <w:szCs w:val="24"/>
        </w:rPr>
      </w:pP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t>G6: ACAS Xu architecture is validated (undeveloped)</w:t>
      </w:r>
    </w:p>
    <w:p w14:paraId="5B07C278" w14:textId="77777777" w:rsidR="00042FF4" w:rsidRPr="00EE3653" w:rsidRDefault="00042FF4" w:rsidP="00042FF4">
      <w:pPr>
        <w:rPr>
          <w:rFonts w:ascii="Times New Roman" w:hAnsi="Times New Roman" w:cs="Times New Roman"/>
          <w:sz w:val="24"/>
          <w:szCs w:val="24"/>
        </w:rPr>
      </w:pP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t>C3: ACAS Xu architecture formal model from work[24]</w:t>
      </w:r>
    </w:p>
    <w:p w14:paraId="53BC525B" w14:textId="77777777" w:rsidR="00042FF4" w:rsidRPr="00EE3653" w:rsidRDefault="00042FF4" w:rsidP="00042FF4">
      <w:pPr>
        <w:rPr>
          <w:rFonts w:ascii="Times New Roman" w:hAnsi="Times New Roman" w:cs="Times New Roman"/>
          <w:sz w:val="24"/>
          <w:szCs w:val="24"/>
        </w:rPr>
      </w:pP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t>A3: ACAS Xu architecture model is well defined in Alloy</w:t>
      </w:r>
    </w:p>
    <w:p w14:paraId="7AB041F3" w14:textId="77777777" w:rsidR="00042FF4" w:rsidRPr="00EE3653" w:rsidRDefault="00042FF4" w:rsidP="00042FF4">
      <w:pPr>
        <w:rPr>
          <w:rFonts w:ascii="Times New Roman" w:hAnsi="Times New Roman" w:cs="Times New Roman"/>
          <w:sz w:val="24"/>
          <w:szCs w:val="24"/>
        </w:rPr>
      </w:pP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t>G4: Asset protection requirements are met during other phases (undeveloped)</w:t>
      </w:r>
    </w:p>
    <w:p w14:paraId="56DEFFC3" w14:textId="77777777" w:rsidR="00042FF4" w:rsidRPr="00EE3653" w:rsidRDefault="00042FF4" w:rsidP="00042FF4">
      <w:pPr>
        <w:rPr>
          <w:rFonts w:ascii="Times New Roman" w:hAnsi="Times New Roman" w:cs="Times New Roman"/>
          <w:sz w:val="24"/>
          <w:szCs w:val="24"/>
        </w:rPr>
      </w:pPr>
      <w:r w:rsidRPr="00EE3653">
        <w:rPr>
          <w:rFonts w:ascii="Times New Roman" w:hAnsi="Times New Roman" w:cs="Times New Roman"/>
          <w:sz w:val="24"/>
          <w:szCs w:val="24"/>
        </w:rPr>
        <w:tab/>
      </w:r>
      <w:r w:rsidRPr="00EE3653">
        <w:rPr>
          <w:rFonts w:ascii="Times New Roman" w:hAnsi="Times New Roman" w:cs="Times New Roman"/>
          <w:sz w:val="24"/>
          <w:szCs w:val="24"/>
        </w:rPr>
        <w:tab/>
        <w:t>G2: ACAS Xu satisfies secure development requirements (undeveloped)</w:t>
      </w:r>
    </w:p>
    <w:p w14:paraId="4406B8AD" w14:textId="77777777" w:rsidR="00042FF4" w:rsidRPr="005B5F0B" w:rsidRDefault="00042FF4" w:rsidP="00042FF4">
      <w:pPr>
        <w:spacing w:line="240" w:lineRule="auto"/>
        <w:rPr>
          <w:rFonts w:ascii="Times New Roman" w:hAnsi="Times New Roman" w:cs="Times New Roman"/>
          <w:i/>
          <w:iCs/>
          <w:sz w:val="24"/>
          <w:szCs w:val="24"/>
        </w:rPr>
      </w:pPr>
      <w:r w:rsidRPr="005B5F0B">
        <w:rPr>
          <w:rFonts w:ascii="Times New Roman" w:hAnsi="Times New Roman" w:cs="Times New Roman"/>
          <w:i/>
          <w:iCs/>
          <w:sz w:val="24"/>
          <w:szCs w:val="24"/>
        </w:rPr>
        <w:t>@End_Assurance_case</w:t>
      </w:r>
    </w:p>
    <w:p w14:paraId="79D6CACA" w14:textId="77777777" w:rsidR="00CA4616" w:rsidRPr="008075EF" w:rsidRDefault="00CA4616" w:rsidP="00CA4616">
      <w:p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 xml:space="preserve">Now, I would provide you with domain information about the Instant messaging (IM) software for which you would create a security case from a given security case pattern. The domain information begins with the delimiter </w:t>
      </w:r>
      <w:r w:rsidRPr="008075EF">
        <w:rPr>
          <w:rFonts w:ascii="Times New Roman" w:hAnsi="Times New Roman" w:cs="Times New Roman"/>
          <w:i/>
          <w:iCs/>
          <w:sz w:val="24"/>
          <w:szCs w:val="24"/>
        </w:rPr>
        <w:t>“@</w:t>
      </w:r>
      <w:proofErr w:type="spellStart"/>
      <w:r w:rsidRPr="008075EF">
        <w:rPr>
          <w:rFonts w:ascii="Times New Roman" w:hAnsi="Times New Roman" w:cs="Times New Roman"/>
          <w:i/>
          <w:iCs/>
          <w:sz w:val="24"/>
          <w:szCs w:val="24"/>
        </w:rPr>
        <w:t>Domain_Information</w:t>
      </w:r>
      <w:proofErr w:type="spellEnd"/>
      <w:r w:rsidRPr="008075EF">
        <w:rPr>
          <w:rFonts w:ascii="Times New Roman" w:hAnsi="Times New Roman" w:cs="Times New Roman"/>
          <w:i/>
          <w:iCs/>
          <w:sz w:val="24"/>
          <w:szCs w:val="24"/>
        </w:rPr>
        <w:t>”</w:t>
      </w:r>
      <w:r w:rsidRPr="008075EF">
        <w:rPr>
          <w:rFonts w:ascii="Times New Roman" w:hAnsi="Times New Roman" w:cs="Times New Roman"/>
          <w:sz w:val="24"/>
          <w:szCs w:val="24"/>
        </w:rPr>
        <w:t xml:space="preserve"> and ends with the delimiter </w:t>
      </w:r>
      <w:r w:rsidRPr="008075EF">
        <w:rPr>
          <w:rFonts w:ascii="Times New Roman" w:hAnsi="Times New Roman" w:cs="Times New Roman"/>
          <w:i/>
          <w:iCs/>
          <w:sz w:val="24"/>
          <w:szCs w:val="24"/>
        </w:rPr>
        <w:t>“@</w:t>
      </w:r>
      <w:proofErr w:type="spellStart"/>
      <w:r w:rsidRPr="008075EF">
        <w:rPr>
          <w:rFonts w:ascii="Times New Roman" w:hAnsi="Times New Roman" w:cs="Times New Roman"/>
          <w:i/>
          <w:iCs/>
          <w:sz w:val="24"/>
          <w:szCs w:val="24"/>
        </w:rPr>
        <w:t>End_Domain_Information</w:t>
      </w:r>
      <w:proofErr w:type="spellEnd"/>
      <w:r w:rsidRPr="008075EF">
        <w:rPr>
          <w:rFonts w:ascii="Times New Roman" w:hAnsi="Times New Roman" w:cs="Times New Roman"/>
          <w:i/>
          <w:iCs/>
          <w:sz w:val="24"/>
          <w:szCs w:val="24"/>
        </w:rPr>
        <w:t>”.</w:t>
      </w:r>
    </w:p>
    <w:p w14:paraId="610D341E" w14:textId="77777777" w:rsidR="00042FF4" w:rsidRPr="005B5F0B" w:rsidRDefault="00042FF4" w:rsidP="00042FF4">
      <w:pPr>
        <w:spacing w:after="0" w:line="240" w:lineRule="auto"/>
        <w:jc w:val="both"/>
        <w:rPr>
          <w:rFonts w:ascii="Times New Roman" w:hAnsi="Times New Roman" w:cs="Times New Roman"/>
          <w:sz w:val="24"/>
          <w:szCs w:val="24"/>
        </w:rPr>
      </w:pPr>
    </w:p>
    <w:p w14:paraId="5295401C" w14:textId="77777777" w:rsidR="00042FF4" w:rsidRPr="005B5F0B" w:rsidRDefault="00042FF4" w:rsidP="00042FF4">
      <w:pPr>
        <w:spacing w:after="0" w:line="240" w:lineRule="auto"/>
        <w:jc w:val="both"/>
        <w:rPr>
          <w:rFonts w:ascii="Times New Roman" w:hAnsi="Times New Roman" w:cs="Times New Roman"/>
          <w:i/>
          <w:iCs/>
          <w:sz w:val="24"/>
          <w:szCs w:val="24"/>
        </w:rPr>
      </w:pPr>
      <w:r w:rsidRPr="005B5F0B">
        <w:rPr>
          <w:rFonts w:ascii="Times New Roman" w:hAnsi="Times New Roman" w:cs="Times New Roman"/>
          <w:i/>
          <w:iCs/>
          <w:sz w:val="24"/>
          <w:szCs w:val="24"/>
        </w:rPr>
        <w:t>@Domain_Information</w:t>
      </w:r>
    </w:p>
    <w:p w14:paraId="342A4617" w14:textId="77777777" w:rsidR="00042FF4" w:rsidRDefault="00042FF4" w:rsidP="00042FF4">
      <w:pPr>
        <w:spacing w:after="0" w:line="240" w:lineRule="auto"/>
        <w:jc w:val="both"/>
        <w:rPr>
          <w:rFonts w:ascii="Times New Roman" w:hAnsi="Times New Roman" w:cs="Times New Roman"/>
          <w:sz w:val="24"/>
          <w:szCs w:val="24"/>
        </w:rPr>
      </w:pPr>
    </w:p>
    <w:p w14:paraId="783519E8" w14:textId="77777777" w:rsidR="00042FF4" w:rsidRPr="008075EF" w:rsidRDefault="00042FF4" w:rsidP="00042FF4">
      <w:p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Instant messaging (IM) software is typically used for information exchange, with the data within the software forming the basis of user interaction.</w:t>
      </w:r>
    </w:p>
    <w:p w14:paraId="282FD3F1" w14:textId="77777777" w:rsidR="00042FF4" w:rsidRPr="008075EF" w:rsidRDefault="00042FF4" w:rsidP="00042FF4">
      <w:pPr>
        <w:spacing w:after="0" w:line="240" w:lineRule="auto"/>
        <w:jc w:val="both"/>
        <w:rPr>
          <w:rFonts w:ascii="Times New Roman" w:hAnsi="Times New Roman" w:cs="Times New Roman"/>
          <w:sz w:val="24"/>
          <w:szCs w:val="24"/>
        </w:rPr>
      </w:pPr>
    </w:p>
    <w:p w14:paraId="4DE2855D" w14:textId="77777777" w:rsidR="00042FF4" w:rsidRPr="008075EF" w:rsidRDefault="00042FF4" w:rsidP="00042FF4">
      <w:p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Software can be characterized by its independent behavioral features, known as its internal structure, as well as by its interactive relationships with external components, referred to as the external manifestation (EM). The EM encompasses the overall interaction of software with the outside world, including the set of external environment entities, the interaction set between these entities and the software, and the direction of these interactions.</w:t>
      </w:r>
    </w:p>
    <w:p w14:paraId="06231F33" w14:textId="77777777" w:rsidR="00042FF4" w:rsidRPr="008075EF" w:rsidRDefault="00042FF4" w:rsidP="00042FF4">
      <w:pPr>
        <w:spacing w:after="0" w:line="240" w:lineRule="auto"/>
        <w:jc w:val="both"/>
        <w:rPr>
          <w:rFonts w:ascii="Times New Roman" w:hAnsi="Times New Roman" w:cs="Times New Roman"/>
          <w:sz w:val="24"/>
          <w:szCs w:val="24"/>
        </w:rPr>
      </w:pPr>
    </w:p>
    <w:p w14:paraId="0C7095E9" w14:textId="77777777" w:rsidR="00042FF4" w:rsidRPr="008075EF" w:rsidRDefault="00042FF4" w:rsidP="00042FF4">
      <w:p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lastRenderedPageBreak/>
        <w:t>The internal structure (IS) of software focuses on the internal functional processes and data transmission within the software. This includes the set of software functional processes, data storage, and internal interaction sets.</w:t>
      </w:r>
    </w:p>
    <w:p w14:paraId="5633CFD4" w14:textId="77777777" w:rsidR="00042FF4" w:rsidRPr="008075EF" w:rsidRDefault="00042FF4" w:rsidP="00042FF4">
      <w:pPr>
        <w:spacing w:after="0" w:line="240" w:lineRule="auto"/>
        <w:jc w:val="both"/>
        <w:rPr>
          <w:rFonts w:ascii="Times New Roman" w:hAnsi="Times New Roman" w:cs="Times New Roman"/>
          <w:sz w:val="24"/>
          <w:szCs w:val="24"/>
        </w:rPr>
      </w:pPr>
    </w:p>
    <w:p w14:paraId="1CB8DD19" w14:textId="77777777" w:rsidR="00042FF4" w:rsidRPr="008075EF" w:rsidRDefault="00042FF4" w:rsidP="00042FF4">
      <w:p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Software can be considered a unification of the external manifestation and the internal structure. When attacking software, an attacker can target either the EM or the IS. Therefore, ensuring software security requires full protection of the core elements of both aspects. These core elements are summarized in the PEDD classification, which includes four types of assets: Process, Environment Entity, Data Exchange, and Data Storage. The Process, Data Storage, and Data Exchange are associated with the internal structure of the software, while the Environment Entity and Data Exchange are linked to the external manifestation of the software.</w:t>
      </w:r>
    </w:p>
    <w:p w14:paraId="7B06BCD4" w14:textId="77777777" w:rsidR="00042FF4" w:rsidRPr="008075EF" w:rsidRDefault="00042FF4" w:rsidP="00042FF4">
      <w:pPr>
        <w:spacing w:after="0" w:line="240" w:lineRule="auto"/>
        <w:jc w:val="both"/>
        <w:rPr>
          <w:rFonts w:ascii="Times New Roman" w:hAnsi="Times New Roman" w:cs="Times New Roman"/>
          <w:sz w:val="24"/>
          <w:szCs w:val="24"/>
        </w:rPr>
      </w:pPr>
    </w:p>
    <w:p w14:paraId="4C870C6C" w14:textId="77777777" w:rsidR="00042FF4" w:rsidRPr="008075EF" w:rsidRDefault="00042FF4" w:rsidP="00042FF4">
      <w:p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In IM software, the critical assets are:</w:t>
      </w:r>
    </w:p>
    <w:p w14:paraId="73F46B5D" w14:textId="77777777" w:rsidR="00042FF4" w:rsidRPr="008075EF" w:rsidRDefault="00042FF4" w:rsidP="00042FF4">
      <w:pPr>
        <w:spacing w:after="0" w:line="240" w:lineRule="auto"/>
        <w:jc w:val="both"/>
        <w:rPr>
          <w:rFonts w:ascii="Times New Roman" w:hAnsi="Times New Roman" w:cs="Times New Roman"/>
          <w:sz w:val="24"/>
          <w:szCs w:val="24"/>
        </w:rPr>
      </w:pPr>
    </w:p>
    <w:p w14:paraId="02C7D0B7" w14:textId="77777777" w:rsidR="00042FF4" w:rsidRPr="008075EF" w:rsidRDefault="00042FF4" w:rsidP="00042FF4">
      <w:pPr>
        <w:pStyle w:val="ListParagraph"/>
        <w:numPr>
          <w:ilvl w:val="0"/>
          <w:numId w:val="12"/>
        </w:num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Registration information</w:t>
      </w:r>
    </w:p>
    <w:p w14:paraId="469EAEC2" w14:textId="77777777" w:rsidR="00042FF4" w:rsidRPr="008075EF" w:rsidRDefault="00042FF4" w:rsidP="00042FF4">
      <w:pPr>
        <w:pStyle w:val="ListParagraph"/>
        <w:numPr>
          <w:ilvl w:val="0"/>
          <w:numId w:val="12"/>
        </w:num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Registration process</w:t>
      </w:r>
    </w:p>
    <w:p w14:paraId="50A31DBF" w14:textId="77777777" w:rsidR="00042FF4" w:rsidRPr="008075EF" w:rsidRDefault="00042FF4" w:rsidP="00042FF4">
      <w:pPr>
        <w:pStyle w:val="ListParagraph"/>
        <w:numPr>
          <w:ilvl w:val="0"/>
          <w:numId w:val="12"/>
        </w:num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User account information</w:t>
      </w:r>
    </w:p>
    <w:p w14:paraId="1CB90DFE" w14:textId="77777777" w:rsidR="00042FF4" w:rsidRPr="008075EF" w:rsidRDefault="00042FF4" w:rsidP="00042FF4">
      <w:pPr>
        <w:pStyle w:val="ListParagraph"/>
        <w:numPr>
          <w:ilvl w:val="0"/>
          <w:numId w:val="12"/>
        </w:num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Authentication information</w:t>
      </w:r>
    </w:p>
    <w:p w14:paraId="025A8871" w14:textId="77777777" w:rsidR="00042FF4" w:rsidRPr="008075EF" w:rsidRDefault="00042FF4" w:rsidP="00042FF4">
      <w:pPr>
        <w:pStyle w:val="ListParagraph"/>
        <w:numPr>
          <w:ilvl w:val="0"/>
          <w:numId w:val="12"/>
        </w:num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Login process</w:t>
      </w:r>
    </w:p>
    <w:p w14:paraId="66310F3F" w14:textId="77777777" w:rsidR="00042FF4" w:rsidRPr="008075EF" w:rsidRDefault="00042FF4" w:rsidP="00042FF4">
      <w:pPr>
        <w:pStyle w:val="ListParagraph"/>
        <w:numPr>
          <w:ilvl w:val="0"/>
          <w:numId w:val="12"/>
        </w:num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Chat logs.</w:t>
      </w:r>
    </w:p>
    <w:p w14:paraId="0322C693" w14:textId="77777777" w:rsidR="00042FF4" w:rsidRPr="008075EF" w:rsidRDefault="00042FF4" w:rsidP="00042FF4">
      <w:pPr>
        <w:spacing w:after="0" w:line="240" w:lineRule="auto"/>
        <w:jc w:val="both"/>
        <w:rPr>
          <w:rFonts w:ascii="Times New Roman" w:hAnsi="Times New Roman" w:cs="Times New Roman"/>
          <w:sz w:val="24"/>
          <w:szCs w:val="24"/>
        </w:rPr>
      </w:pPr>
    </w:p>
    <w:p w14:paraId="6828A1FC" w14:textId="77777777" w:rsidR="00042FF4" w:rsidRPr="008075EF" w:rsidRDefault="00042FF4" w:rsidP="00042FF4">
      <w:p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To ensure that IM software is acceptably secure, it is essential to protect all critical assets by establishing a security goal for each one.</w:t>
      </w:r>
    </w:p>
    <w:p w14:paraId="7BEE18AA" w14:textId="77777777" w:rsidR="00042FF4" w:rsidRPr="005B5F0B" w:rsidRDefault="00042FF4" w:rsidP="00042FF4">
      <w:pPr>
        <w:spacing w:after="0" w:line="240" w:lineRule="auto"/>
        <w:jc w:val="both"/>
        <w:rPr>
          <w:rFonts w:ascii="Times New Roman" w:hAnsi="Times New Roman" w:cs="Times New Roman"/>
          <w:sz w:val="24"/>
          <w:szCs w:val="24"/>
        </w:rPr>
      </w:pPr>
    </w:p>
    <w:p w14:paraId="54CF9E9F" w14:textId="77777777" w:rsidR="00042FF4" w:rsidRPr="005B5F0B" w:rsidRDefault="00042FF4" w:rsidP="00042FF4">
      <w:pPr>
        <w:spacing w:after="0" w:line="240" w:lineRule="auto"/>
        <w:jc w:val="both"/>
        <w:rPr>
          <w:rFonts w:ascii="Times New Roman" w:hAnsi="Times New Roman" w:cs="Times New Roman"/>
          <w:i/>
          <w:iCs/>
          <w:sz w:val="24"/>
          <w:szCs w:val="24"/>
        </w:rPr>
      </w:pPr>
      <w:r w:rsidRPr="005B5F0B">
        <w:rPr>
          <w:rFonts w:ascii="Times New Roman" w:hAnsi="Times New Roman" w:cs="Times New Roman"/>
          <w:i/>
          <w:iCs/>
          <w:sz w:val="24"/>
          <w:szCs w:val="24"/>
        </w:rPr>
        <w:t>@End_Domain_Information</w:t>
      </w:r>
    </w:p>
    <w:p w14:paraId="3C05116E" w14:textId="77777777" w:rsidR="00042FF4" w:rsidRPr="005B5F0B" w:rsidRDefault="00042FF4" w:rsidP="00042FF4">
      <w:pPr>
        <w:spacing w:after="0" w:line="240" w:lineRule="auto"/>
        <w:jc w:val="both"/>
        <w:rPr>
          <w:rFonts w:ascii="Times New Roman" w:hAnsi="Times New Roman" w:cs="Times New Roman"/>
          <w:sz w:val="24"/>
          <w:szCs w:val="24"/>
        </w:rPr>
      </w:pPr>
    </w:p>
    <w:p w14:paraId="195340E7" w14:textId="77777777" w:rsidR="00204EC0" w:rsidRDefault="00204EC0"/>
    <w:sectPr w:rsidR="00204EC0" w:rsidSect="00042FF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F309FC"/>
    <w:multiLevelType w:val="hybridMultilevel"/>
    <w:tmpl w:val="6500109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0E39488D"/>
    <w:multiLevelType w:val="hybridMultilevel"/>
    <w:tmpl w:val="2B0CEF1E"/>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11507016"/>
    <w:multiLevelType w:val="hybridMultilevel"/>
    <w:tmpl w:val="8E00FE66"/>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3" w15:restartNumberingAfterBreak="0">
    <w:nsid w:val="245A3881"/>
    <w:multiLevelType w:val="hybridMultilevel"/>
    <w:tmpl w:val="FC3C4BC8"/>
    <w:lvl w:ilvl="0" w:tplc="FFFFFFF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2A6F29A7"/>
    <w:multiLevelType w:val="hybridMultilevel"/>
    <w:tmpl w:val="E2B85B2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2C6B4805"/>
    <w:multiLevelType w:val="hybridMultilevel"/>
    <w:tmpl w:val="665C6B4A"/>
    <w:lvl w:ilvl="0" w:tplc="FFFFFFF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15:restartNumberingAfterBreak="0">
    <w:nsid w:val="322E49EB"/>
    <w:multiLevelType w:val="hybridMultilevel"/>
    <w:tmpl w:val="22A452D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15:restartNumberingAfterBreak="0">
    <w:nsid w:val="38D46841"/>
    <w:multiLevelType w:val="hybridMultilevel"/>
    <w:tmpl w:val="C500325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15:restartNumberingAfterBreak="0">
    <w:nsid w:val="48FB112B"/>
    <w:multiLevelType w:val="hybridMultilevel"/>
    <w:tmpl w:val="A838DAE4"/>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15:restartNumberingAfterBreak="0">
    <w:nsid w:val="5309565C"/>
    <w:multiLevelType w:val="hybridMultilevel"/>
    <w:tmpl w:val="985207F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15:restartNumberingAfterBreak="0">
    <w:nsid w:val="6D6F08A5"/>
    <w:multiLevelType w:val="hybridMultilevel"/>
    <w:tmpl w:val="9A72846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15:restartNumberingAfterBreak="0">
    <w:nsid w:val="7F9F3A94"/>
    <w:multiLevelType w:val="hybridMultilevel"/>
    <w:tmpl w:val="F4502144"/>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16cid:durableId="478961479">
    <w:abstractNumId w:val="4"/>
  </w:num>
  <w:num w:numId="2" w16cid:durableId="1365059372">
    <w:abstractNumId w:val="1"/>
  </w:num>
  <w:num w:numId="3" w16cid:durableId="873806992">
    <w:abstractNumId w:val="5"/>
  </w:num>
  <w:num w:numId="4" w16cid:durableId="44567133">
    <w:abstractNumId w:val="8"/>
  </w:num>
  <w:num w:numId="5" w16cid:durableId="1358193666">
    <w:abstractNumId w:val="11"/>
  </w:num>
  <w:num w:numId="6" w16cid:durableId="1222525009">
    <w:abstractNumId w:val="3"/>
  </w:num>
  <w:num w:numId="7" w16cid:durableId="968052197">
    <w:abstractNumId w:val="2"/>
  </w:num>
  <w:num w:numId="8" w16cid:durableId="328022320">
    <w:abstractNumId w:val="6"/>
  </w:num>
  <w:num w:numId="9" w16cid:durableId="310641350">
    <w:abstractNumId w:val="0"/>
  </w:num>
  <w:num w:numId="10" w16cid:durableId="1447430252">
    <w:abstractNumId w:val="9"/>
  </w:num>
  <w:num w:numId="11" w16cid:durableId="904216999">
    <w:abstractNumId w:val="10"/>
  </w:num>
  <w:num w:numId="12" w16cid:durableId="14509755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1"/>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2FF4"/>
    <w:rsid w:val="00042FF4"/>
    <w:rsid w:val="000B543F"/>
    <w:rsid w:val="00204EC0"/>
    <w:rsid w:val="004F20B1"/>
    <w:rsid w:val="00770C55"/>
    <w:rsid w:val="00B2633E"/>
    <w:rsid w:val="00CA461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31C04B"/>
  <w15:chartTrackingRefBased/>
  <w15:docId w15:val="{4DE25A33-0856-4C17-A702-AA14FEB857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2FF4"/>
  </w:style>
  <w:style w:type="paragraph" w:styleId="Heading1">
    <w:name w:val="heading 1"/>
    <w:basedOn w:val="Normal"/>
    <w:next w:val="Normal"/>
    <w:link w:val="Heading1Char"/>
    <w:uiPriority w:val="9"/>
    <w:qFormat/>
    <w:rsid w:val="00042FF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042FF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042FF4"/>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042FF4"/>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042FF4"/>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042FF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42FF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42FF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42FF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42FF4"/>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042FF4"/>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042FF4"/>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042FF4"/>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042FF4"/>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042FF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42FF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42FF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42FF4"/>
    <w:rPr>
      <w:rFonts w:eastAsiaTheme="majorEastAsia" w:cstheme="majorBidi"/>
      <w:color w:val="272727" w:themeColor="text1" w:themeTint="D8"/>
    </w:rPr>
  </w:style>
  <w:style w:type="paragraph" w:styleId="Title">
    <w:name w:val="Title"/>
    <w:basedOn w:val="Normal"/>
    <w:next w:val="Normal"/>
    <w:link w:val="TitleChar"/>
    <w:uiPriority w:val="10"/>
    <w:qFormat/>
    <w:rsid w:val="00042FF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42FF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42FF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42FF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42FF4"/>
    <w:pPr>
      <w:spacing w:before="160"/>
      <w:jc w:val="center"/>
    </w:pPr>
    <w:rPr>
      <w:i/>
      <w:iCs/>
      <w:color w:val="404040" w:themeColor="text1" w:themeTint="BF"/>
    </w:rPr>
  </w:style>
  <w:style w:type="character" w:customStyle="1" w:styleId="QuoteChar">
    <w:name w:val="Quote Char"/>
    <w:basedOn w:val="DefaultParagraphFont"/>
    <w:link w:val="Quote"/>
    <w:uiPriority w:val="29"/>
    <w:rsid w:val="00042FF4"/>
    <w:rPr>
      <w:i/>
      <w:iCs/>
      <w:color w:val="404040" w:themeColor="text1" w:themeTint="BF"/>
    </w:rPr>
  </w:style>
  <w:style w:type="paragraph" w:styleId="ListParagraph">
    <w:name w:val="List Paragraph"/>
    <w:basedOn w:val="Normal"/>
    <w:uiPriority w:val="34"/>
    <w:qFormat/>
    <w:rsid w:val="00042FF4"/>
    <w:pPr>
      <w:ind w:left="720"/>
      <w:contextualSpacing/>
    </w:pPr>
  </w:style>
  <w:style w:type="character" w:styleId="IntenseEmphasis">
    <w:name w:val="Intense Emphasis"/>
    <w:basedOn w:val="DefaultParagraphFont"/>
    <w:uiPriority w:val="21"/>
    <w:qFormat/>
    <w:rsid w:val="00042FF4"/>
    <w:rPr>
      <w:i/>
      <w:iCs/>
      <w:color w:val="2F5496" w:themeColor="accent1" w:themeShade="BF"/>
    </w:rPr>
  </w:style>
  <w:style w:type="paragraph" w:styleId="IntenseQuote">
    <w:name w:val="Intense Quote"/>
    <w:basedOn w:val="Normal"/>
    <w:next w:val="Normal"/>
    <w:link w:val="IntenseQuoteChar"/>
    <w:uiPriority w:val="30"/>
    <w:qFormat/>
    <w:rsid w:val="00042FF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042FF4"/>
    <w:rPr>
      <w:i/>
      <w:iCs/>
      <w:color w:val="2F5496" w:themeColor="accent1" w:themeShade="BF"/>
    </w:rPr>
  </w:style>
  <w:style w:type="character" w:styleId="IntenseReference">
    <w:name w:val="Intense Reference"/>
    <w:basedOn w:val="DefaultParagraphFont"/>
    <w:uiPriority w:val="32"/>
    <w:qFormat/>
    <w:rsid w:val="00042FF4"/>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8</Pages>
  <Words>2649</Words>
  <Characters>15105</Characters>
  <Application>Microsoft Office Word</Application>
  <DocSecurity>0</DocSecurity>
  <Lines>125</Lines>
  <Paragraphs>35</Paragraphs>
  <ScaleCrop>false</ScaleCrop>
  <Company/>
  <LinksUpToDate>false</LinksUpToDate>
  <CharactersWithSpaces>17719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3</cp:revision>
  <dcterms:created xsi:type="dcterms:W3CDTF">2024-08-09T05:58:00Z</dcterms:created>
  <dcterms:modified xsi:type="dcterms:W3CDTF">2024-08-09T15:27:00Z</dcterms:modified>
</cp:coreProperties>
</file>