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FB827" w14:textId="77777777" w:rsidR="00872E76" w:rsidRPr="00872E76" w:rsidRDefault="00872E76" w:rsidP="00872E76">
      <w:r w:rsidRPr="00872E76">
        <w:t>Here’s an assurance case for the interpretability of the DeepMind Machine Learning enabled system using Goal Structuring Notation (GSN) laid out in a hierarchical tree format:</w:t>
      </w:r>
    </w:p>
    <w:p w14:paraId="3ED88E81" w14:textId="77777777" w:rsidR="00872E76" w:rsidRPr="00872E76" w:rsidRDefault="00872E76" w:rsidP="00872E76"/>
    <w:p w14:paraId="14DFB8A4" w14:textId="77777777" w:rsidR="00872E76" w:rsidRPr="00872E76" w:rsidRDefault="00872E76" w:rsidP="00872E76">
      <w:r w:rsidRPr="00872E76">
        <w:t>- **Goal 1: Assure that the DeepMind Machine Learning System is Interpretable**</w:t>
      </w:r>
    </w:p>
    <w:p w14:paraId="65BB33E2" w14:textId="77777777" w:rsidR="00872E76" w:rsidRPr="00872E76" w:rsidRDefault="00872E76" w:rsidP="00872E76">
      <w:r w:rsidRPr="00872E76">
        <w:t xml:space="preserve">  - **Strategy 1.1: Demonstrate via system design and data handling that the machine learning system promotes interpretability**</w:t>
      </w:r>
    </w:p>
    <w:p w14:paraId="59C249CE" w14:textId="77777777" w:rsidR="00872E76" w:rsidRPr="00872E76" w:rsidRDefault="00872E76" w:rsidP="00872E76">
      <w:r w:rsidRPr="00872E76">
        <w:t xml:space="preserve">    - **Goal 1.1.1: Assure that the system design incorporates features that facilitate interpretability**</w:t>
      </w:r>
    </w:p>
    <w:p w14:paraId="0D964279" w14:textId="77777777" w:rsidR="00872E76" w:rsidRPr="00872E76" w:rsidRDefault="00872E76" w:rsidP="00872E76">
      <w:r w:rsidRPr="00872E76">
        <w:t xml:space="preserve">      - **Evidence 1.1.1.1: Documented system architecture showing modules that support interpretability**</w:t>
      </w:r>
    </w:p>
    <w:p w14:paraId="5880DF3E" w14:textId="77777777" w:rsidR="00872E76" w:rsidRPr="00872E76" w:rsidRDefault="00872E76" w:rsidP="00872E76">
      <w:r w:rsidRPr="00872E76">
        <w:t xml:space="preserve">      - **Evidence 1.1.1.2: List of interpretability features in the system**</w:t>
      </w:r>
    </w:p>
    <w:p w14:paraId="63012BB5" w14:textId="77777777" w:rsidR="00872E76" w:rsidRPr="00872E76" w:rsidRDefault="00872E76" w:rsidP="00872E76">
      <w:r w:rsidRPr="00872E76">
        <w:t xml:space="preserve">    - **Goal 1.1.2: Assure that data inputs and outputs are interpretable**</w:t>
      </w:r>
    </w:p>
    <w:p w14:paraId="3EF6A4F5" w14:textId="77777777" w:rsidR="00872E76" w:rsidRPr="00872E76" w:rsidRDefault="00872E76" w:rsidP="00872E76">
      <w:r w:rsidRPr="00872E76">
        <w:t xml:space="preserve">      - **Evidence 1.1.2.1: Description and examples of data inputs and outputs**</w:t>
      </w:r>
    </w:p>
    <w:p w14:paraId="17231B8E" w14:textId="77777777" w:rsidR="00872E76" w:rsidRPr="00872E76" w:rsidRDefault="00872E76" w:rsidP="00872E76">
      <w:r w:rsidRPr="00872E76">
        <w:t xml:space="preserve">      - **Evidence 1.1.2.2: User feedback on the interpretability of data inputs and outputs**</w:t>
      </w:r>
    </w:p>
    <w:p w14:paraId="38E4D42E" w14:textId="77777777" w:rsidR="00872E76" w:rsidRPr="00872E76" w:rsidRDefault="00872E76" w:rsidP="00872E76">
      <w:r w:rsidRPr="00872E76">
        <w:t xml:space="preserve">  - **Strategy 1.2: Validate interpretability through testing and user feedback**</w:t>
      </w:r>
    </w:p>
    <w:p w14:paraId="3DACA807" w14:textId="77777777" w:rsidR="00872E76" w:rsidRPr="00872E76" w:rsidRDefault="00872E76" w:rsidP="00872E76">
      <w:r w:rsidRPr="00872E76">
        <w:t xml:space="preserve">    - **Goal 1.2.1: Perform qualitative testing to validate interpretability**</w:t>
      </w:r>
    </w:p>
    <w:p w14:paraId="23B6DAAE" w14:textId="77777777" w:rsidR="00872E76" w:rsidRPr="00872E76" w:rsidRDefault="00872E76" w:rsidP="00872E76">
      <w:r w:rsidRPr="00872E76">
        <w:t xml:space="preserve">      - **Evidence 1.2.1.1: Test plan that includes interpretability tests**</w:t>
      </w:r>
    </w:p>
    <w:p w14:paraId="38EFF949" w14:textId="77777777" w:rsidR="00872E76" w:rsidRPr="00872E76" w:rsidRDefault="00872E76" w:rsidP="00872E76">
      <w:r w:rsidRPr="00872E76">
        <w:t xml:space="preserve">      - **Evidence 1.2.1.2: Test results demonstrating interpretability**</w:t>
      </w:r>
    </w:p>
    <w:p w14:paraId="693B4893" w14:textId="77777777" w:rsidR="00872E76" w:rsidRPr="00872E76" w:rsidRDefault="00872E76" w:rsidP="00872E76">
      <w:r w:rsidRPr="00872E76">
        <w:t xml:space="preserve">    - **Goal 1.2.2: Gather and analyze user feedback to ensure comprehensibility**</w:t>
      </w:r>
    </w:p>
    <w:p w14:paraId="225C0E30" w14:textId="77777777" w:rsidR="00872E76" w:rsidRPr="00872E76" w:rsidRDefault="00872E76" w:rsidP="00872E76">
      <w:r w:rsidRPr="00872E76">
        <w:t xml:space="preserve">      - **Evidence 1.2.2.1: Surveys and interview protocols**</w:t>
      </w:r>
    </w:p>
    <w:p w14:paraId="409918A9" w14:textId="77777777" w:rsidR="00872E76" w:rsidRPr="00872E76" w:rsidRDefault="00872E76" w:rsidP="00872E76">
      <w:r w:rsidRPr="00872E76">
        <w:t xml:space="preserve">      - **Evidence 1.2.2.2: Summary of key findings from user feedback**</w:t>
      </w:r>
    </w:p>
    <w:p w14:paraId="4C53E156" w14:textId="77777777" w:rsidR="00872E76" w:rsidRPr="00872E76" w:rsidRDefault="00872E76" w:rsidP="00872E76"/>
    <w:p w14:paraId="48F88732" w14:textId="77777777" w:rsidR="00872E76" w:rsidRPr="00872E76" w:rsidRDefault="00872E76" w:rsidP="00872E76">
      <w:r w:rsidRPr="00872E76">
        <w:t>This tree outlines the main goal, broken down into strategies and subsequent goals supported by direct evidence, creating a structured argument for the interpretability of the DeepMind Machine Learning system. Each level of the tree dives deeper into how each aspect of the system contributes to its overall interpretability, from system design to user interaction.</w:t>
      </w:r>
    </w:p>
    <w:p w14:paraId="59B0A2E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E76"/>
    <w:rsid w:val="00204EC0"/>
    <w:rsid w:val="00872E76"/>
    <w:rsid w:val="00AF10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9159"/>
  <w15:chartTrackingRefBased/>
  <w15:docId w15:val="{612CC92B-ACB7-4082-90E3-920A4237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2E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72E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2E7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2E7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72E7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72E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2E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2E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2E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E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2E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2E7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2E7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2E7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2E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2E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2E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2E76"/>
    <w:rPr>
      <w:rFonts w:eastAsiaTheme="majorEastAsia" w:cstheme="majorBidi"/>
      <w:color w:val="272727" w:themeColor="text1" w:themeTint="D8"/>
    </w:rPr>
  </w:style>
  <w:style w:type="paragraph" w:styleId="Title">
    <w:name w:val="Title"/>
    <w:basedOn w:val="Normal"/>
    <w:next w:val="Normal"/>
    <w:link w:val="TitleChar"/>
    <w:uiPriority w:val="10"/>
    <w:qFormat/>
    <w:rsid w:val="00872E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2E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2E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2E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2E76"/>
    <w:pPr>
      <w:spacing w:before="160"/>
      <w:jc w:val="center"/>
    </w:pPr>
    <w:rPr>
      <w:i/>
      <w:iCs/>
      <w:color w:val="404040" w:themeColor="text1" w:themeTint="BF"/>
    </w:rPr>
  </w:style>
  <w:style w:type="character" w:customStyle="1" w:styleId="QuoteChar">
    <w:name w:val="Quote Char"/>
    <w:basedOn w:val="DefaultParagraphFont"/>
    <w:link w:val="Quote"/>
    <w:uiPriority w:val="29"/>
    <w:rsid w:val="00872E76"/>
    <w:rPr>
      <w:i/>
      <w:iCs/>
      <w:color w:val="404040" w:themeColor="text1" w:themeTint="BF"/>
    </w:rPr>
  </w:style>
  <w:style w:type="paragraph" w:styleId="ListParagraph">
    <w:name w:val="List Paragraph"/>
    <w:basedOn w:val="Normal"/>
    <w:uiPriority w:val="34"/>
    <w:qFormat/>
    <w:rsid w:val="00872E76"/>
    <w:pPr>
      <w:ind w:left="720"/>
      <w:contextualSpacing/>
    </w:pPr>
  </w:style>
  <w:style w:type="character" w:styleId="IntenseEmphasis">
    <w:name w:val="Intense Emphasis"/>
    <w:basedOn w:val="DefaultParagraphFont"/>
    <w:uiPriority w:val="21"/>
    <w:qFormat/>
    <w:rsid w:val="00872E76"/>
    <w:rPr>
      <w:i/>
      <w:iCs/>
      <w:color w:val="2F5496" w:themeColor="accent1" w:themeShade="BF"/>
    </w:rPr>
  </w:style>
  <w:style w:type="paragraph" w:styleId="IntenseQuote">
    <w:name w:val="Intense Quote"/>
    <w:basedOn w:val="Normal"/>
    <w:next w:val="Normal"/>
    <w:link w:val="IntenseQuoteChar"/>
    <w:uiPriority w:val="30"/>
    <w:qFormat/>
    <w:rsid w:val="00872E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72E76"/>
    <w:rPr>
      <w:i/>
      <w:iCs/>
      <w:color w:val="2F5496" w:themeColor="accent1" w:themeShade="BF"/>
    </w:rPr>
  </w:style>
  <w:style w:type="character" w:styleId="IntenseReference">
    <w:name w:val="Intense Reference"/>
    <w:basedOn w:val="DefaultParagraphFont"/>
    <w:uiPriority w:val="32"/>
    <w:qFormat/>
    <w:rsid w:val="00872E7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8502797">
      <w:bodyDiv w:val="1"/>
      <w:marLeft w:val="0"/>
      <w:marRight w:val="0"/>
      <w:marTop w:val="0"/>
      <w:marBottom w:val="0"/>
      <w:divBdr>
        <w:top w:val="none" w:sz="0" w:space="0" w:color="auto"/>
        <w:left w:val="none" w:sz="0" w:space="0" w:color="auto"/>
        <w:bottom w:val="none" w:sz="0" w:space="0" w:color="auto"/>
        <w:right w:val="none" w:sz="0" w:space="0" w:color="auto"/>
      </w:divBdr>
      <w:divsChild>
        <w:div w:id="1428429209">
          <w:marLeft w:val="0"/>
          <w:marRight w:val="0"/>
          <w:marTop w:val="0"/>
          <w:marBottom w:val="0"/>
          <w:divBdr>
            <w:top w:val="none" w:sz="0" w:space="0" w:color="auto"/>
            <w:left w:val="none" w:sz="0" w:space="0" w:color="auto"/>
            <w:bottom w:val="none" w:sz="0" w:space="0" w:color="auto"/>
            <w:right w:val="none" w:sz="0" w:space="0" w:color="auto"/>
          </w:divBdr>
          <w:divsChild>
            <w:div w:id="1528449565">
              <w:marLeft w:val="0"/>
              <w:marRight w:val="0"/>
              <w:marTop w:val="0"/>
              <w:marBottom w:val="0"/>
              <w:divBdr>
                <w:top w:val="none" w:sz="0" w:space="0" w:color="auto"/>
                <w:left w:val="none" w:sz="0" w:space="0" w:color="auto"/>
                <w:bottom w:val="none" w:sz="0" w:space="0" w:color="auto"/>
                <w:right w:val="none" w:sz="0" w:space="0" w:color="auto"/>
              </w:divBdr>
              <w:divsChild>
                <w:div w:id="2079008489">
                  <w:marLeft w:val="0"/>
                  <w:marRight w:val="0"/>
                  <w:marTop w:val="0"/>
                  <w:marBottom w:val="0"/>
                  <w:divBdr>
                    <w:top w:val="none" w:sz="0" w:space="0" w:color="auto"/>
                    <w:left w:val="none" w:sz="0" w:space="0" w:color="auto"/>
                    <w:bottom w:val="none" w:sz="0" w:space="0" w:color="auto"/>
                    <w:right w:val="none" w:sz="0" w:space="0" w:color="auto"/>
                  </w:divBdr>
                  <w:divsChild>
                    <w:div w:id="1849171937">
                      <w:marLeft w:val="0"/>
                      <w:marRight w:val="0"/>
                      <w:marTop w:val="0"/>
                      <w:marBottom w:val="0"/>
                      <w:divBdr>
                        <w:top w:val="none" w:sz="0" w:space="0" w:color="auto"/>
                        <w:left w:val="none" w:sz="0" w:space="0" w:color="auto"/>
                        <w:bottom w:val="none" w:sz="0" w:space="0" w:color="auto"/>
                        <w:right w:val="none" w:sz="0" w:space="0" w:color="auto"/>
                      </w:divBdr>
                      <w:divsChild>
                        <w:div w:id="1938711532">
                          <w:marLeft w:val="0"/>
                          <w:marRight w:val="0"/>
                          <w:marTop w:val="15"/>
                          <w:marBottom w:val="0"/>
                          <w:divBdr>
                            <w:top w:val="none" w:sz="0" w:space="0" w:color="auto"/>
                            <w:left w:val="none" w:sz="0" w:space="0" w:color="auto"/>
                            <w:bottom w:val="none" w:sz="0" w:space="0" w:color="auto"/>
                            <w:right w:val="none" w:sz="0" w:space="0" w:color="auto"/>
                          </w:divBdr>
                          <w:divsChild>
                            <w:div w:id="200440256">
                              <w:marLeft w:val="0"/>
                              <w:marRight w:val="15"/>
                              <w:marTop w:val="0"/>
                              <w:marBottom w:val="0"/>
                              <w:divBdr>
                                <w:top w:val="none" w:sz="0" w:space="0" w:color="auto"/>
                                <w:left w:val="none" w:sz="0" w:space="0" w:color="auto"/>
                                <w:bottom w:val="none" w:sz="0" w:space="0" w:color="auto"/>
                                <w:right w:val="none" w:sz="0" w:space="0" w:color="auto"/>
                              </w:divBdr>
                              <w:divsChild>
                                <w:div w:id="408620116">
                                  <w:marLeft w:val="0"/>
                                  <w:marRight w:val="0"/>
                                  <w:marTop w:val="0"/>
                                  <w:marBottom w:val="0"/>
                                  <w:divBdr>
                                    <w:top w:val="none" w:sz="0" w:space="0" w:color="auto"/>
                                    <w:left w:val="none" w:sz="0" w:space="0" w:color="auto"/>
                                    <w:bottom w:val="none" w:sz="0" w:space="0" w:color="auto"/>
                                    <w:right w:val="none" w:sz="0" w:space="0" w:color="auto"/>
                                  </w:divBdr>
                                  <w:divsChild>
                                    <w:div w:id="1438215546">
                                      <w:marLeft w:val="0"/>
                                      <w:marRight w:val="0"/>
                                      <w:marTop w:val="0"/>
                                      <w:marBottom w:val="0"/>
                                      <w:divBdr>
                                        <w:top w:val="none" w:sz="0" w:space="0" w:color="auto"/>
                                        <w:left w:val="none" w:sz="0" w:space="0" w:color="auto"/>
                                        <w:bottom w:val="none" w:sz="0" w:space="0" w:color="auto"/>
                                        <w:right w:val="none" w:sz="0" w:space="0" w:color="auto"/>
                                      </w:divBdr>
                                      <w:divsChild>
                                        <w:div w:id="1140614403">
                                          <w:marLeft w:val="0"/>
                                          <w:marRight w:val="0"/>
                                          <w:marTop w:val="0"/>
                                          <w:marBottom w:val="0"/>
                                          <w:divBdr>
                                            <w:top w:val="none" w:sz="0" w:space="0" w:color="auto"/>
                                            <w:left w:val="none" w:sz="0" w:space="0" w:color="auto"/>
                                            <w:bottom w:val="none" w:sz="0" w:space="0" w:color="auto"/>
                                            <w:right w:val="none" w:sz="0" w:space="0" w:color="auto"/>
                                          </w:divBdr>
                                          <w:divsChild>
                                            <w:div w:id="1006786474">
                                              <w:marLeft w:val="0"/>
                                              <w:marRight w:val="0"/>
                                              <w:marTop w:val="0"/>
                                              <w:marBottom w:val="0"/>
                                              <w:divBdr>
                                                <w:top w:val="none" w:sz="0" w:space="0" w:color="auto"/>
                                                <w:left w:val="none" w:sz="0" w:space="0" w:color="auto"/>
                                                <w:bottom w:val="none" w:sz="0" w:space="0" w:color="auto"/>
                                                <w:right w:val="none" w:sz="0" w:space="0" w:color="auto"/>
                                              </w:divBdr>
                                              <w:divsChild>
                                                <w:div w:id="26739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7810059">
          <w:marLeft w:val="0"/>
          <w:marRight w:val="0"/>
          <w:marTop w:val="0"/>
          <w:marBottom w:val="0"/>
          <w:divBdr>
            <w:top w:val="none" w:sz="0" w:space="0" w:color="auto"/>
            <w:left w:val="none" w:sz="0" w:space="0" w:color="auto"/>
            <w:bottom w:val="none" w:sz="0" w:space="0" w:color="auto"/>
            <w:right w:val="none" w:sz="0" w:space="0" w:color="auto"/>
          </w:divBdr>
          <w:divsChild>
            <w:div w:id="5523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7711">
      <w:bodyDiv w:val="1"/>
      <w:marLeft w:val="0"/>
      <w:marRight w:val="0"/>
      <w:marTop w:val="0"/>
      <w:marBottom w:val="0"/>
      <w:divBdr>
        <w:top w:val="none" w:sz="0" w:space="0" w:color="auto"/>
        <w:left w:val="none" w:sz="0" w:space="0" w:color="auto"/>
        <w:bottom w:val="none" w:sz="0" w:space="0" w:color="auto"/>
        <w:right w:val="none" w:sz="0" w:space="0" w:color="auto"/>
      </w:divBdr>
      <w:divsChild>
        <w:div w:id="1065299300">
          <w:marLeft w:val="0"/>
          <w:marRight w:val="0"/>
          <w:marTop w:val="0"/>
          <w:marBottom w:val="0"/>
          <w:divBdr>
            <w:top w:val="none" w:sz="0" w:space="0" w:color="auto"/>
            <w:left w:val="none" w:sz="0" w:space="0" w:color="auto"/>
            <w:bottom w:val="none" w:sz="0" w:space="0" w:color="auto"/>
            <w:right w:val="none" w:sz="0" w:space="0" w:color="auto"/>
          </w:divBdr>
          <w:divsChild>
            <w:div w:id="1172405115">
              <w:marLeft w:val="0"/>
              <w:marRight w:val="0"/>
              <w:marTop w:val="0"/>
              <w:marBottom w:val="0"/>
              <w:divBdr>
                <w:top w:val="none" w:sz="0" w:space="0" w:color="auto"/>
                <w:left w:val="none" w:sz="0" w:space="0" w:color="auto"/>
                <w:bottom w:val="none" w:sz="0" w:space="0" w:color="auto"/>
                <w:right w:val="none" w:sz="0" w:space="0" w:color="auto"/>
              </w:divBdr>
              <w:divsChild>
                <w:div w:id="2044938240">
                  <w:marLeft w:val="0"/>
                  <w:marRight w:val="0"/>
                  <w:marTop w:val="0"/>
                  <w:marBottom w:val="0"/>
                  <w:divBdr>
                    <w:top w:val="none" w:sz="0" w:space="0" w:color="auto"/>
                    <w:left w:val="none" w:sz="0" w:space="0" w:color="auto"/>
                    <w:bottom w:val="none" w:sz="0" w:space="0" w:color="auto"/>
                    <w:right w:val="none" w:sz="0" w:space="0" w:color="auto"/>
                  </w:divBdr>
                  <w:divsChild>
                    <w:div w:id="245462875">
                      <w:marLeft w:val="0"/>
                      <w:marRight w:val="0"/>
                      <w:marTop w:val="0"/>
                      <w:marBottom w:val="0"/>
                      <w:divBdr>
                        <w:top w:val="none" w:sz="0" w:space="0" w:color="auto"/>
                        <w:left w:val="none" w:sz="0" w:space="0" w:color="auto"/>
                        <w:bottom w:val="none" w:sz="0" w:space="0" w:color="auto"/>
                        <w:right w:val="none" w:sz="0" w:space="0" w:color="auto"/>
                      </w:divBdr>
                      <w:divsChild>
                        <w:div w:id="2118138974">
                          <w:marLeft w:val="0"/>
                          <w:marRight w:val="0"/>
                          <w:marTop w:val="15"/>
                          <w:marBottom w:val="0"/>
                          <w:divBdr>
                            <w:top w:val="none" w:sz="0" w:space="0" w:color="auto"/>
                            <w:left w:val="none" w:sz="0" w:space="0" w:color="auto"/>
                            <w:bottom w:val="none" w:sz="0" w:space="0" w:color="auto"/>
                            <w:right w:val="none" w:sz="0" w:space="0" w:color="auto"/>
                          </w:divBdr>
                          <w:divsChild>
                            <w:div w:id="2023429528">
                              <w:marLeft w:val="0"/>
                              <w:marRight w:val="15"/>
                              <w:marTop w:val="0"/>
                              <w:marBottom w:val="0"/>
                              <w:divBdr>
                                <w:top w:val="none" w:sz="0" w:space="0" w:color="auto"/>
                                <w:left w:val="none" w:sz="0" w:space="0" w:color="auto"/>
                                <w:bottom w:val="none" w:sz="0" w:space="0" w:color="auto"/>
                                <w:right w:val="none" w:sz="0" w:space="0" w:color="auto"/>
                              </w:divBdr>
                              <w:divsChild>
                                <w:div w:id="438448678">
                                  <w:marLeft w:val="0"/>
                                  <w:marRight w:val="0"/>
                                  <w:marTop w:val="0"/>
                                  <w:marBottom w:val="0"/>
                                  <w:divBdr>
                                    <w:top w:val="none" w:sz="0" w:space="0" w:color="auto"/>
                                    <w:left w:val="none" w:sz="0" w:space="0" w:color="auto"/>
                                    <w:bottom w:val="none" w:sz="0" w:space="0" w:color="auto"/>
                                    <w:right w:val="none" w:sz="0" w:space="0" w:color="auto"/>
                                  </w:divBdr>
                                  <w:divsChild>
                                    <w:div w:id="198320948">
                                      <w:marLeft w:val="0"/>
                                      <w:marRight w:val="0"/>
                                      <w:marTop w:val="0"/>
                                      <w:marBottom w:val="0"/>
                                      <w:divBdr>
                                        <w:top w:val="none" w:sz="0" w:space="0" w:color="auto"/>
                                        <w:left w:val="none" w:sz="0" w:space="0" w:color="auto"/>
                                        <w:bottom w:val="none" w:sz="0" w:space="0" w:color="auto"/>
                                        <w:right w:val="none" w:sz="0" w:space="0" w:color="auto"/>
                                      </w:divBdr>
                                      <w:divsChild>
                                        <w:div w:id="548733705">
                                          <w:marLeft w:val="0"/>
                                          <w:marRight w:val="0"/>
                                          <w:marTop w:val="0"/>
                                          <w:marBottom w:val="0"/>
                                          <w:divBdr>
                                            <w:top w:val="none" w:sz="0" w:space="0" w:color="auto"/>
                                            <w:left w:val="none" w:sz="0" w:space="0" w:color="auto"/>
                                            <w:bottom w:val="none" w:sz="0" w:space="0" w:color="auto"/>
                                            <w:right w:val="none" w:sz="0" w:space="0" w:color="auto"/>
                                          </w:divBdr>
                                          <w:divsChild>
                                            <w:div w:id="281226557">
                                              <w:marLeft w:val="0"/>
                                              <w:marRight w:val="0"/>
                                              <w:marTop w:val="0"/>
                                              <w:marBottom w:val="0"/>
                                              <w:divBdr>
                                                <w:top w:val="none" w:sz="0" w:space="0" w:color="auto"/>
                                                <w:left w:val="none" w:sz="0" w:space="0" w:color="auto"/>
                                                <w:bottom w:val="none" w:sz="0" w:space="0" w:color="auto"/>
                                                <w:right w:val="none" w:sz="0" w:space="0" w:color="auto"/>
                                              </w:divBdr>
                                              <w:divsChild>
                                                <w:div w:id="201124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5752632">
          <w:marLeft w:val="0"/>
          <w:marRight w:val="0"/>
          <w:marTop w:val="0"/>
          <w:marBottom w:val="0"/>
          <w:divBdr>
            <w:top w:val="none" w:sz="0" w:space="0" w:color="auto"/>
            <w:left w:val="none" w:sz="0" w:space="0" w:color="auto"/>
            <w:bottom w:val="none" w:sz="0" w:space="0" w:color="auto"/>
            <w:right w:val="none" w:sz="0" w:space="0" w:color="auto"/>
          </w:divBdr>
          <w:divsChild>
            <w:div w:id="19828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1557</Characters>
  <Application>Microsoft Office Word</Application>
  <DocSecurity>0</DocSecurity>
  <Lines>12</Lines>
  <Paragraphs>3</Paragraphs>
  <ScaleCrop>false</ScaleCrop>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2024-08-10T12:40:00Z</dcterms:created>
  <dcterms:modified xsi:type="dcterms:W3CDTF">2024-08-10T12:43:00Z</dcterms:modified>
</cp:coreProperties>
</file>