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ED93C" w14:textId="77777777" w:rsidR="00E57448" w:rsidRPr="00E57448" w:rsidRDefault="00E57448" w:rsidP="00E57448">
      <w:r w:rsidRPr="00E57448">
        <w:t>Based on the domain information provided for the Generic Patient-Controlled Analgesia (GPCA) system, we need to instantiate the placeholders and remove pattern decorators to form a concrete safety case. The instantiated assurance case for the GPCA system based on the given pattern with operational hazards "</w:t>
      </w:r>
      <w:proofErr w:type="spellStart"/>
      <w:r w:rsidRPr="00E57448">
        <w:t>Overinfusion</w:t>
      </w:r>
      <w:proofErr w:type="spellEnd"/>
      <w:r w:rsidRPr="00E57448">
        <w:t>" and "</w:t>
      </w:r>
      <w:proofErr w:type="spellStart"/>
      <w:r w:rsidRPr="00E57448">
        <w:t>Underinfusion</w:t>
      </w:r>
      <w:proofErr w:type="spellEnd"/>
      <w:r w:rsidRPr="00E57448">
        <w:t>" and the corresponding safety requirements and properties would be as follows:</w:t>
      </w:r>
    </w:p>
    <w:p w14:paraId="1220CD3C" w14:textId="77777777" w:rsidR="00E57448" w:rsidRPr="00E57448" w:rsidRDefault="00E57448" w:rsidP="00E57448"/>
    <w:p w14:paraId="0F6E22C8" w14:textId="77777777" w:rsidR="00E57448" w:rsidRPr="00E57448" w:rsidRDefault="00E57448" w:rsidP="00E57448">
      <w:r w:rsidRPr="00E57448">
        <w:t>```plaintext</w:t>
      </w:r>
    </w:p>
    <w:p w14:paraId="0F391E0A" w14:textId="77777777" w:rsidR="00E57448" w:rsidRPr="00E57448" w:rsidRDefault="00E57448" w:rsidP="00E57448">
      <w:r w:rsidRPr="00E57448">
        <w:t>- G1: Operational safety is verified in GPCA system</w:t>
      </w:r>
    </w:p>
    <w:p w14:paraId="1D420EC5" w14:textId="77777777" w:rsidR="00E57448" w:rsidRPr="00E57448" w:rsidRDefault="00E57448" w:rsidP="00E57448">
      <w:r w:rsidRPr="00E57448">
        <w:t xml:space="preserve">  - C1: All specs are given by </w:t>
      </w:r>
      <w:proofErr w:type="spellStart"/>
      <w:proofErr w:type="gramStart"/>
      <w:r w:rsidRPr="00E57448">
        <w:t>spec.allInstances</w:t>
      </w:r>
      <w:proofErr w:type="spellEnd"/>
      <w:proofErr w:type="gramEnd"/>
      <w:r w:rsidRPr="00E57448">
        <w:t>()</w:t>
      </w:r>
    </w:p>
    <w:p w14:paraId="0A3D6AB2" w14:textId="77777777" w:rsidR="00E57448" w:rsidRPr="00E57448" w:rsidRDefault="00E57448" w:rsidP="00E57448">
      <w:r w:rsidRPr="00E57448">
        <w:t xml:space="preserve">  - S1: Argument over the satisfaction of all specs over GPCA system</w:t>
      </w:r>
    </w:p>
    <w:p w14:paraId="7132DAF2" w14:textId="77777777" w:rsidR="00E57448" w:rsidRPr="00E57448" w:rsidRDefault="00E57448" w:rsidP="00E57448">
      <w:r w:rsidRPr="00E57448">
        <w:t xml:space="preserve">    - Undeveloped</w:t>
      </w:r>
    </w:p>
    <w:p w14:paraId="47065D2A" w14:textId="77777777" w:rsidR="00E57448" w:rsidRPr="00E57448" w:rsidRDefault="00E57448" w:rsidP="00E57448">
      <w:r w:rsidRPr="00E57448">
        <w:t xml:space="preserve">  - G2: All operational hazards are mitigated</w:t>
      </w:r>
    </w:p>
    <w:p w14:paraId="5A30F9C9" w14:textId="77777777" w:rsidR="00E57448" w:rsidRPr="00E57448" w:rsidRDefault="00E57448" w:rsidP="00E57448">
      <w:r w:rsidRPr="00E57448">
        <w:t xml:space="preserve">    - S3: Argument over operational hazards</w:t>
      </w:r>
    </w:p>
    <w:p w14:paraId="23EB7295" w14:textId="77777777" w:rsidR="00E57448" w:rsidRPr="00E57448" w:rsidRDefault="00E57448" w:rsidP="00E57448">
      <w:r w:rsidRPr="00E57448">
        <w:t xml:space="preserve">      - C2: Operational hazards are given by operational </w:t>
      </w:r>
      <w:proofErr w:type="spellStart"/>
      <w:proofErr w:type="gramStart"/>
      <w:r w:rsidRPr="00E57448">
        <w:t>hazard.allInstances</w:t>
      </w:r>
      <w:proofErr w:type="spellEnd"/>
      <w:proofErr w:type="gramEnd"/>
      <w:r w:rsidRPr="00E57448">
        <w:t>()</w:t>
      </w:r>
    </w:p>
    <w:p w14:paraId="1A977A73" w14:textId="77777777" w:rsidR="00E57448" w:rsidRPr="00E57448" w:rsidRDefault="00E57448" w:rsidP="00E57448">
      <w:r w:rsidRPr="00E57448">
        <w:t xml:space="preserve">      - G3: </w:t>
      </w:r>
      <w:proofErr w:type="spellStart"/>
      <w:r w:rsidRPr="00E57448">
        <w:t>Overinfusion</w:t>
      </w:r>
      <w:proofErr w:type="spellEnd"/>
      <w:r w:rsidRPr="00E57448">
        <w:t xml:space="preserve"> is mitigated</w:t>
      </w:r>
    </w:p>
    <w:p w14:paraId="404149B8" w14:textId="77777777" w:rsidR="00E57448" w:rsidRPr="00E57448" w:rsidRDefault="00E57448" w:rsidP="00E57448">
      <w:r w:rsidRPr="00E57448">
        <w:t xml:space="preserve">        - S4: Argument over the applied scenarios of </w:t>
      </w:r>
      <w:proofErr w:type="spellStart"/>
      <w:r w:rsidRPr="00E57448">
        <w:t>Overinfusion</w:t>
      </w:r>
      <w:proofErr w:type="spellEnd"/>
    </w:p>
    <w:p w14:paraId="23B5FDAC" w14:textId="77777777" w:rsidR="00E57448" w:rsidRPr="00E57448" w:rsidRDefault="00E57448" w:rsidP="00E57448">
      <w:r w:rsidRPr="00E57448">
        <w:t xml:space="preserve">          - C3: All related scenarios are given by </w:t>
      </w:r>
      <w:proofErr w:type="spellStart"/>
      <w:r w:rsidRPr="00E57448">
        <w:t>Overinfusion</w:t>
      </w:r>
      <w:proofErr w:type="spellEnd"/>
    </w:p>
    <w:p w14:paraId="17D1838F" w14:textId="77777777" w:rsidR="00E57448" w:rsidRPr="00E57448" w:rsidRDefault="00E57448" w:rsidP="00E57448">
      <w:r w:rsidRPr="00E57448">
        <w:t xml:space="preserve">          - G4: </w:t>
      </w:r>
      <w:proofErr w:type="spellStart"/>
      <w:r w:rsidRPr="00E57448">
        <w:t>Overinfusion</w:t>
      </w:r>
      <w:proofErr w:type="spellEnd"/>
      <w:r w:rsidRPr="00E57448">
        <w:t xml:space="preserve"> is mitigated under Flow rate does not match the programmed rate</w:t>
      </w:r>
    </w:p>
    <w:p w14:paraId="5BB0B0C8" w14:textId="77777777" w:rsidR="00E57448" w:rsidRPr="00E57448" w:rsidRDefault="00E57448" w:rsidP="00E57448">
      <w:r w:rsidRPr="00E57448">
        <w:t xml:space="preserve">            - S5: Argument over all specs related to Flow rate does not match the programmed rate</w:t>
      </w:r>
    </w:p>
    <w:p w14:paraId="247ACC76" w14:textId="77777777" w:rsidR="00E57448" w:rsidRPr="00E57448" w:rsidRDefault="00E57448" w:rsidP="00E57448">
      <w:r w:rsidRPr="00E57448">
        <w:t xml:space="preserve">              - C4: All related specs are given by Flow rate does not match the programmed </w:t>
      </w:r>
      <w:proofErr w:type="spellStart"/>
      <w:proofErr w:type="gramStart"/>
      <w:r w:rsidRPr="00E57448">
        <w:t>rate.spec</w:t>
      </w:r>
      <w:proofErr w:type="gramEnd"/>
      <w:r w:rsidRPr="00E57448">
        <w:t>.allinstances</w:t>
      </w:r>
      <w:proofErr w:type="spellEnd"/>
      <w:r w:rsidRPr="00E57448">
        <w:t>()</w:t>
      </w:r>
    </w:p>
    <w:p w14:paraId="1602A29C" w14:textId="77777777" w:rsidR="00E57448" w:rsidRPr="00E57448" w:rsidRDefault="00E57448" w:rsidP="00E57448">
      <w:r w:rsidRPr="00E57448">
        <w:t xml:space="preserve">              - G5: Flow rate sensor is appropriate for Flow rate does not match the programmed rate</w:t>
      </w:r>
    </w:p>
    <w:p w14:paraId="7E25090B" w14:textId="77777777" w:rsidR="00E57448" w:rsidRPr="00E57448" w:rsidRDefault="00E57448" w:rsidP="00E57448">
      <w:r w:rsidRPr="00E57448">
        <w:t xml:space="preserve">                - S6: Argument the appropriateness of Flow rate sensor over properties</w:t>
      </w:r>
    </w:p>
    <w:p w14:paraId="6DD8EB0C" w14:textId="77777777" w:rsidR="00E57448" w:rsidRPr="00E57448" w:rsidRDefault="00E57448" w:rsidP="00E57448">
      <w:r w:rsidRPr="00E57448">
        <w:t xml:space="preserve">                  - C5: Properties are given by Flow rate </w:t>
      </w:r>
      <w:proofErr w:type="spellStart"/>
      <w:proofErr w:type="gramStart"/>
      <w:r w:rsidRPr="00E57448">
        <w:t>sensor.property</w:t>
      </w:r>
      <w:proofErr w:type="gramEnd"/>
      <w:r w:rsidRPr="00E57448">
        <w:t>.allinstances</w:t>
      </w:r>
      <w:proofErr w:type="spellEnd"/>
      <w:r w:rsidRPr="00E57448">
        <w:t>()</w:t>
      </w:r>
    </w:p>
    <w:p w14:paraId="35BE1589" w14:textId="77777777" w:rsidR="00E57448" w:rsidRPr="00E57448" w:rsidRDefault="00E57448" w:rsidP="00E57448">
      <w:r w:rsidRPr="00E57448">
        <w:t xml:space="preserve">                  - G6: Flow rate is less than 90% of the programmed rate setting is appropriate for Flow rate sensor</w:t>
      </w:r>
    </w:p>
    <w:p w14:paraId="584CEB14" w14:textId="77777777" w:rsidR="00E57448" w:rsidRPr="00E57448" w:rsidRDefault="00E57448" w:rsidP="00E57448">
      <w:r w:rsidRPr="00E57448">
        <w:t xml:space="preserve">                    - S7: Argument over the source of the Flow rate is less than 90% of the programmed rate setting definition</w:t>
      </w:r>
    </w:p>
    <w:p w14:paraId="19E354F4" w14:textId="77777777" w:rsidR="00E57448" w:rsidRPr="00E57448" w:rsidRDefault="00E57448" w:rsidP="00E57448">
      <w:r w:rsidRPr="00E57448">
        <w:t xml:space="preserve">                      - C6: Source is given by Flow rate is less than 90% of the programmed rate </w:t>
      </w:r>
      <w:proofErr w:type="spellStart"/>
      <w:proofErr w:type="gramStart"/>
      <w:r w:rsidRPr="00E57448">
        <w:t>setting.source</w:t>
      </w:r>
      <w:proofErr w:type="spellEnd"/>
      <w:proofErr w:type="gramEnd"/>
    </w:p>
    <w:p w14:paraId="413EE3B1" w14:textId="77777777" w:rsidR="00E57448" w:rsidRPr="00E57448" w:rsidRDefault="00E57448" w:rsidP="00E57448">
      <w:r w:rsidRPr="00E57448">
        <w:t xml:space="preserve">                      - G7: FDA standard is appropriate and trustworthy</w:t>
      </w:r>
    </w:p>
    <w:p w14:paraId="24B1C8FB" w14:textId="77777777" w:rsidR="00E57448" w:rsidRPr="00E57448" w:rsidRDefault="00E57448" w:rsidP="00E57448">
      <w:r w:rsidRPr="00E57448">
        <w:t xml:space="preserve">                        - Sn1: FDA standard</w:t>
      </w:r>
    </w:p>
    <w:p w14:paraId="53780A31" w14:textId="77777777" w:rsidR="00E57448" w:rsidRPr="00E57448" w:rsidRDefault="00E57448" w:rsidP="00E57448">
      <w:r w:rsidRPr="00E57448">
        <w:lastRenderedPageBreak/>
        <w:t xml:space="preserve">                      - G8: Flow rate is less than 90% of the programmed rate setting definition is sufficient</w:t>
      </w:r>
    </w:p>
    <w:p w14:paraId="3F2BDECE" w14:textId="77777777" w:rsidR="00E57448" w:rsidRPr="00E57448" w:rsidRDefault="00E57448" w:rsidP="00E57448">
      <w:r w:rsidRPr="00E57448">
        <w:t xml:space="preserve">                        - Sn2: Flow rate is less than 90% of the programmed rate setting</w:t>
      </w:r>
    </w:p>
    <w:p w14:paraId="110F58FC" w14:textId="77777777" w:rsidR="00E57448" w:rsidRPr="00E57448" w:rsidRDefault="00E57448" w:rsidP="00E57448">
      <w:r w:rsidRPr="00E57448">
        <w:t xml:space="preserve">            - G4: </w:t>
      </w:r>
      <w:proofErr w:type="spellStart"/>
      <w:r w:rsidRPr="00E57448">
        <w:t>Overinfusion</w:t>
      </w:r>
      <w:proofErr w:type="spellEnd"/>
      <w:r w:rsidRPr="00E57448">
        <w:t xml:space="preserve"> is mitigated under Dose limit exceeded due to excessive bolus requests</w:t>
      </w:r>
    </w:p>
    <w:p w14:paraId="14D56E5A" w14:textId="77777777" w:rsidR="00E57448" w:rsidRPr="00E57448" w:rsidRDefault="00E57448" w:rsidP="00E57448">
      <w:r w:rsidRPr="00E57448">
        <w:t xml:space="preserve">              - Undeveloped</w:t>
      </w:r>
    </w:p>
    <w:p w14:paraId="5AF72C04" w14:textId="77777777" w:rsidR="00E57448" w:rsidRPr="00E57448" w:rsidRDefault="00E57448" w:rsidP="00E57448">
      <w:r w:rsidRPr="00E57448">
        <w:t xml:space="preserve">            - G4: </w:t>
      </w:r>
      <w:proofErr w:type="spellStart"/>
      <w:r w:rsidRPr="00E57448">
        <w:t>Overinfusion</w:t>
      </w:r>
      <w:proofErr w:type="spellEnd"/>
      <w:r w:rsidRPr="00E57448">
        <w:t xml:space="preserve"> is mitigated under Bolus volume/concentration too high</w:t>
      </w:r>
    </w:p>
    <w:p w14:paraId="57606D91" w14:textId="77777777" w:rsidR="00E57448" w:rsidRPr="00E57448" w:rsidRDefault="00E57448" w:rsidP="00E57448">
      <w:r w:rsidRPr="00E57448">
        <w:t xml:space="preserve">              - Undeveloped</w:t>
      </w:r>
    </w:p>
    <w:p w14:paraId="295844E5" w14:textId="77777777" w:rsidR="00E57448" w:rsidRPr="00E57448" w:rsidRDefault="00E57448" w:rsidP="00E57448">
      <w:r w:rsidRPr="00E57448">
        <w:t xml:space="preserve">      - G3: </w:t>
      </w:r>
      <w:proofErr w:type="spellStart"/>
      <w:r w:rsidRPr="00E57448">
        <w:t>Underinfusion</w:t>
      </w:r>
      <w:proofErr w:type="spellEnd"/>
      <w:r w:rsidRPr="00E57448">
        <w:t xml:space="preserve"> is mitigated</w:t>
      </w:r>
    </w:p>
    <w:p w14:paraId="3A57CA47" w14:textId="77777777" w:rsidR="00E57448" w:rsidRPr="00E57448" w:rsidRDefault="00E57448" w:rsidP="00E57448">
      <w:r w:rsidRPr="00E57448">
        <w:t xml:space="preserve">        - S4: Argument over the applied scenarios of </w:t>
      </w:r>
      <w:proofErr w:type="spellStart"/>
      <w:r w:rsidRPr="00E57448">
        <w:t>Underinfusion</w:t>
      </w:r>
      <w:proofErr w:type="spellEnd"/>
    </w:p>
    <w:p w14:paraId="54F7CB67" w14:textId="77777777" w:rsidR="00E57448" w:rsidRPr="00E57448" w:rsidRDefault="00E57448" w:rsidP="00E57448">
      <w:r w:rsidRPr="00E57448">
        <w:t xml:space="preserve">          - C3: All related scenarios are given by </w:t>
      </w:r>
      <w:proofErr w:type="spellStart"/>
      <w:r w:rsidRPr="00E57448">
        <w:t>Underinfusion</w:t>
      </w:r>
      <w:proofErr w:type="spellEnd"/>
    </w:p>
    <w:p w14:paraId="4142FE71" w14:textId="77777777" w:rsidR="00E57448" w:rsidRPr="00E57448" w:rsidRDefault="00E57448" w:rsidP="00E57448">
      <w:r w:rsidRPr="00E57448">
        <w:t xml:space="preserve">          - G4: </w:t>
      </w:r>
      <w:proofErr w:type="spellStart"/>
      <w:r w:rsidRPr="00E57448">
        <w:t>Underinfusion</w:t>
      </w:r>
      <w:proofErr w:type="spellEnd"/>
      <w:r w:rsidRPr="00E57448">
        <w:t xml:space="preserve"> is mitigated under Programmed rate too low</w:t>
      </w:r>
    </w:p>
    <w:p w14:paraId="42280E97" w14:textId="77777777" w:rsidR="00E57448" w:rsidRPr="00E57448" w:rsidRDefault="00E57448" w:rsidP="00E57448">
      <w:r w:rsidRPr="00E57448">
        <w:t xml:space="preserve">            - S5: Argument over all specs related to Programmed rate too low</w:t>
      </w:r>
    </w:p>
    <w:p w14:paraId="15C49305" w14:textId="77777777" w:rsidR="00E57448" w:rsidRPr="00E57448" w:rsidRDefault="00E57448" w:rsidP="00E57448">
      <w:r w:rsidRPr="00E57448">
        <w:t xml:space="preserve">              - C4: All related specs are given by Programmed rate too </w:t>
      </w:r>
      <w:proofErr w:type="spellStart"/>
      <w:proofErr w:type="gramStart"/>
      <w:r w:rsidRPr="00E57448">
        <w:t>low.spec</w:t>
      </w:r>
      <w:proofErr w:type="gramEnd"/>
      <w:r w:rsidRPr="00E57448">
        <w:t>.allinstances</w:t>
      </w:r>
      <w:proofErr w:type="spellEnd"/>
      <w:r w:rsidRPr="00E57448">
        <w:t>()</w:t>
      </w:r>
    </w:p>
    <w:p w14:paraId="3148EA54" w14:textId="77777777" w:rsidR="00E57448" w:rsidRPr="00E57448" w:rsidRDefault="00E57448" w:rsidP="00E57448">
      <w:r w:rsidRPr="00E57448">
        <w:t xml:space="preserve">              - G5: Dose limit is appropriate for Programmed rate too low</w:t>
      </w:r>
    </w:p>
    <w:p w14:paraId="5552653E" w14:textId="77777777" w:rsidR="00E57448" w:rsidRPr="00E57448" w:rsidRDefault="00E57448" w:rsidP="00E57448">
      <w:r w:rsidRPr="00E57448">
        <w:t xml:space="preserve">                - Undeveloped</w:t>
      </w:r>
    </w:p>
    <w:p w14:paraId="5502D55D" w14:textId="77777777" w:rsidR="00E57448" w:rsidRPr="00E57448" w:rsidRDefault="00E57448" w:rsidP="00E57448">
      <w:r w:rsidRPr="00E57448">
        <w:t xml:space="preserve">          - G4: </w:t>
      </w:r>
      <w:proofErr w:type="spellStart"/>
      <w:r w:rsidRPr="00E57448">
        <w:t>Underinfusion</w:t>
      </w:r>
      <w:proofErr w:type="spellEnd"/>
      <w:r w:rsidRPr="00E57448">
        <w:t xml:space="preserve"> is mitigated under Flow rate does not match the programmed rate</w:t>
      </w:r>
    </w:p>
    <w:p w14:paraId="68C02274" w14:textId="77777777" w:rsidR="00E57448" w:rsidRPr="00E57448" w:rsidRDefault="00E57448" w:rsidP="00E57448">
      <w:r w:rsidRPr="00E57448">
        <w:t xml:space="preserve">            - Undeveloped</w:t>
      </w:r>
    </w:p>
    <w:p w14:paraId="2DF6BBE5" w14:textId="77777777" w:rsidR="00E57448" w:rsidRPr="00E57448" w:rsidRDefault="00E57448" w:rsidP="00E57448">
      <w:r w:rsidRPr="00E57448">
        <w:t>```</w:t>
      </w:r>
    </w:p>
    <w:p w14:paraId="6D930E6A" w14:textId="77777777" w:rsidR="00E57448" w:rsidRPr="00E57448" w:rsidRDefault="00E57448" w:rsidP="00E57448"/>
    <w:p w14:paraId="3D9CEAA0" w14:textId="77777777" w:rsidR="00E57448" w:rsidRPr="00E57448" w:rsidRDefault="00E57448" w:rsidP="00E57448">
      <w:r w:rsidRPr="00E57448">
        <w:t>### Explanation:</w:t>
      </w:r>
    </w:p>
    <w:p w14:paraId="47E1C82D" w14:textId="77777777" w:rsidR="00E57448" w:rsidRPr="00E57448" w:rsidRDefault="00E57448" w:rsidP="00E57448">
      <w:r w:rsidRPr="00E57448">
        <w:t>1. **Instantiation &amp; Context Information**:</w:t>
      </w:r>
    </w:p>
    <w:p w14:paraId="3BC94E33" w14:textId="77777777" w:rsidR="00E57448" w:rsidRPr="00E57448" w:rsidRDefault="00E57448" w:rsidP="00E57448">
      <w:r w:rsidRPr="00E57448">
        <w:t xml:space="preserve">    - **Goal G1**: The top-level goal verifies the operational safety of the GPCA system.</w:t>
      </w:r>
    </w:p>
    <w:p w14:paraId="34C9CAED" w14:textId="77777777" w:rsidR="00E57448" w:rsidRPr="00E57448" w:rsidRDefault="00E57448" w:rsidP="00E57448">
      <w:r w:rsidRPr="00E57448">
        <w:t xml:space="preserve">    - **Context C1**: Specifies that all specifications are given by `</w:t>
      </w:r>
      <w:proofErr w:type="spellStart"/>
      <w:proofErr w:type="gramStart"/>
      <w:r w:rsidRPr="00E57448">
        <w:t>spec.allInstances</w:t>
      </w:r>
      <w:proofErr w:type="spellEnd"/>
      <w:proofErr w:type="gramEnd"/>
      <w:r w:rsidRPr="00E57448">
        <w:t>()` in GPCA system.</w:t>
      </w:r>
    </w:p>
    <w:p w14:paraId="3C7ABC1E" w14:textId="77777777" w:rsidR="00E57448" w:rsidRPr="00E57448" w:rsidRDefault="00E57448" w:rsidP="00E57448"/>
    <w:p w14:paraId="4B8F9274" w14:textId="77777777" w:rsidR="00E57448" w:rsidRPr="00E57448" w:rsidRDefault="00E57448" w:rsidP="00E57448">
      <w:r w:rsidRPr="00E57448">
        <w:t>2. **Decomposing the Goal G1**:</w:t>
      </w:r>
    </w:p>
    <w:p w14:paraId="5DF257E3" w14:textId="77777777" w:rsidR="00E57448" w:rsidRPr="00E57448" w:rsidRDefault="00E57448" w:rsidP="00E57448">
      <w:r w:rsidRPr="00E57448">
        <w:t xml:space="preserve">    - **Strategy S1**: Provides a strategy to argue satisfaction over all specifications in the GPCA system. Marked as undeveloped.</w:t>
      </w:r>
    </w:p>
    <w:p w14:paraId="352280F3" w14:textId="77777777" w:rsidR="00E57448" w:rsidRPr="00E57448" w:rsidRDefault="00E57448" w:rsidP="00E57448">
      <w:r w:rsidRPr="00E57448">
        <w:t xml:space="preserve">    - **Goal G2**: Ensures all operational hazards of the GPCA system are mitigated.</w:t>
      </w:r>
    </w:p>
    <w:p w14:paraId="07B9A9D2" w14:textId="77777777" w:rsidR="00E57448" w:rsidRPr="00E57448" w:rsidRDefault="00E57448" w:rsidP="00E57448">
      <w:r w:rsidRPr="00E57448">
        <w:t xml:space="preserve">        - **Strategy S3**: Provides an argument over operational hazards. </w:t>
      </w:r>
    </w:p>
    <w:p w14:paraId="78B491F6" w14:textId="77777777" w:rsidR="00E57448" w:rsidRPr="00E57448" w:rsidRDefault="00E57448" w:rsidP="00E57448"/>
    <w:p w14:paraId="42507ECE" w14:textId="77777777" w:rsidR="00E57448" w:rsidRPr="00E57448" w:rsidRDefault="00E57448" w:rsidP="00E57448">
      <w:r w:rsidRPr="00E57448">
        <w:lastRenderedPageBreak/>
        <w:t>3. **Mitigating Operational Hazards**:</w:t>
      </w:r>
    </w:p>
    <w:p w14:paraId="251D892B" w14:textId="77777777" w:rsidR="00E57448" w:rsidRPr="00E57448" w:rsidRDefault="00E57448" w:rsidP="00E57448">
      <w:r w:rsidRPr="00E57448">
        <w:t xml:space="preserve">    - **Goal G3** (</w:t>
      </w:r>
      <w:proofErr w:type="spellStart"/>
      <w:r w:rsidRPr="00E57448">
        <w:t>Overinfusion</w:t>
      </w:r>
      <w:proofErr w:type="spellEnd"/>
      <w:r w:rsidRPr="00E57448">
        <w:t xml:space="preserve">): The hazard of </w:t>
      </w:r>
      <w:proofErr w:type="spellStart"/>
      <w:r w:rsidRPr="00E57448">
        <w:t>overinfusion</w:t>
      </w:r>
      <w:proofErr w:type="spellEnd"/>
      <w:r w:rsidRPr="00E57448">
        <w:t xml:space="preserve"> is being mitigated.</w:t>
      </w:r>
    </w:p>
    <w:p w14:paraId="7923F269" w14:textId="77777777" w:rsidR="00E57448" w:rsidRPr="00E57448" w:rsidRDefault="00E57448" w:rsidP="00E57448">
      <w:r w:rsidRPr="00E57448">
        <w:t xml:space="preserve">      - **Strategy S4**: Argument facilitated for scenarios and cases applicable to </w:t>
      </w:r>
      <w:proofErr w:type="spellStart"/>
      <w:r w:rsidRPr="00E57448">
        <w:t>Overinfusion</w:t>
      </w:r>
      <w:proofErr w:type="spellEnd"/>
      <w:r w:rsidRPr="00E57448">
        <w:t>. Provides contextual details about related scenarios.</w:t>
      </w:r>
    </w:p>
    <w:p w14:paraId="7317A465" w14:textId="77777777" w:rsidR="00E57448" w:rsidRPr="00E57448" w:rsidRDefault="00E57448" w:rsidP="00E57448">
      <w:r w:rsidRPr="00E57448">
        <w:t xml:space="preserve">        - **Goal G4** (specific to scenarios): Different specific scenarios relating to </w:t>
      </w:r>
      <w:proofErr w:type="spellStart"/>
      <w:r w:rsidRPr="00E57448">
        <w:t>overinfusion</w:t>
      </w:r>
      <w:proofErr w:type="spellEnd"/>
      <w:r w:rsidRPr="00E57448">
        <w:t xml:space="preserve"> being mitigated one by one.</w:t>
      </w:r>
    </w:p>
    <w:p w14:paraId="6D0AB970" w14:textId="77777777" w:rsidR="00E57448" w:rsidRPr="00E57448" w:rsidRDefault="00E57448" w:rsidP="00E57448">
      <w:r w:rsidRPr="00E57448">
        <w:t xml:space="preserve">            - **Example Goal G4**: </w:t>
      </w:r>
      <w:proofErr w:type="spellStart"/>
      <w:r w:rsidRPr="00E57448">
        <w:t>Overinfusion</w:t>
      </w:r>
      <w:proofErr w:type="spellEnd"/>
      <w:r w:rsidRPr="00E57448">
        <w:t xml:space="preserve"> mitigated under scenario "Flow rate does not match the programmed rate".</w:t>
      </w:r>
    </w:p>
    <w:p w14:paraId="4F78FC8A" w14:textId="77777777" w:rsidR="00E57448" w:rsidRPr="00E57448" w:rsidRDefault="00E57448" w:rsidP="00E57448">
      <w:r w:rsidRPr="00E57448">
        <w:t xml:space="preserve">                - **Strategy S5**: Arguing over the specs related to this scenario.</w:t>
      </w:r>
    </w:p>
    <w:p w14:paraId="6F7D27E6" w14:textId="77777777" w:rsidR="00E57448" w:rsidRPr="00E57448" w:rsidRDefault="00E57448" w:rsidP="00E57448">
      <w:r w:rsidRPr="00E57448">
        <w:t xml:space="preserve">                - **Goal G5**: Example safety requirement "Flow rate sensor" is evaluated under the problem scenario.</w:t>
      </w:r>
    </w:p>
    <w:p w14:paraId="2F70A6BB" w14:textId="77777777" w:rsidR="00E57448" w:rsidRPr="00E57448" w:rsidRDefault="00E57448" w:rsidP="00E57448">
      <w:r w:rsidRPr="00E57448">
        <w:t xml:space="preserve">                    - **Strategy S6**: Arguing the appropriateness of "Flow rate sensor" over its properties</w:t>
      </w:r>
    </w:p>
    <w:p w14:paraId="0FB9174C" w14:textId="77777777" w:rsidR="00E57448" w:rsidRPr="00E57448" w:rsidRDefault="00E57448" w:rsidP="00E57448">
      <w:r w:rsidRPr="00E57448">
        <w:t xml:space="preserve">                    - **Goal G6**: Specific property "Flow rate is less than 90% of the programmed rate setting" for the flow rate sensor is being evaluated.</w:t>
      </w:r>
    </w:p>
    <w:p w14:paraId="4ABF7D66" w14:textId="77777777" w:rsidR="00E57448" w:rsidRPr="00E57448" w:rsidRDefault="00E57448" w:rsidP="00E57448">
      <w:r w:rsidRPr="00E57448">
        <w:t xml:space="preserve">                        - **Strategy S7**: Argument over the trustworthiness and appropriateness of the data source for this property.</w:t>
      </w:r>
    </w:p>
    <w:p w14:paraId="2F3A9423" w14:textId="77777777" w:rsidR="00E57448" w:rsidRPr="00E57448" w:rsidRDefault="00E57448" w:rsidP="00E57448">
      <w:r w:rsidRPr="00E57448">
        <w:t xml:space="preserve">                        - **Goal G7**: Ensuring "FDA standard" is appropriate and trustworthy. Supported by Solution Sn1, which is evidence of the FDA standard.</w:t>
      </w:r>
    </w:p>
    <w:p w14:paraId="7551D3A2" w14:textId="77777777" w:rsidR="00E57448" w:rsidRPr="00E57448" w:rsidRDefault="00E57448" w:rsidP="00E57448">
      <w:r w:rsidRPr="00E57448">
        <w:t xml:space="preserve">                        - **Goal G8**: Verifying sufficiency of the property "Flow rate is less than 90% of the programmed rate setting". Supported by Solution Sn2 (this flow rate evidence).</w:t>
      </w:r>
    </w:p>
    <w:p w14:paraId="5F30F4A5" w14:textId="77777777" w:rsidR="00E57448" w:rsidRPr="00E57448" w:rsidRDefault="00E57448" w:rsidP="00E57448"/>
    <w:p w14:paraId="74265573" w14:textId="77777777" w:rsidR="00E57448" w:rsidRPr="00E57448" w:rsidRDefault="00E57448" w:rsidP="00E57448">
      <w:r w:rsidRPr="00E57448">
        <w:t>4. **Remaining Scenarios**:</w:t>
      </w:r>
    </w:p>
    <w:p w14:paraId="7DA9121D" w14:textId="77777777" w:rsidR="00E57448" w:rsidRPr="00E57448" w:rsidRDefault="00E57448" w:rsidP="00E57448">
      <w:r w:rsidRPr="00E57448">
        <w:t xml:space="preserve">    - The same structure is followed for </w:t>
      </w:r>
      <w:proofErr w:type="spellStart"/>
      <w:proofErr w:type="gramStart"/>
      <w:r w:rsidRPr="00E57448">
        <w:t>underinfusion</w:t>
      </w:r>
      <w:proofErr w:type="spellEnd"/>
      <w:proofErr w:type="gramEnd"/>
      <w:r w:rsidRPr="00E57448">
        <w:t xml:space="preserve"> and its specific scenarios (uninstantiated &amp; undeveloped paths) require further elaboration.</w:t>
      </w:r>
    </w:p>
    <w:p w14:paraId="5A28CDC2" w14:textId="77777777" w:rsidR="00E57448" w:rsidRPr="00E57448" w:rsidRDefault="00E57448" w:rsidP="00E57448"/>
    <w:p w14:paraId="6A6A629E" w14:textId="77777777" w:rsidR="00E57448" w:rsidRPr="00E57448" w:rsidRDefault="00E57448" w:rsidP="00E57448">
      <w:r w:rsidRPr="00E57448">
        <w:t xml:space="preserve">This hierarchical tree serves as the instantiated safety case focusing on comprehensive hazard mitigation for the GPCA system. It spells out specific safety claims, supporting arguments, and </w:t>
      </w:r>
      <w:proofErr w:type="gramStart"/>
      <w:r w:rsidRPr="00E57448">
        <w:t>evidences</w:t>
      </w:r>
      <w:proofErr w:type="gramEnd"/>
      <w:r w:rsidRPr="00E57448">
        <w:t xml:space="preserve"> in structured format as per GSN elements and derivatives.</w:t>
      </w:r>
    </w:p>
    <w:p w14:paraId="04D234BC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F8E"/>
    <w:rsid w:val="001E7B24"/>
    <w:rsid w:val="00204EC0"/>
    <w:rsid w:val="003D4F8E"/>
    <w:rsid w:val="00E5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EC6BC"/>
  <w15:chartTrackingRefBased/>
  <w15:docId w15:val="{CFBF5FAB-290C-4021-9DF2-092F98C2E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4F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4F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4F8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4F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4F8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4F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4F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4F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4F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4F8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4F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4F8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4F8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4F8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4F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4F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4F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4F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D4F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4F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4F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4F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4F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4F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D4F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4F8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4F8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4F8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D4F8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6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5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6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05050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829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014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941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718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832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84177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872298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2159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5275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8323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9346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4903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98867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7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0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8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5800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87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6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987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714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1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396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571491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718152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6943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7338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319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14835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36411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7079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836</Words>
  <Characters>4770</Characters>
  <Application>Microsoft Office Word</Application>
  <DocSecurity>0</DocSecurity>
  <Lines>39</Lines>
  <Paragraphs>11</Paragraphs>
  <ScaleCrop>false</ScaleCrop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2024-08-11T06:32:00Z</dcterms:created>
  <dcterms:modified xsi:type="dcterms:W3CDTF">2024-08-11T06:36:00Z</dcterms:modified>
</cp:coreProperties>
</file>