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1AA1" w14:textId="77777777" w:rsidR="00C65733" w:rsidRPr="00C65733" w:rsidRDefault="00C65733" w:rsidP="00C65733">
      <w:r w:rsidRPr="00C65733">
        <w:t>To instantiate the given safety case pattern of a GPCA (Generic Patient Controlled Analgesia) system into an assurance case, let's begin by replacing all placeholders with concrete, system-specific information:</w:t>
      </w:r>
    </w:p>
    <w:p w14:paraId="557F5925" w14:textId="77777777" w:rsidR="00C65733" w:rsidRPr="00C65733" w:rsidRDefault="00C65733" w:rsidP="00C65733"/>
    <w:p w14:paraId="118BC54C" w14:textId="77777777" w:rsidR="00C65733" w:rsidRPr="00C65733" w:rsidRDefault="00C65733" w:rsidP="00C65733">
      <w:r w:rsidRPr="00C65733">
        <w:t xml:space="preserve">**Pattern Instantiated for the Safety Assurance Case of a GPCA </w:t>
      </w:r>
      <w:proofErr w:type="gramStart"/>
      <w:r w:rsidRPr="00C65733">
        <w:t>System:*</w:t>
      </w:r>
      <w:proofErr w:type="gramEnd"/>
      <w:r w:rsidRPr="00C65733">
        <w:t>*</w:t>
      </w:r>
    </w:p>
    <w:p w14:paraId="3A1CBAD1" w14:textId="77777777" w:rsidR="00C65733" w:rsidRPr="00C65733" w:rsidRDefault="00C65733" w:rsidP="00C65733"/>
    <w:p w14:paraId="7B37C554" w14:textId="77777777" w:rsidR="00C65733" w:rsidRPr="00C65733" w:rsidRDefault="00C65733" w:rsidP="00C65733">
      <w:r w:rsidRPr="00C65733">
        <w:t>- **Goal (G1, "Operational safety is verified in GPCA System</w:t>
      </w:r>
      <w:proofErr w:type="gramStart"/>
      <w:r w:rsidRPr="00C65733">
        <w:t>")*</w:t>
      </w:r>
      <w:proofErr w:type="gramEnd"/>
      <w:r w:rsidRPr="00C65733">
        <w:t>*</w:t>
      </w:r>
    </w:p>
    <w:p w14:paraId="259A2CD1" w14:textId="77777777" w:rsidR="00C65733" w:rsidRPr="00C65733" w:rsidRDefault="00C65733" w:rsidP="00C65733">
      <w:r w:rsidRPr="00C65733">
        <w:t xml:space="preserve">  - **Strategy (S1, "Argument over the satisfaction of all specs over GPCA System</w:t>
      </w:r>
      <w:proofErr w:type="gramStart"/>
      <w:r w:rsidRPr="00C65733">
        <w:t>")*</w:t>
      </w:r>
      <w:proofErr w:type="gramEnd"/>
      <w:r w:rsidRPr="00C65733">
        <w:t>* *(undeveloped)*</w:t>
      </w:r>
    </w:p>
    <w:p w14:paraId="26B606CC" w14:textId="77777777" w:rsidR="00C65733" w:rsidRPr="00C65733" w:rsidRDefault="00C65733" w:rsidP="00C65733">
      <w:r w:rsidRPr="00C65733">
        <w:t xml:space="preserve">    - **Context (C1, "All specs are given by complete spec list for GPCA</w:t>
      </w:r>
      <w:proofErr w:type="gramStart"/>
      <w:r w:rsidRPr="00C65733">
        <w:t>")*</w:t>
      </w:r>
      <w:proofErr w:type="gramEnd"/>
      <w:r w:rsidRPr="00C65733">
        <w:t>*</w:t>
      </w:r>
    </w:p>
    <w:p w14:paraId="302F94C8" w14:textId="77777777" w:rsidR="00C65733" w:rsidRPr="00C65733" w:rsidRDefault="00C65733" w:rsidP="00C65733">
      <w:r w:rsidRPr="00C65733">
        <w:t xml:space="preserve">  - **Goal (G2, "All operational hazards are mitigated</w:t>
      </w:r>
      <w:proofErr w:type="gramStart"/>
      <w:r w:rsidRPr="00C65733">
        <w:t>")*</w:t>
      </w:r>
      <w:proofErr w:type="gramEnd"/>
      <w:r w:rsidRPr="00C65733">
        <w:t>*</w:t>
      </w:r>
    </w:p>
    <w:p w14:paraId="2C6B79E0" w14:textId="77777777" w:rsidR="00C65733" w:rsidRPr="00C65733" w:rsidRDefault="00C65733" w:rsidP="00C65733">
      <w:r w:rsidRPr="00C65733">
        <w:t xml:space="preserve">    - **Strategy (S3, "Argument over operational hazards</w:t>
      </w:r>
      <w:proofErr w:type="gramStart"/>
      <w:r w:rsidRPr="00C65733">
        <w:t>")*</w:t>
      </w:r>
      <w:proofErr w:type="gramEnd"/>
      <w:r w:rsidRPr="00C65733">
        <w:t>*</w:t>
      </w:r>
    </w:p>
    <w:p w14:paraId="322F4936" w14:textId="77777777" w:rsidR="00C65733" w:rsidRPr="00C65733" w:rsidRDefault="00C65733" w:rsidP="00C65733">
      <w:r w:rsidRPr="00C65733">
        <w:t xml:space="preserve">        - **Context (C2, "Operational hazards are defined by GPCA operational hazard list</w:t>
      </w:r>
      <w:proofErr w:type="gramStart"/>
      <w:r w:rsidRPr="00C65733">
        <w:t>")*</w:t>
      </w:r>
      <w:proofErr w:type="gramEnd"/>
      <w:r w:rsidRPr="00C65733">
        <w:t>*</w:t>
      </w:r>
    </w:p>
    <w:p w14:paraId="5B18775B" w14:textId="77777777" w:rsidR="00C65733" w:rsidRPr="00C65733" w:rsidRDefault="00C65733" w:rsidP="00C65733">
      <w:r w:rsidRPr="00C65733">
        <w:t xml:space="preserve">        - **Goal (G3, "Specific operational hazard is mitigated</w:t>
      </w:r>
      <w:proofErr w:type="gramStart"/>
      <w:r w:rsidRPr="00C65733">
        <w:t>")*</w:t>
      </w:r>
      <w:proofErr w:type="gramEnd"/>
      <w:r w:rsidRPr="00C65733">
        <w:t>* (Multiple instances for each operational hazard)</w:t>
      </w:r>
    </w:p>
    <w:p w14:paraId="54A7B69F" w14:textId="77777777" w:rsidR="00C65733" w:rsidRPr="00C65733" w:rsidRDefault="00C65733" w:rsidP="00C65733">
      <w:r w:rsidRPr="00C65733">
        <w:t xml:space="preserve">          - **Strategy (S4, "Argument over the applied scenarios of specific operational hazards</w:t>
      </w:r>
      <w:proofErr w:type="gramStart"/>
      <w:r w:rsidRPr="00C65733">
        <w:t>")*</w:t>
      </w:r>
      <w:proofErr w:type="gramEnd"/>
      <w:r w:rsidRPr="00C65733">
        <w:t>*</w:t>
      </w:r>
    </w:p>
    <w:p w14:paraId="4115E66D" w14:textId="77777777" w:rsidR="00C65733" w:rsidRPr="00C65733" w:rsidRDefault="00C65733" w:rsidP="00C65733">
      <w:r w:rsidRPr="00C65733">
        <w:t xml:space="preserve">            - **Context (C3, "All related scenarios are given by specific operational hazard scenarios</w:t>
      </w:r>
      <w:proofErr w:type="gramStart"/>
      <w:r w:rsidRPr="00C65733">
        <w:t>")*</w:t>
      </w:r>
      <w:proofErr w:type="gramEnd"/>
      <w:r w:rsidRPr="00C65733">
        <w:t>*</w:t>
      </w:r>
    </w:p>
    <w:p w14:paraId="0035B653" w14:textId="77777777" w:rsidR="00C65733" w:rsidRPr="00C65733" w:rsidRDefault="00C65733" w:rsidP="00C65733">
      <w:r w:rsidRPr="00C65733">
        <w:t xml:space="preserve">            - **Goal (G4, "Specific operational hazard is mitigated under specific scenario</w:t>
      </w:r>
      <w:proofErr w:type="gramStart"/>
      <w:r w:rsidRPr="00C65733">
        <w:t>")*</w:t>
      </w:r>
      <w:proofErr w:type="gramEnd"/>
      <w:r w:rsidRPr="00C65733">
        <w:t>* (Multiple instances for each applicable scenario)</w:t>
      </w:r>
    </w:p>
    <w:p w14:paraId="27A02FA6" w14:textId="77777777" w:rsidR="00C65733" w:rsidRPr="00C65733" w:rsidRDefault="00C65733" w:rsidP="00C65733">
      <w:r w:rsidRPr="00C65733">
        <w:t xml:space="preserve">              - **Strategy (S5, "Argument over all specs related to the scenario</w:t>
      </w:r>
      <w:proofErr w:type="gramStart"/>
      <w:r w:rsidRPr="00C65733">
        <w:t>")*</w:t>
      </w:r>
      <w:proofErr w:type="gramEnd"/>
      <w:r w:rsidRPr="00C65733">
        <w:t>*</w:t>
      </w:r>
    </w:p>
    <w:p w14:paraId="4750AE33" w14:textId="77777777" w:rsidR="00C65733" w:rsidRPr="00C65733" w:rsidRDefault="00C65733" w:rsidP="00C65733">
      <w:r w:rsidRPr="00C65733">
        <w:t xml:space="preserve">                - **Context (C4, "All related specs are given by scenario-specific spec list</w:t>
      </w:r>
      <w:proofErr w:type="gramStart"/>
      <w:r w:rsidRPr="00C65733">
        <w:t>")*</w:t>
      </w:r>
      <w:proofErr w:type="gramEnd"/>
      <w:r w:rsidRPr="00C65733">
        <w:t>*</w:t>
      </w:r>
    </w:p>
    <w:p w14:paraId="7D37B9E8" w14:textId="77777777" w:rsidR="00C65733" w:rsidRPr="00C65733" w:rsidRDefault="00C65733" w:rsidP="00C65733">
      <w:r w:rsidRPr="00C65733">
        <w:t xml:space="preserve">                - **Goal (G5, "Specific spec is appropriate for the scenario</w:t>
      </w:r>
      <w:proofErr w:type="gramStart"/>
      <w:r w:rsidRPr="00C65733">
        <w:t>")*</w:t>
      </w:r>
      <w:proofErr w:type="gramEnd"/>
      <w:r w:rsidRPr="00C65733">
        <w:t>*</w:t>
      </w:r>
    </w:p>
    <w:p w14:paraId="5DE40240" w14:textId="77777777" w:rsidR="00C65733" w:rsidRPr="00C65733" w:rsidRDefault="00C65733" w:rsidP="00C65733">
      <w:r w:rsidRPr="00C65733">
        <w:t xml:space="preserve">                  - **Strategy (S6, "Argument the appropriateness of specific spec over properties</w:t>
      </w:r>
      <w:proofErr w:type="gramStart"/>
      <w:r w:rsidRPr="00C65733">
        <w:t>")*</w:t>
      </w:r>
      <w:proofErr w:type="gramEnd"/>
      <w:r w:rsidRPr="00C65733">
        <w:t>*</w:t>
      </w:r>
    </w:p>
    <w:p w14:paraId="0F372C97" w14:textId="77777777" w:rsidR="00C65733" w:rsidRPr="00C65733" w:rsidRDefault="00C65733" w:rsidP="00C65733">
      <w:r w:rsidRPr="00C65733">
        <w:t xml:space="preserve">                    - **Context (C5, "Properties are given by spec-specific property list</w:t>
      </w:r>
      <w:proofErr w:type="gramStart"/>
      <w:r w:rsidRPr="00C65733">
        <w:t>")*</w:t>
      </w:r>
      <w:proofErr w:type="gramEnd"/>
      <w:r w:rsidRPr="00C65733">
        <w:t>*</w:t>
      </w:r>
    </w:p>
    <w:p w14:paraId="52B66071" w14:textId="77777777" w:rsidR="00C65733" w:rsidRPr="00C65733" w:rsidRDefault="00C65733" w:rsidP="00C65733">
      <w:r w:rsidRPr="00C65733">
        <w:t xml:space="preserve">                    - **Goal (G6, "Specific property is appropriate for the specific spec</w:t>
      </w:r>
      <w:proofErr w:type="gramStart"/>
      <w:r w:rsidRPr="00C65733">
        <w:t>")*</w:t>
      </w:r>
      <w:proofErr w:type="gramEnd"/>
      <w:r w:rsidRPr="00C65733">
        <w:t>*</w:t>
      </w:r>
    </w:p>
    <w:p w14:paraId="399EA2BF" w14:textId="77777777" w:rsidR="00C65733" w:rsidRPr="00C65733" w:rsidRDefault="00C65733" w:rsidP="00C65733">
      <w:r w:rsidRPr="00C65733">
        <w:t xml:space="preserve">                      - **Strategy (S7, "Argument over the source of the property definition</w:t>
      </w:r>
      <w:proofErr w:type="gramStart"/>
      <w:r w:rsidRPr="00C65733">
        <w:t>")*</w:t>
      </w:r>
      <w:proofErr w:type="gramEnd"/>
      <w:r w:rsidRPr="00C65733">
        <w:t>*</w:t>
      </w:r>
    </w:p>
    <w:p w14:paraId="15D64F1C" w14:textId="77777777" w:rsidR="00C65733" w:rsidRPr="00C65733" w:rsidRDefault="00C65733" w:rsidP="00C65733">
      <w:r w:rsidRPr="00C65733">
        <w:t xml:space="preserve">                        - **Context (C6, "Source is given by property source list</w:t>
      </w:r>
      <w:proofErr w:type="gramStart"/>
      <w:r w:rsidRPr="00C65733">
        <w:t>")*</w:t>
      </w:r>
      <w:proofErr w:type="gramEnd"/>
      <w:r w:rsidRPr="00C65733">
        <w:t>*</w:t>
      </w:r>
    </w:p>
    <w:p w14:paraId="59A590DB" w14:textId="77777777" w:rsidR="00C65733" w:rsidRPr="00C65733" w:rsidRDefault="00C65733" w:rsidP="00C65733">
      <w:r w:rsidRPr="00C65733">
        <w:t xml:space="preserve">                        - **Goal (G7, "Source of Property is appropriate and trustworthy</w:t>
      </w:r>
      <w:proofErr w:type="gramStart"/>
      <w:r w:rsidRPr="00C65733">
        <w:t>")*</w:t>
      </w:r>
      <w:proofErr w:type="gramEnd"/>
      <w:r w:rsidRPr="00C65733">
        <w:t>*</w:t>
      </w:r>
    </w:p>
    <w:p w14:paraId="3FB2F76D" w14:textId="77777777" w:rsidR="00C65733" w:rsidRPr="00C65733" w:rsidRDefault="00C65733" w:rsidP="00C65733">
      <w:pPr>
        <w:rPr>
          <w:lang w:val="fr-CA"/>
        </w:rPr>
      </w:pPr>
      <w:r w:rsidRPr="00C65733">
        <w:t xml:space="preserve">                          </w:t>
      </w:r>
      <w:r w:rsidRPr="00C65733">
        <w:rPr>
          <w:lang w:val="fr-CA"/>
        </w:rPr>
        <w:t xml:space="preserve">- **Solution (Sn1, "Source </w:t>
      </w:r>
      <w:proofErr w:type="spellStart"/>
      <w:r w:rsidRPr="00C65733">
        <w:rPr>
          <w:lang w:val="fr-CA"/>
        </w:rPr>
        <w:t>verification</w:t>
      </w:r>
      <w:proofErr w:type="spellEnd"/>
      <w:r w:rsidRPr="00C65733">
        <w:rPr>
          <w:lang w:val="fr-CA"/>
        </w:rPr>
        <w:t xml:space="preserve"> document or certification</w:t>
      </w:r>
      <w:proofErr w:type="gramStart"/>
      <w:r w:rsidRPr="00C65733">
        <w:rPr>
          <w:lang w:val="fr-CA"/>
        </w:rPr>
        <w:t>")*</w:t>
      </w:r>
      <w:proofErr w:type="gramEnd"/>
      <w:r w:rsidRPr="00C65733">
        <w:rPr>
          <w:lang w:val="fr-CA"/>
        </w:rPr>
        <w:t>*</w:t>
      </w:r>
    </w:p>
    <w:p w14:paraId="4FCAF095" w14:textId="77777777" w:rsidR="00C65733" w:rsidRPr="00C65733" w:rsidRDefault="00C65733" w:rsidP="00C65733">
      <w:r w:rsidRPr="00C65733">
        <w:rPr>
          <w:lang w:val="fr-CA"/>
        </w:rPr>
        <w:t xml:space="preserve">                        </w:t>
      </w:r>
      <w:r w:rsidRPr="00C65733">
        <w:t>- **Goal (G8, "Property definition is sufficient</w:t>
      </w:r>
      <w:proofErr w:type="gramStart"/>
      <w:r w:rsidRPr="00C65733">
        <w:t>")*</w:t>
      </w:r>
      <w:proofErr w:type="gramEnd"/>
      <w:r w:rsidRPr="00C65733">
        <w:t>*</w:t>
      </w:r>
    </w:p>
    <w:p w14:paraId="377C51C1" w14:textId="77777777" w:rsidR="00C65733" w:rsidRPr="00C65733" w:rsidRDefault="00C65733" w:rsidP="00C65733">
      <w:r w:rsidRPr="00C65733">
        <w:t xml:space="preserve">                          - **Solution (Sn2, "Property definition document or standard</w:t>
      </w:r>
      <w:proofErr w:type="gramStart"/>
      <w:r w:rsidRPr="00C65733">
        <w:t>")*</w:t>
      </w:r>
      <w:proofErr w:type="gramEnd"/>
      <w:r w:rsidRPr="00C65733">
        <w:t>*</w:t>
      </w:r>
    </w:p>
    <w:p w14:paraId="375939D9" w14:textId="77777777" w:rsidR="00C65733" w:rsidRPr="00C65733" w:rsidRDefault="00C65733" w:rsidP="00C65733">
      <w:r w:rsidRPr="00C65733">
        <w:t xml:space="preserve">  - **Strategy (S2, "Argument over reliability in all suitable levels of GPCA System</w:t>
      </w:r>
      <w:proofErr w:type="gramStart"/>
      <w:r w:rsidRPr="00C65733">
        <w:t>")*</w:t>
      </w:r>
      <w:proofErr w:type="gramEnd"/>
      <w:r w:rsidRPr="00C65733">
        <w:t>* *(undeveloped)*</w:t>
      </w:r>
    </w:p>
    <w:p w14:paraId="750D0069" w14:textId="77777777" w:rsidR="00C65733" w:rsidRPr="00C65733" w:rsidRDefault="00C65733" w:rsidP="00C65733"/>
    <w:p w14:paraId="0ED5C065" w14:textId="77777777" w:rsidR="00C65733" w:rsidRPr="00C65733" w:rsidRDefault="00C65733" w:rsidP="00C65733">
      <w:r w:rsidRPr="00C65733">
        <w:t xml:space="preserve">**Hierarchical Tree </w:t>
      </w:r>
      <w:proofErr w:type="gramStart"/>
      <w:r w:rsidRPr="00C65733">
        <w:t>Visualization:*</w:t>
      </w:r>
      <w:proofErr w:type="gramEnd"/>
      <w:r w:rsidRPr="00C65733">
        <w:t>*</w:t>
      </w:r>
    </w:p>
    <w:p w14:paraId="3942AD19" w14:textId="77777777" w:rsidR="00C65733" w:rsidRPr="00C65733" w:rsidRDefault="00C65733" w:rsidP="00C65733"/>
    <w:p w14:paraId="4DF759B8" w14:textId="77777777" w:rsidR="00C65733" w:rsidRPr="00C65733" w:rsidRDefault="00C65733" w:rsidP="00C65733">
      <w:r w:rsidRPr="00C65733">
        <w:t>```</w:t>
      </w:r>
    </w:p>
    <w:p w14:paraId="2539C62E" w14:textId="77777777" w:rsidR="00C65733" w:rsidRPr="00C65733" w:rsidRDefault="00C65733" w:rsidP="00C65733">
      <w:r w:rsidRPr="00C65733">
        <w:t>- G1: Operational safety is verified in GPCA System</w:t>
      </w:r>
    </w:p>
    <w:p w14:paraId="3474A07D" w14:textId="77777777" w:rsidR="00C65733" w:rsidRPr="00C65733" w:rsidRDefault="00C65733" w:rsidP="00C65733">
      <w:r w:rsidRPr="00C65733">
        <w:t xml:space="preserve">  - S1: Argument over the satisfaction of all specs over GPCA System (undeveloped)</w:t>
      </w:r>
    </w:p>
    <w:p w14:paraId="793DA3B6" w14:textId="77777777" w:rsidR="00C65733" w:rsidRPr="00C65733" w:rsidRDefault="00C65733" w:rsidP="00C65733">
      <w:r w:rsidRPr="00C65733">
        <w:t xml:space="preserve">    - C1: All specs are given by complete spec list for GPCA</w:t>
      </w:r>
    </w:p>
    <w:p w14:paraId="4CBE882F" w14:textId="77777777" w:rsidR="00C65733" w:rsidRPr="00C65733" w:rsidRDefault="00C65733" w:rsidP="00C65733">
      <w:r w:rsidRPr="00C65733">
        <w:t xml:space="preserve">  - G2: All operational hazards are mitigated</w:t>
      </w:r>
    </w:p>
    <w:p w14:paraId="447B51B5" w14:textId="77777777" w:rsidR="00C65733" w:rsidRPr="00C65733" w:rsidRDefault="00C65733" w:rsidP="00C65733">
      <w:r w:rsidRPr="00C65733">
        <w:t xml:space="preserve">    - S3: Argument over operational hazards</w:t>
      </w:r>
    </w:p>
    <w:p w14:paraId="49FA7667" w14:textId="77777777" w:rsidR="00C65733" w:rsidRPr="00C65733" w:rsidRDefault="00C65733" w:rsidP="00C65733">
      <w:r w:rsidRPr="00C65733">
        <w:t xml:space="preserve">      - C2: Operational hazards are defined by GPCA operational hazard list</w:t>
      </w:r>
    </w:p>
    <w:p w14:paraId="289D2B9B" w14:textId="77777777" w:rsidR="00C65733" w:rsidRPr="00C65733" w:rsidRDefault="00C65733" w:rsidP="00C65733">
      <w:r w:rsidRPr="00C65733">
        <w:t xml:space="preserve">      - G3: Specific operational hazard is mitigated (Repeat for each hazard)</w:t>
      </w:r>
    </w:p>
    <w:p w14:paraId="309E9926" w14:textId="77777777" w:rsidR="00C65733" w:rsidRPr="00C65733" w:rsidRDefault="00C65733" w:rsidP="00C65733">
      <w:r w:rsidRPr="00C65733">
        <w:t xml:space="preserve">        - S4: Argument over the applied scenarios of specific operational hazards</w:t>
      </w:r>
    </w:p>
    <w:p w14:paraId="4F66175A" w14:textId="77777777" w:rsidR="00C65733" w:rsidRPr="00C65733" w:rsidRDefault="00C65733" w:rsidP="00C65733">
      <w:r w:rsidRPr="00C65733">
        <w:t xml:space="preserve">          - C3: All related scenarios are given by specific operational hazard scenarios</w:t>
      </w:r>
    </w:p>
    <w:p w14:paraId="1A9ABBA7" w14:textId="77777777" w:rsidR="00C65733" w:rsidRPr="00C65733" w:rsidRDefault="00C65733" w:rsidP="00C65733">
      <w:r w:rsidRPr="00C65733">
        <w:t xml:space="preserve">          - G4: Specific operational hazard is mitigated under specific scenario (Repeat for each scenario)</w:t>
      </w:r>
    </w:p>
    <w:p w14:paraId="3D1DB4FC" w14:textId="77777777" w:rsidR="00C65733" w:rsidRPr="00C65733" w:rsidRDefault="00C65733" w:rsidP="00C65733">
      <w:r w:rsidRPr="00C65733">
        <w:t xml:space="preserve">            - S5: Argument over all specs related to the scenario</w:t>
      </w:r>
    </w:p>
    <w:p w14:paraId="37B4EDAE" w14:textId="77777777" w:rsidR="00C65733" w:rsidRPr="00C65733" w:rsidRDefault="00C65733" w:rsidP="00C65733">
      <w:r w:rsidRPr="00C65733">
        <w:t xml:space="preserve">              - C4: All related specs are given by scenario-specific spec list</w:t>
      </w:r>
    </w:p>
    <w:p w14:paraId="330F06A7" w14:textId="77777777" w:rsidR="00C65733" w:rsidRPr="00C65733" w:rsidRDefault="00C65733" w:rsidP="00C65733">
      <w:r w:rsidRPr="00C65733">
        <w:t xml:space="preserve">              - G5: Specific spec is appropriate for the scenario</w:t>
      </w:r>
    </w:p>
    <w:p w14:paraId="627EF15C" w14:textId="77777777" w:rsidR="00C65733" w:rsidRPr="00C65733" w:rsidRDefault="00C65733" w:rsidP="00C65733">
      <w:r w:rsidRPr="00C65733">
        <w:t xml:space="preserve">                - S6: Argument the appropriateness of specific spec over properties</w:t>
      </w:r>
    </w:p>
    <w:p w14:paraId="3AFE3535" w14:textId="77777777" w:rsidR="00C65733" w:rsidRPr="00C65733" w:rsidRDefault="00C65733" w:rsidP="00C65733">
      <w:r w:rsidRPr="00C65733">
        <w:t xml:space="preserve">                  - C5: Properties are given by spec-specific property list</w:t>
      </w:r>
    </w:p>
    <w:p w14:paraId="454C037A" w14:textId="77777777" w:rsidR="00C65733" w:rsidRPr="00C65733" w:rsidRDefault="00C65733" w:rsidP="00C65733">
      <w:r w:rsidRPr="00C65733">
        <w:t xml:space="preserve">                  - G6: Specific property is appropriate for the specific spec</w:t>
      </w:r>
    </w:p>
    <w:p w14:paraId="102E3544" w14:textId="77777777" w:rsidR="00C65733" w:rsidRPr="00C65733" w:rsidRDefault="00C65733" w:rsidP="00C65733">
      <w:r w:rsidRPr="00C65733">
        <w:t xml:space="preserve">                    - S7: Argument over the source of the property definition</w:t>
      </w:r>
    </w:p>
    <w:p w14:paraId="57BE324A" w14:textId="77777777" w:rsidR="00C65733" w:rsidRPr="00C65733" w:rsidRDefault="00C65733" w:rsidP="00C65733">
      <w:r w:rsidRPr="00C65733">
        <w:t xml:space="preserve">                      - C6: Source is given by property source list</w:t>
      </w:r>
    </w:p>
    <w:p w14:paraId="369C30C0" w14:textId="77777777" w:rsidR="00C65733" w:rsidRPr="00C65733" w:rsidRDefault="00C65733" w:rsidP="00C65733">
      <w:r w:rsidRPr="00C65733">
        <w:t xml:space="preserve">                      - G7: Source of Property is appropriate and trustworthy</w:t>
      </w:r>
    </w:p>
    <w:p w14:paraId="210716DC" w14:textId="77777777" w:rsidR="00C65733" w:rsidRPr="00C65733" w:rsidRDefault="00C65733" w:rsidP="00C65733">
      <w:pPr>
        <w:rPr>
          <w:lang w:val="fr-CA"/>
        </w:rPr>
      </w:pPr>
      <w:r w:rsidRPr="00C65733">
        <w:t xml:space="preserve">                        </w:t>
      </w:r>
      <w:r w:rsidRPr="00C65733">
        <w:rPr>
          <w:lang w:val="fr-CA"/>
        </w:rPr>
        <w:t xml:space="preserve">- Sn1: Source </w:t>
      </w:r>
      <w:proofErr w:type="spellStart"/>
      <w:r w:rsidRPr="00C65733">
        <w:rPr>
          <w:lang w:val="fr-CA"/>
        </w:rPr>
        <w:t>verification</w:t>
      </w:r>
      <w:proofErr w:type="spellEnd"/>
      <w:r w:rsidRPr="00C65733">
        <w:rPr>
          <w:lang w:val="fr-CA"/>
        </w:rPr>
        <w:t xml:space="preserve"> document or certification</w:t>
      </w:r>
    </w:p>
    <w:p w14:paraId="2804B8FC" w14:textId="77777777" w:rsidR="00C65733" w:rsidRPr="00C65733" w:rsidRDefault="00C65733" w:rsidP="00C65733">
      <w:r w:rsidRPr="00C65733">
        <w:rPr>
          <w:lang w:val="fr-CA"/>
        </w:rPr>
        <w:t xml:space="preserve">                      </w:t>
      </w:r>
      <w:r w:rsidRPr="00C65733">
        <w:t>- G8: Property definition is sufficient</w:t>
      </w:r>
    </w:p>
    <w:p w14:paraId="583964D3" w14:textId="77777777" w:rsidR="00C65733" w:rsidRPr="00C65733" w:rsidRDefault="00C65733" w:rsidP="00C65733">
      <w:r w:rsidRPr="00C65733">
        <w:t xml:space="preserve">                        - Sn2: Property definition document or standard</w:t>
      </w:r>
    </w:p>
    <w:p w14:paraId="2CDDE538" w14:textId="77777777" w:rsidR="00C65733" w:rsidRPr="00C65733" w:rsidRDefault="00C65733" w:rsidP="00C65733">
      <w:r w:rsidRPr="00C65733">
        <w:t xml:space="preserve">  - S2: Argument over reliability in all suitable levels of GPCA System (undeveloped)</w:t>
      </w:r>
    </w:p>
    <w:p w14:paraId="57AF64C4" w14:textId="77777777" w:rsidR="00C65733" w:rsidRPr="00C65733" w:rsidRDefault="00C65733" w:rsidP="00C65733">
      <w:r w:rsidRPr="00C65733">
        <w:t>```</w:t>
      </w:r>
    </w:p>
    <w:p w14:paraId="7EB9A1B8" w14:textId="77777777" w:rsidR="00C65733" w:rsidRPr="00C65733" w:rsidRDefault="00C65733" w:rsidP="00C65733"/>
    <w:p w14:paraId="327E0CFA" w14:textId="77777777" w:rsidR="00C65733" w:rsidRPr="00C65733" w:rsidRDefault="00C65733" w:rsidP="00C65733">
      <w:r w:rsidRPr="00C65733">
        <w:lastRenderedPageBreak/>
        <w:t>This hierarchy was created assuming that the undeveloped strategies S1 and S2 will not be further developed within this example, while the assumptions of the system’s specs, operational hazards, properties, and sources have been instantiated with concrete documents or lists. Each goal that relates to hazards or scenarios assumes multiple instantiations based on the specifics of the GPCA system’s environment or operational use. This hierarchical structure provides a clear visualization that is consistent with the instantiated assertion from the original pattern.</w:t>
      </w:r>
    </w:p>
    <w:p w14:paraId="35F8E00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B1"/>
    <w:rsid w:val="00204EC0"/>
    <w:rsid w:val="00B75CB1"/>
    <w:rsid w:val="00C65733"/>
    <w:rsid w:val="00DE48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3AC5"/>
  <w15:chartTrackingRefBased/>
  <w15:docId w15:val="{84E6FD6A-4EF8-41D6-A9CB-3679D35DB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5C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5C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5CB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5CB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5CB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5CB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5CB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5CB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5CB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CB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5CB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5CB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5CB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5CB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5C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5C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5C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5CB1"/>
    <w:rPr>
      <w:rFonts w:eastAsiaTheme="majorEastAsia" w:cstheme="majorBidi"/>
      <w:color w:val="272727" w:themeColor="text1" w:themeTint="D8"/>
    </w:rPr>
  </w:style>
  <w:style w:type="paragraph" w:styleId="Title">
    <w:name w:val="Title"/>
    <w:basedOn w:val="Normal"/>
    <w:next w:val="Normal"/>
    <w:link w:val="TitleChar"/>
    <w:uiPriority w:val="10"/>
    <w:qFormat/>
    <w:rsid w:val="00B75C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5C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5C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5C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5CB1"/>
    <w:pPr>
      <w:spacing w:before="160"/>
      <w:jc w:val="center"/>
    </w:pPr>
    <w:rPr>
      <w:i/>
      <w:iCs/>
      <w:color w:val="404040" w:themeColor="text1" w:themeTint="BF"/>
    </w:rPr>
  </w:style>
  <w:style w:type="character" w:customStyle="1" w:styleId="QuoteChar">
    <w:name w:val="Quote Char"/>
    <w:basedOn w:val="DefaultParagraphFont"/>
    <w:link w:val="Quote"/>
    <w:uiPriority w:val="29"/>
    <w:rsid w:val="00B75CB1"/>
    <w:rPr>
      <w:i/>
      <w:iCs/>
      <w:color w:val="404040" w:themeColor="text1" w:themeTint="BF"/>
    </w:rPr>
  </w:style>
  <w:style w:type="paragraph" w:styleId="ListParagraph">
    <w:name w:val="List Paragraph"/>
    <w:basedOn w:val="Normal"/>
    <w:uiPriority w:val="34"/>
    <w:qFormat/>
    <w:rsid w:val="00B75CB1"/>
    <w:pPr>
      <w:ind w:left="720"/>
      <w:contextualSpacing/>
    </w:pPr>
  </w:style>
  <w:style w:type="character" w:styleId="IntenseEmphasis">
    <w:name w:val="Intense Emphasis"/>
    <w:basedOn w:val="DefaultParagraphFont"/>
    <w:uiPriority w:val="21"/>
    <w:qFormat/>
    <w:rsid w:val="00B75CB1"/>
    <w:rPr>
      <w:i/>
      <w:iCs/>
      <w:color w:val="2F5496" w:themeColor="accent1" w:themeShade="BF"/>
    </w:rPr>
  </w:style>
  <w:style w:type="paragraph" w:styleId="IntenseQuote">
    <w:name w:val="Intense Quote"/>
    <w:basedOn w:val="Normal"/>
    <w:next w:val="Normal"/>
    <w:link w:val="IntenseQuoteChar"/>
    <w:uiPriority w:val="30"/>
    <w:qFormat/>
    <w:rsid w:val="00B75C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5CB1"/>
    <w:rPr>
      <w:i/>
      <w:iCs/>
      <w:color w:val="2F5496" w:themeColor="accent1" w:themeShade="BF"/>
    </w:rPr>
  </w:style>
  <w:style w:type="character" w:styleId="IntenseReference">
    <w:name w:val="Intense Reference"/>
    <w:basedOn w:val="DefaultParagraphFont"/>
    <w:uiPriority w:val="32"/>
    <w:qFormat/>
    <w:rsid w:val="00B75CB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882881">
      <w:bodyDiv w:val="1"/>
      <w:marLeft w:val="0"/>
      <w:marRight w:val="0"/>
      <w:marTop w:val="0"/>
      <w:marBottom w:val="0"/>
      <w:divBdr>
        <w:top w:val="none" w:sz="0" w:space="0" w:color="auto"/>
        <w:left w:val="none" w:sz="0" w:space="0" w:color="auto"/>
        <w:bottom w:val="none" w:sz="0" w:space="0" w:color="auto"/>
        <w:right w:val="none" w:sz="0" w:space="0" w:color="auto"/>
      </w:divBdr>
      <w:divsChild>
        <w:div w:id="1957175707">
          <w:marLeft w:val="0"/>
          <w:marRight w:val="0"/>
          <w:marTop w:val="0"/>
          <w:marBottom w:val="0"/>
          <w:divBdr>
            <w:top w:val="none" w:sz="0" w:space="0" w:color="auto"/>
            <w:left w:val="none" w:sz="0" w:space="0" w:color="auto"/>
            <w:bottom w:val="none" w:sz="0" w:space="0" w:color="auto"/>
            <w:right w:val="none" w:sz="0" w:space="0" w:color="auto"/>
          </w:divBdr>
          <w:divsChild>
            <w:div w:id="1281692059">
              <w:marLeft w:val="0"/>
              <w:marRight w:val="0"/>
              <w:marTop w:val="0"/>
              <w:marBottom w:val="0"/>
              <w:divBdr>
                <w:top w:val="none" w:sz="0" w:space="0" w:color="auto"/>
                <w:left w:val="none" w:sz="0" w:space="0" w:color="auto"/>
                <w:bottom w:val="none" w:sz="0" w:space="0" w:color="auto"/>
                <w:right w:val="none" w:sz="0" w:space="0" w:color="auto"/>
              </w:divBdr>
              <w:divsChild>
                <w:div w:id="1918975262">
                  <w:marLeft w:val="0"/>
                  <w:marRight w:val="0"/>
                  <w:marTop w:val="0"/>
                  <w:marBottom w:val="0"/>
                  <w:divBdr>
                    <w:top w:val="none" w:sz="0" w:space="0" w:color="auto"/>
                    <w:left w:val="none" w:sz="0" w:space="0" w:color="auto"/>
                    <w:bottom w:val="none" w:sz="0" w:space="0" w:color="auto"/>
                    <w:right w:val="none" w:sz="0" w:space="0" w:color="auto"/>
                  </w:divBdr>
                  <w:divsChild>
                    <w:div w:id="776174270">
                      <w:marLeft w:val="0"/>
                      <w:marRight w:val="0"/>
                      <w:marTop w:val="0"/>
                      <w:marBottom w:val="0"/>
                      <w:divBdr>
                        <w:top w:val="none" w:sz="0" w:space="0" w:color="auto"/>
                        <w:left w:val="none" w:sz="0" w:space="0" w:color="auto"/>
                        <w:bottom w:val="none" w:sz="0" w:space="0" w:color="auto"/>
                        <w:right w:val="none" w:sz="0" w:space="0" w:color="auto"/>
                      </w:divBdr>
                      <w:divsChild>
                        <w:div w:id="1856141645">
                          <w:marLeft w:val="0"/>
                          <w:marRight w:val="0"/>
                          <w:marTop w:val="15"/>
                          <w:marBottom w:val="0"/>
                          <w:divBdr>
                            <w:top w:val="none" w:sz="0" w:space="0" w:color="auto"/>
                            <w:left w:val="none" w:sz="0" w:space="0" w:color="auto"/>
                            <w:bottom w:val="none" w:sz="0" w:space="0" w:color="auto"/>
                            <w:right w:val="none" w:sz="0" w:space="0" w:color="auto"/>
                          </w:divBdr>
                          <w:divsChild>
                            <w:div w:id="1628856933">
                              <w:marLeft w:val="0"/>
                              <w:marRight w:val="15"/>
                              <w:marTop w:val="0"/>
                              <w:marBottom w:val="0"/>
                              <w:divBdr>
                                <w:top w:val="none" w:sz="0" w:space="0" w:color="auto"/>
                                <w:left w:val="none" w:sz="0" w:space="0" w:color="auto"/>
                                <w:bottom w:val="none" w:sz="0" w:space="0" w:color="auto"/>
                                <w:right w:val="none" w:sz="0" w:space="0" w:color="auto"/>
                              </w:divBdr>
                              <w:divsChild>
                                <w:div w:id="1353189132">
                                  <w:marLeft w:val="0"/>
                                  <w:marRight w:val="0"/>
                                  <w:marTop w:val="0"/>
                                  <w:marBottom w:val="0"/>
                                  <w:divBdr>
                                    <w:top w:val="none" w:sz="0" w:space="0" w:color="auto"/>
                                    <w:left w:val="none" w:sz="0" w:space="0" w:color="auto"/>
                                    <w:bottom w:val="none" w:sz="0" w:space="0" w:color="auto"/>
                                    <w:right w:val="none" w:sz="0" w:space="0" w:color="auto"/>
                                  </w:divBdr>
                                  <w:divsChild>
                                    <w:div w:id="567954870">
                                      <w:marLeft w:val="0"/>
                                      <w:marRight w:val="0"/>
                                      <w:marTop w:val="0"/>
                                      <w:marBottom w:val="0"/>
                                      <w:divBdr>
                                        <w:top w:val="none" w:sz="0" w:space="0" w:color="auto"/>
                                        <w:left w:val="none" w:sz="0" w:space="0" w:color="auto"/>
                                        <w:bottom w:val="none" w:sz="0" w:space="0" w:color="auto"/>
                                        <w:right w:val="none" w:sz="0" w:space="0" w:color="auto"/>
                                      </w:divBdr>
                                      <w:divsChild>
                                        <w:div w:id="754672531">
                                          <w:marLeft w:val="0"/>
                                          <w:marRight w:val="0"/>
                                          <w:marTop w:val="0"/>
                                          <w:marBottom w:val="0"/>
                                          <w:divBdr>
                                            <w:top w:val="none" w:sz="0" w:space="0" w:color="auto"/>
                                            <w:left w:val="none" w:sz="0" w:space="0" w:color="auto"/>
                                            <w:bottom w:val="none" w:sz="0" w:space="0" w:color="auto"/>
                                            <w:right w:val="none" w:sz="0" w:space="0" w:color="auto"/>
                                          </w:divBdr>
                                          <w:divsChild>
                                            <w:div w:id="2111583086">
                                              <w:marLeft w:val="0"/>
                                              <w:marRight w:val="0"/>
                                              <w:marTop w:val="0"/>
                                              <w:marBottom w:val="0"/>
                                              <w:divBdr>
                                                <w:top w:val="none" w:sz="0" w:space="0" w:color="auto"/>
                                                <w:left w:val="none" w:sz="0" w:space="0" w:color="auto"/>
                                                <w:bottom w:val="none" w:sz="0" w:space="0" w:color="auto"/>
                                                <w:right w:val="none" w:sz="0" w:space="0" w:color="auto"/>
                                              </w:divBdr>
                                              <w:divsChild>
                                                <w:div w:id="136540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447391">
          <w:marLeft w:val="0"/>
          <w:marRight w:val="0"/>
          <w:marTop w:val="0"/>
          <w:marBottom w:val="0"/>
          <w:divBdr>
            <w:top w:val="none" w:sz="0" w:space="0" w:color="auto"/>
            <w:left w:val="none" w:sz="0" w:space="0" w:color="auto"/>
            <w:bottom w:val="none" w:sz="0" w:space="0" w:color="auto"/>
            <w:right w:val="none" w:sz="0" w:space="0" w:color="auto"/>
          </w:divBdr>
          <w:divsChild>
            <w:div w:id="121851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73288">
      <w:bodyDiv w:val="1"/>
      <w:marLeft w:val="0"/>
      <w:marRight w:val="0"/>
      <w:marTop w:val="0"/>
      <w:marBottom w:val="0"/>
      <w:divBdr>
        <w:top w:val="none" w:sz="0" w:space="0" w:color="auto"/>
        <w:left w:val="none" w:sz="0" w:space="0" w:color="auto"/>
        <w:bottom w:val="none" w:sz="0" w:space="0" w:color="auto"/>
        <w:right w:val="none" w:sz="0" w:space="0" w:color="auto"/>
      </w:divBdr>
      <w:divsChild>
        <w:div w:id="701370502">
          <w:marLeft w:val="0"/>
          <w:marRight w:val="0"/>
          <w:marTop w:val="0"/>
          <w:marBottom w:val="0"/>
          <w:divBdr>
            <w:top w:val="none" w:sz="0" w:space="0" w:color="auto"/>
            <w:left w:val="none" w:sz="0" w:space="0" w:color="auto"/>
            <w:bottom w:val="none" w:sz="0" w:space="0" w:color="auto"/>
            <w:right w:val="none" w:sz="0" w:space="0" w:color="auto"/>
          </w:divBdr>
          <w:divsChild>
            <w:div w:id="2141411308">
              <w:marLeft w:val="0"/>
              <w:marRight w:val="0"/>
              <w:marTop w:val="0"/>
              <w:marBottom w:val="0"/>
              <w:divBdr>
                <w:top w:val="none" w:sz="0" w:space="0" w:color="auto"/>
                <w:left w:val="none" w:sz="0" w:space="0" w:color="auto"/>
                <w:bottom w:val="none" w:sz="0" w:space="0" w:color="auto"/>
                <w:right w:val="none" w:sz="0" w:space="0" w:color="auto"/>
              </w:divBdr>
              <w:divsChild>
                <w:div w:id="1003553639">
                  <w:marLeft w:val="0"/>
                  <w:marRight w:val="0"/>
                  <w:marTop w:val="0"/>
                  <w:marBottom w:val="0"/>
                  <w:divBdr>
                    <w:top w:val="none" w:sz="0" w:space="0" w:color="auto"/>
                    <w:left w:val="none" w:sz="0" w:space="0" w:color="auto"/>
                    <w:bottom w:val="none" w:sz="0" w:space="0" w:color="auto"/>
                    <w:right w:val="none" w:sz="0" w:space="0" w:color="auto"/>
                  </w:divBdr>
                  <w:divsChild>
                    <w:div w:id="405958495">
                      <w:marLeft w:val="0"/>
                      <w:marRight w:val="0"/>
                      <w:marTop w:val="0"/>
                      <w:marBottom w:val="0"/>
                      <w:divBdr>
                        <w:top w:val="none" w:sz="0" w:space="0" w:color="auto"/>
                        <w:left w:val="none" w:sz="0" w:space="0" w:color="auto"/>
                        <w:bottom w:val="none" w:sz="0" w:space="0" w:color="auto"/>
                        <w:right w:val="none" w:sz="0" w:space="0" w:color="auto"/>
                      </w:divBdr>
                      <w:divsChild>
                        <w:div w:id="219093181">
                          <w:marLeft w:val="0"/>
                          <w:marRight w:val="0"/>
                          <w:marTop w:val="15"/>
                          <w:marBottom w:val="0"/>
                          <w:divBdr>
                            <w:top w:val="none" w:sz="0" w:space="0" w:color="auto"/>
                            <w:left w:val="none" w:sz="0" w:space="0" w:color="auto"/>
                            <w:bottom w:val="none" w:sz="0" w:space="0" w:color="auto"/>
                            <w:right w:val="none" w:sz="0" w:space="0" w:color="auto"/>
                          </w:divBdr>
                          <w:divsChild>
                            <w:div w:id="1844971941">
                              <w:marLeft w:val="0"/>
                              <w:marRight w:val="15"/>
                              <w:marTop w:val="0"/>
                              <w:marBottom w:val="0"/>
                              <w:divBdr>
                                <w:top w:val="none" w:sz="0" w:space="0" w:color="auto"/>
                                <w:left w:val="none" w:sz="0" w:space="0" w:color="auto"/>
                                <w:bottom w:val="none" w:sz="0" w:space="0" w:color="auto"/>
                                <w:right w:val="none" w:sz="0" w:space="0" w:color="auto"/>
                              </w:divBdr>
                              <w:divsChild>
                                <w:div w:id="2013992584">
                                  <w:marLeft w:val="0"/>
                                  <w:marRight w:val="0"/>
                                  <w:marTop w:val="0"/>
                                  <w:marBottom w:val="0"/>
                                  <w:divBdr>
                                    <w:top w:val="none" w:sz="0" w:space="0" w:color="auto"/>
                                    <w:left w:val="none" w:sz="0" w:space="0" w:color="auto"/>
                                    <w:bottom w:val="none" w:sz="0" w:space="0" w:color="auto"/>
                                    <w:right w:val="none" w:sz="0" w:space="0" w:color="auto"/>
                                  </w:divBdr>
                                  <w:divsChild>
                                    <w:div w:id="797190070">
                                      <w:marLeft w:val="0"/>
                                      <w:marRight w:val="0"/>
                                      <w:marTop w:val="0"/>
                                      <w:marBottom w:val="0"/>
                                      <w:divBdr>
                                        <w:top w:val="none" w:sz="0" w:space="0" w:color="auto"/>
                                        <w:left w:val="none" w:sz="0" w:space="0" w:color="auto"/>
                                        <w:bottom w:val="none" w:sz="0" w:space="0" w:color="auto"/>
                                        <w:right w:val="none" w:sz="0" w:space="0" w:color="auto"/>
                                      </w:divBdr>
                                      <w:divsChild>
                                        <w:div w:id="1726299715">
                                          <w:marLeft w:val="0"/>
                                          <w:marRight w:val="0"/>
                                          <w:marTop w:val="0"/>
                                          <w:marBottom w:val="0"/>
                                          <w:divBdr>
                                            <w:top w:val="none" w:sz="0" w:space="0" w:color="auto"/>
                                            <w:left w:val="none" w:sz="0" w:space="0" w:color="auto"/>
                                            <w:bottom w:val="none" w:sz="0" w:space="0" w:color="auto"/>
                                            <w:right w:val="none" w:sz="0" w:space="0" w:color="auto"/>
                                          </w:divBdr>
                                          <w:divsChild>
                                            <w:div w:id="1204245859">
                                              <w:marLeft w:val="0"/>
                                              <w:marRight w:val="0"/>
                                              <w:marTop w:val="0"/>
                                              <w:marBottom w:val="0"/>
                                              <w:divBdr>
                                                <w:top w:val="none" w:sz="0" w:space="0" w:color="auto"/>
                                                <w:left w:val="none" w:sz="0" w:space="0" w:color="auto"/>
                                                <w:bottom w:val="none" w:sz="0" w:space="0" w:color="auto"/>
                                                <w:right w:val="none" w:sz="0" w:space="0" w:color="auto"/>
                                              </w:divBdr>
                                              <w:divsChild>
                                                <w:div w:id="104386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295809">
          <w:marLeft w:val="0"/>
          <w:marRight w:val="0"/>
          <w:marTop w:val="0"/>
          <w:marBottom w:val="0"/>
          <w:divBdr>
            <w:top w:val="none" w:sz="0" w:space="0" w:color="auto"/>
            <w:left w:val="none" w:sz="0" w:space="0" w:color="auto"/>
            <w:bottom w:val="none" w:sz="0" w:space="0" w:color="auto"/>
            <w:right w:val="none" w:sz="0" w:space="0" w:color="auto"/>
          </w:divBdr>
          <w:divsChild>
            <w:div w:id="194603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4017</Characters>
  <Application>Microsoft Office Word</Application>
  <DocSecurity>0</DocSecurity>
  <Lines>33</Lines>
  <Paragraphs>9</Paragraphs>
  <ScaleCrop>false</ScaleCrop>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2024-08-11T03:52:00Z</dcterms:created>
  <dcterms:modified xsi:type="dcterms:W3CDTF">2024-08-11T03:54:00Z</dcterms:modified>
</cp:coreProperties>
</file>