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1B74C" w14:textId="77777777" w:rsidR="00CB440E" w:rsidRPr="00CB440E" w:rsidRDefault="00CB440E" w:rsidP="00CB440E">
      <w:r w:rsidRPr="00CB440E">
        <w:t>Sure, I'll help you develop a safety case for a Generic Patient-Controlled Analgesia (GPCA) system using Goal Structuring Notation (GSN) in a hierarchical tree format. Here's an example to guide you:</w:t>
      </w:r>
    </w:p>
    <w:p w14:paraId="1871AEC9" w14:textId="77777777" w:rsidR="00CB440E" w:rsidRPr="00CB440E" w:rsidRDefault="00CB440E" w:rsidP="00CB440E"/>
    <w:p w14:paraId="5C4B1621" w14:textId="77777777" w:rsidR="00CB440E" w:rsidRPr="00CB440E" w:rsidRDefault="00CB440E" w:rsidP="00CB440E">
      <w:r w:rsidRPr="00CB440E">
        <w:t>```</w:t>
      </w:r>
    </w:p>
    <w:p w14:paraId="479CEA45" w14:textId="77777777" w:rsidR="00CB440E" w:rsidRPr="00CB440E" w:rsidRDefault="00CB440E" w:rsidP="00CB440E">
      <w:r w:rsidRPr="00CB440E">
        <w:t>Goal: Ensure the safety of the GPCA system for patient use.</w:t>
      </w:r>
    </w:p>
    <w:p w14:paraId="69D443B0" w14:textId="77777777" w:rsidR="00CB440E" w:rsidRPr="00CB440E" w:rsidRDefault="00CB440E" w:rsidP="00CB440E">
      <w:r w:rsidRPr="00CB440E">
        <w:t>- Context: The GPCA system is designed to deliver controlled doses of analgesic medication to patients.</w:t>
      </w:r>
    </w:p>
    <w:p w14:paraId="0F35A2FD" w14:textId="77777777" w:rsidR="00CB440E" w:rsidRPr="00CB440E" w:rsidRDefault="00CB440E" w:rsidP="00CB440E"/>
    <w:p w14:paraId="17BA748B" w14:textId="77777777" w:rsidR="00CB440E" w:rsidRPr="00CB440E" w:rsidRDefault="00CB440E" w:rsidP="00CB440E">
      <w:r w:rsidRPr="00CB440E">
        <w:t>- Strategy: Demonstrate safety through hazard identification, risk assessment, and mitigation.</w:t>
      </w:r>
    </w:p>
    <w:p w14:paraId="6715A78D" w14:textId="77777777" w:rsidR="00CB440E" w:rsidRPr="00CB440E" w:rsidRDefault="00CB440E" w:rsidP="00CB440E">
      <w:r w:rsidRPr="00CB440E">
        <w:t xml:space="preserve">  - Goal: Identify potential hazards associated with the GPCA system.</w:t>
      </w:r>
    </w:p>
    <w:p w14:paraId="44C9A8C2" w14:textId="77777777" w:rsidR="00CB440E" w:rsidRPr="00CB440E" w:rsidRDefault="00CB440E" w:rsidP="00CB440E">
      <w:r w:rsidRPr="00CB440E">
        <w:t xml:space="preserve">    - Solution: Hazard Analysis Report.</w:t>
      </w:r>
    </w:p>
    <w:p w14:paraId="075C00D5" w14:textId="77777777" w:rsidR="00CB440E" w:rsidRPr="00CB440E" w:rsidRDefault="00CB440E" w:rsidP="00CB440E">
      <w:r w:rsidRPr="00CB440E">
        <w:t xml:space="preserve">      - Context: List of potential hazards identified through systematic analysis.</w:t>
      </w:r>
    </w:p>
    <w:p w14:paraId="6F98A37F" w14:textId="77777777" w:rsidR="00CB440E" w:rsidRPr="00CB440E" w:rsidRDefault="00CB440E" w:rsidP="00CB440E">
      <w:r w:rsidRPr="00CB440E">
        <w:t xml:space="preserve">  - Goal: Assess the risks associated with identified hazards.</w:t>
      </w:r>
    </w:p>
    <w:p w14:paraId="4DC54136" w14:textId="77777777" w:rsidR="00CB440E" w:rsidRPr="00CB440E" w:rsidRDefault="00CB440E" w:rsidP="00CB440E">
      <w:r w:rsidRPr="00CB440E">
        <w:t xml:space="preserve">    - Solution: Risk Assessment Document.</w:t>
      </w:r>
    </w:p>
    <w:p w14:paraId="23639B0C" w14:textId="77777777" w:rsidR="00CB440E" w:rsidRPr="00CB440E" w:rsidRDefault="00CB440E" w:rsidP="00CB440E">
      <w:r w:rsidRPr="00CB440E">
        <w:t xml:space="preserve">      - Context: Risk matrix indicating the likelihood and severity of each hazard.</w:t>
      </w:r>
    </w:p>
    <w:p w14:paraId="3F3FDA73" w14:textId="77777777" w:rsidR="00CB440E" w:rsidRPr="00CB440E" w:rsidRDefault="00CB440E" w:rsidP="00CB440E">
      <w:r w:rsidRPr="00CB440E">
        <w:t xml:space="preserve">  - Goal: Implement controls to mitigate identified risks.</w:t>
      </w:r>
    </w:p>
    <w:p w14:paraId="0FAC455F" w14:textId="77777777" w:rsidR="00CB440E" w:rsidRPr="00CB440E" w:rsidRDefault="00CB440E" w:rsidP="00CB440E">
      <w:r w:rsidRPr="00CB440E">
        <w:t xml:space="preserve">    - Solution: Mitigation Plan.</w:t>
      </w:r>
    </w:p>
    <w:p w14:paraId="5EEE0DF3" w14:textId="77777777" w:rsidR="00CB440E" w:rsidRPr="00CB440E" w:rsidRDefault="00CB440E" w:rsidP="00CB440E">
      <w:r w:rsidRPr="00CB440E">
        <w:t xml:space="preserve">      - Context: Description of safety features and processes to reduce risks.</w:t>
      </w:r>
    </w:p>
    <w:p w14:paraId="6D9A0535" w14:textId="77777777" w:rsidR="00CB440E" w:rsidRPr="00CB440E" w:rsidRDefault="00CB440E" w:rsidP="00CB440E"/>
    <w:p w14:paraId="48C6AB9A" w14:textId="77777777" w:rsidR="00CB440E" w:rsidRPr="00CB440E" w:rsidRDefault="00CB440E" w:rsidP="00CB440E">
      <w:r w:rsidRPr="00CB440E">
        <w:t>- Strategy: Ensure the system meets safety requirements through design and testing.</w:t>
      </w:r>
    </w:p>
    <w:p w14:paraId="08B21BC6" w14:textId="77777777" w:rsidR="00CB440E" w:rsidRPr="00CB440E" w:rsidRDefault="00CB440E" w:rsidP="00CB440E">
      <w:r w:rsidRPr="00CB440E">
        <w:t xml:space="preserve">  - Goal: Design the system in accordance with recognized safety standards.</w:t>
      </w:r>
    </w:p>
    <w:p w14:paraId="33E032D4" w14:textId="77777777" w:rsidR="00CB440E" w:rsidRPr="00CB440E" w:rsidRDefault="00CB440E" w:rsidP="00CB440E">
      <w:r w:rsidRPr="00CB440E">
        <w:t xml:space="preserve">    - Solution: Compliance Report.</w:t>
      </w:r>
    </w:p>
    <w:p w14:paraId="3B0AB5D3" w14:textId="77777777" w:rsidR="00CB440E" w:rsidRPr="00CB440E" w:rsidRDefault="00CB440E" w:rsidP="00CB440E">
      <w:r w:rsidRPr="00CB440E">
        <w:t xml:space="preserve">      - Context: List of standards (e.g., ISO 14971) the system complies with.</w:t>
      </w:r>
    </w:p>
    <w:p w14:paraId="24EE2C15" w14:textId="77777777" w:rsidR="00CB440E" w:rsidRPr="00CB440E" w:rsidRDefault="00CB440E" w:rsidP="00CB440E">
      <w:r w:rsidRPr="00CB440E">
        <w:t xml:space="preserve">  - Goal: Verify the system through rigorous testing.</w:t>
      </w:r>
    </w:p>
    <w:p w14:paraId="601DDF98" w14:textId="77777777" w:rsidR="00CB440E" w:rsidRPr="00CB440E" w:rsidRDefault="00CB440E" w:rsidP="00CB440E">
      <w:r w:rsidRPr="00CB440E">
        <w:t xml:space="preserve">    - Solution: Test Plan and Results.</w:t>
      </w:r>
    </w:p>
    <w:p w14:paraId="7517AC5F" w14:textId="77777777" w:rsidR="00CB440E" w:rsidRPr="00CB440E" w:rsidRDefault="00CB440E" w:rsidP="00CB440E">
      <w:r w:rsidRPr="00CB440E">
        <w:t xml:space="preserve">      - Context: Test protocols and results proving system safety in various scenarios.</w:t>
      </w:r>
    </w:p>
    <w:p w14:paraId="283CB6C5" w14:textId="77777777" w:rsidR="00CB440E" w:rsidRPr="00CB440E" w:rsidRDefault="00CB440E" w:rsidP="00CB440E"/>
    <w:p w14:paraId="3C3C5997" w14:textId="77777777" w:rsidR="00CB440E" w:rsidRPr="00CB440E" w:rsidRDefault="00CB440E" w:rsidP="00CB440E">
      <w:r w:rsidRPr="00CB440E">
        <w:t>- Strategy: Ensure the system is safe during operation and maintenance.</w:t>
      </w:r>
    </w:p>
    <w:p w14:paraId="7245CE45" w14:textId="77777777" w:rsidR="00CB440E" w:rsidRPr="00CB440E" w:rsidRDefault="00CB440E" w:rsidP="00CB440E">
      <w:r w:rsidRPr="00CB440E">
        <w:t xml:space="preserve">  - Goal: Provide comprehensive training to users and maintenance staff.</w:t>
      </w:r>
    </w:p>
    <w:p w14:paraId="7B0713CA" w14:textId="77777777" w:rsidR="00CB440E" w:rsidRPr="00CB440E" w:rsidRDefault="00CB440E" w:rsidP="00CB440E">
      <w:r w:rsidRPr="00CB440E">
        <w:t xml:space="preserve">    - Solution: Training Program.</w:t>
      </w:r>
    </w:p>
    <w:p w14:paraId="598F2DC8" w14:textId="77777777" w:rsidR="00CB440E" w:rsidRPr="00CB440E" w:rsidRDefault="00CB440E" w:rsidP="00CB440E">
      <w:r w:rsidRPr="00CB440E">
        <w:lastRenderedPageBreak/>
        <w:t xml:space="preserve">      - Context: Training materials and schedules.</w:t>
      </w:r>
    </w:p>
    <w:p w14:paraId="64DC462B" w14:textId="77777777" w:rsidR="00CB440E" w:rsidRPr="00CB440E" w:rsidRDefault="00CB440E" w:rsidP="00CB440E">
      <w:r w:rsidRPr="00CB440E">
        <w:t xml:space="preserve">  - Goal: Establish operational procedures that ensure ongoing safety.</w:t>
      </w:r>
    </w:p>
    <w:p w14:paraId="717CCAC4" w14:textId="77777777" w:rsidR="00CB440E" w:rsidRPr="00CB440E" w:rsidRDefault="00CB440E" w:rsidP="00CB440E">
      <w:r w:rsidRPr="00CB440E">
        <w:t xml:space="preserve">    - Solution: Operational Procedures Manual.</w:t>
      </w:r>
    </w:p>
    <w:p w14:paraId="5B7BB7AA" w14:textId="77777777" w:rsidR="00CB440E" w:rsidRPr="00CB440E" w:rsidRDefault="00CB440E" w:rsidP="00CB440E">
      <w:r w:rsidRPr="00CB440E">
        <w:t xml:space="preserve">      - Context: Procedures for normal operation, dealing with anomalies, and emergency situations.</w:t>
      </w:r>
    </w:p>
    <w:p w14:paraId="3441D557" w14:textId="77777777" w:rsidR="00CB440E" w:rsidRPr="00CB440E" w:rsidRDefault="00CB440E" w:rsidP="00CB440E"/>
    <w:p w14:paraId="5CA2499D" w14:textId="77777777" w:rsidR="00CB440E" w:rsidRPr="00CB440E" w:rsidRDefault="00CB440E" w:rsidP="00CB440E">
      <w:r w:rsidRPr="00CB440E">
        <w:t>- Strategy: Monitor and review the system post-deployment to ensure continued safety.</w:t>
      </w:r>
    </w:p>
    <w:p w14:paraId="58EEF229" w14:textId="77777777" w:rsidR="00CB440E" w:rsidRPr="00CB440E" w:rsidRDefault="00CB440E" w:rsidP="00CB440E">
      <w:r w:rsidRPr="00CB440E">
        <w:t xml:space="preserve">  - Goal: Implement a monitoring system to collect and analyze operational data.</w:t>
      </w:r>
    </w:p>
    <w:p w14:paraId="61CCFED6" w14:textId="77777777" w:rsidR="00CB440E" w:rsidRPr="00CB440E" w:rsidRDefault="00CB440E" w:rsidP="00CB440E">
      <w:r w:rsidRPr="00CB440E">
        <w:t xml:space="preserve">    - Solution: Monitoring Report.</w:t>
      </w:r>
    </w:p>
    <w:p w14:paraId="10593FD2" w14:textId="77777777" w:rsidR="00CB440E" w:rsidRPr="00CB440E" w:rsidRDefault="00CB440E" w:rsidP="00CB440E">
      <w:r w:rsidRPr="00CB440E">
        <w:t xml:space="preserve">      - Context: Data collection methods and analysis procedures.</w:t>
      </w:r>
    </w:p>
    <w:p w14:paraId="4AF21A3A" w14:textId="77777777" w:rsidR="00CB440E" w:rsidRPr="00CB440E" w:rsidRDefault="00CB440E" w:rsidP="00CB440E">
      <w:r w:rsidRPr="00CB440E">
        <w:t xml:space="preserve">  - Goal: Conduct regular safety reviews and updates.</w:t>
      </w:r>
    </w:p>
    <w:p w14:paraId="44E51317" w14:textId="77777777" w:rsidR="00CB440E" w:rsidRPr="00CB440E" w:rsidRDefault="00CB440E" w:rsidP="00CB440E">
      <w:r w:rsidRPr="00CB440E">
        <w:t xml:space="preserve">    - Solution: Safety Review Reports.</w:t>
      </w:r>
    </w:p>
    <w:p w14:paraId="231A220A" w14:textId="77777777" w:rsidR="00CB440E" w:rsidRPr="00CB440E" w:rsidRDefault="00CB440E" w:rsidP="00CB440E">
      <w:r w:rsidRPr="00CB440E">
        <w:t xml:space="preserve">      - Context: Frequency and scope of safety reviews, including post-market surveillance findings.</w:t>
      </w:r>
    </w:p>
    <w:p w14:paraId="3C989474" w14:textId="77777777" w:rsidR="00CB440E" w:rsidRPr="00CB440E" w:rsidRDefault="00CB440E" w:rsidP="00CB440E"/>
    <w:p w14:paraId="4483F02B" w14:textId="77777777" w:rsidR="00CB440E" w:rsidRPr="00CB440E" w:rsidRDefault="00CB440E" w:rsidP="00CB440E">
      <w:r w:rsidRPr="00CB440E">
        <w:t>- Strategy: Manage and respond to safety incidents.</w:t>
      </w:r>
    </w:p>
    <w:p w14:paraId="14A18D25" w14:textId="77777777" w:rsidR="00CB440E" w:rsidRPr="00CB440E" w:rsidRDefault="00CB440E" w:rsidP="00CB440E">
      <w:r w:rsidRPr="00CB440E">
        <w:t xml:space="preserve">  - Goal: Develop an incident response plan.</w:t>
      </w:r>
    </w:p>
    <w:p w14:paraId="14B09105" w14:textId="77777777" w:rsidR="00CB440E" w:rsidRPr="00CB440E" w:rsidRDefault="00CB440E" w:rsidP="00CB440E">
      <w:r w:rsidRPr="00CB440E">
        <w:t xml:space="preserve">    - Solution: Incident Response Plan.</w:t>
      </w:r>
    </w:p>
    <w:p w14:paraId="54B838B8" w14:textId="77777777" w:rsidR="00CB440E" w:rsidRPr="00CB440E" w:rsidRDefault="00CB440E" w:rsidP="00CB440E">
      <w:r w:rsidRPr="00CB440E">
        <w:t xml:space="preserve">      - Context: Steps to follow in the event of a safety incident.</w:t>
      </w:r>
    </w:p>
    <w:p w14:paraId="3A64C4C2" w14:textId="77777777" w:rsidR="00CB440E" w:rsidRPr="00CB440E" w:rsidRDefault="00CB440E" w:rsidP="00CB440E">
      <w:r w:rsidRPr="00CB440E">
        <w:t xml:space="preserve">  - Goal: Investigate reported incidents and implement corrective actions.</w:t>
      </w:r>
    </w:p>
    <w:p w14:paraId="46DD1F1E" w14:textId="77777777" w:rsidR="00CB440E" w:rsidRPr="00CB440E" w:rsidRDefault="00CB440E" w:rsidP="00CB440E">
      <w:r w:rsidRPr="00CB440E">
        <w:t xml:space="preserve">    - Solution: Incident Investigation Reports.</w:t>
      </w:r>
    </w:p>
    <w:p w14:paraId="2BFF972B" w14:textId="77777777" w:rsidR="00CB440E" w:rsidRPr="00CB440E" w:rsidRDefault="00CB440E" w:rsidP="00CB440E">
      <w:r w:rsidRPr="00CB440E">
        <w:t xml:space="preserve">      - Context: Root cause analysis and updates to system and procedures based on findings.</w:t>
      </w:r>
    </w:p>
    <w:p w14:paraId="07571B3A" w14:textId="77777777" w:rsidR="00CB440E" w:rsidRPr="00CB440E" w:rsidRDefault="00CB440E" w:rsidP="00CB440E">
      <w:r w:rsidRPr="00CB440E">
        <w:t>```</w:t>
      </w:r>
    </w:p>
    <w:p w14:paraId="33BC21F0" w14:textId="77777777" w:rsidR="00CB440E" w:rsidRPr="00CB440E" w:rsidRDefault="00CB440E" w:rsidP="00CB440E"/>
    <w:p w14:paraId="5D782D7D" w14:textId="06DC6CE8" w:rsidR="00CB440E" w:rsidRPr="00CB440E" w:rsidRDefault="00CB440E" w:rsidP="00CB440E">
      <w:r w:rsidRPr="00CB440E">
        <w:t>This hierarchical tree structure provides a structured representation of the safety case for the GPCA system using Goal Structuring Notation (GSN). It outlines the primary safety goal, context, and various strategies and sub-goals needed to demonstrate and assure the safety of the system. Each goal is further supported by solutions and contexts that detail the implementation and documentation required.</w:t>
      </w:r>
    </w:p>
    <w:p w14:paraId="2D13C6E7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40E"/>
    <w:rsid w:val="00204EC0"/>
    <w:rsid w:val="004C1B38"/>
    <w:rsid w:val="00CB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6CA87"/>
  <w15:chartTrackingRefBased/>
  <w15:docId w15:val="{EFDE89B8-5497-43CF-92BD-2987C0A6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44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44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44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44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44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44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44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44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44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44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44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44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440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440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44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44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44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44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44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44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44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44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44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44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44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440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44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440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440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5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63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9375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7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49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48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8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47626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84832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978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007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7873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4818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092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02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0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5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025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70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17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0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27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08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33693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59467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255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338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2718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9984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1372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58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2024-08-10T13:59:00Z</dcterms:created>
  <dcterms:modified xsi:type="dcterms:W3CDTF">2024-08-10T14:02:00Z</dcterms:modified>
</cp:coreProperties>
</file>