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14863" w14:textId="77777777" w:rsidR="003722B4" w:rsidRPr="003722B4" w:rsidRDefault="003722B4" w:rsidP="003722B4">
      <w:r w:rsidRPr="003722B4">
        <w:t>Certainly! Below is an example of a security assurance case for Instant Messaging (IM) software using a hierarchical tree format:</w:t>
      </w:r>
    </w:p>
    <w:p w14:paraId="5E82C273" w14:textId="77777777" w:rsidR="003722B4" w:rsidRPr="003722B4" w:rsidRDefault="003722B4" w:rsidP="003722B4"/>
    <w:p w14:paraId="596A905D" w14:textId="77777777" w:rsidR="003722B4" w:rsidRPr="003722B4" w:rsidRDefault="003722B4" w:rsidP="003722B4">
      <w:r w:rsidRPr="003722B4">
        <w:t>```</w:t>
      </w:r>
    </w:p>
    <w:p w14:paraId="683130C6" w14:textId="77777777" w:rsidR="003722B4" w:rsidRPr="003722B4" w:rsidRDefault="003722B4" w:rsidP="003722B4">
      <w:r w:rsidRPr="003722B4">
        <w:t>- Goal: Ensure the security of the IM software</w:t>
      </w:r>
    </w:p>
    <w:p w14:paraId="422918D6" w14:textId="77777777" w:rsidR="003722B4" w:rsidRPr="003722B4" w:rsidRDefault="003722B4" w:rsidP="003722B4"/>
    <w:p w14:paraId="3DAA9BB7" w14:textId="77777777" w:rsidR="003722B4" w:rsidRPr="003722B4" w:rsidRDefault="003722B4" w:rsidP="003722B4">
      <w:r w:rsidRPr="003722B4">
        <w:t xml:space="preserve">  - Strategy: Define security objectives for the IM software</w:t>
      </w:r>
    </w:p>
    <w:p w14:paraId="55248A61" w14:textId="77777777" w:rsidR="003722B4" w:rsidRPr="003722B4" w:rsidRDefault="003722B4" w:rsidP="003722B4">
      <w:r w:rsidRPr="003722B4">
        <w:t xml:space="preserve">    - Goal: Confidentiality</w:t>
      </w:r>
    </w:p>
    <w:p w14:paraId="75DD8F57" w14:textId="77777777" w:rsidR="003722B4" w:rsidRPr="003722B4" w:rsidRDefault="003722B4" w:rsidP="003722B4">
      <w:r w:rsidRPr="003722B4">
        <w:t xml:space="preserve">      - Solution: Encrypt messages end-to-end</w:t>
      </w:r>
    </w:p>
    <w:p w14:paraId="4FD0F038" w14:textId="77777777" w:rsidR="003722B4" w:rsidRPr="003722B4" w:rsidRDefault="003722B4" w:rsidP="003722B4">
      <w:r w:rsidRPr="003722B4">
        <w:t xml:space="preserve">        - Context: Use strong encryption algorithms (e.g., AES-256)</w:t>
      </w:r>
    </w:p>
    <w:p w14:paraId="1D9C78AD" w14:textId="77777777" w:rsidR="003722B4" w:rsidRPr="003722B4" w:rsidRDefault="003722B4" w:rsidP="003722B4">
      <w:r w:rsidRPr="003722B4">
        <w:t xml:space="preserve">        - Assumption: All users use the latest version of the IM software</w:t>
      </w:r>
    </w:p>
    <w:p w14:paraId="16CE40A5" w14:textId="77777777" w:rsidR="003722B4" w:rsidRPr="003722B4" w:rsidRDefault="003722B4" w:rsidP="003722B4">
      <w:r w:rsidRPr="003722B4">
        <w:t xml:space="preserve">      - Solution: Secure key exchange mechanism</w:t>
      </w:r>
    </w:p>
    <w:p w14:paraId="0192AB79" w14:textId="77777777" w:rsidR="003722B4" w:rsidRPr="003722B4" w:rsidRDefault="003722B4" w:rsidP="003722B4">
      <w:r w:rsidRPr="003722B4">
        <w:t xml:space="preserve">        - Context: Implement Diffie-Hellman key exchange</w:t>
      </w:r>
    </w:p>
    <w:p w14:paraId="72C8F6E7" w14:textId="77777777" w:rsidR="003722B4" w:rsidRPr="003722B4" w:rsidRDefault="003722B4" w:rsidP="003722B4">
      <w:r w:rsidRPr="003722B4">
        <w:t xml:space="preserve">        - Assumption: Key exchange is only done between trusted parties</w:t>
      </w:r>
    </w:p>
    <w:p w14:paraId="22B4F3BB" w14:textId="77777777" w:rsidR="003722B4" w:rsidRPr="003722B4" w:rsidRDefault="003722B4" w:rsidP="003722B4"/>
    <w:p w14:paraId="12F71D09" w14:textId="77777777" w:rsidR="003722B4" w:rsidRPr="003722B4" w:rsidRDefault="003722B4" w:rsidP="003722B4">
      <w:r w:rsidRPr="003722B4">
        <w:t xml:space="preserve">    - Goal: Integrity</w:t>
      </w:r>
    </w:p>
    <w:p w14:paraId="2D219C6A" w14:textId="77777777" w:rsidR="003722B4" w:rsidRPr="003722B4" w:rsidRDefault="003722B4" w:rsidP="003722B4">
      <w:r w:rsidRPr="003722B4">
        <w:t xml:space="preserve">      - Solution: Use message hashing</w:t>
      </w:r>
    </w:p>
    <w:p w14:paraId="7D7A668C" w14:textId="77777777" w:rsidR="003722B4" w:rsidRPr="003722B4" w:rsidRDefault="003722B4" w:rsidP="003722B4">
      <w:r w:rsidRPr="003722B4">
        <w:t xml:space="preserve">        - Context: Apply SHA-256 to ensure message integrity</w:t>
      </w:r>
    </w:p>
    <w:p w14:paraId="5BBCF31B" w14:textId="77777777" w:rsidR="003722B4" w:rsidRPr="003722B4" w:rsidRDefault="003722B4" w:rsidP="003722B4">
      <w:r w:rsidRPr="003722B4">
        <w:t xml:space="preserve">        - Assumption: Both sender and receiver check message hashes</w:t>
      </w:r>
    </w:p>
    <w:p w14:paraId="7AC74286" w14:textId="77777777" w:rsidR="003722B4" w:rsidRPr="003722B4" w:rsidRDefault="003722B4" w:rsidP="003722B4">
      <w:r w:rsidRPr="003722B4">
        <w:t xml:space="preserve">      - Solution: Digital signatures</w:t>
      </w:r>
    </w:p>
    <w:p w14:paraId="49500837" w14:textId="77777777" w:rsidR="003722B4" w:rsidRPr="003722B4" w:rsidRDefault="003722B4" w:rsidP="003722B4">
      <w:r w:rsidRPr="003722B4">
        <w:t xml:space="preserve">        - Context: Use RSA/ECDSA for signing messages</w:t>
      </w:r>
    </w:p>
    <w:p w14:paraId="1E57F170" w14:textId="77777777" w:rsidR="003722B4" w:rsidRPr="003722B4" w:rsidRDefault="003722B4" w:rsidP="003722B4">
      <w:r w:rsidRPr="003722B4">
        <w:t xml:space="preserve">        - Assumption: Private keys are securely stored</w:t>
      </w:r>
    </w:p>
    <w:p w14:paraId="2ED605CB" w14:textId="77777777" w:rsidR="003722B4" w:rsidRPr="003722B4" w:rsidRDefault="003722B4" w:rsidP="003722B4"/>
    <w:p w14:paraId="63A907BF" w14:textId="77777777" w:rsidR="003722B4" w:rsidRPr="003722B4" w:rsidRDefault="003722B4" w:rsidP="003722B4">
      <w:r w:rsidRPr="003722B4">
        <w:t xml:space="preserve">    - Goal: Availability</w:t>
      </w:r>
    </w:p>
    <w:p w14:paraId="669B23C5" w14:textId="77777777" w:rsidR="003722B4" w:rsidRPr="003722B4" w:rsidRDefault="003722B4" w:rsidP="003722B4">
      <w:r w:rsidRPr="003722B4">
        <w:t xml:space="preserve">      - Solution: Implement robust server infrastructure</w:t>
      </w:r>
    </w:p>
    <w:p w14:paraId="68B8204B" w14:textId="77777777" w:rsidR="003722B4" w:rsidRPr="003722B4" w:rsidRDefault="003722B4" w:rsidP="003722B4">
      <w:r w:rsidRPr="003722B4">
        <w:t xml:space="preserve">        - Context: Use distributed server architecture</w:t>
      </w:r>
    </w:p>
    <w:p w14:paraId="7ABBD461" w14:textId="77777777" w:rsidR="003722B4" w:rsidRPr="003722B4" w:rsidRDefault="003722B4" w:rsidP="003722B4">
      <w:r w:rsidRPr="003722B4">
        <w:t xml:space="preserve">        - Assumption: Servers are regularly maintained and updated</w:t>
      </w:r>
    </w:p>
    <w:p w14:paraId="12CF861A" w14:textId="77777777" w:rsidR="003722B4" w:rsidRPr="003722B4" w:rsidRDefault="003722B4" w:rsidP="003722B4">
      <w:r w:rsidRPr="003722B4">
        <w:t xml:space="preserve">      - Solution: DDoS mitigation techniques</w:t>
      </w:r>
    </w:p>
    <w:p w14:paraId="3E584679" w14:textId="77777777" w:rsidR="003722B4" w:rsidRPr="003722B4" w:rsidRDefault="003722B4" w:rsidP="003722B4">
      <w:r w:rsidRPr="003722B4">
        <w:t xml:space="preserve">        - Context: Utilize CDN and rate-limiting</w:t>
      </w:r>
    </w:p>
    <w:p w14:paraId="5B945E2E" w14:textId="77777777" w:rsidR="003722B4" w:rsidRPr="003722B4" w:rsidRDefault="003722B4" w:rsidP="003722B4">
      <w:r w:rsidRPr="003722B4">
        <w:lastRenderedPageBreak/>
        <w:t xml:space="preserve">        - Assumption: Monitoring tools are in place for early detection</w:t>
      </w:r>
    </w:p>
    <w:p w14:paraId="65EDFCD3" w14:textId="77777777" w:rsidR="003722B4" w:rsidRPr="003722B4" w:rsidRDefault="003722B4" w:rsidP="003722B4"/>
    <w:p w14:paraId="76091CFD" w14:textId="77777777" w:rsidR="003722B4" w:rsidRPr="003722B4" w:rsidRDefault="003722B4" w:rsidP="003722B4">
      <w:r w:rsidRPr="003722B4">
        <w:t xml:space="preserve">  - Strategy: Conduct security assessments</w:t>
      </w:r>
    </w:p>
    <w:p w14:paraId="56AA1D28" w14:textId="77777777" w:rsidR="003722B4" w:rsidRPr="003722B4" w:rsidRDefault="003722B4" w:rsidP="003722B4">
      <w:r w:rsidRPr="003722B4">
        <w:t xml:space="preserve">    - Goal: Regular security audits</w:t>
      </w:r>
    </w:p>
    <w:p w14:paraId="572D5C20" w14:textId="77777777" w:rsidR="003722B4" w:rsidRPr="003722B4" w:rsidRDefault="003722B4" w:rsidP="003722B4">
      <w:r w:rsidRPr="003722B4">
        <w:t xml:space="preserve">      - Solution: Third-party security audits</w:t>
      </w:r>
    </w:p>
    <w:p w14:paraId="0234143E" w14:textId="77777777" w:rsidR="003722B4" w:rsidRPr="003722B4" w:rsidRDefault="003722B4" w:rsidP="003722B4">
      <w:r w:rsidRPr="003722B4">
        <w:t xml:space="preserve">        - Context: Hire certified cybersecurity firms</w:t>
      </w:r>
    </w:p>
    <w:p w14:paraId="22F92F1F" w14:textId="77777777" w:rsidR="003722B4" w:rsidRPr="003722B4" w:rsidRDefault="003722B4" w:rsidP="003722B4">
      <w:r w:rsidRPr="003722B4">
        <w:t xml:space="preserve">        - Assumption: Audits are conducted bi-annually</w:t>
      </w:r>
    </w:p>
    <w:p w14:paraId="4C916C44" w14:textId="77777777" w:rsidR="003722B4" w:rsidRPr="003722B4" w:rsidRDefault="003722B4" w:rsidP="003722B4">
      <w:r w:rsidRPr="003722B4">
        <w:t xml:space="preserve">      - Solution: Internal security reviews</w:t>
      </w:r>
    </w:p>
    <w:p w14:paraId="01F3396F" w14:textId="77777777" w:rsidR="003722B4" w:rsidRPr="003722B4" w:rsidRDefault="003722B4" w:rsidP="003722B4">
      <w:r w:rsidRPr="003722B4">
        <w:t xml:space="preserve">        - Context: Form an internal security team</w:t>
      </w:r>
    </w:p>
    <w:p w14:paraId="6AEF0ACC" w14:textId="77777777" w:rsidR="003722B4" w:rsidRPr="003722B4" w:rsidRDefault="003722B4" w:rsidP="003722B4">
      <w:r w:rsidRPr="003722B4">
        <w:t xml:space="preserve">        - Assumption: Reviews are conducted quarterly</w:t>
      </w:r>
    </w:p>
    <w:p w14:paraId="6F7E2C25" w14:textId="77777777" w:rsidR="003722B4" w:rsidRPr="003722B4" w:rsidRDefault="003722B4" w:rsidP="003722B4"/>
    <w:p w14:paraId="567077E8" w14:textId="77777777" w:rsidR="003722B4" w:rsidRPr="003722B4" w:rsidRDefault="003722B4" w:rsidP="003722B4">
      <w:r w:rsidRPr="003722B4">
        <w:t xml:space="preserve">    - Goal: Penetration testing</w:t>
      </w:r>
    </w:p>
    <w:p w14:paraId="33B4F1D9" w14:textId="77777777" w:rsidR="003722B4" w:rsidRPr="003722B4" w:rsidRDefault="003722B4" w:rsidP="003722B4">
      <w:r w:rsidRPr="003722B4">
        <w:t xml:space="preserve">      - Solution: Black-box testing</w:t>
      </w:r>
    </w:p>
    <w:p w14:paraId="3FAEE142" w14:textId="77777777" w:rsidR="003722B4" w:rsidRPr="003722B4" w:rsidRDefault="003722B4" w:rsidP="003722B4">
      <w:r w:rsidRPr="003722B4">
        <w:t xml:space="preserve">        - Context: Simulate external threats</w:t>
      </w:r>
    </w:p>
    <w:p w14:paraId="33046922" w14:textId="77777777" w:rsidR="003722B4" w:rsidRPr="003722B4" w:rsidRDefault="003722B4" w:rsidP="003722B4">
      <w:r w:rsidRPr="003722B4">
        <w:t xml:space="preserve">        - Assumption: Use of updated threat models</w:t>
      </w:r>
    </w:p>
    <w:p w14:paraId="4B42141E" w14:textId="77777777" w:rsidR="003722B4" w:rsidRPr="003722B4" w:rsidRDefault="003722B4" w:rsidP="003722B4">
      <w:r w:rsidRPr="003722B4">
        <w:t xml:space="preserve">      - Solution: White-box testing</w:t>
      </w:r>
    </w:p>
    <w:p w14:paraId="410AA9C6" w14:textId="77777777" w:rsidR="003722B4" w:rsidRPr="003722B4" w:rsidRDefault="003722B4" w:rsidP="003722B4">
      <w:r w:rsidRPr="003722B4">
        <w:t xml:space="preserve">        - Context: Full knowledge of system architecture</w:t>
      </w:r>
    </w:p>
    <w:p w14:paraId="511FF9D4" w14:textId="77777777" w:rsidR="003722B4" w:rsidRPr="003722B4" w:rsidRDefault="003722B4" w:rsidP="003722B4">
      <w:r w:rsidRPr="003722B4">
        <w:t xml:space="preserve">        - Assumption: Testers have access to source code</w:t>
      </w:r>
    </w:p>
    <w:p w14:paraId="52C01F3E" w14:textId="77777777" w:rsidR="003722B4" w:rsidRPr="003722B4" w:rsidRDefault="003722B4" w:rsidP="003722B4"/>
    <w:p w14:paraId="2F7B7693" w14:textId="77777777" w:rsidR="003722B4" w:rsidRPr="003722B4" w:rsidRDefault="003722B4" w:rsidP="003722B4">
      <w:r w:rsidRPr="003722B4">
        <w:t xml:space="preserve">  - Strategy: Implement security best practices</w:t>
      </w:r>
    </w:p>
    <w:p w14:paraId="2E80B235" w14:textId="77777777" w:rsidR="003722B4" w:rsidRPr="003722B4" w:rsidRDefault="003722B4" w:rsidP="003722B4">
      <w:r w:rsidRPr="003722B4">
        <w:t xml:space="preserve">    - Goal: Secure coding practices</w:t>
      </w:r>
    </w:p>
    <w:p w14:paraId="1A4155B3" w14:textId="77777777" w:rsidR="003722B4" w:rsidRPr="003722B4" w:rsidRDefault="003722B4" w:rsidP="003722B4">
      <w:r w:rsidRPr="003722B4">
        <w:t xml:space="preserve">      - Solution: Use static code analysis tools</w:t>
      </w:r>
    </w:p>
    <w:p w14:paraId="57818194" w14:textId="77777777" w:rsidR="003722B4" w:rsidRPr="003722B4" w:rsidRDefault="003722B4" w:rsidP="003722B4">
      <w:r w:rsidRPr="003722B4">
        <w:t xml:space="preserve">        - Context: Automate code quality checks</w:t>
      </w:r>
    </w:p>
    <w:p w14:paraId="1E54E488" w14:textId="77777777" w:rsidR="003722B4" w:rsidRPr="003722B4" w:rsidRDefault="003722B4" w:rsidP="003722B4">
      <w:r w:rsidRPr="003722B4">
        <w:t xml:space="preserve">        - Assumption: Tools are integrated into the CI/CD pipeline</w:t>
      </w:r>
    </w:p>
    <w:p w14:paraId="39D0001C" w14:textId="77777777" w:rsidR="003722B4" w:rsidRPr="003722B4" w:rsidRDefault="003722B4" w:rsidP="003722B4">
      <w:r w:rsidRPr="003722B4">
        <w:t xml:space="preserve">      - Solution: Conduct code reviews</w:t>
      </w:r>
    </w:p>
    <w:p w14:paraId="7BA10FAE" w14:textId="77777777" w:rsidR="003722B4" w:rsidRPr="003722B4" w:rsidRDefault="003722B4" w:rsidP="003722B4">
      <w:r w:rsidRPr="003722B4">
        <w:t xml:space="preserve">        - Context: Peer-review by senior developers</w:t>
      </w:r>
    </w:p>
    <w:p w14:paraId="6CE37A6C" w14:textId="77777777" w:rsidR="003722B4" w:rsidRPr="003722B4" w:rsidRDefault="003722B4" w:rsidP="003722B4">
      <w:r w:rsidRPr="003722B4">
        <w:t xml:space="preserve">        - Assumption: Reviews must be completed before merging</w:t>
      </w:r>
    </w:p>
    <w:p w14:paraId="6DDC76F2" w14:textId="77777777" w:rsidR="003722B4" w:rsidRPr="003722B4" w:rsidRDefault="003722B4" w:rsidP="003722B4"/>
    <w:p w14:paraId="3DCC098A" w14:textId="77777777" w:rsidR="003722B4" w:rsidRPr="003722B4" w:rsidRDefault="003722B4" w:rsidP="003722B4">
      <w:r w:rsidRPr="003722B4">
        <w:t xml:space="preserve">    - Goal: Secure user authentication</w:t>
      </w:r>
    </w:p>
    <w:p w14:paraId="5796D510" w14:textId="77777777" w:rsidR="003722B4" w:rsidRPr="003722B4" w:rsidRDefault="003722B4" w:rsidP="003722B4">
      <w:r w:rsidRPr="003722B4">
        <w:lastRenderedPageBreak/>
        <w:t xml:space="preserve">      - Solution: Multi-factor authentication (MFA)</w:t>
      </w:r>
    </w:p>
    <w:p w14:paraId="5078B029" w14:textId="77777777" w:rsidR="003722B4" w:rsidRPr="003722B4" w:rsidRDefault="003722B4" w:rsidP="003722B4">
      <w:r w:rsidRPr="003722B4">
        <w:t xml:space="preserve">        - Context: Implement MFA for all user accounts</w:t>
      </w:r>
    </w:p>
    <w:p w14:paraId="410AFD92" w14:textId="77777777" w:rsidR="003722B4" w:rsidRPr="003722B4" w:rsidRDefault="003722B4" w:rsidP="003722B4">
      <w:r w:rsidRPr="003722B4">
        <w:t xml:space="preserve">        - Assumption: Users have access to multiple factors</w:t>
      </w:r>
    </w:p>
    <w:p w14:paraId="5DAE9A5C" w14:textId="77777777" w:rsidR="003722B4" w:rsidRPr="003722B4" w:rsidRDefault="003722B4" w:rsidP="003722B4">
      <w:r w:rsidRPr="003722B4">
        <w:t xml:space="preserve">      - Solution: Secure password storage</w:t>
      </w:r>
    </w:p>
    <w:p w14:paraId="0E64B0D6" w14:textId="77777777" w:rsidR="003722B4" w:rsidRPr="003722B4" w:rsidRDefault="003722B4" w:rsidP="003722B4">
      <w:r w:rsidRPr="003722B4">
        <w:t xml:space="preserve">        - Context: Hash and salt passwords using </w:t>
      </w:r>
      <w:proofErr w:type="spellStart"/>
      <w:r w:rsidRPr="003722B4">
        <w:t>bcrypt</w:t>
      </w:r>
      <w:proofErr w:type="spellEnd"/>
    </w:p>
    <w:p w14:paraId="47E0CD6B" w14:textId="77777777" w:rsidR="003722B4" w:rsidRPr="003722B4" w:rsidRDefault="003722B4" w:rsidP="003722B4">
      <w:r w:rsidRPr="003722B4">
        <w:t xml:space="preserve">        - Assumption: Password policies enforce strong passwords</w:t>
      </w:r>
    </w:p>
    <w:p w14:paraId="16356D3F" w14:textId="77777777" w:rsidR="003722B4" w:rsidRPr="003722B4" w:rsidRDefault="003722B4" w:rsidP="003722B4"/>
    <w:p w14:paraId="1AACC888" w14:textId="77777777" w:rsidR="003722B4" w:rsidRPr="003722B4" w:rsidRDefault="003722B4" w:rsidP="003722B4">
      <w:r w:rsidRPr="003722B4">
        <w:t xml:space="preserve">  - Strategy: Educate users and developers</w:t>
      </w:r>
    </w:p>
    <w:p w14:paraId="7195B72F" w14:textId="77777777" w:rsidR="003722B4" w:rsidRPr="003722B4" w:rsidRDefault="003722B4" w:rsidP="003722B4">
      <w:r w:rsidRPr="003722B4">
        <w:t xml:space="preserve">    - Goal: User awareness training</w:t>
      </w:r>
    </w:p>
    <w:p w14:paraId="17A1859B" w14:textId="77777777" w:rsidR="003722B4" w:rsidRPr="003722B4" w:rsidRDefault="003722B4" w:rsidP="003722B4">
      <w:r w:rsidRPr="003722B4">
        <w:t xml:space="preserve">      - Solution: Provide security training materials</w:t>
      </w:r>
    </w:p>
    <w:p w14:paraId="2A8F44C8" w14:textId="77777777" w:rsidR="003722B4" w:rsidRPr="003722B4" w:rsidRDefault="003722B4" w:rsidP="003722B4">
      <w:r w:rsidRPr="003722B4">
        <w:t xml:space="preserve">        - Context: Online tutorials and webinars</w:t>
      </w:r>
    </w:p>
    <w:p w14:paraId="554E6C58" w14:textId="77777777" w:rsidR="003722B4" w:rsidRPr="003722B4" w:rsidRDefault="003722B4" w:rsidP="003722B4">
      <w:r w:rsidRPr="003722B4">
        <w:t xml:space="preserve">        - Assumption: Materials are updated regularly</w:t>
      </w:r>
    </w:p>
    <w:p w14:paraId="3C9F54F2" w14:textId="77777777" w:rsidR="003722B4" w:rsidRPr="003722B4" w:rsidRDefault="003722B4" w:rsidP="003722B4">
      <w:r w:rsidRPr="003722B4">
        <w:t xml:space="preserve">      - Solution: Simulated phishing exercises</w:t>
      </w:r>
    </w:p>
    <w:p w14:paraId="478A8DBF" w14:textId="77777777" w:rsidR="003722B4" w:rsidRPr="003722B4" w:rsidRDefault="003722B4" w:rsidP="003722B4">
      <w:r w:rsidRPr="003722B4">
        <w:t xml:space="preserve">        - Context: Conduct periodic phishing simulations</w:t>
      </w:r>
    </w:p>
    <w:p w14:paraId="296CBD51" w14:textId="77777777" w:rsidR="003722B4" w:rsidRPr="003722B4" w:rsidRDefault="003722B4" w:rsidP="003722B4">
      <w:r w:rsidRPr="003722B4">
        <w:t xml:space="preserve">        - Assumption: Results are </w:t>
      </w:r>
      <w:proofErr w:type="gramStart"/>
      <w:r w:rsidRPr="003722B4">
        <w:t>analyzed</w:t>
      </w:r>
      <w:proofErr w:type="gramEnd"/>
      <w:r w:rsidRPr="003722B4">
        <w:t xml:space="preserve"> and feedback provided</w:t>
      </w:r>
    </w:p>
    <w:p w14:paraId="4BA7999A" w14:textId="77777777" w:rsidR="003722B4" w:rsidRPr="003722B4" w:rsidRDefault="003722B4" w:rsidP="003722B4"/>
    <w:p w14:paraId="77BC863A" w14:textId="77777777" w:rsidR="003722B4" w:rsidRPr="003722B4" w:rsidRDefault="003722B4" w:rsidP="003722B4">
      <w:r w:rsidRPr="003722B4">
        <w:t xml:space="preserve">    - Goal: Developer security training</w:t>
      </w:r>
    </w:p>
    <w:p w14:paraId="167664BF" w14:textId="77777777" w:rsidR="003722B4" w:rsidRPr="003722B4" w:rsidRDefault="003722B4" w:rsidP="003722B4">
      <w:r w:rsidRPr="003722B4">
        <w:t xml:space="preserve">      - Solution: Regular security workshops</w:t>
      </w:r>
    </w:p>
    <w:p w14:paraId="5703A8A9" w14:textId="77777777" w:rsidR="003722B4" w:rsidRPr="003722B4" w:rsidRDefault="003722B4" w:rsidP="003722B4">
      <w:r w:rsidRPr="003722B4">
        <w:t xml:space="preserve">        - Context: Hands-on training sessions</w:t>
      </w:r>
    </w:p>
    <w:p w14:paraId="426A3ADA" w14:textId="77777777" w:rsidR="003722B4" w:rsidRPr="003722B4" w:rsidRDefault="003722B4" w:rsidP="003722B4">
      <w:r w:rsidRPr="003722B4">
        <w:t xml:space="preserve">        - Assumption: Workshops cover latest security threats</w:t>
      </w:r>
    </w:p>
    <w:p w14:paraId="0060A6C6" w14:textId="77777777" w:rsidR="003722B4" w:rsidRPr="003722B4" w:rsidRDefault="003722B4" w:rsidP="003722B4">
      <w:r w:rsidRPr="003722B4">
        <w:t xml:space="preserve">      - Solution: Access to security resources</w:t>
      </w:r>
    </w:p>
    <w:p w14:paraId="16EAAAC9" w14:textId="77777777" w:rsidR="003722B4" w:rsidRPr="003722B4" w:rsidRDefault="003722B4" w:rsidP="003722B4">
      <w:r w:rsidRPr="003722B4">
        <w:t xml:space="preserve">        - Context: Provide access to OWASP materials and tools</w:t>
      </w:r>
    </w:p>
    <w:p w14:paraId="43A6A4FB" w14:textId="77777777" w:rsidR="003722B4" w:rsidRPr="003722B4" w:rsidRDefault="003722B4" w:rsidP="003722B4">
      <w:r w:rsidRPr="003722B4">
        <w:t xml:space="preserve">        - Assumption: Developers actively use provided resources</w:t>
      </w:r>
    </w:p>
    <w:p w14:paraId="6B140FB9" w14:textId="77777777" w:rsidR="003722B4" w:rsidRPr="003722B4" w:rsidRDefault="003722B4" w:rsidP="003722B4">
      <w:r w:rsidRPr="003722B4">
        <w:t>```</w:t>
      </w:r>
    </w:p>
    <w:p w14:paraId="7BAC16C0" w14:textId="77777777" w:rsidR="003722B4" w:rsidRPr="003722B4" w:rsidRDefault="003722B4" w:rsidP="003722B4"/>
    <w:p w14:paraId="13F1CF58" w14:textId="77777777" w:rsidR="003722B4" w:rsidRPr="003722B4" w:rsidRDefault="003722B4" w:rsidP="003722B4">
      <w:r w:rsidRPr="003722B4">
        <w:t>This represents a structured way to present the security assurance case for IM software in a hierarchical tree format.</w:t>
      </w:r>
    </w:p>
    <w:p w14:paraId="511947A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B4"/>
    <w:rsid w:val="00204EC0"/>
    <w:rsid w:val="003722B4"/>
    <w:rsid w:val="00F0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E00AE"/>
  <w15:chartTrackingRefBased/>
  <w15:docId w15:val="{AA5B513A-BC7B-4DD3-A646-416665B1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2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2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22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22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22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22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22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22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22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22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22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22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22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22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22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22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22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22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22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2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2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2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2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2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22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22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2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2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22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2776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3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64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1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26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78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27190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2855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217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153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89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14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7427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14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5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456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4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720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31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0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8796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1649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00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26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1300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248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1159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082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2024-08-10T14:02:00Z</dcterms:created>
  <dcterms:modified xsi:type="dcterms:W3CDTF">2024-08-10T14:08:00Z</dcterms:modified>
</cp:coreProperties>
</file>