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D8D56" w14:textId="77777777" w:rsidR="00684B37" w:rsidRPr="00684B37" w:rsidRDefault="00684B37" w:rsidP="00684B37">
      <w:r w:rsidRPr="00684B37">
        <w:t>Here is the instantiated safety case for the Generic Patient-Controlled Analgesia (GPCA) system derived from the provided safety case pattern in a hierarchical tree format:</w:t>
      </w:r>
    </w:p>
    <w:p w14:paraId="55642369" w14:textId="77777777" w:rsidR="00684B37" w:rsidRPr="00684B37" w:rsidRDefault="00684B37" w:rsidP="00684B37"/>
    <w:p w14:paraId="7DAF670E" w14:textId="77777777" w:rsidR="00684B37" w:rsidRPr="00684B37" w:rsidRDefault="00684B37" w:rsidP="00684B37">
      <w:r w:rsidRPr="00684B37">
        <w:t>```</w:t>
      </w:r>
    </w:p>
    <w:p w14:paraId="4D118436" w14:textId="77777777" w:rsidR="00684B37" w:rsidRPr="00684B37" w:rsidRDefault="00684B37" w:rsidP="00684B37">
      <w:r w:rsidRPr="00684B37">
        <w:t>- G1: Operational safety is verified in GPCA system</w:t>
      </w:r>
    </w:p>
    <w:p w14:paraId="3409FCD6" w14:textId="77777777" w:rsidR="00684B37" w:rsidRPr="00684B37" w:rsidRDefault="00684B37" w:rsidP="00684B37">
      <w:r w:rsidRPr="00684B37">
        <w:t xml:space="preserve">    - C1: All specs are given by </w:t>
      </w:r>
      <w:proofErr w:type="spellStart"/>
      <w:proofErr w:type="gramStart"/>
      <w:r w:rsidRPr="00684B37">
        <w:t>spec.allInstances</w:t>
      </w:r>
      <w:proofErr w:type="spellEnd"/>
      <w:proofErr w:type="gramEnd"/>
      <w:r w:rsidRPr="00684B37">
        <w:t>()</w:t>
      </w:r>
    </w:p>
    <w:p w14:paraId="7E3562D3" w14:textId="77777777" w:rsidR="00684B37" w:rsidRPr="00684B37" w:rsidRDefault="00684B37" w:rsidP="00684B37">
      <w:r w:rsidRPr="00684B37">
        <w:t xml:space="preserve">    - S1: Argument over the satisfaction of all specs over GPCA system</w:t>
      </w:r>
    </w:p>
    <w:p w14:paraId="611D249F" w14:textId="77777777" w:rsidR="00684B37" w:rsidRPr="00684B37" w:rsidRDefault="00684B37" w:rsidP="00684B37">
      <w:r w:rsidRPr="00684B37">
        <w:t xml:space="preserve">        - G2: All operational hazards are mitigated</w:t>
      </w:r>
    </w:p>
    <w:p w14:paraId="3612DE39" w14:textId="77777777" w:rsidR="00684B37" w:rsidRPr="00684B37" w:rsidRDefault="00684B37" w:rsidP="00684B37">
      <w:r w:rsidRPr="00684B37">
        <w:t xml:space="preserve">            - S3: Argument over operational hazards</w:t>
      </w:r>
    </w:p>
    <w:p w14:paraId="0CE41138" w14:textId="77777777" w:rsidR="00684B37" w:rsidRPr="00684B37" w:rsidRDefault="00684B37" w:rsidP="00684B37">
      <w:r w:rsidRPr="00684B37">
        <w:t xml:space="preserve">                - C2: Operational hazards are given by operational </w:t>
      </w:r>
      <w:proofErr w:type="spellStart"/>
      <w:proofErr w:type="gramStart"/>
      <w:r w:rsidRPr="00684B37">
        <w:t>hazard.allInstances</w:t>
      </w:r>
      <w:proofErr w:type="spellEnd"/>
      <w:proofErr w:type="gramEnd"/>
      <w:r w:rsidRPr="00684B37">
        <w:t xml:space="preserve">()          </w:t>
      </w:r>
    </w:p>
    <w:p w14:paraId="24754306" w14:textId="77777777" w:rsidR="00684B37" w:rsidRPr="00684B37" w:rsidRDefault="00684B37" w:rsidP="00684B37">
      <w:r w:rsidRPr="00684B37">
        <w:t xml:space="preserve">                - G3: </w:t>
      </w:r>
      <w:proofErr w:type="spellStart"/>
      <w:r w:rsidRPr="00684B37">
        <w:t>Overinfusion</w:t>
      </w:r>
      <w:proofErr w:type="spellEnd"/>
      <w:r w:rsidRPr="00684B37">
        <w:t xml:space="preserve"> hazard is mitigated</w:t>
      </w:r>
    </w:p>
    <w:p w14:paraId="41990111" w14:textId="77777777" w:rsidR="00684B37" w:rsidRPr="00684B37" w:rsidRDefault="00684B37" w:rsidP="00684B37">
      <w:r w:rsidRPr="00684B37">
        <w:t xml:space="preserve">                    - S4: Argument over the applied scenarios of </w:t>
      </w:r>
      <w:proofErr w:type="spellStart"/>
      <w:r w:rsidRPr="00684B37">
        <w:t>Overinfusion</w:t>
      </w:r>
      <w:proofErr w:type="spellEnd"/>
      <w:r w:rsidRPr="00684B37">
        <w:t xml:space="preserve"> hazard</w:t>
      </w:r>
    </w:p>
    <w:p w14:paraId="25CAB262" w14:textId="77777777" w:rsidR="00684B37" w:rsidRPr="00684B37" w:rsidRDefault="00684B37" w:rsidP="00684B37">
      <w:r w:rsidRPr="00684B37">
        <w:t xml:space="preserve">                        - C3: All related scenarios are given by </w:t>
      </w:r>
      <w:proofErr w:type="spellStart"/>
      <w:r w:rsidRPr="00684B37">
        <w:t>Overinfusion</w:t>
      </w:r>
      <w:proofErr w:type="spellEnd"/>
      <w:r w:rsidRPr="00684B37">
        <w:t xml:space="preserve"> hazard</w:t>
      </w:r>
    </w:p>
    <w:p w14:paraId="6C2A1ED5" w14:textId="77777777" w:rsidR="00684B37" w:rsidRPr="00684B37" w:rsidRDefault="00684B37" w:rsidP="00684B37">
      <w:r w:rsidRPr="00684B37">
        <w:t xml:space="preserve">                        - G4: </w:t>
      </w:r>
      <w:proofErr w:type="spellStart"/>
      <w:r w:rsidRPr="00684B37">
        <w:t>Overinfusion</w:t>
      </w:r>
      <w:proofErr w:type="spellEnd"/>
      <w:r w:rsidRPr="00684B37">
        <w:t xml:space="preserve"> hazard is mitigated under "Flow rate monitoring" scenario</w:t>
      </w:r>
    </w:p>
    <w:p w14:paraId="26EDCB4A" w14:textId="77777777" w:rsidR="00684B37" w:rsidRPr="00684B37" w:rsidRDefault="00684B37" w:rsidP="00684B37">
      <w:r w:rsidRPr="00684B37">
        <w:t xml:space="preserve">                            - S5: Argument over all specs related to "Flow rate monitoring" scenario</w:t>
      </w:r>
    </w:p>
    <w:p w14:paraId="0B9C9DBE" w14:textId="77777777" w:rsidR="00684B37" w:rsidRPr="00684B37" w:rsidRDefault="00684B37" w:rsidP="00684B37">
      <w:r w:rsidRPr="00684B37">
        <w:t xml:space="preserve">                                - C4: All related specs are given by </w:t>
      </w:r>
      <w:proofErr w:type="spellStart"/>
      <w:proofErr w:type="gramStart"/>
      <w:r w:rsidRPr="00684B37">
        <w:t>scenario.spec</w:t>
      </w:r>
      <w:proofErr w:type="gramEnd"/>
      <w:r w:rsidRPr="00684B37">
        <w:t>.allinstances</w:t>
      </w:r>
      <w:proofErr w:type="spellEnd"/>
      <w:r w:rsidRPr="00684B37">
        <w:t>()</w:t>
      </w:r>
    </w:p>
    <w:p w14:paraId="125C3CEC" w14:textId="77777777" w:rsidR="00684B37" w:rsidRPr="00684B37" w:rsidRDefault="00684B37" w:rsidP="00684B37">
      <w:r w:rsidRPr="00684B37">
        <w:t xml:space="preserve">                                - G5: Flow rate sensor spec is appropriate for "Flow rate monitoring" scenario</w:t>
      </w:r>
    </w:p>
    <w:p w14:paraId="7799D45E" w14:textId="77777777" w:rsidR="00684B37" w:rsidRPr="00684B37" w:rsidRDefault="00684B37" w:rsidP="00684B37">
      <w:r w:rsidRPr="00684B37">
        <w:t xml:space="preserve">                                    - S6: Argument the appropriateness of Flow rate sensor spec over properties</w:t>
      </w:r>
    </w:p>
    <w:p w14:paraId="6375018C" w14:textId="77777777" w:rsidR="00684B37" w:rsidRPr="00684B37" w:rsidRDefault="00684B37" w:rsidP="00684B37">
      <w:r w:rsidRPr="00684B37">
        <w:t xml:space="preserve">                                        - C5: Properties are given by </w:t>
      </w:r>
      <w:proofErr w:type="spellStart"/>
      <w:proofErr w:type="gramStart"/>
      <w:r w:rsidRPr="00684B37">
        <w:t>spec.property</w:t>
      </w:r>
      <w:proofErr w:type="gramEnd"/>
      <w:r w:rsidRPr="00684B37">
        <w:t>.allinstances</w:t>
      </w:r>
      <w:proofErr w:type="spellEnd"/>
      <w:r w:rsidRPr="00684B37">
        <w:t>()</w:t>
      </w:r>
    </w:p>
    <w:p w14:paraId="1AC94B2D" w14:textId="77777777" w:rsidR="00684B37" w:rsidRPr="00684B37" w:rsidRDefault="00684B37" w:rsidP="00684B37">
      <w:r w:rsidRPr="00684B37">
        <w:t xml:space="preserve">                                        - G6: Flow rate sensor property "Flow rate sensor is equipped" is appropriate for Flow rate sensor spec</w:t>
      </w:r>
    </w:p>
    <w:p w14:paraId="3755C5BB" w14:textId="77777777" w:rsidR="00684B37" w:rsidRPr="00684B37" w:rsidRDefault="00684B37" w:rsidP="00684B37">
      <w:r w:rsidRPr="00684B37">
        <w:t xml:space="preserve">                                            - S7: Argument over the source of the "Flow rate sensor is equipped" property definition</w:t>
      </w:r>
    </w:p>
    <w:p w14:paraId="708F5C3D" w14:textId="77777777" w:rsidR="00684B37" w:rsidRPr="00684B37" w:rsidRDefault="00684B37" w:rsidP="00684B37">
      <w:r w:rsidRPr="00684B37">
        <w:t xml:space="preserve">                                                - C6: Source is given by </w:t>
      </w:r>
      <w:proofErr w:type="spellStart"/>
      <w:proofErr w:type="gramStart"/>
      <w:r w:rsidRPr="00684B37">
        <w:t>property.source</w:t>
      </w:r>
      <w:proofErr w:type="spellEnd"/>
      <w:proofErr w:type="gramEnd"/>
    </w:p>
    <w:p w14:paraId="46D29109" w14:textId="77777777" w:rsidR="00684B37" w:rsidRPr="00684B37" w:rsidRDefault="00684B37" w:rsidP="00684B37">
      <w:r w:rsidRPr="00684B37">
        <w:t xml:space="preserve">                                                - G7: Source "FDA standard" is appropriate and trustworthy</w:t>
      </w:r>
    </w:p>
    <w:p w14:paraId="1712F04C" w14:textId="77777777" w:rsidR="00684B37" w:rsidRPr="00684B37" w:rsidRDefault="00684B37" w:rsidP="00684B37">
      <w:r w:rsidRPr="00684B37">
        <w:t xml:space="preserve">                                                    - Sn1: Source: FDA standard</w:t>
      </w:r>
    </w:p>
    <w:p w14:paraId="4C9947E9" w14:textId="77777777" w:rsidR="00684B37" w:rsidRPr="00684B37" w:rsidRDefault="00684B37" w:rsidP="00684B37">
      <w:r w:rsidRPr="00684B37">
        <w:t xml:space="preserve">                                                - G8: Flow rate sensor property definition is sufficient</w:t>
      </w:r>
    </w:p>
    <w:p w14:paraId="2F68873E" w14:textId="77777777" w:rsidR="00684B37" w:rsidRPr="00684B37" w:rsidRDefault="00684B37" w:rsidP="00684B37">
      <w:r w:rsidRPr="00684B37">
        <w:t xml:space="preserve">                                                    - Sn2: Property: Flow rate sensor is equipped</w:t>
      </w:r>
    </w:p>
    <w:p w14:paraId="581927F2" w14:textId="77777777" w:rsidR="00684B37" w:rsidRPr="00684B37" w:rsidRDefault="00684B37" w:rsidP="00684B37">
      <w:r w:rsidRPr="00684B37">
        <w:t xml:space="preserve">                - G3: </w:t>
      </w:r>
      <w:proofErr w:type="spellStart"/>
      <w:r w:rsidRPr="00684B37">
        <w:t>Underinfusion</w:t>
      </w:r>
      <w:proofErr w:type="spellEnd"/>
      <w:r w:rsidRPr="00684B37">
        <w:t xml:space="preserve"> hazard is mitigated</w:t>
      </w:r>
    </w:p>
    <w:p w14:paraId="581E4142" w14:textId="77777777" w:rsidR="00684B37" w:rsidRPr="00684B37" w:rsidRDefault="00684B37" w:rsidP="00684B37">
      <w:r w:rsidRPr="00684B37">
        <w:t xml:space="preserve">                    - S4: Argument over the applied scenarios of </w:t>
      </w:r>
      <w:proofErr w:type="spellStart"/>
      <w:r w:rsidRPr="00684B37">
        <w:t>Underinfusion</w:t>
      </w:r>
      <w:proofErr w:type="spellEnd"/>
      <w:r w:rsidRPr="00684B37">
        <w:t xml:space="preserve"> hazard</w:t>
      </w:r>
    </w:p>
    <w:p w14:paraId="1BBA72B8" w14:textId="77777777" w:rsidR="00684B37" w:rsidRPr="00684B37" w:rsidRDefault="00684B37" w:rsidP="00684B37">
      <w:r w:rsidRPr="00684B37">
        <w:lastRenderedPageBreak/>
        <w:t xml:space="preserve">                        - C3: All related scenarios are given by </w:t>
      </w:r>
      <w:proofErr w:type="spellStart"/>
      <w:r w:rsidRPr="00684B37">
        <w:t>Underinfusion</w:t>
      </w:r>
      <w:proofErr w:type="spellEnd"/>
      <w:r w:rsidRPr="00684B37">
        <w:t xml:space="preserve"> hazard</w:t>
      </w:r>
    </w:p>
    <w:p w14:paraId="5ACFCC57" w14:textId="77777777" w:rsidR="00684B37" w:rsidRPr="00684B37" w:rsidRDefault="00684B37" w:rsidP="00684B37">
      <w:r w:rsidRPr="00684B37">
        <w:t xml:space="preserve">                        - G4: </w:t>
      </w:r>
      <w:proofErr w:type="spellStart"/>
      <w:r w:rsidRPr="00684B37">
        <w:t>Underinfusion</w:t>
      </w:r>
      <w:proofErr w:type="spellEnd"/>
      <w:r w:rsidRPr="00684B37">
        <w:t xml:space="preserve"> hazard is mitigated under "Alarm triggering" scenario</w:t>
      </w:r>
    </w:p>
    <w:p w14:paraId="70DF1B17" w14:textId="77777777" w:rsidR="00684B37" w:rsidRPr="00684B37" w:rsidRDefault="00684B37" w:rsidP="00684B37">
      <w:r w:rsidRPr="00684B37">
        <w:t xml:space="preserve">                            - S5: Argument over all specs related to "Alarm triggering" scenario</w:t>
      </w:r>
    </w:p>
    <w:p w14:paraId="3A1F3A5E" w14:textId="77777777" w:rsidR="00684B37" w:rsidRPr="00684B37" w:rsidRDefault="00684B37" w:rsidP="00684B37">
      <w:r w:rsidRPr="00684B37">
        <w:t xml:space="preserve">                                - C4: All related specs are given by </w:t>
      </w:r>
      <w:proofErr w:type="spellStart"/>
      <w:proofErr w:type="gramStart"/>
      <w:r w:rsidRPr="00684B37">
        <w:t>scenario.spec</w:t>
      </w:r>
      <w:proofErr w:type="gramEnd"/>
      <w:r w:rsidRPr="00684B37">
        <w:t>.allinstances</w:t>
      </w:r>
      <w:proofErr w:type="spellEnd"/>
      <w:r w:rsidRPr="00684B37">
        <w:t>()</w:t>
      </w:r>
    </w:p>
    <w:p w14:paraId="5B0EE91C" w14:textId="77777777" w:rsidR="00684B37" w:rsidRPr="00684B37" w:rsidRDefault="00684B37" w:rsidP="00684B37">
      <w:r w:rsidRPr="00684B37">
        <w:t xml:space="preserve">                                - G5: Alarm period spec is appropriate for "Alarm triggering" scenario</w:t>
      </w:r>
    </w:p>
    <w:p w14:paraId="6611C384" w14:textId="77777777" w:rsidR="00684B37" w:rsidRPr="00684B37" w:rsidRDefault="00684B37" w:rsidP="00684B37">
      <w:r w:rsidRPr="00684B37">
        <w:t xml:space="preserve">                                    - S6: Argument the appropriateness of Alarm period spec over properties</w:t>
      </w:r>
    </w:p>
    <w:p w14:paraId="528691D1" w14:textId="77777777" w:rsidR="00684B37" w:rsidRPr="00684B37" w:rsidRDefault="00684B37" w:rsidP="00684B37">
      <w:r w:rsidRPr="00684B37">
        <w:t xml:space="preserve">                                        - C5: Properties are given by </w:t>
      </w:r>
      <w:proofErr w:type="spellStart"/>
      <w:proofErr w:type="gramStart"/>
      <w:r w:rsidRPr="00684B37">
        <w:t>spec.property</w:t>
      </w:r>
      <w:proofErr w:type="gramEnd"/>
      <w:r w:rsidRPr="00684B37">
        <w:t>.allinstances</w:t>
      </w:r>
      <w:proofErr w:type="spellEnd"/>
      <w:r w:rsidRPr="00684B37">
        <w:t>()</w:t>
      </w:r>
    </w:p>
    <w:p w14:paraId="0F94EA3A" w14:textId="77777777" w:rsidR="00684B37" w:rsidRPr="00684B37" w:rsidRDefault="00684B37" w:rsidP="00684B37">
      <w:r w:rsidRPr="00684B37">
        <w:t xml:space="preserve">                                        - G6: Alarm period property "Period (to trigger the </w:t>
      </w:r>
      <w:proofErr w:type="spellStart"/>
      <w:r w:rsidRPr="00684B37">
        <w:t>underinfusion</w:t>
      </w:r>
      <w:proofErr w:type="spellEnd"/>
      <w:r w:rsidRPr="00684B37">
        <w:t xml:space="preserve"> alarm) is 15 minutes" is appropriate for Alarm period spec</w:t>
      </w:r>
    </w:p>
    <w:p w14:paraId="5EEA6ABE" w14:textId="77777777" w:rsidR="00684B37" w:rsidRPr="00684B37" w:rsidRDefault="00684B37" w:rsidP="00684B37">
      <w:r w:rsidRPr="00684B37">
        <w:t xml:space="preserve">                                            - S7: Argument over the source of the "Period (to trigger the </w:t>
      </w:r>
      <w:proofErr w:type="spellStart"/>
      <w:r w:rsidRPr="00684B37">
        <w:t>underinfusion</w:t>
      </w:r>
      <w:proofErr w:type="spellEnd"/>
      <w:r w:rsidRPr="00684B37">
        <w:t xml:space="preserve"> alarm) is 15 minutes" property definition</w:t>
      </w:r>
    </w:p>
    <w:p w14:paraId="620DD34A" w14:textId="77777777" w:rsidR="00684B37" w:rsidRPr="00684B37" w:rsidRDefault="00684B37" w:rsidP="00684B37">
      <w:r w:rsidRPr="00684B37">
        <w:t xml:space="preserve">                                                - C6: Source is given by </w:t>
      </w:r>
      <w:proofErr w:type="spellStart"/>
      <w:proofErr w:type="gramStart"/>
      <w:r w:rsidRPr="00684B37">
        <w:t>property.source</w:t>
      </w:r>
      <w:proofErr w:type="spellEnd"/>
      <w:proofErr w:type="gramEnd"/>
    </w:p>
    <w:p w14:paraId="476F96AC" w14:textId="77777777" w:rsidR="00684B37" w:rsidRPr="00684B37" w:rsidRDefault="00684B37" w:rsidP="00684B37">
      <w:r w:rsidRPr="00684B37">
        <w:t xml:space="preserve">                                                - G7: Source "Expertise opinion" is appropriate and trustworthy</w:t>
      </w:r>
    </w:p>
    <w:p w14:paraId="1EF427B1" w14:textId="77777777" w:rsidR="00684B37" w:rsidRPr="00684B37" w:rsidRDefault="00684B37" w:rsidP="00684B37">
      <w:r w:rsidRPr="00684B37">
        <w:t xml:space="preserve">                                                    - Sn1: Source: Expertise opinion</w:t>
      </w:r>
    </w:p>
    <w:p w14:paraId="17A377A9" w14:textId="77777777" w:rsidR="00684B37" w:rsidRPr="00684B37" w:rsidRDefault="00684B37" w:rsidP="00684B37">
      <w:r w:rsidRPr="00684B37">
        <w:t xml:space="preserve">                                                - G8: Alarm period property definition is sufficient</w:t>
      </w:r>
    </w:p>
    <w:p w14:paraId="7532575F" w14:textId="77777777" w:rsidR="00684B37" w:rsidRPr="00684B37" w:rsidRDefault="00684B37" w:rsidP="00684B37">
      <w:r w:rsidRPr="00684B37">
        <w:t xml:space="preserve">                                                    - Sn2: Property: Period (to trigger the </w:t>
      </w:r>
      <w:proofErr w:type="spellStart"/>
      <w:r w:rsidRPr="00684B37">
        <w:t>underinfusion</w:t>
      </w:r>
      <w:proofErr w:type="spellEnd"/>
      <w:r w:rsidRPr="00684B37">
        <w:t xml:space="preserve"> alarm) is 15 minutes</w:t>
      </w:r>
    </w:p>
    <w:p w14:paraId="274ED492" w14:textId="77777777" w:rsidR="00684B37" w:rsidRPr="00684B37" w:rsidRDefault="00684B37" w:rsidP="00684B37">
      <w:r w:rsidRPr="00684B37">
        <w:t xml:space="preserve">                                        - G6: Flow rate property "Flow rate is less than 90% of the programmed rate setting" is appropriate for Flow rate spec</w:t>
      </w:r>
    </w:p>
    <w:p w14:paraId="163D9EA9" w14:textId="77777777" w:rsidR="00684B37" w:rsidRPr="00684B37" w:rsidRDefault="00684B37" w:rsidP="00684B37">
      <w:r w:rsidRPr="00684B37">
        <w:t xml:space="preserve">                                            - S7: Argument over the source of the "Flow rate is less than 90% of the programmed rate setting" property definition</w:t>
      </w:r>
    </w:p>
    <w:p w14:paraId="54FC8705" w14:textId="77777777" w:rsidR="00684B37" w:rsidRPr="00684B37" w:rsidRDefault="00684B37" w:rsidP="00684B37">
      <w:r w:rsidRPr="00684B37">
        <w:t xml:space="preserve">                                                - C6: Source is given by </w:t>
      </w:r>
      <w:proofErr w:type="spellStart"/>
      <w:proofErr w:type="gramStart"/>
      <w:r w:rsidRPr="00684B37">
        <w:t>property.source</w:t>
      </w:r>
      <w:proofErr w:type="spellEnd"/>
      <w:proofErr w:type="gramEnd"/>
    </w:p>
    <w:p w14:paraId="76D4AB8C" w14:textId="77777777" w:rsidR="00684B37" w:rsidRPr="00684B37" w:rsidRDefault="00684B37" w:rsidP="00684B37">
      <w:r w:rsidRPr="00684B37">
        <w:t xml:space="preserve">                                                - G7: Source "Previous knowledge" is appropriate and trustworthy</w:t>
      </w:r>
    </w:p>
    <w:p w14:paraId="57C606CE" w14:textId="77777777" w:rsidR="00684B37" w:rsidRPr="00684B37" w:rsidRDefault="00684B37" w:rsidP="00684B37">
      <w:r w:rsidRPr="00684B37">
        <w:t xml:space="preserve">                                                    - Sn1: Source: Previous knowledge</w:t>
      </w:r>
    </w:p>
    <w:p w14:paraId="62FFEADE" w14:textId="77777777" w:rsidR="00684B37" w:rsidRPr="00684B37" w:rsidRDefault="00684B37" w:rsidP="00684B37">
      <w:r w:rsidRPr="00684B37">
        <w:t xml:space="preserve">                                                - G8: Flow rate property definition is sufficient</w:t>
      </w:r>
    </w:p>
    <w:p w14:paraId="0EE24548" w14:textId="77777777" w:rsidR="00684B37" w:rsidRPr="00684B37" w:rsidRDefault="00684B37" w:rsidP="00684B37">
      <w:r w:rsidRPr="00684B37">
        <w:t xml:space="preserve">                                                    - Sn2: Property: Flow rate is less than 90% of the programmed rate setting</w:t>
      </w:r>
    </w:p>
    <w:p w14:paraId="19888D96" w14:textId="77777777" w:rsidR="00684B37" w:rsidRPr="00684B37" w:rsidRDefault="00684B37" w:rsidP="00684B37">
      <w:r w:rsidRPr="00684B37">
        <w:t>```</w:t>
      </w:r>
    </w:p>
    <w:p w14:paraId="26AC7056" w14:textId="77777777" w:rsidR="00684B37" w:rsidRPr="00684B37" w:rsidRDefault="00684B37" w:rsidP="00684B37"/>
    <w:p w14:paraId="405E599A" w14:textId="77777777" w:rsidR="00684B37" w:rsidRPr="00684B37" w:rsidRDefault="00684B37" w:rsidP="00684B37">
      <w:r w:rsidRPr="00684B37">
        <w:t>In this instantiation, all placeholders have been replaced with specific system details relevant to the GPCA system, and both the undeveloped goals and the multiplicity relationships have been addressed accordingly.</w:t>
      </w:r>
    </w:p>
    <w:p w14:paraId="549DED9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45E"/>
    <w:rsid w:val="000C527D"/>
    <w:rsid w:val="00204EC0"/>
    <w:rsid w:val="00684B37"/>
    <w:rsid w:val="00A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64374"/>
  <w15:chartTrackingRefBased/>
  <w15:docId w15:val="{41D0BB12-8EDC-4104-872D-D1D956EB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14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14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14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14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14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14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14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14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14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4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14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14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14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14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14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14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14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14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14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14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14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14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14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14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14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14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14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14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14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445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7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4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72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70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17136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76050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7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746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020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5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3784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263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97480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7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9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606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05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71546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97347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35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270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280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512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176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2024-08-10T23:40:00Z</dcterms:created>
  <dcterms:modified xsi:type="dcterms:W3CDTF">2024-08-10T23:43:00Z</dcterms:modified>
</cp:coreProperties>
</file>