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F57E3" w14:textId="77777777" w:rsidR="00FE3E1A" w:rsidRPr="00FE3E1A" w:rsidRDefault="00FE3E1A" w:rsidP="00FE3E1A">
      <w:r w:rsidRPr="00FE3E1A">
        <w:t>Based on the provided predicates and information from the pattern, we will instantiate the safety case for the Generic Patient-Controlled Analgesia (GPCA) system by removing placeholders, handling uninstantiated and undeveloped aspects, and addressing the multiplicity as specified. The scope will be narrowed to two operational hazards: "</w:t>
      </w:r>
      <w:proofErr w:type="spellStart"/>
      <w:r w:rsidRPr="00FE3E1A">
        <w:t>Overinfusion</w:t>
      </w:r>
      <w:proofErr w:type="spellEnd"/>
      <w:r w:rsidRPr="00FE3E1A">
        <w:t>" and "</w:t>
      </w:r>
      <w:proofErr w:type="spellStart"/>
      <w:r w:rsidRPr="00FE3E1A">
        <w:t>Underinfusion</w:t>
      </w:r>
      <w:proofErr w:type="spellEnd"/>
      <w:r w:rsidRPr="00FE3E1A">
        <w:t>."</w:t>
      </w:r>
    </w:p>
    <w:p w14:paraId="626B636C" w14:textId="77777777" w:rsidR="00FE3E1A" w:rsidRPr="00FE3E1A" w:rsidRDefault="00FE3E1A" w:rsidP="00FE3E1A"/>
    <w:p w14:paraId="4CD21CC5" w14:textId="77777777" w:rsidR="00FE3E1A" w:rsidRPr="00FE3E1A" w:rsidRDefault="00FE3E1A" w:rsidP="00FE3E1A">
      <w:r w:rsidRPr="00FE3E1A">
        <w:t>### Instantiated Assurance Case for the GPCA System:</w:t>
      </w:r>
    </w:p>
    <w:p w14:paraId="33A6990B" w14:textId="77777777" w:rsidR="00FE3E1A" w:rsidRPr="00FE3E1A" w:rsidRDefault="00FE3E1A" w:rsidP="00FE3E1A"/>
    <w:p w14:paraId="194A0EEB" w14:textId="77777777" w:rsidR="00FE3E1A" w:rsidRPr="00FE3E1A" w:rsidRDefault="00FE3E1A" w:rsidP="00FE3E1A">
      <w:r w:rsidRPr="00FE3E1A">
        <w:t>**G1: Operational Safety of the GPCA System is Verified**</w:t>
      </w:r>
    </w:p>
    <w:p w14:paraId="492B11A1" w14:textId="77777777" w:rsidR="00FE3E1A" w:rsidRPr="00FE3E1A" w:rsidRDefault="00FE3E1A" w:rsidP="00FE3E1A">
      <w:r w:rsidRPr="00FE3E1A">
        <w:t>- **S1: Argument over the satisfaction of all specs over the GPCA system** (Uninstantiated &amp; undeveloped)</w:t>
      </w:r>
    </w:p>
    <w:p w14:paraId="1450398A" w14:textId="77777777" w:rsidR="00FE3E1A" w:rsidRPr="00FE3E1A" w:rsidRDefault="00FE3E1A" w:rsidP="00FE3E1A">
      <w:r w:rsidRPr="00FE3E1A">
        <w:t xml:space="preserve">  - **C1: All specifications are provided as per the safety requirements**</w:t>
      </w:r>
    </w:p>
    <w:p w14:paraId="64BC13C2" w14:textId="77777777" w:rsidR="00FE3E1A" w:rsidRPr="00FE3E1A" w:rsidRDefault="00FE3E1A" w:rsidP="00FE3E1A"/>
    <w:p w14:paraId="1E4EF543" w14:textId="77777777" w:rsidR="00FE3E1A" w:rsidRPr="00FE3E1A" w:rsidRDefault="00FE3E1A" w:rsidP="00FE3E1A">
      <w:r w:rsidRPr="00FE3E1A">
        <w:t>**G2: All Operational Hazards of GPCA are Mitigated**</w:t>
      </w:r>
    </w:p>
    <w:p w14:paraId="5623C183" w14:textId="77777777" w:rsidR="00FE3E1A" w:rsidRPr="00FE3E1A" w:rsidRDefault="00FE3E1A" w:rsidP="00FE3E1A">
      <w:r w:rsidRPr="00FE3E1A">
        <w:t>- **S3: Argument over Operational Hazards**</w:t>
      </w:r>
    </w:p>
    <w:p w14:paraId="34C3A4F1" w14:textId="77777777" w:rsidR="00FE3E1A" w:rsidRPr="00FE3E1A" w:rsidRDefault="00FE3E1A" w:rsidP="00FE3E1A">
      <w:r w:rsidRPr="00FE3E1A">
        <w:t xml:space="preserve">  - **G3: </w:t>
      </w:r>
      <w:proofErr w:type="spellStart"/>
      <w:r w:rsidRPr="00FE3E1A">
        <w:t>Overinfusion</w:t>
      </w:r>
      <w:proofErr w:type="spellEnd"/>
      <w:r w:rsidRPr="00FE3E1A">
        <w:t xml:space="preserve"> is Mitigated**</w:t>
      </w:r>
    </w:p>
    <w:p w14:paraId="509B9009" w14:textId="77777777" w:rsidR="00FE3E1A" w:rsidRPr="00FE3E1A" w:rsidRDefault="00FE3E1A" w:rsidP="00FE3E1A">
      <w:r w:rsidRPr="00FE3E1A">
        <w:t xml:space="preserve">    - **S4: Argument Over the Applied Scenarios of </w:t>
      </w:r>
      <w:proofErr w:type="spellStart"/>
      <w:r w:rsidRPr="00FE3E1A">
        <w:t>Overinfusion</w:t>
      </w:r>
      <w:proofErr w:type="spellEnd"/>
      <w:r w:rsidRPr="00FE3E1A">
        <w:t>**</w:t>
      </w:r>
    </w:p>
    <w:p w14:paraId="7AF184FA" w14:textId="77777777" w:rsidR="00FE3E1A" w:rsidRPr="00FE3E1A" w:rsidRDefault="00FE3E1A" w:rsidP="00FE3E1A">
      <w:r w:rsidRPr="00FE3E1A">
        <w:t xml:space="preserve">      - **G4: </w:t>
      </w:r>
      <w:proofErr w:type="spellStart"/>
      <w:r w:rsidRPr="00FE3E1A">
        <w:t>Overinfusion</w:t>
      </w:r>
      <w:proofErr w:type="spellEnd"/>
      <w:r w:rsidRPr="00FE3E1A">
        <w:t xml:space="preserve"> is Mitigated under Excessive Bolus**</w:t>
      </w:r>
    </w:p>
    <w:p w14:paraId="1E87779D" w14:textId="77777777" w:rsidR="00FE3E1A" w:rsidRPr="00FE3E1A" w:rsidRDefault="00FE3E1A" w:rsidP="00FE3E1A">
      <w:r w:rsidRPr="00FE3E1A">
        <w:t xml:space="preserve">        - **S5: Argument Over All Specs Related to Excessive Bolus**</w:t>
      </w:r>
    </w:p>
    <w:p w14:paraId="4E048133" w14:textId="77777777" w:rsidR="00FE3E1A" w:rsidRPr="00FE3E1A" w:rsidRDefault="00FE3E1A" w:rsidP="00FE3E1A">
      <w:r w:rsidRPr="00FE3E1A">
        <w:t xml:space="preserve">          - **G5: 'Flow rate sensor equipped' Spec is Appropriate for Excessive Bolus**</w:t>
      </w:r>
    </w:p>
    <w:p w14:paraId="1DDD6017" w14:textId="77777777" w:rsidR="00FE3E1A" w:rsidRPr="00FE3E1A" w:rsidRDefault="00FE3E1A" w:rsidP="00FE3E1A">
      <w:r w:rsidRPr="00FE3E1A">
        <w:t xml:space="preserve">            - **S6: Argument the Appropriateness of 'Flow rate sensor equipped' over properties**</w:t>
      </w:r>
    </w:p>
    <w:p w14:paraId="50BC0EAC" w14:textId="77777777" w:rsidR="00FE3E1A" w:rsidRPr="00FE3E1A" w:rsidRDefault="00FE3E1A" w:rsidP="00FE3E1A">
      <w:r w:rsidRPr="00FE3E1A">
        <w:t xml:space="preserve">              - **G6: 'Programmed rate too low' is Appropriate for 'Flow rate sensor equipped'**</w:t>
      </w:r>
    </w:p>
    <w:p w14:paraId="598BBECA" w14:textId="77777777" w:rsidR="00FE3E1A" w:rsidRPr="00FE3E1A" w:rsidRDefault="00FE3E1A" w:rsidP="00FE3E1A">
      <w:r w:rsidRPr="00FE3E1A">
        <w:t xml:space="preserve">                - **S7: Argument Over the Source of the Programmed Rate Property**</w:t>
      </w:r>
    </w:p>
    <w:p w14:paraId="61233135" w14:textId="77777777" w:rsidR="00FE3E1A" w:rsidRPr="00FE3E1A" w:rsidRDefault="00FE3E1A" w:rsidP="00FE3E1A">
      <w:r w:rsidRPr="00FE3E1A">
        <w:t xml:space="preserve">                  - **G7: FDA Standard is Appropriate and Trustworthy for Programmed Rate**</w:t>
      </w:r>
    </w:p>
    <w:p w14:paraId="1E23B8B0" w14:textId="77777777" w:rsidR="00FE3E1A" w:rsidRPr="00FE3E1A" w:rsidRDefault="00FE3E1A" w:rsidP="00FE3E1A">
      <w:r w:rsidRPr="00FE3E1A">
        <w:t xml:space="preserve">                    - **Sn1: FDA standard document**</w:t>
      </w:r>
    </w:p>
    <w:p w14:paraId="5B710A22" w14:textId="77777777" w:rsidR="00FE3E1A" w:rsidRPr="00FE3E1A" w:rsidRDefault="00FE3E1A" w:rsidP="00FE3E1A">
      <w:r w:rsidRPr="00FE3E1A">
        <w:t xml:space="preserve">                  - **G8: 'Programmed Rate' Definition is Sufficient**</w:t>
      </w:r>
    </w:p>
    <w:p w14:paraId="1A9E9E29" w14:textId="77777777" w:rsidR="00FE3E1A" w:rsidRPr="00FE3E1A" w:rsidRDefault="00FE3E1A" w:rsidP="00FE3E1A">
      <w:r w:rsidRPr="00FE3E1A">
        <w:t xml:space="preserve">                    - **Sn2: Safety requirement documentation**</w:t>
      </w:r>
    </w:p>
    <w:p w14:paraId="52263C46" w14:textId="77777777" w:rsidR="00FE3E1A" w:rsidRPr="00FE3E1A" w:rsidRDefault="00FE3E1A" w:rsidP="00FE3E1A">
      <w:r w:rsidRPr="00FE3E1A">
        <w:t xml:space="preserve">          - **C3: All Related Scenarios Given by </w:t>
      </w:r>
      <w:proofErr w:type="spellStart"/>
      <w:r w:rsidRPr="00FE3E1A">
        <w:t>Overinfusion</w:t>
      </w:r>
      <w:proofErr w:type="spellEnd"/>
      <w:r w:rsidRPr="00FE3E1A">
        <w:t xml:space="preserve"> Scenarios**</w:t>
      </w:r>
    </w:p>
    <w:p w14:paraId="1FE317CF" w14:textId="77777777" w:rsidR="00FE3E1A" w:rsidRPr="00FE3E1A" w:rsidRDefault="00FE3E1A" w:rsidP="00FE3E1A">
      <w:r w:rsidRPr="00FE3E1A">
        <w:t xml:space="preserve">          - **C4: All Related Specs Given by Excessive </w:t>
      </w:r>
      <w:proofErr w:type="spellStart"/>
      <w:proofErr w:type="gramStart"/>
      <w:r w:rsidRPr="00FE3E1A">
        <w:t>Bolus.spec.allInstances</w:t>
      </w:r>
      <w:proofErr w:type="spellEnd"/>
      <w:proofErr w:type="gramEnd"/>
      <w:r w:rsidRPr="00FE3E1A">
        <w:t>()**</w:t>
      </w:r>
    </w:p>
    <w:p w14:paraId="66151386" w14:textId="77777777" w:rsidR="00FE3E1A" w:rsidRPr="00FE3E1A" w:rsidRDefault="00FE3E1A" w:rsidP="00FE3E1A">
      <w:r w:rsidRPr="00FE3E1A">
        <w:t xml:space="preserve">          - **C5: Properties are Given by 'Flow Rate Sensor Equipped</w:t>
      </w:r>
      <w:proofErr w:type="gramStart"/>
      <w:r w:rsidRPr="00FE3E1A">
        <w:t>'.</w:t>
      </w:r>
      <w:proofErr w:type="spellStart"/>
      <w:r w:rsidRPr="00FE3E1A">
        <w:t>property</w:t>
      </w:r>
      <w:proofErr w:type="gramEnd"/>
      <w:r w:rsidRPr="00FE3E1A">
        <w:t>.allInstances</w:t>
      </w:r>
      <w:proofErr w:type="spellEnd"/>
      <w:r w:rsidRPr="00FE3E1A">
        <w:t>()**</w:t>
      </w:r>
    </w:p>
    <w:p w14:paraId="519AE5C7" w14:textId="77777777" w:rsidR="00FE3E1A" w:rsidRPr="00FE3E1A" w:rsidRDefault="00FE3E1A" w:rsidP="00FE3E1A">
      <w:r w:rsidRPr="00FE3E1A">
        <w:t xml:space="preserve">          - **C6: Source is Given by 'Programmed </w:t>
      </w:r>
      <w:proofErr w:type="spellStart"/>
      <w:r w:rsidRPr="00FE3E1A">
        <w:t>Rate</w:t>
      </w:r>
      <w:proofErr w:type="gramStart"/>
      <w:r w:rsidRPr="00FE3E1A">
        <w:t>'.source</w:t>
      </w:r>
      <w:proofErr w:type="spellEnd"/>
      <w:proofErr w:type="gramEnd"/>
      <w:r w:rsidRPr="00FE3E1A">
        <w:t xml:space="preserve"> (Safety Doc References)**</w:t>
      </w:r>
    </w:p>
    <w:p w14:paraId="3E6DE4ED" w14:textId="77777777" w:rsidR="00FE3E1A" w:rsidRPr="00FE3E1A" w:rsidRDefault="00FE3E1A" w:rsidP="00FE3E1A">
      <w:r w:rsidRPr="00FE3E1A">
        <w:lastRenderedPageBreak/>
        <w:t xml:space="preserve">  - **C2: Operational Hazards are Given by GPCA Operational Hazards**</w:t>
      </w:r>
    </w:p>
    <w:p w14:paraId="18F42594" w14:textId="77777777" w:rsidR="00FE3E1A" w:rsidRPr="00FE3E1A" w:rsidRDefault="00FE3E1A" w:rsidP="00FE3E1A"/>
    <w:p w14:paraId="69524B32" w14:textId="77777777" w:rsidR="00FE3E1A" w:rsidRPr="00FE3E1A" w:rsidRDefault="00FE3E1A" w:rsidP="00FE3E1A">
      <w:r w:rsidRPr="00FE3E1A">
        <w:t>### Hierarchical Tree Structure:</w:t>
      </w:r>
    </w:p>
    <w:p w14:paraId="151BB25B" w14:textId="77777777" w:rsidR="00FE3E1A" w:rsidRPr="00FE3E1A" w:rsidRDefault="00FE3E1A" w:rsidP="00FE3E1A">
      <w:r w:rsidRPr="00FE3E1A">
        <w:t>```</w:t>
      </w:r>
    </w:p>
    <w:p w14:paraId="629603D4" w14:textId="77777777" w:rsidR="00FE3E1A" w:rsidRPr="00FE3E1A" w:rsidRDefault="00FE3E1A" w:rsidP="00FE3E1A">
      <w:r w:rsidRPr="00FE3E1A">
        <w:t>G1: Operational Safety of the GPCA System is Verified</w:t>
      </w:r>
    </w:p>
    <w:p w14:paraId="301DD3C1" w14:textId="77777777" w:rsidR="00FE3E1A" w:rsidRPr="00FE3E1A" w:rsidRDefault="00FE3E1A" w:rsidP="00FE3E1A">
      <w:r w:rsidRPr="00FE3E1A">
        <w:t>- S1: Argument over the satisfaction of all specs over the GPCA system (Uninstantiated &amp; undeveloped)</w:t>
      </w:r>
    </w:p>
    <w:p w14:paraId="035150A2" w14:textId="77777777" w:rsidR="00FE3E1A" w:rsidRPr="00FE3E1A" w:rsidRDefault="00FE3E1A" w:rsidP="00FE3E1A">
      <w:r w:rsidRPr="00FE3E1A">
        <w:t xml:space="preserve">  - C1: All specifications are provided as per the safety requirements</w:t>
      </w:r>
    </w:p>
    <w:p w14:paraId="618F0F32" w14:textId="77777777" w:rsidR="00FE3E1A" w:rsidRPr="00FE3E1A" w:rsidRDefault="00FE3E1A" w:rsidP="00FE3E1A">
      <w:r w:rsidRPr="00FE3E1A">
        <w:t>G2: All Operational Hazards of GPCA are Mitigated</w:t>
      </w:r>
    </w:p>
    <w:p w14:paraId="4846E1C9" w14:textId="77777777" w:rsidR="00FE3E1A" w:rsidRPr="00FE3E1A" w:rsidRDefault="00FE3E1A" w:rsidP="00FE3E1A">
      <w:r w:rsidRPr="00FE3E1A">
        <w:t>- S3: Argument over Operational Hazards</w:t>
      </w:r>
    </w:p>
    <w:p w14:paraId="6250A6B9" w14:textId="77777777" w:rsidR="00FE3E1A" w:rsidRPr="00FE3E1A" w:rsidRDefault="00FE3E1A" w:rsidP="00FE3E1A">
      <w:r w:rsidRPr="00FE3E1A">
        <w:t xml:space="preserve">  - G3: </w:t>
      </w:r>
      <w:proofErr w:type="spellStart"/>
      <w:r w:rsidRPr="00FE3E1A">
        <w:t>Overinfusion</w:t>
      </w:r>
      <w:proofErr w:type="spellEnd"/>
      <w:r w:rsidRPr="00FE3E1A">
        <w:t xml:space="preserve"> is Mitigated</w:t>
      </w:r>
    </w:p>
    <w:p w14:paraId="4B18E4B8" w14:textId="77777777" w:rsidR="00FE3E1A" w:rsidRPr="00FE3E1A" w:rsidRDefault="00FE3E1A" w:rsidP="00FE3E1A">
      <w:r w:rsidRPr="00FE3E1A">
        <w:t xml:space="preserve">    - S4: Argument Over the Applied Scenarios of </w:t>
      </w:r>
      <w:proofErr w:type="spellStart"/>
      <w:r w:rsidRPr="00FE3E1A">
        <w:t>Overinfusion</w:t>
      </w:r>
      <w:proofErr w:type="spellEnd"/>
    </w:p>
    <w:p w14:paraId="150B34B2" w14:textId="77777777" w:rsidR="00FE3E1A" w:rsidRPr="00FE3E1A" w:rsidRDefault="00FE3E1A" w:rsidP="00FE3E1A">
      <w:r w:rsidRPr="00FE3E1A">
        <w:t xml:space="preserve">      - G4: </w:t>
      </w:r>
      <w:proofErr w:type="spellStart"/>
      <w:r w:rsidRPr="00FE3E1A">
        <w:t>Overinfusion</w:t>
      </w:r>
      <w:proofErr w:type="spellEnd"/>
      <w:r w:rsidRPr="00FE3E1A">
        <w:t xml:space="preserve"> is Mitigated under Excessive Bolus</w:t>
      </w:r>
    </w:p>
    <w:p w14:paraId="69F15FF0" w14:textId="77777777" w:rsidR="00FE3E1A" w:rsidRPr="00FE3E1A" w:rsidRDefault="00FE3E1A" w:rsidP="00FE3E1A">
      <w:r w:rsidRPr="00FE3E1A">
        <w:t xml:space="preserve">        - S5: Argument Over All Specs Related to Excessive Bolus</w:t>
      </w:r>
    </w:p>
    <w:p w14:paraId="6BFA5AC5" w14:textId="77777777" w:rsidR="00FE3E1A" w:rsidRPr="00FE3E1A" w:rsidRDefault="00FE3E1A" w:rsidP="00FE3E1A">
      <w:r w:rsidRPr="00FE3E1A">
        <w:t xml:space="preserve">          - G5: 'Flow rate sensor equipped' Spec is Appropriate for Excessive Bolus</w:t>
      </w:r>
    </w:p>
    <w:p w14:paraId="7E791692" w14:textId="77777777" w:rsidR="00FE3E1A" w:rsidRPr="00FE3E1A" w:rsidRDefault="00FE3E1A" w:rsidP="00FE3E1A">
      <w:r w:rsidRPr="00FE3E1A">
        <w:t xml:space="preserve">            - S6: Argument the Appropriateness of 'Flow rate sensor equipped' over properties</w:t>
      </w:r>
    </w:p>
    <w:p w14:paraId="0663EB89" w14:textId="77777777" w:rsidR="00FE3E1A" w:rsidRPr="00FE3E1A" w:rsidRDefault="00FE3E1A" w:rsidP="00FE3E1A">
      <w:r w:rsidRPr="00FE3E1A">
        <w:t xml:space="preserve">              - G6: 'Programmed rate too low' is Appropriate for 'Flow rate sensor equipped'</w:t>
      </w:r>
    </w:p>
    <w:p w14:paraId="424F8A10" w14:textId="77777777" w:rsidR="00FE3E1A" w:rsidRPr="00FE3E1A" w:rsidRDefault="00FE3E1A" w:rsidP="00FE3E1A">
      <w:r w:rsidRPr="00FE3E1A">
        <w:t xml:space="preserve">                - S7: Argument Over the Source of the Programmed Rate Property</w:t>
      </w:r>
    </w:p>
    <w:p w14:paraId="0070507F" w14:textId="77777777" w:rsidR="00FE3E1A" w:rsidRPr="00FE3E1A" w:rsidRDefault="00FE3E1A" w:rsidP="00FE3E1A">
      <w:r w:rsidRPr="00FE3E1A">
        <w:t xml:space="preserve">                  - G7: FDA Standard is Appropriate and Trustworthy for Programmed Rate</w:t>
      </w:r>
    </w:p>
    <w:p w14:paraId="6FCCD2F4" w14:textId="77777777" w:rsidR="00FE3E1A" w:rsidRPr="00FE3E1A" w:rsidRDefault="00FE3E1A" w:rsidP="00FE3E1A">
      <w:r w:rsidRPr="00FE3E1A">
        <w:t xml:space="preserve">                    - Sn1: FDA standard document</w:t>
      </w:r>
    </w:p>
    <w:p w14:paraId="1FC5CB09" w14:textId="77777777" w:rsidR="00FE3E1A" w:rsidRPr="00FE3E1A" w:rsidRDefault="00FE3E1A" w:rsidP="00FE3E1A">
      <w:r w:rsidRPr="00FE3E1A">
        <w:t xml:space="preserve">                  - G8: 'Programmed Rate' Definition is Sufficient</w:t>
      </w:r>
    </w:p>
    <w:p w14:paraId="020AE8F9" w14:textId="77777777" w:rsidR="00FE3E1A" w:rsidRPr="00FE3E1A" w:rsidRDefault="00FE3E1A" w:rsidP="00FE3E1A">
      <w:r w:rsidRPr="00FE3E1A">
        <w:t xml:space="preserve">                    - Sn2: Safety requirement documentation</w:t>
      </w:r>
    </w:p>
    <w:p w14:paraId="77983D9E" w14:textId="77777777" w:rsidR="00FE3E1A" w:rsidRPr="00FE3E1A" w:rsidRDefault="00FE3E1A" w:rsidP="00FE3E1A">
      <w:r w:rsidRPr="00FE3E1A">
        <w:t xml:space="preserve">          - C3: All Related Scenarios Given by </w:t>
      </w:r>
      <w:proofErr w:type="spellStart"/>
      <w:r w:rsidRPr="00FE3E1A">
        <w:t>Overinfusion</w:t>
      </w:r>
      <w:proofErr w:type="spellEnd"/>
      <w:r w:rsidRPr="00FE3E1A">
        <w:t xml:space="preserve"> Scenarios</w:t>
      </w:r>
    </w:p>
    <w:p w14:paraId="2680DA34" w14:textId="77777777" w:rsidR="00FE3E1A" w:rsidRPr="00FE3E1A" w:rsidRDefault="00FE3E1A" w:rsidP="00FE3E1A">
      <w:r w:rsidRPr="00FE3E1A">
        <w:t xml:space="preserve">          - C4: All Related Specs Given by Excessive </w:t>
      </w:r>
      <w:proofErr w:type="spellStart"/>
      <w:proofErr w:type="gramStart"/>
      <w:r w:rsidRPr="00FE3E1A">
        <w:t>Bolus.spec.allInstances</w:t>
      </w:r>
      <w:proofErr w:type="spellEnd"/>
      <w:proofErr w:type="gramEnd"/>
      <w:r w:rsidRPr="00FE3E1A">
        <w:t>()</w:t>
      </w:r>
    </w:p>
    <w:p w14:paraId="383FB46A" w14:textId="77777777" w:rsidR="00FE3E1A" w:rsidRPr="00FE3E1A" w:rsidRDefault="00FE3E1A" w:rsidP="00FE3E1A">
      <w:r w:rsidRPr="00FE3E1A">
        <w:t xml:space="preserve">          - C5: Properties are Given by 'Flow Rate Sensor Equipped</w:t>
      </w:r>
      <w:proofErr w:type="gramStart"/>
      <w:r w:rsidRPr="00FE3E1A">
        <w:t>'.</w:t>
      </w:r>
      <w:proofErr w:type="spellStart"/>
      <w:r w:rsidRPr="00FE3E1A">
        <w:t>property</w:t>
      </w:r>
      <w:proofErr w:type="gramEnd"/>
      <w:r w:rsidRPr="00FE3E1A">
        <w:t>.allInstances</w:t>
      </w:r>
      <w:proofErr w:type="spellEnd"/>
      <w:r w:rsidRPr="00FE3E1A">
        <w:t>()</w:t>
      </w:r>
    </w:p>
    <w:p w14:paraId="7EF910D5" w14:textId="77777777" w:rsidR="00FE3E1A" w:rsidRPr="00FE3E1A" w:rsidRDefault="00FE3E1A" w:rsidP="00FE3E1A">
      <w:r w:rsidRPr="00FE3E1A">
        <w:t xml:space="preserve">          - C6: Source is Given by 'Programmed </w:t>
      </w:r>
      <w:proofErr w:type="spellStart"/>
      <w:r w:rsidRPr="00FE3E1A">
        <w:t>Rate</w:t>
      </w:r>
      <w:proofErr w:type="gramStart"/>
      <w:r w:rsidRPr="00FE3E1A">
        <w:t>'.source</w:t>
      </w:r>
      <w:proofErr w:type="spellEnd"/>
      <w:proofErr w:type="gramEnd"/>
      <w:r w:rsidRPr="00FE3E1A">
        <w:t xml:space="preserve"> (Safety Doc References)</w:t>
      </w:r>
    </w:p>
    <w:p w14:paraId="3407C2C6" w14:textId="77777777" w:rsidR="00FE3E1A" w:rsidRPr="00FE3E1A" w:rsidRDefault="00FE3E1A" w:rsidP="00FE3E1A">
      <w:r w:rsidRPr="00FE3E1A">
        <w:t xml:space="preserve">  - C2: Operational Hazards are Given by GPCA Operational Hazards</w:t>
      </w:r>
    </w:p>
    <w:p w14:paraId="28C80876" w14:textId="77777777" w:rsidR="00FE3E1A" w:rsidRPr="00FE3E1A" w:rsidRDefault="00FE3E1A" w:rsidP="00FE3E1A">
      <w:r w:rsidRPr="00FE3E1A">
        <w:t>```</w:t>
      </w:r>
    </w:p>
    <w:p w14:paraId="2F11C40E" w14:textId="22ED3C36" w:rsidR="00204EC0" w:rsidRDefault="00FE3E1A">
      <w:r w:rsidRPr="00FE3E1A">
        <w:t xml:space="preserve">This represents a fully structured GSN assurance case for GPCA focusing on the mitigation strategies for the hazard of </w:t>
      </w:r>
      <w:proofErr w:type="spellStart"/>
      <w:r w:rsidRPr="00FE3E1A">
        <w:t>overinfusion</w:t>
      </w:r>
      <w:proofErr w:type="spellEnd"/>
      <w:r w:rsidRPr="00FE3E1A">
        <w:t>, specifically under the scenario of excessive bolus.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2F4"/>
    <w:rsid w:val="00013445"/>
    <w:rsid w:val="00204EC0"/>
    <w:rsid w:val="009A72F4"/>
    <w:rsid w:val="00FE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906CA"/>
  <w15:chartTrackingRefBased/>
  <w15:docId w15:val="{E7556B96-8FE0-4D26-8DEB-B29C70B7B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72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72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72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72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72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72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72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72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72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2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72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72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72F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72F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72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72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72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72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72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7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2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72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72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72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72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72F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72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72F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72F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E3E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3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9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1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6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9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1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537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639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9297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6153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993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1213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968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8290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103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8533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039224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230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969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0618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3394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742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0329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0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2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13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36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6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37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6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83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66438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742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473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27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658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6363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4976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3436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165871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7667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08927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77370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617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89609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75916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2024-08-11T03:42:00Z</dcterms:created>
  <dcterms:modified xsi:type="dcterms:W3CDTF">2024-08-11T03:44:00Z</dcterms:modified>
</cp:coreProperties>
</file>