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0647B4" w14:textId="77777777" w:rsidR="0092186A" w:rsidRPr="0092186A" w:rsidRDefault="0092186A" w:rsidP="0092186A">
      <w:r w:rsidRPr="0092186A">
        <w:t>To create a security case for Instant Messaging (IM) software based on the provided security case pattern, we'll instantiate the placeholders and construct the hierarchical tree structure.</w:t>
      </w:r>
    </w:p>
    <w:p w14:paraId="73F970E5" w14:textId="77777777" w:rsidR="0092186A" w:rsidRPr="0092186A" w:rsidRDefault="0092186A" w:rsidP="0092186A"/>
    <w:p w14:paraId="436CFD59" w14:textId="77777777" w:rsidR="0092186A" w:rsidRPr="0092186A" w:rsidRDefault="0092186A" w:rsidP="0092186A">
      <w:r w:rsidRPr="0092186A">
        <w:t>**Instant Messaging (IM) Security Case**</w:t>
      </w:r>
    </w:p>
    <w:p w14:paraId="4740186C" w14:textId="77777777" w:rsidR="0092186A" w:rsidRPr="0092186A" w:rsidRDefault="0092186A" w:rsidP="0092186A"/>
    <w:p w14:paraId="00F5BFF4" w14:textId="77777777" w:rsidR="0092186A" w:rsidRPr="0092186A" w:rsidRDefault="0092186A" w:rsidP="0092186A">
      <w:r w:rsidRPr="0092186A">
        <w:t>```</w:t>
      </w:r>
    </w:p>
    <w:p w14:paraId="6ED1A983" w14:textId="77777777" w:rsidR="0092186A" w:rsidRPr="0092186A" w:rsidRDefault="0092186A" w:rsidP="0092186A">
      <w:r w:rsidRPr="0092186A">
        <w:t>- Goal (G1, IM software is acceptably secure in Communication System)</w:t>
      </w:r>
    </w:p>
    <w:p w14:paraId="7C60F76E" w14:textId="77777777" w:rsidR="0092186A" w:rsidRPr="0092186A" w:rsidRDefault="0092186A" w:rsidP="0092186A">
      <w:r w:rsidRPr="0092186A">
        <w:t xml:space="preserve">  - Context (C1, Definition and description of IM software)</w:t>
      </w:r>
    </w:p>
    <w:p w14:paraId="2F013178" w14:textId="77777777" w:rsidR="0092186A" w:rsidRPr="0092186A" w:rsidRDefault="0092186A" w:rsidP="0092186A">
      <w:r w:rsidRPr="0092186A">
        <w:t xml:space="preserve">  - Context (C2, Definition and description of Communication System)</w:t>
      </w:r>
    </w:p>
    <w:p w14:paraId="5BD3A1D5" w14:textId="77777777" w:rsidR="0092186A" w:rsidRPr="0092186A" w:rsidRDefault="0092186A" w:rsidP="0092186A">
      <w:r w:rsidRPr="0092186A">
        <w:t xml:space="preserve">  - Context (C3, Definition of acceptably secure)</w:t>
      </w:r>
    </w:p>
    <w:p w14:paraId="60F44F07" w14:textId="77777777" w:rsidR="0092186A" w:rsidRPr="0092186A" w:rsidRDefault="0092186A" w:rsidP="0092186A">
      <w:r w:rsidRPr="0092186A">
        <w:t xml:space="preserve">  - Strategy (S1, Argument that IM software assets are under protection)</w:t>
      </w:r>
    </w:p>
    <w:p w14:paraId="1788B9E7" w14:textId="77777777" w:rsidR="0092186A" w:rsidRPr="0092186A" w:rsidRDefault="0092186A" w:rsidP="0092186A">
      <w:r w:rsidRPr="0092186A">
        <w:t xml:space="preserve">    - Justification (J1, Protection of IM software assets </w:t>
      </w:r>
      <w:proofErr w:type="gramStart"/>
      <w:r w:rsidRPr="0092186A">
        <w:t>supports</w:t>
      </w:r>
      <w:proofErr w:type="gramEnd"/>
      <w:r w:rsidRPr="0092186A">
        <w:t xml:space="preserve"> that the software is acceptably secure)</w:t>
      </w:r>
    </w:p>
    <w:p w14:paraId="73509E25" w14:textId="77777777" w:rsidR="0092186A" w:rsidRPr="0092186A" w:rsidRDefault="0092186A" w:rsidP="0092186A">
      <w:r w:rsidRPr="0092186A">
        <w:t xml:space="preserve">    - Goal (G2, </w:t>
      </w:r>
      <w:proofErr w:type="gramStart"/>
      <w:r w:rsidRPr="0092186A">
        <w:t>All</w:t>
      </w:r>
      <w:proofErr w:type="gramEnd"/>
      <w:r w:rsidRPr="0092186A">
        <w:t xml:space="preserve"> identified IM software critical assets are protected)</w:t>
      </w:r>
    </w:p>
    <w:p w14:paraId="76CFD95D" w14:textId="77777777" w:rsidR="0092186A" w:rsidRPr="0092186A" w:rsidRDefault="0092186A" w:rsidP="0092186A">
      <w:r w:rsidRPr="0092186A">
        <w:t xml:space="preserve">      - Strategy (S2, Respective arguments of IM software critical assets)</w:t>
      </w:r>
    </w:p>
    <w:p w14:paraId="1ED2C298" w14:textId="77777777" w:rsidR="0092186A" w:rsidRPr="0092186A" w:rsidRDefault="0092186A" w:rsidP="0092186A">
      <w:r w:rsidRPr="0092186A">
        <w:t xml:space="preserve">        - Context (C4, List of IM software critical assets)</w:t>
      </w:r>
    </w:p>
    <w:p w14:paraId="167FF3CC" w14:textId="77777777" w:rsidR="0092186A" w:rsidRPr="0092186A" w:rsidRDefault="0092186A" w:rsidP="0092186A">
      <w:r w:rsidRPr="0092186A">
        <w:t xml:space="preserve">        - Justification (J2, Relationship between IM software critical assets is clear and can be argued separately)</w:t>
      </w:r>
    </w:p>
    <w:p w14:paraId="45B8A3E3" w14:textId="77777777" w:rsidR="0092186A" w:rsidRPr="0092186A" w:rsidRDefault="0092186A" w:rsidP="0092186A">
      <w:r w:rsidRPr="0092186A">
        <w:t xml:space="preserve">        - Goal (G3.1, IM software critical asset 'User Data' is protected)</w:t>
      </w:r>
    </w:p>
    <w:p w14:paraId="57741FF1" w14:textId="77777777" w:rsidR="0092186A" w:rsidRPr="0092186A" w:rsidRDefault="0092186A" w:rsidP="0092186A">
      <w:r w:rsidRPr="0092186A">
        <w:t xml:space="preserve">          - Strategy (S3.1, Argument of the type which the software critical asset 'User Data' belongs to)</w:t>
      </w:r>
    </w:p>
    <w:p w14:paraId="1CFA50A5" w14:textId="77777777" w:rsidR="0092186A" w:rsidRPr="0092186A" w:rsidRDefault="0092186A" w:rsidP="0092186A">
      <w:r w:rsidRPr="0092186A">
        <w:t xml:space="preserve">            - Context (C5, List of IM software critical asset types in PEDD)</w:t>
      </w:r>
    </w:p>
    <w:p w14:paraId="49F49997" w14:textId="77777777" w:rsidR="0092186A" w:rsidRPr="0092186A" w:rsidRDefault="0092186A" w:rsidP="0092186A">
      <w:r w:rsidRPr="0092186A">
        <w:t xml:space="preserve">            - Justification (J3, Types of IM software assets are according to PEDD)</w:t>
      </w:r>
    </w:p>
    <w:p w14:paraId="47B512EB" w14:textId="77777777" w:rsidR="0092186A" w:rsidRPr="0092186A" w:rsidRDefault="0092186A" w:rsidP="0092186A">
      <w:r w:rsidRPr="0092186A">
        <w:t xml:space="preserve">            - Goal (G4.1, IM software critical asset 'User Data' which belongs to 'Personal Information' is protected)</w:t>
      </w:r>
    </w:p>
    <w:p w14:paraId="08A38BC7" w14:textId="77777777" w:rsidR="0092186A" w:rsidRPr="0092186A" w:rsidRDefault="0092186A" w:rsidP="0092186A">
      <w:r w:rsidRPr="0092186A">
        <w:t xml:space="preserve">        - Goal (G3.2, IM software critical asset 'Messages' is protected)</w:t>
      </w:r>
    </w:p>
    <w:p w14:paraId="053612EF" w14:textId="77777777" w:rsidR="0092186A" w:rsidRPr="0092186A" w:rsidRDefault="0092186A" w:rsidP="0092186A">
      <w:r w:rsidRPr="0092186A">
        <w:t xml:space="preserve">          - Strategy (S3.2, Argument of the type which the software critical asset 'Messages' belongs to)</w:t>
      </w:r>
    </w:p>
    <w:p w14:paraId="068112CD" w14:textId="77777777" w:rsidR="0092186A" w:rsidRPr="0092186A" w:rsidRDefault="0092186A" w:rsidP="0092186A">
      <w:r w:rsidRPr="0092186A">
        <w:t xml:space="preserve">            - Context (C5, List of IM software critical asset types in PEDD)</w:t>
      </w:r>
    </w:p>
    <w:p w14:paraId="20BAE9E3" w14:textId="77777777" w:rsidR="0092186A" w:rsidRPr="0092186A" w:rsidRDefault="0092186A" w:rsidP="0092186A">
      <w:r w:rsidRPr="0092186A">
        <w:t xml:space="preserve">            - Justification (J3, Types of IM software assets are according to PEDD)</w:t>
      </w:r>
    </w:p>
    <w:p w14:paraId="3DAB71C5" w14:textId="77777777" w:rsidR="0092186A" w:rsidRPr="0092186A" w:rsidRDefault="0092186A" w:rsidP="0092186A">
      <w:r w:rsidRPr="0092186A">
        <w:t xml:space="preserve">            - Goal (G4.2, IM software critical asset 'Messages' which belongs to 'Communication Data' is protected)</w:t>
      </w:r>
    </w:p>
    <w:p w14:paraId="75387744" w14:textId="77777777" w:rsidR="0092186A" w:rsidRPr="0092186A" w:rsidRDefault="0092186A" w:rsidP="0092186A">
      <w:r w:rsidRPr="0092186A">
        <w:t xml:space="preserve">        - Goal (G3.3, IM software critical asset 'Contact List' is protected)</w:t>
      </w:r>
    </w:p>
    <w:p w14:paraId="124470B4" w14:textId="77777777" w:rsidR="0092186A" w:rsidRPr="0092186A" w:rsidRDefault="0092186A" w:rsidP="0092186A">
      <w:r w:rsidRPr="0092186A">
        <w:lastRenderedPageBreak/>
        <w:t xml:space="preserve">          - Strategy (S3.3, Argument of the type which the software critical asset 'Contact List' belongs to)</w:t>
      </w:r>
    </w:p>
    <w:p w14:paraId="66A46CC0" w14:textId="77777777" w:rsidR="0092186A" w:rsidRPr="0092186A" w:rsidRDefault="0092186A" w:rsidP="0092186A">
      <w:r w:rsidRPr="0092186A">
        <w:t xml:space="preserve">            - Context (C5, List of IM software critical asset types in PEDD)</w:t>
      </w:r>
    </w:p>
    <w:p w14:paraId="4CECE6E7" w14:textId="77777777" w:rsidR="0092186A" w:rsidRPr="0092186A" w:rsidRDefault="0092186A" w:rsidP="0092186A">
      <w:r w:rsidRPr="0092186A">
        <w:t xml:space="preserve">            - Justification (J3, Types of IM software assets are according to PEDD)</w:t>
      </w:r>
    </w:p>
    <w:p w14:paraId="37630E00" w14:textId="77777777" w:rsidR="0092186A" w:rsidRPr="0092186A" w:rsidRDefault="0092186A" w:rsidP="0092186A">
      <w:r w:rsidRPr="0092186A">
        <w:t xml:space="preserve">            - Goal (G4.3, IM software critical asset 'Contact List' which belongs to 'Personal Information' is protected)</w:t>
      </w:r>
    </w:p>
    <w:p w14:paraId="6E1CE6EC" w14:textId="77777777" w:rsidR="0092186A" w:rsidRPr="0092186A" w:rsidRDefault="0092186A" w:rsidP="0092186A">
      <w:r w:rsidRPr="0092186A">
        <w:t xml:space="preserve">        - Goal (G3.4, IM software critical asset 'Connection Logs' is protected)</w:t>
      </w:r>
    </w:p>
    <w:p w14:paraId="65D3CC2A" w14:textId="77777777" w:rsidR="0092186A" w:rsidRPr="0092186A" w:rsidRDefault="0092186A" w:rsidP="0092186A">
      <w:r w:rsidRPr="0092186A">
        <w:t xml:space="preserve">          - Strategy (S3.4, Argument of the type which the software critical asset 'Connection Logs' belongs to)</w:t>
      </w:r>
    </w:p>
    <w:p w14:paraId="094C5EC6" w14:textId="77777777" w:rsidR="0092186A" w:rsidRPr="0092186A" w:rsidRDefault="0092186A" w:rsidP="0092186A">
      <w:r w:rsidRPr="0092186A">
        <w:t xml:space="preserve">            - Context (C5, List of IM software critical asset types in PEDD)</w:t>
      </w:r>
    </w:p>
    <w:p w14:paraId="51DC7A8A" w14:textId="77777777" w:rsidR="0092186A" w:rsidRPr="0092186A" w:rsidRDefault="0092186A" w:rsidP="0092186A">
      <w:r w:rsidRPr="0092186A">
        <w:t xml:space="preserve">            - Justification (J3, Types of IM software assets are according to PEDD)</w:t>
      </w:r>
    </w:p>
    <w:p w14:paraId="1255EB35" w14:textId="77777777" w:rsidR="0092186A" w:rsidRPr="0092186A" w:rsidRDefault="0092186A" w:rsidP="0092186A">
      <w:r w:rsidRPr="0092186A">
        <w:t xml:space="preserve">            - Goal (G4.4, IM software critical asset 'Connection Logs' which belongs to 'Usage Data' is protected)</w:t>
      </w:r>
    </w:p>
    <w:p w14:paraId="052D1963" w14:textId="77777777" w:rsidR="0092186A" w:rsidRPr="0092186A" w:rsidRDefault="0092186A" w:rsidP="0092186A">
      <w:r w:rsidRPr="0092186A">
        <w:t>```</w:t>
      </w:r>
    </w:p>
    <w:p w14:paraId="2E33A93B" w14:textId="77777777" w:rsidR="0092186A" w:rsidRPr="0092186A" w:rsidRDefault="0092186A" w:rsidP="0092186A"/>
    <w:p w14:paraId="0EF0141A" w14:textId="77777777" w:rsidR="0092186A" w:rsidRPr="0092186A" w:rsidRDefault="0092186A" w:rsidP="0092186A">
      <w:r w:rsidRPr="0092186A">
        <w:t>I've instantiated the placeholders and constructed the hierarchical tree structure, adhering to the given predicate rules. This security case proves that the IM software is acceptably secure within the communication system by ensuring all its critical assets are protected, classified, and argued separately.</w:t>
      </w:r>
    </w:p>
    <w:p w14:paraId="77F67037"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8F3"/>
    <w:rsid w:val="00204EC0"/>
    <w:rsid w:val="003B48F3"/>
    <w:rsid w:val="007A2E96"/>
    <w:rsid w:val="0092186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52FE3"/>
  <w15:chartTrackingRefBased/>
  <w15:docId w15:val="{53BDF0D4-489F-4A61-9564-7C5406D19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B48F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B48F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B48F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B48F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B48F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B48F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B48F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B48F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B48F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48F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B48F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B48F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B48F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B48F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B48F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B48F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B48F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B48F3"/>
    <w:rPr>
      <w:rFonts w:eastAsiaTheme="majorEastAsia" w:cstheme="majorBidi"/>
      <w:color w:val="272727" w:themeColor="text1" w:themeTint="D8"/>
    </w:rPr>
  </w:style>
  <w:style w:type="paragraph" w:styleId="Title">
    <w:name w:val="Title"/>
    <w:basedOn w:val="Normal"/>
    <w:next w:val="Normal"/>
    <w:link w:val="TitleChar"/>
    <w:uiPriority w:val="10"/>
    <w:qFormat/>
    <w:rsid w:val="003B48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48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B48F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B48F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B48F3"/>
    <w:pPr>
      <w:spacing w:before="160"/>
      <w:jc w:val="center"/>
    </w:pPr>
    <w:rPr>
      <w:i/>
      <w:iCs/>
      <w:color w:val="404040" w:themeColor="text1" w:themeTint="BF"/>
    </w:rPr>
  </w:style>
  <w:style w:type="character" w:customStyle="1" w:styleId="QuoteChar">
    <w:name w:val="Quote Char"/>
    <w:basedOn w:val="DefaultParagraphFont"/>
    <w:link w:val="Quote"/>
    <w:uiPriority w:val="29"/>
    <w:rsid w:val="003B48F3"/>
    <w:rPr>
      <w:i/>
      <w:iCs/>
      <w:color w:val="404040" w:themeColor="text1" w:themeTint="BF"/>
    </w:rPr>
  </w:style>
  <w:style w:type="paragraph" w:styleId="ListParagraph">
    <w:name w:val="List Paragraph"/>
    <w:basedOn w:val="Normal"/>
    <w:uiPriority w:val="34"/>
    <w:qFormat/>
    <w:rsid w:val="003B48F3"/>
    <w:pPr>
      <w:ind w:left="720"/>
      <w:contextualSpacing/>
    </w:pPr>
  </w:style>
  <w:style w:type="character" w:styleId="IntenseEmphasis">
    <w:name w:val="Intense Emphasis"/>
    <w:basedOn w:val="DefaultParagraphFont"/>
    <w:uiPriority w:val="21"/>
    <w:qFormat/>
    <w:rsid w:val="003B48F3"/>
    <w:rPr>
      <w:i/>
      <w:iCs/>
      <w:color w:val="2F5496" w:themeColor="accent1" w:themeShade="BF"/>
    </w:rPr>
  </w:style>
  <w:style w:type="paragraph" w:styleId="IntenseQuote">
    <w:name w:val="Intense Quote"/>
    <w:basedOn w:val="Normal"/>
    <w:next w:val="Normal"/>
    <w:link w:val="IntenseQuoteChar"/>
    <w:uiPriority w:val="30"/>
    <w:qFormat/>
    <w:rsid w:val="003B48F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B48F3"/>
    <w:rPr>
      <w:i/>
      <w:iCs/>
      <w:color w:val="2F5496" w:themeColor="accent1" w:themeShade="BF"/>
    </w:rPr>
  </w:style>
  <w:style w:type="character" w:styleId="IntenseReference">
    <w:name w:val="Intense Reference"/>
    <w:basedOn w:val="DefaultParagraphFont"/>
    <w:uiPriority w:val="32"/>
    <w:qFormat/>
    <w:rsid w:val="003B48F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639269">
      <w:bodyDiv w:val="1"/>
      <w:marLeft w:val="0"/>
      <w:marRight w:val="0"/>
      <w:marTop w:val="0"/>
      <w:marBottom w:val="0"/>
      <w:divBdr>
        <w:top w:val="none" w:sz="0" w:space="0" w:color="auto"/>
        <w:left w:val="none" w:sz="0" w:space="0" w:color="auto"/>
        <w:bottom w:val="none" w:sz="0" w:space="0" w:color="auto"/>
        <w:right w:val="none" w:sz="0" w:space="0" w:color="auto"/>
      </w:divBdr>
      <w:divsChild>
        <w:div w:id="621767624">
          <w:marLeft w:val="0"/>
          <w:marRight w:val="0"/>
          <w:marTop w:val="0"/>
          <w:marBottom w:val="0"/>
          <w:divBdr>
            <w:top w:val="none" w:sz="0" w:space="0" w:color="auto"/>
            <w:left w:val="none" w:sz="0" w:space="0" w:color="auto"/>
            <w:bottom w:val="none" w:sz="0" w:space="0" w:color="auto"/>
            <w:right w:val="none" w:sz="0" w:space="0" w:color="auto"/>
          </w:divBdr>
          <w:divsChild>
            <w:div w:id="441656277">
              <w:marLeft w:val="0"/>
              <w:marRight w:val="0"/>
              <w:marTop w:val="0"/>
              <w:marBottom w:val="0"/>
              <w:divBdr>
                <w:top w:val="none" w:sz="0" w:space="0" w:color="auto"/>
                <w:left w:val="none" w:sz="0" w:space="0" w:color="auto"/>
                <w:bottom w:val="none" w:sz="0" w:space="0" w:color="auto"/>
                <w:right w:val="none" w:sz="0" w:space="0" w:color="auto"/>
              </w:divBdr>
              <w:divsChild>
                <w:div w:id="963660766">
                  <w:marLeft w:val="45"/>
                  <w:marRight w:val="0"/>
                  <w:marTop w:val="105"/>
                  <w:marBottom w:val="75"/>
                  <w:divBdr>
                    <w:top w:val="none" w:sz="0" w:space="0" w:color="auto"/>
                    <w:left w:val="none" w:sz="0" w:space="0" w:color="auto"/>
                    <w:bottom w:val="none" w:sz="0" w:space="0" w:color="auto"/>
                    <w:right w:val="none" w:sz="0" w:space="0" w:color="auto"/>
                  </w:divBdr>
                  <w:divsChild>
                    <w:div w:id="1764377366">
                      <w:marLeft w:val="0"/>
                      <w:marRight w:val="0"/>
                      <w:marTop w:val="0"/>
                      <w:marBottom w:val="0"/>
                      <w:divBdr>
                        <w:top w:val="none" w:sz="0" w:space="0" w:color="auto"/>
                        <w:left w:val="none" w:sz="0" w:space="0" w:color="auto"/>
                        <w:bottom w:val="none" w:sz="0" w:space="0" w:color="auto"/>
                        <w:right w:val="none" w:sz="0" w:space="0" w:color="auto"/>
                      </w:divBdr>
                      <w:divsChild>
                        <w:div w:id="263194594">
                          <w:marLeft w:val="0"/>
                          <w:marRight w:val="0"/>
                          <w:marTop w:val="0"/>
                          <w:marBottom w:val="0"/>
                          <w:divBdr>
                            <w:top w:val="none" w:sz="0" w:space="0" w:color="auto"/>
                            <w:left w:val="none" w:sz="0" w:space="0" w:color="auto"/>
                            <w:bottom w:val="none" w:sz="0" w:space="0" w:color="auto"/>
                            <w:right w:val="none" w:sz="0" w:space="0" w:color="auto"/>
                          </w:divBdr>
                          <w:divsChild>
                            <w:div w:id="146174082">
                              <w:marLeft w:val="0"/>
                              <w:marRight w:val="0"/>
                              <w:marTop w:val="0"/>
                              <w:marBottom w:val="0"/>
                              <w:divBdr>
                                <w:top w:val="none" w:sz="0" w:space="0" w:color="auto"/>
                                <w:left w:val="none" w:sz="0" w:space="0" w:color="auto"/>
                                <w:bottom w:val="none" w:sz="0" w:space="0" w:color="auto"/>
                                <w:right w:val="none" w:sz="0" w:space="0" w:color="auto"/>
                              </w:divBdr>
                              <w:divsChild>
                                <w:div w:id="262231530">
                                  <w:marLeft w:val="0"/>
                                  <w:marRight w:val="0"/>
                                  <w:marTop w:val="0"/>
                                  <w:marBottom w:val="0"/>
                                  <w:divBdr>
                                    <w:top w:val="none" w:sz="0" w:space="0" w:color="auto"/>
                                    <w:left w:val="none" w:sz="0" w:space="0" w:color="auto"/>
                                    <w:bottom w:val="none" w:sz="0" w:space="0" w:color="auto"/>
                                    <w:right w:val="none" w:sz="0" w:space="0" w:color="auto"/>
                                  </w:divBdr>
                                  <w:divsChild>
                                    <w:div w:id="710114526">
                                      <w:marLeft w:val="0"/>
                                      <w:marRight w:val="0"/>
                                      <w:marTop w:val="0"/>
                                      <w:marBottom w:val="0"/>
                                      <w:divBdr>
                                        <w:top w:val="none" w:sz="0" w:space="0" w:color="auto"/>
                                        <w:left w:val="none" w:sz="0" w:space="0" w:color="auto"/>
                                        <w:bottom w:val="none" w:sz="0" w:space="0" w:color="auto"/>
                                        <w:right w:val="none" w:sz="0" w:space="0" w:color="auto"/>
                                      </w:divBdr>
                                      <w:divsChild>
                                        <w:div w:id="1311791024">
                                          <w:marLeft w:val="0"/>
                                          <w:marRight w:val="0"/>
                                          <w:marTop w:val="0"/>
                                          <w:marBottom w:val="0"/>
                                          <w:divBdr>
                                            <w:top w:val="none" w:sz="0" w:space="0" w:color="auto"/>
                                            <w:left w:val="none" w:sz="0" w:space="0" w:color="auto"/>
                                            <w:bottom w:val="none" w:sz="0" w:space="0" w:color="auto"/>
                                            <w:right w:val="none" w:sz="0" w:space="0" w:color="auto"/>
                                          </w:divBdr>
                                          <w:divsChild>
                                            <w:div w:id="1779177519">
                                              <w:marLeft w:val="0"/>
                                              <w:marRight w:val="0"/>
                                              <w:marTop w:val="15"/>
                                              <w:marBottom w:val="0"/>
                                              <w:divBdr>
                                                <w:top w:val="none" w:sz="0" w:space="0" w:color="auto"/>
                                                <w:left w:val="none" w:sz="0" w:space="0" w:color="auto"/>
                                                <w:bottom w:val="none" w:sz="0" w:space="0" w:color="auto"/>
                                                <w:right w:val="none" w:sz="0" w:space="0" w:color="auto"/>
                                              </w:divBdr>
                                              <w:divsChild>
                                                <w:div w:id="2088841435">
                                                  <w:marLeft w:val="0"/>
                                                  <w:marRight w:val="15"/>
                                                  <w:marTop w:val="0"/>
                                                  <w:marBottom w:val="0"/>
                                                  <w:divBdr>
                                                    <w:top w:val="none" w:sz="0" w:space="0" w:color="auto"/>
                                                    <w:left w:val="none" w:sz="0" w:space="0" w:color="auto"/>
                                                    <w:bottom w:val="none" w:sz="0" w:space="0" w:color="auto"/>
                                                    <w:right w:val="none" w:sz="0" w:space="0" w:color="auto"/>
                                                  </w:divBdr>
                                                  <w:divsChild>
                                                    <w:div w:id="1794517635">
                                                      <w:marLeft w:val="0"/>
                                                      <w:marRight w:val="0"/>
                                                      <w:marTop w:val="0"/>
                                                      <w:marBottom w:val="0"/>
                                                      <w:divBdr>
                                                        <w:top w:val="none" w:sz="0" w:space="0" w:color="auto"/>
                                                        <w:left w:val="none" w:sz="0" w:space="0" w:color="auto"/>
                                                        <w:bottom w:val="none" w:sz="0" w:space="0" w:color="auto"/>
                                                        <w:right w:val="none" w:sz="0" w:space="0" w:color="auto"/>
                                                      </w:divBdr>
                                                      <w:divsChild>
                                                        <w:div w:id="2026782680">
                                                          <w:marLeft w:val="0"/>
                                                          <w:marRight w:val="0"/>
                                                          <w:marTop w:val="0"/>
                                                          <w:marBottom w:val="0"/>
                                                          <w:divBdr>
                                                            <w:top w:val="none" w:sz="0" w:space="0" w:color="auto"/>
                                                            <w:left w:val="none" w:sz="0" w:space="0" w:color="auto"/>
                                                            <w:bottom w:val="none" w:sz="0" w:space="0" w:color="auto"/>
                                                            <w:right w:val="none" w:sz="0" w:space="0" w:color="auto"/>
                                                          </w:divBdr>
                                                          <w:divsChild>
                                                            <w:div w:id="2014330344">
                                                              <w:marLeft w:val="0"/>
                                                              <w:marRight w:val="0"/>
                                                              <w:marTop w:val="0"/>
                                                              <w:marBottom w:val="0"/>
                                                              <w:divBdr>
                                                                <w:top w:val="none" w:sz="0" w:space="0" w:color="auto"/>
                                                                <w:left w:val="none" w:sz="0" w:space="0" w:color="auto"/>
                                                                <w:bottom w:val="none" w:sz="0" w:space="0" w:color="auto"/>
                                                                <w:right w:val="none" w:sz="0" w:space="0" w:color="auto"/>
                                                              </w:divBdr>
                                                              <w:divsChild>
                                                                <w:div w:id="1950383596">
                                                                  <w:marLeft w:val="0"/>
                                                                  <w:marRight w:val="0"/>
                                                                  <w:marTop w:val="0"/>
                                                                  <w:marBottom w:val="0"/>
                                                                  <w:divBdr>
                                                                    <w:top w:val="none" w:sz="0" w:space="0" w:color="auto"/>
                                                                    <w:left w:val="none" w:sz="0" w:space="0" w:color="auto"/>
                                                                    <w:bottom w:val="none" w:sz="0" w:space="0" w:color="auto"/>
                                                                    <w:right w:val="none" w:sz="0" w:space="0" w:color="auto"/>
                                                                  </w:divBdr>
                                                                  <w:divsChild>
                                                                    <w:div w:id="182886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214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2007074">
      <w:bodyDiv w:val="1"/>
      <w:marLeft w:val="0"/>
      <w:marRight w:val="0"/>
      <w:marTop w:val="0"/>
      <w:marBottom w:val="0"/>
      <w:divBdr>
        <w:top w:val="none" w:sz="0" w:space="0" w:color="auto"/>
        <w:left w:val="none" w:sz="0" w:space="0" w:color="auto"/>
        <w:bottom w:val="none" w:sz="0" w:space="0" w:color="auto"/>
        <w:right w:val="none" w:sz="0" w:space="0" w:color="auto"/>
      </w:divBdr>
      <w:divsChild>
        <w:div w:id="1531723522">
          <w:marLeft w:val="0"/>
          <w:marRight w:val="0"/>
          <w:marTop w:val="0"/>
          <w:marBottom w:val="0"/>
          <w:divBdr>
            <w:top w:val="none" w:sz="0" w:space="0" w:color="auto"/>
            <w:left w:val="none" w:sz="0" w:space="0" w:color="auto"/>
            <w:bottom w:val="none" w:sz="0" w:space="0" w:color="auto"/>
            <w:right w:val="none" w:sz="0" w:space="0" w:color="auto"/>
          </w:divBdr>
          <w:divsChild>
            <w:div w:id="1851026876">
              <w:marLeft w:val="0"/>
              <w:marRight w:val="0"/>
              <w:marTop w:val="0"/>
              <w:marBottom w:val="0"/>
              <w:divBdr>
                <w:top w:val="none" w:sz="0" w:space="0" w:color="auto"/>
                <w:left w:val="none" w:sz="0" w:space="0" w:color="auto"/>
                <w:bottom w:val="none" w:sz="0" w:space="0" w:color="auto"/>
                <w:right w:val="none" w:sz="0" w:space="0" w:color="auto"/>
              </w:divBdr>
              <w:divsChild>
                <w:div w:id="948007303">
                  <w:marLeft w:val="45"/>
                  <w:marRight w:val="0"/>
                  <w:marTop w:val="105"/>
                  <w:marBottom w:val="75"/>
                  <w:divBdr>
                    <w:top w:val="none" w:sz="0" w:space="0" w:color="auto"/>
                    <w:left w:val="none" w:sz="0" w:space="0" w:color="auto"/>
                    <w:bottom w:val="none" w:sz="0" w:space="0" w:color="auto"/>
                    <w:right w:val="none" w:sz="0" w:space="0" w:color="auto"/>
                  </w:divBdr>
                  <w:divsChild>
                    <w:div w:id="1921479603">
                      <w:marLeft w:val="0"/>
                      <w:marRight w:val="0"/>
                      <w:marTop w:val="0"/>
                      <w:marBottom w:val="0"/>
                      <w:divBdr>
                        <w:top w:val="none" w:sz="0" w:space="0" w:color="auto"/>
                        <w:left w:val="none" w:sz="0" w:space="0" w:color="auto"/>
                        <w:bottom w:val="none" w:sz="0" w:space="0" w:color="auto"/>
                        <w:right w:val="none" w:sz="0" w:space="0" w:color="auto"/>
                      </w:divBdr>
                      <w:divsChild>
                        <w:div w:id="1427457148">
                          <w:marLeft w:val="0"/>
                          <w:marRight w:val="0"/>
                          <w:marTop w:val="0"/>
                          <w:marBottom w:val="0"/>
                          <w:divBdr>
                            <w:top w:val="none" w:sz="0" w:space="0" w:color="auto"/>
                            <w:left w:val="none" w:sz="0" w:space="0" w:color="auto"/>
                            <w:bottom w:val="none" w:sz="0" w:space="0" w:color="auto"/>
                            <w:right w:val="none" w:sz="0" w:space="0" w:color="auto"/>
                          </w:divBdr>
                          <w:divsChild>
                            <w:div w:id="2006349882">
                              <w:marLeft w:val="0"/>
                              <w:marRight w:val="0"/>
                              <w:marTop w:val="0"/>
                              <w:marBottom w:val="0"/>
                              <w:divBdr>
                                <w:top w:val="none" w:sz="0" w:space="0" w:color="auto"/>
                                <w:left w:val="none" w:sz="0" w:space="0" w:color="auto"/>
                                <w:bottom w:val="none" w:sz="0" w:space="0" w:color="auto"/>
                                <w:right w:val="none" w:sz="0" w:space="0" w:color="auto"/>
                              </w:divBdr>
                              <w:divsChild>
                                <w:div w:id="1000504482">
                                  <w:marLeft w:val="0"/>
                                  <w:marRight w:val="0"/>
                                  <w:marTop w:val="0"/>
                                  <w:marBottom w:val="0"/>
                                  <w:divBdr>
                                    <w:top w:val="none" w:sz="0" w:space="0" w:color="auto"/>
                                    <w:left w:val="none" w:sz="0" w:space="0" w:color="auto"/>
                                    <w:bottom w:val="none" w:sz="0" w:space="0" w:color="auto"/>
                                    <w:right w:val="none" w:sz="0" w:space="0" w:color="auto"/>
                                  </w:divBdr>
                                  <w:divsChild>
                                    <w:div w:id="1624118672">
                                      <w:marLeft w:val="0"/>
                                      <w:marRight w:val="0"/>
                                      <w:marTop w:val="0"/>
                                      <w:marBottom w:val="0"/>
                                      <w:divBdr>
                                        <w:top w:val="none" w:sz="0" w:space="0" w:color="auto"/>
                                        <w:left w:val="none" w:sz="0" w:space="0" w:color="auto"/>
                                        <w:bottom w:val="none" w:sz="0" w:space="0" w:color="auto"/>
                                        <w:right w:val="none" w:sz="0" w:space="0" w:color="auto"/>
                                      </w:divBdr>
                                      <w:divsChild>
                                        <w:div w:id="2086803603">
                                          <w:marLeft w:val="0"/>
                                          <w:marRight w:val="0"/>
                                          <w:marTop w:val="0"/>
                                          <w:marBottom w:val="0"/>
                                          <w:divBdr>
                                            <w:top w:val="none" w:sz="0" w:space="0" w:color="auto"/>
                                            <w:left w:val="none" w:sz="0" w:space="0" w:color="auto"/>
                                            <w:bottom w:val="none" w:sz="0" w:space="0" w:color="auto"/>
                                            <w:right w:val="none" w:sz="0" w:space="0" w:color="auto"/>
                                          </w:divBdr>
                                          <w:divsChild>
                                            <w:div w:id="306252157">
                                              <w:marLeft w:val="0"/>
                                              <w:marRight w:val="0"/>
                                              <w:marTop w:val="15"/>
                                              <w:marBottom w:val="0"/>
                                              <w:divBdr>
                                                <w:top w:val="none" w:sz="0" w:space="0" w:color="auto"/>
                                                <w:left w:val="none" w:sz="0" w:space="0" w:color="auto"/>
                                                <w:bottom w:val="none" w:sz="0" w:space="0" w:color="auto"/>
                                                <w:right w:val="none" w:sz="0" w:space="0" w:color="auto"/>
                                              </w:divBdr>
                                              <w:divsChild>
                                                <w:div w:id="1085146460">
                                                  <w:marLeft w:val="0"/>
                                                  <w:marRight w:val="15"/>
                                                  <w:marTop w:val="0"/>
                                                  <w:marBottom w:val="0"/>
                                                  <w:divBdr>
                                                    <w:top w:val="none" w:sz="0" w:space="0" w:color="auto"/>
                                                    <w:left w:val="none" w:sz="0" w:space="0" w:color="auto"/>
                                                    <w:bottom w:val="none" w:sz="0" w:space="0" w:color="auto"/>
                                                    <w:right w:val="none" w:sz="0" w:space="0" w:color="auto"/>
                                                  </w:divBdr>
                                                  <w:divsChild>
                                                    <w:div w:id="84158101">
                                                      <w:marLeft w:val="0"/>
                                                      <w:marRight w:val="0"/>
                                                      <w:marTop w:val="0"/>
                                                      <w:marBottom w:val="0"/>
                                                      <w:divBdr>
                                                        <w:top w:val="none" w:sz="0" w:space="0" w:color="auto"/>
                                                        <w:left w:val="none" w:sz="0" w:space="0" w:color="auto"/>
                                                        <w:bottom w:val="none" w:sz="0" w:space="0" w:color="auto"/>
                                                        <w:right w:val="none" w:sz="0" w:space="0" w:color="auto"/>
                                                      </w:divBdr>
                                                      <w:divsChild>
                                                        <w:div w:id="358091880">
                                                          <w:marLeft w:val="0"/>
                                                          <w:marRight w:val="0"/>
                                                          <w:marTop w:val="0"/>
                                                          <w:marBottom w:val="0"/>
                                                          <w:divBdr>
                                                            <w:top w:val="none" w:sz="0" w:space="0" w:color="auto"/>
                                                            <w:left w:val="none" w:sz="0" w:space="0" w:color="auto"/>
                                                            <w:bottom w:val="none" w:sz="0" w:space="0" w:color="auto"/>
                                                            <w:right w:val="none" w:sz="0" w:space="0" w:color="auto"/>
                                                          </w:divBdr>
                                                          <w:divsChild>
                                                            <w:div w:id="1680814554">
                                                              <w:marLeft w:val="0"/>
                                                              <w:marRight w:val="0"/>
                                                              <w:marTop w:val="0"/>
                                                              <w:marBottom w:val="0"/>
                                                              <w:divBdr>
                                                                <w:top w:val="none" w:sz="0" w:space="0" w:color="auto"/>
                                                                <w:left w:val="none" w:sz="0" w:space="0" w:color="auto"/>
                                                                <w:bottom w:val="none" w:sz="0" w:space="0" w:color="auto"/>
                                                                <w:right w:val="none" w:sz="0" w:space="0" w:color="auto"/>
                                                              </w:divBdr>
                                                              <w:divsChild>
                                                                <w:div w:id="953559215">
                                                                  <w:marLeft w:val="0"/>
                                                                  <w:marRight w:val="0"/>
                                                                  <w:marTop w:val="0"/>
                                                                  <w:marBottom w:val="0"/>
                                                                  <w:divBdr>
                                                                    <w:top w:val="none" w:sz="0" w:space="0" w:color="auto"/>
                                                                    <w:left w:val="none" w:sz="0" w:space="0" w:color="auto"/>
                                                                    <w:bottom w:val="none" w:sz="0" w:space="0" w:color="auto"/>
                                                                    <w:right w:val="none" w:sz="0" w:space="0" w:color="auto"/>
                                                                  </w:divBdr>
                                                                  <w:divsChild>
                                                                    <w:div w:id="194334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6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472</Words>
  <Characters>2694</Characters>
  <Application>Microsoft Office Word</Application>
  <DocSecurity>0</DocSecurity>
  <Lines>22</Lines>
  <Paragraphs>6</Paragraphs>
  <ScaleCrop>false</ScaleCrop>
  <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2024-08-16T05:34:00Z</dcterms:created>
  <dcterms:modified xsi:type="dcterms:W3CDTF">2024-08-16T05:40:00Z</dcterms:modified>
</cp:coreProperties>
</file>