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73D13" w14:textId="77777777" w:rsidR="00DD11E2" w:rsidRPr="00DD11E2" w:rsidRDefault="00DD11E2" w:rsidP="00DD11E2">
      <w:r w:rsidRPr="00DD11E2">
        <w:t>Based on the security case pattern provided, here is the instantiation of the security case for Instant Messaging (IM) software using the domain information given. The placeholders are substituted with IM-specific details, and the hierarchical tree format is organized according to the predicates provided.</w:t>
      </w:r>
    </w:p>
    <w:p w14:paraId="7ABED4FF" w14:textId="77777777" w:rsidR="00DD11E2" w:rsidRPr="00DD11E2" w:rsidRDefault="00DD11E2" w:rsidP="00DD11E2"/>
    <w:p w14:paraId="05FE2557" w14:textId="77777777" w:rsidR="00DD11E2" w:rsidRPr="00DD11E2" w:rsidRDefault="00DD11E2" w:rsidP="00DD11E2">
      <w:r w:rsidRPr="00DD11E2">
        <w:t xml:space="preserve">**Instant Messaging (IM) Software Security Case </w:t>
      </w:r>
      <w:proofErr w:type="gramStart"/>
      <w:r w:rsidRPr="00DD11E2">
        <w:t>Tree:*</w:t>
      </w:r>
      <w:proofErr w:type="gramEnd"/>
      <w:r w:rsidRPr="00DD11E2">
        <w:t>*</w:t>
      </w:r>
    </w:p>
    <w:p w14:paraId="01EB20E6" w14:textId="77777777" w:rsidR="00DD11E2" w:rsidRPr="00DD11E2" w:rsidRDefault="00DD11E2" w:rsidP="00DD11E2"/>
    <w:p w14:paraId="3459C410" w14:textId="77777777" w:rsidR="00DD11E2" w:rsidRPr="00DD11E2" w:rsidRDefault="00DD11E2" w:rsidP="00DD11E2">
      <w:r w:rsidRPr="00DD11E2">
        <w:t>- G1: Instant Messaging software is acceptably secure in online communication systems</w:t>
      </w:r>
    </w:p>
    <w:p w14:paraId="72C36F9B" w14:textId="77777777" w:rsidR="00DD11E2" w:rsidRPr="00DD11E2" w:rsidRDefault="00DD11E2" w:rsidP="00DD11E2">
      <w:r w:rsidRPr="00DD11E2">
        <w:t xml:space="preserve">  * C1: Definition and description of Instant Messaging software</w:t>
      </w:r>
    </w:p>
    <w:p w14:paraId="4E9D7D53" w14:textId="77777777" w:rsidR="00DD11E2" w:rsidRPr="00DD11E2" w:rsidRDefault="00DD11E2" w:rsidP="00DD11E2">
      <w:r w:rsidRPr="00DD11E2">
        <w:t xml:space="preserve">  * C2: Definition and description of online communication systems</w:t>
      </w:r>
    </w:p>
    <w:p w14:paraId="0ADDC846" w14:textId="77777777" w:rsidR="00DD11E2" w:rsidRPr="00DD11E2" w:rsidRDefault="00DD11E2" w:rsidP="00DD11E2">
      <w:r w:rsidRPr="00DD11E2">
        <w:t xml:space="preserve">  * C3: Definition of what it means to be "acceptably secure" in the context of Instant Messaging</w:t>
      </w:r>
    </w:p>
    <w:p w14:paraId="7958E737" w14:textId="77777777" w:rsidR="00DD11E2" w:rsidRPr="00DD11E2" w:rsidRDefault="00DD11E2" w:rsidP="00DD11E2">
      <w:r w:rsidRPr="00DD11E2">
        <w:t xml:space="preserve">  * J1: Protection of IM software assets </w:t>
      </w:r>
      <w:proofErr w:type="gramStart"/>
      <w:r w:rsidRPr="00DD11E2">
        <w:t>supports</w:t>
      </w:r>
      <w:proofErr w:type="gramEnd"/>
      <w:r w:rsidRPr="00DD11E2">
        <w:t xml:space="preserve"> that the software is acceptably secure</w:t>
      </w:r>
    </w:p>
    <w:p w14:paraId="62AB1540" w14:textId="77777777" w:rsidR="00DD11E2" w:rsidRPr="00DD11E2" w:rsidRDefault="00DD11E2" w:rsidP="00DD11E2">
      <w:r w:rsidRPr="00DD11E2">
        <w:t xml:space="preserve">  * - S1: Argument that IM software assets are under protection</w:t>
      </w:r>
    </w:p>
    <w:p w14:paraId="585B2438" w14:textId="77777777" w:rsidR="00DD11E2" w:rsidRPr="00DD11E2" w:rsidRDefault="00DD11E2" w:rsidP="00DD11E2">
      <w:r w:rsidRPr="00DD11E2">
        <w:t xml:space="preserve">    * - G2: All identified IM software critical assets are protected</w:t>
      </w:r>
    </w:p>
    <w:p w14:paraId="3B896EBB" w14:textId="77777777" w:rsidR="00DD11E2" w:rsidRPr="00DD11E2" w:rsidRDefault="00DD11E2" w:rsidP="00DD11E2">
      <w:r w:rsidRPr="00DD11E2">
        <w:t xml:space="preserve">      * C4: List of Instant Messaging software critical assets</w:t>
      </w:r>
    </w:p>
    <w:p w14:paraId="2269D57A" w14:textId="77777777" w:rsidR="00DD11E2" w:rsidRPr="00DD11E2" w:rsidRDefault="00DD11E2" w:rsidP="00DD11E2">
      <w:r w:rsidRPr="00DD11E2">
        <w:t xml:space="preserve">        * - Registration information</w:t>
      </w:r>
    </w:p>
    <w:p w14:paraId="512F5F1E" w14:textId="77777777" w:rsidR="00DD11E2" w:rsidRPr="00DD11E2" w:rsidRDefault="00DD11E2" w:rsidP="00DD11E2">
      <w:r w:rsidRPr="00DD11E2">
        <w:t xml:space="preserve">        * - Registration process</w:t>
      </w:r>
    </w:p>
    <w:p w14:paraId="2160EBC6" w14:textId="77777777" w:rsidR="00DD11E2" w:rsidRPr="00DD11E2" w:rsidRDefault="00DD11E2" w:rsidP="00DD11E2">
      <w:r w:rsidRPr="00DD11E2">
        <w:t xml:space="preserve">        * - User account information</w:t>
      </w:r>
    </w:p>
    <w:p w14:paraId="1E41D7A9" w14:textId="77777777" w:rsidR="00DD11E2" w:rsidRPr="00DD11E2" w:rsidRDefault="00DD11E2" w:rsidP="00DD11E2">
      <w:r w:rsidRPr="00DD11E2">
        <w:t xml:space="preserve">        * - Authentication information</w:t>
      </w:r>
    </w:p>
    <w:p w14:paraId="5EFB21DE" w14:textId="77777777" w:rsidR="00DD11E2" w:rsidRPr="00DD11E2" w:rsidRDefault="00DD11E2" w:rsidP="00DD11E2">
      <w:r w:rsidRPr="00DD11E2">
        <w:t xml:space="preserve">        * - Login process</w:t>
      </w:r>
    </w:p>
    <w:p w14:paraId="634F39AF" w14:textId="77777777" w:rsidR="00DD11E2" w:rsidRPr="00DD11E2" w:rsidRDefault="00DD11E2" w:rsidP="00DD11E2">
      <w:r w:rsidRPr="00DD11E2">
        <w:t xml:space="preserve">        * - Chat logs</w:t>
      </w:r>
    </w:p>
    <w:p w14:paraId="7164C7F6" w14:textId="77777777" w:rsidR="00DD11E2" w:rsidRPr="00DD11E2" w:rsidRDefault="00DD11E2" w:rsidP="00DD11E2">
      <w:r w:rsidRPr="00DD11E2">
        <w:t xml:space="preserve">      * J2: The relationship between IM software assets is clear and can be argued separately</w:t>
      </w:r>
    </w:p>
    <w:p w14:paraId="42581CF5" w14:textId="77777777" w:rsidR="00DD11E2" w:rsidRPr="00DD11E2" w:rsidRDefault="00DD11E2" w:rsidP="00DD11E2">
      <w:r w:rsidRPr="00DD11E2">
        <w:t xml:space="preserve">      * - S2: Respective arguments of IM software critical assets</w:t>
      </w:r>
    </w:p>
    <w:p w14:paraId="495BAEC2" w14:textId="77777777" w:rsidR="00DD11E2" w:rsidRPr="00DD11E2" w:rsidRDefault="00DD11E2" w:rsidP="00DD11E2">
      <w:r w:rsidRPr="00DD11E2">
        <w:t xml:space="preserve">        * - G3: Instant Messaging software critical asset is protected</w:t>
      </w:r>
    </w:p>
    <w:p w14:paraId="5D4C1474" w14:textId="77777777" w:rsidR="00DD11E2" w:rsidRPr="00DD11E2" w:rsidRDefault="00DD11E2" w:rsidP="00DD11E2">
      <w:r w:rsidRPr="00DD11E2">
        <w:t xml:space="preserve">          * - S3: Argument of the type which the IM software critical asset belongs to</w:t>
      </w:r>
    </w:p>
    <w:p w14:paraId="4AB98706" w14:textId="77777777" w:rsidR="00DD11E2" w:rsidRPr="00DD11E2" w:rsidRDefault="00DD11E2" w:rsidP="00DD11E2">
      <w:r w:rsidRPr="00DD11E2">
        <w:t xml:space="preserve">            * C5: List of IM software critical asset types according to PEDD classification</w:t>
      </w:r>
    </w:p>
    <w:p w14:paraId="4A7DC5B3" w14:textId="77777777" w:rsidR="00DD11E2" w:rsidRPr="00DD11E2" w:rsidRDefault="00DD11E2" w:rsidP="00DD11E2">
      <w:r w:rsidRPr="00DD11E2">
        <w:t xml:space="preserve">            * J3: Types of IM software assets are classified according to PEDD</w:t>
      </w:r>
    </w:p>
    <w:p w14:paraId="561639AB" w14:textId="77777777" w:rsidR="00DD11E2" w:rsidRPr="00DD11E2" w:rsidRDefault="00DD11E2" w:rsidP="00DD11E2">
      <w:r w:rsidRPr="00DD11E2">
        <w:t xml:space="preserve">            * - G4: Instant Messaging software critical asset which belongs to Process is protected</w:t>
      </w:r>
    </w:p>
    <w:p w14:paraId="2DAF4690" w14:textId="77777777" w:rsidR="00DD11E2" w:rsidRPr="00DD11E2" w:rsidRDefault="00DD11E2" w:rsidP="00DD11E2">
      <w:r w:rsidRPr="00DD11E2">
        <w:t xml:space="preserve">            * - G4: Instant Messaging software critical asset which belongs to Environment Entity is protected</w:t>
      </w:r>
    </w:p>
    <w:p w14:paraId="3832DC4D" w14:textId="77777777" w:rsidR="00DD11E2" w:rsidRPr="00DD11E2" w:rsidRDefault="00DD11E2" w:rsidP="00DD11E2">
      <w:r w:rsidRPr="00DD11E2">
        <w:t xml:space="preserve">            * - G4: Instant Messaging software critical asset which belongs to Data Exchange is protected</w:t>
      </w:r>
    </w:p>
    <w:p w14:paraId="123A5596" w14:textId="77777777" w:rsidR="00DD11E2" w:rsidRPr="00DD11E2" w:rsidRDefault="00DD11E2" w:rsidP="00DD11E2">
      <w:r w:rsidRPr="00DD11E2">
        <w:lastRenderedPageBreak/>
        <w:t xml:space="preserve">            * - G4: Instant Messaging software critical asset which belongs to Data Storage is protected</w:t>
      </w:r>
    </w:p>
    <w:p w14:paraId="62F20646" w14:textId="77777777" w:rsidR="00DD11E2" w:rsidRPr="00DD11E2" w:rsidRDefault="00DD11E2" w:rsidP="00DD11E2"/>
    <w:p w14:paraId="79E7A0C4" w14:textId="77777777" w:rsidR="00DD11E2" w:rsidRPr="00DD11E2" w:rsidRDefault="00DD11E2" w:rsidP="00DD11E2">
      <w:r w:rsidRPr="00DD11E2">
        <w:t>This tree reflects how the assurance argument is built up from general to specific, starting with the overall security of the software and narrowing down to specific types of assets and their protection strategies according to the predefined classification. Each connection between the nodes shows the supporting strategy or justification, providing a structured rationale for the security assurance of IM software. This structured layout explicitly showcases how each asset and asset type’s security contributions form a comprehensive security case.</w:t>
      </w:r>
    </w:p>
    <w:p w14:paraId="41A76E2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1E2"/>
    <w:rsid w:val="00204EC0"/>
    <w:rsid w:val="00D07DBA"/>
    <w:rsid w:val="00DD11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4D640"/>
  <w15:chartTrackingRefBased/>
  <w15:docId w15:val="{CD5DFBCB-B993-4DFC-8B98-99C713F6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11E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D11E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D11E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D11E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D11E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D11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11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11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11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11E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D11E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D11E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D11E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D11E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D11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11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11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11E2"/>
    <w:rPr>
      <w:rFonts w:eastAsiaTheme="majorEastAsia" w:cstheme="majorBidi"/>
      <w:color w:val="272727" w:themeColor="text1" w:themeTint="D8"/>
    </w:rPr>
  </w:style>
  <w:style w:type="paragraph" w:styleId="Title">
    <w:name w:val="Title"/>
    <w:basedOn w:val="Normal"/>
    <w:next w:val="Normal"/>
    <w:link w:val="TitleChar"/>
    <w:uiPriority w:val="10"/>
    <w:qFormat/>
    <w:rsid w:val="00DD11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11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11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11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11E2"/>
    <w:pPr>
      <w:spacing w:before="160"/>
      <w:jc w:val="center"/>
    </w:pPr>
    <w:rPr>
      <w:i/>
      <w:iCs/>
      <w:color w:val="404040" w:themeColor="text1" w:themeTint="BF"/>
    </w:rPr>
  </w:style>
  <w:style w:type="character" w:customStyle="1" w:styleId="QuoteChar">
    <w:name w:val="Quote Char"/>
    <w:basedOn w:val="DefaultParagraphFont"/>
    <w:link w:val="Quote"/>
    <w:uiPriority w:val="29"/>
    <w:rsid w:val="00DD11E2"/>
    <w:rPr>
      <w:i/>
      <w:iCs/>
      <w:color w:val="404040" w:themeColor="text1" w:themeTint="BF"/>
    </w:rPr>
  </w:style>
  <w:style w:type="paragraph" w:styleId="ListParagraph">
    <w:name w:val="List Paragraph"/>
    <w:basedOn w:val="Normal"/>
    <w:uiPriority w:val="34"/>
    <w:qFormat/>
    <w:rsid w:val="00DD11E2"/>
    <w:pPr>
      <w:ind w:left="720"/>
      <w:contextualSpacing/>
    </w:pPr>
  </w:style>
  <w:style w:type="character" w:styleId="IntenseEmphasis">
    <w:name w:val="Intense Emphasis"/>
    <w:basedOn w:val="DefaultParagraphFont"/>
    <w:uiPriority w:val="21"/>
    <w:qFormat/>
    <w:rsid w:val="00DD11E2"/>
    <w:rPr>
      <w:i/>
      <w:iCs/>
      <w:color w:val="2F5496" w:themeColor="accent1" w:themeShade="BF"/>
    </w:rPr>
  </w:style>
  <w:style w:type="paragraph" w:styleId="IntenseQuote">
    <w:name w:val="Intense Quote"/>
    <w:basedOn w:val="Normal"/>
    <w:next w:val="Normal"/>
    <w:link w:val="IntenseQuoteChar"/>
    <w:uiPriority w:val="30"/>
    <w:qFormat/>
    <w:rsid w:val="00DD11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D11E2"/>
    <w:rPr>
      <w:i/>
      <w:iCs/>
      <w:color w:val="2F5496" w:themeColor="accent1" w:themeShade="BF"/>
    </w:rPr>
  </w:style>
  <w:style w:type="character" w:styleId="IntenseReference">
    <w:name w:val="Intense Reference"/>
    <w:basedOn w:val="DefaultParagraphFont"/>
    <w:uiPriority w:val="32"/>
    <w:qFormat/>
    <w:rsid w:val="00DD11E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255955">
      <w:bodyDiv w:val="1"/>
      <w:marLeft w:val="0"/>
      <w:marRight w:val="0"/>
      <w:marTop w:val="0"/>
      <w:marBottom w:val="0"/>
      <w:divBdr>
        <w:top w:val="none" w:sz="0" w:space="0" w:color="auto"/>
        <w:left w:val="none" w:sz="0" w:space="0" w:color="auto"/>
        <w:bottom w:val="none" w:sz="0" w:space="0" w:color="auto"/>
        <w:right w:val="none" w:sz="0" w:space="0" w:color="auto"/>
      </w:divBdr>
      <w:divsChild>
        <w:div w:id="387454906">
          <w:marLeft w:val="0"/>
          <w:marRight w:val="0"/>
          <w:marTop w:val="0"/>
          <w:marBottom w:val="0"/>
          <w:divBdr>
            <w:top w:val="none" w:sz="0" w:space="0" w:color="auto"/>
            <w:left w:val="none" w:sz="0" w:space="0" w:color="auto"/>
            <w:bottom w:val="none" w:sz="0" w:space="0" w:color="auto"/>
            <w:right w:val="none" w:sz="0" w:space="0" w:color="auto"/>
          </w:divBdr>
          <w:divsChild>
            <w:div w:id="472521904">
              <w:marLeft w:val="0"/>
              <w:marRight w:val="0"/>
              <w:marTop w:val="0"/>
              <w:marBottom w:val="0"/>
              <w:divBdr>
                <w:top w:val="none" w:sz="0" w:space="0" w:color="auto"/>
                <w:left w:val="none" w:sz="0" w:space="0" w:color="auto"/>
                <w:bottom w:val="none" w:sz="0" w:space="0" w:color="auto"/>
                <w:right w:val="none" w:sz="0" w:space="0" w:color="auto"/>
              </w:divBdr>
              <w:divsChild>
                <w:div w:id="2120566896">
                  <w:marLeft w:val="45"/>
                  <w:marRight w:val="0"/>
                  <w:marTop w:val="105"/>
                  <w:marBottom w:val="75"/>
                  <w:divBdr>
                    <w:top w:val="none" w:sz="0" w:space="0" w:color="auto"/>
                    <w:left w:val="none" w:sz="0" w:space="0" w:color="auto"/>
                    <w:bottom w:val="none" w:sz="0" w:space="0" w:color="auto"/>
                    <w:right w:val="none" w:sz="0" w:space="0" w:color="auto"/>
                  </w:divBdr>
                  <w:divsChild>
                    <w:div w:id="328409127">
                      <w:marLeft w:val="0"/>
                      <w:marRight w:val="0"/>
                      <w:marTop w:val="0"/>
                      <w:marBottom w:val="0"/>
                      <w:divBdr>
                        <w:top w:val="none" w:sz="0" w:space="0" w:color="auto"/>
                        <w:left w:val="none" w:sz="0" w:space="0" w:color="auto"/>
                        <w:bottom w:val="none" w:sz="0" w:space="0" w:color="auto"/>
                        <w:right w:val="none" w:sz="0" w:space="0" w:color="auto"/>
                      </w:divBdr>
                      <w:divsChild>
                        <w:div w:id="671183086">
                          <w:marLeft w:val="0"/>
                          <w:marRight w:val="0"/>
                          <w:marTop w:val="0"/>
                          <w:marBottom w:val="0"/>
                          <w:divBdr>
                            <w:top w:val="none" w:sz="0" w:space="0" w:color="auto"/>
                            <w:left w:val="none" w:sz="0" w:space="0" w:color="auto"/>
                            <w:bottom w:val="none" w:sz="0" w:space="0" w:color="auto"/>
                            <w:right w:val="none" w:sz="0" w:space="0" w:color="auto"/>
                          </w:divBdr>
                          <w:divsChild>
                            <w:div w:id="1568153092">
                              <w:marLeft w:val="0"/>
                              <w:marRight w:val="0"/>
                              <w:marTop w:val="0"/>
                              <w:marBottom w:val="0"/>
                              <w:divBdr>
                                <w:top w:val="none" w:sz="0" w:space="0" w:color="auto"/>
                                <w:left w:val="none" w:sz="0" w:space="0" w:color="auto"/>
                                <w:bottom w:val="none" w:sz="0" w:space="0" w:color="auto"/>
                                <w:right w:val="none" w:sz="0" w:space="0" w:color="auto"/>
                              </w:divBdr>
                              <w:divsChild>
                                <w:div w:id="1123619750">
                                  <w:marLeft w:val="0"/>
                                  <w:marRight w:val="0"/>
                                  <w:marTop w:val="0"/>
                                  <w:marBottom w:val="0"/>
                                  <w:divBdr>
                                    <w:top w:val="none" w:sz="0" w:space="0" w:color="auto"/>
                                    <w:left w:val="none" w:sz="0" w:space="0" w:color="auto"/>
                                    <w:bottom w:val="none" w:sz="0" w:space="0" w:color="auto"/>
                                    <w:right w:val="none" w:sz="0" w:space="0" w:color="auto"/>
                                  </w:divBdr>
                                  <w:divsChild>
                                    <w:div w:id="641008472">
                                      <w:marLeft w:val="0"/>
                                      <w:marRight w:val="0"/>
                                      <w:marTop w:val="0"/>
                                      <w:marBottom w:val="0"/>
                                      <w:divBdr>
                                        <w:top w:val="none" w:sz="0" w:space="0" w:color="auto"/>
                                        <w:left w:val="none" w:sz="0" w:space="0" w:color="auto"/>
                                        <w:bottom w:val="none" w:sz="0" w:space="0" w:color="auto"/>
                                        <w:right w:val="none" w:sz="0" w:space="0" w:color="auto"/>
                                      </w:divBdr>
                                      <w:divsChild>
                                        <w:div w:id="1105928665">
                                          <w:marLeft w:val="0"/>
                                          <w:marRight w:val="0"/>
                                          <w:marTop w:val="0"/>
                                          <w:marBottom w:val="0"/>
                                          <w:divBdr>
                                            <w:top w:val="none" w:sz="0" w:space="0" w:color="auto"/>
                                            <w:left w:val="none" w:sz="0" w:space="0" w:color="auto"/>
                                            <w:bottom w:val="none" w:sz="0" w:space="0" w:color="auto"/>
                                            <w:right w:val="none" w:sz="0" w:space="0" w:color="auto"/>
                                          </w:divBdr>
                                          <w:divsChild>
                                            <w:div w:id="920530071">
                                              <w:marLeft w:val="0"/>
                                              <w:marRight w:val="0"/>
                                              <w:marTop w:val="15"/>
                                              <w:marBottom w:val="0"/>
                                              <w:divBdr>
                                                <w:top w:val="none" w:sz="0" w:space="0" w:color="auto"/>
                                                <w:left w:val="none" w:sz="0" w:space="0" w:color="auto"/>
                                                <w:bottom w:val="none" w:sz="0" w:space="0" w:color="auto"/>
                                                <w:right w:val="none" w:sz="0" w:space="0" w:color="auto"/>
                                              </w:divBdr>
                                              <w:divsChild>
                                                <w:div w:id="938372599">
                                                  <w:marLeft w:val="0"/>
                                                  <w:marRight w:val="15"/>
                                                  <w:marTop w:val="0"/>
                                                  <w:marBottom w:val="0"/>
                                                  <w:divBdr>
                                                    <w:top w:val="none" w:sz="0" w:space="0" w:color="auto"/>
                                                    <w:left w:val="none" w:sz="0" w:space="0" w:color="auto"/>
                                                    <w:bottom w:val="none" w:sz="0" w:space="0" w:color="auto"/>
                                                    <w:right w:val="none" w:sz="0" w:space="0" w:color="auto"/>
                                                  </w:divBdr>
                                                  <w:divsChild>
                                                    <w:div w:id="590626985">
                                                      <w:marLeft w:val="0"/>
                                                      <w:marRight w:val="0"/>
                                                      <w:marTop w:val="0"/>
                                                      <w:marBottom w:val="0"/>
                                                      <w:divBdr>
                                                        <w:top w:val="none" w:sz="0" w:space="0" w:color="auto"/>
                                                        <w:left w:val="none" w:sz="0" w:space="0" w:color="auto"/>
                                                        <w:bottom w:val="none" w:sz="0" w:space="0" w:color="auto"/>
                                                        <w:right w:val="none" w:sz="0" w:space="0" w:color="auto"/>
                                                      </w:divBdr>
                                                      <w:divsChild>
                                                        <w:div w:id="1624657933">
                                                          <w:marLeft w:val="0"/>
                                                          <w:marRight w:val="0"/>
                                                          <w:marTop w:val="0"/>
                                                          <w:marBottom w:val="0"/>
                                                          <w:divBdr>
                                                            <w:top w:val="none" w:sz="0" w:space="0" w:color="auto"/>
                                                            <w:left w:val="none" w:sz="0" w:space="0" w:color="auto"/>
                                                            <w:bottom w:val="none" w:sz="0" w:space="0" w:color="auto"/>
                                                            <w:right w:val="none" w:sz="0" w:space="0" w:color="auto"/>
                                                          </w:divBdr>
                                                          <w:divsChild>
                                                            <w:div w:id="1190685576">
                                                              <w:marLeft w:val="0"/>
                                                              <w:marRight w:val="0"/>
                                                              <w:marTop w:val="0"/>
                                                              <w:marBottom w:val="0"/>
                                                              <w:divBdr>
                                                                <w:top w:val="none" w:sz="0" w:space="0" w:color="auto"/>
                                                                <w:left w:val="none" w:sz="0" w:space="0" w:color="auto"/>
                                                                <w:bottom w:val="none" w:sz="0" w:space="0" w:color="auto"/>
                                                                <w:right w:val="none" w:sz="0" w:space="0" w:color="auto"/>
                                                              </w:divBdr>
                                                              <w:divsChild>
                                                                <w:div w:id="1937249233">
                                                                  <w:marLeft w:val="0"/>
                                                                  <w:marRight w:val="0"/>
                                                                  <w:marTop w:val="0"/>
                                                                  <w:marBottom w:val="0"/>
                                                                  <w:divBdr>
                                                                    <w:top w:val="none" w:sz="0" w:space="0" w:color="auto"/>
                                                                    <w:left w:val="none" w:sz="0" w:space="0" w:color="auto"/>
                                                                    <w:bottom w:val="none" w:sz="0" w:space="0" w:color="auto"/>
                                                                    <w:right w:val="none" w:sz="0" w:space="0" w:color="auto"/>
                                                                  </w:divBdr>
                                                                  <w:divsChild>
                                                                    <w:div w:id="35646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8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7595313">
      <w:bodyDiv w:val="1"/>
      <w:marLeft w:val="0"/>
      <w:marRight w:val="0"/>
      <w:marTop w:val="0"/>
      <w:marBottom w:val="0"/>
      <w:divBdr>
        <w:top w:val="none" w:sz="0" w:space="0" w:color="auto"/>
        <w:left w:val="none" w:sz="0" w:space="0" w:color="auto"/>
        <w:bottom w:val="none" w:sz="0" w:space="0" w:color="auto"/>
        <w:right w:val="none" w:sz="0" w:space="0" w:color="auto"/>
      </w:divBdr>
      <w:divsChild>
        <w:div w:id="734472514">
          <w:marLeft w:val="0"/>
          <w:marRight w:val="0"/>
          <w:marTop w:val="0"/>
          <w:marBottom w:val="0"/>
          <w:divBdr>
            <w:top w:val="none" w:sz="0" w:space="0" w:color="auto"/>
            <w:left w:val="none" w:sz="0" w:space="0" w:color="auto"/>
            <w:bottom w:val="none" w:sz="0" w:space="0" w:color="auto"/>
            <w:right w:val="none" w:sz="0" w:space="0" w:color="auto"/>
          </w:divBdr>
          <w:divsChild>
            <w:div w:id="1259289328">
              <w:marLeft w:val="0"/>
              <w:marRight w:val="0"/>
              <w:marTop w:val="0"/>
              <w:marBottom w:val="0"/>
              <w:divBdr>
                <w:top w:val="none" w:sz="0" w:space="0" w:color="auto"/>
                <w:left w:val="none" w:sz="0" w:space="0" w:color="auto"/>
                <w:bottom w:val="none" w:sz="0" w:space="0" w:color="auto"/>
                <w:right w:val="none" w:sz="0" w:space="0" w:color="auto"/>
              </w:divBdr>
              <w:divsChild>
                <w:div w:id="1126896877">
                  <w:marLeft w:val="45"/>
                  <w:marRight w:val="0"/>
                  <w:marTop w:val="105"/>
                  <w:marBottom w:val="75"/>
                  <w:divBdr>
                    <w:top w:val="none" w:sz="0" w:space="0" w:color="auto"/>
                    <w:left w:val="none" w:sz="0" w:space="0" w:color="auto"/>
                    <w:bottom w:val="none" w:sz="0" w:space="0" w:color="auto"/>
                    <w:right w:val="none" w:sz="0" w:space="0" w:color="auto"/>
                  </w:divBdr>
                  <w:divsChild>
                    <w:div w:id="1767925282">
                      <w:marLeft w:val="0"/>
                      <w:marRight w:val="0"/>
                      <w:marTop w:val="0"/>
                      <w:marBottom w:val="0"/>
                      <w:divBdr>
                        <w:top w:val="none" w:sz="0" w:space="0" w:color="auto"/>
                        <w:left w:val="none" w:sz="0" w:space="0" w:color="auto"/>
                        <w:bottom w:val="none" w:sz="0" w:space="0" w:color="auto"/>
                        <w:right w:val="none" w:sz="0" w:space="0" w:color="auto"/>
                      </w:divBdr>
                      <w:divsChild>
                        <w:div w:id="426846353">
                          <w:marLeft w:val="0"/>
                          <w:marRight w:val="0"/>
                          <w:marTop w:val="0"/>
                          <w:marBottom w:val="0"/>
                          <w:divBdr>
                            <w:top w:val="none" w:sz="0" w:space="0" w:color="auto"/>
                            <w:left w:val="none" w:sz="0" w:space="0" w:color="auto"/>
                            <w:bottom w:val="none" w:sz="0" w:space="0" w:color="auto"/>
                            <w:right w:val="none" w:sz="0" w:space="0" w:color="auto"/>
                          </w:divBdr>
                          <w:divsChild>
                            <w:div w:id="850988469">
                              <w:marLeft w:val="0"/>
                              <w:marRight w:val="0"/>
                              <w:marTop w:val="0"/>
                              <w:marBottom w:val="0"/>
                              <w:divBdr>
                                <w:top w:val="none" w:sz="0" w:space="0" w:color="auto"/>
                                <w:left w:val="none" w:sz="0" w:space="0" w:color="auto"/>
                                <w:bottom w:val="none" w:sz="0" w:space="0" w:color="auto"/>
                                <w:right w:val="none" w:sz="0" w:space="0" w:color="auto"/>
                              </w:divBdr>
                              <w:divsChild>
                                <w:div w:id="1600796123">
                                  <w:marLeft w:val="0"/>
                                  <w:marRight w:val="0"/>
                                  <w:marTop w:val="0"/>
                                  <w:marBottom w:val="0"/>
                                  <w:divBdr>
                                    <w:top w:val="none" w:sz="0" w:space="0" w:color="auto"/>
                                    <w:left w:val="none" w:sz="0" w:space="0" w:color="auto"/>
                                    <w:bottom w:val="none" w:sz="0" w:space="0" w:color="auto"/>
                                    <w:right w:val="none" w:sz="0" w:space="0" w:color="auto"/>
                                  </w:divBdr>
                                  <w:divsChild>
                                    <w:div w:id="332227403">
                                      <w:marLeft w:val="0"/>
                                      <w:marRight w:val="0"/>
                                      <w:marTop w:val="0"/>
                                      <w:marBottom w:val="0"/>
                                      <w:divBdr>
                                        <w:top w:val="none" w:sz="0" w:space="0" w:color="auto"/>
                                        <w:left w:val="none" w:sz="0" w:space="0" w:color="auto"/>
                                        <w:bottom w:val="none" w:sz="0" w:space="0" w:color="auto"/>
                                        <w:right w:val="none" w:sz="0" w:space="0" w:color="auto"/>
                                      </w:divBdr>
                                      <w:divsChild>
                                        <w:div w:id="2030174899">
                                          <w:marLeft w:val="0"/>
                                          <w:marRight w:val="0"/>
                                          <w:marTop w:val="0"/>
                                          <w:marBottom w:val="0"/>
                                          <w:divBdr>
                                            <w:top w:val="none" w:sz="0" w:space="0" w:color="auto"/>
                                            <w:left w:val="none" w:sz="0" w:space="0" w:color="auto"/>
                                            <w:bottom w:val="none" w:sz="0" w:space="0" w:color="auto"/>
                                            <w:right w:val="none" w:sz="0" w:space="0" w:color="auto"/>
                                          </w:divBdr>
                                          <w:divsChild>
                                            <w:div w:id="946883903">
                                              <w:marLeft w:val="0"/>
                                              <w:marRight w:val="0"/>
                                              <w:marTop w:val="15"/>
                                              <w:marBottom w:val="0"/>
                                              <w:divBdr>
                                                <w:top w:val="none" w:sz="0" w:space="0" w:color="auto"/>
                                                <w:left w:val="none" w:sz="0" w:space="0" w:color="auto"/>
                                                <w:bottom w:val="none" w:sz="0" w:space="0" w:color="auto"/>
                                                <w:right w:val="none" w:sz="0" w:space="0" w:color="auto"/>
                                              </w:divBdr>
                                              <w:divsChild>
                                                <w:div w:id="1692994315">
                                                  <w:marLeft w:val="0"/>
                                                  <w:marRight w:val="15"/>
                                                  <w:marTop w:val="0"/>
                                                  <w:marBottom w:val="0"/>
                                                  <w:divBdr>
                                                    <w:top w:val="none" w:sz="0" w:space="0" w:color="auto"/>
                                                    <w:left w:val="none" w:sz="0" w:space="0" w:color="auto"/>
                                                    <w:bottom w:val="none" w:sz="0" w:space="0" w:color="auto"/>
                                                    <w:right w:val="none" w:sz="0" w:space="0" w:color="auto"/>
                                                  </w:divBdr>
                                                  <w:divsChild>
                                                    <w:div w:id="1043824491">
                                                      <w:marLeft w:val="0"/>
                                                      <w:marRight w:val="0"/>
                                                      <w:marTop w:val="0"/>
                                                      <w:marBottom w:val="0"/>
                                                      <w:divBdr>
                                                        <w:top w:val="none" w:sz="0" w:space="0" w:color="auto"/>
                                                        <w:left w:val="none" w:sz="0" w:space="0" w:color="auto"/>
                                                        <w:bottom w:val="none" w:sz="0" w:space="0" w:color="auto"/>
                                                        <w:right w:val="none" w:sz="0" w:space="0" w:color="auto"/>
                                                      </w:divBdr>
                                                      <w:divsChild>
                                                        <w:div w:id="250629861">
                                                          <w:marLeft w:val="0"/>
                                                          <w:marRight w:val="0"/>
                                                          <w:marTop w:val="0"/>
                                                          <w:marBottom w:val="0"/>
                                                          <w:divBdr>
                                                            <w:top w:val="none" w:sz="0" w:space="0" w:color="auto"/>
                                                            <w:left w:val="none" w:sz="0" w:space="0" w:color="auto"/>
                                                            <w:bottom w:val="none" w:sz="0" w:space="0" w:color="auto"/>
                                                            <w:right w:val="none" w:sz="0" w:space="0" w:color="auto"/>
                                                          </w:divBdr>
                                                          <w:divsChild>
                                                            <w:div w:id="682518068">
                                                              <w:marLeft w:val="0"/>
                                                              <w:marRight w:val="0"/>
                                                              <w:marTop w:val="0"/>
                                                              <w:marBottom w:val="0"/>
                                                              <w:divBdr>
                                                                <w:top w:val="none" w:sz="0" w:space="0" w:color="auto"/>
                                                                <w:left w:val="none" w:sz="0" w:space="0" w:color="auto"/>
                                                                <w:bottom w:val="none" w:sz="0" w:space="0" w:color="auto"/>
                                                                <w:right w:val="none" w:sz="0" w:space="0" w:color="auto"/>
                                                              </w:divBdr>
                                                              <w:divsChild>
                                                                <w:div w:id="1528714424">
                                                                  <w:marLeft w:val="0"/>
                                                                  <w:marRight w:val="0"/>
                                                                  <w:marTop w:val="0"/>
                                                                  <w:marBottom w:val="0"/>
                                                                  <w:divBdr>
                                                                    <w:top w:val="none" w:sz="0" w:space="0" w:color="auto"/>
                                                                    <w:left w:val="none" w:sz="0" w:space="0" w:color="auto"/>
                                                                    <w:bottom w:val="none" w:sz="0" w:space="0" w:color="auto"/>
                                                                    <w:right w:val="none" w:sz="0" w:space="0" w:color="auto"/>
                                                                  </w:divBdr>
                                                                  <w:divsChild>
                                                                    <w:div w:id="43505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9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2233</Characters>
  <Application>Microsoft Office Word</Application>
  <DocSecurity>0</DocSecurity>
  <Lines>18</Lines>
  <Paragraphs>5</Paragraphs>
  <ScaleCrop>false</ScaleCrop>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2024-08-10T20:15:00Z</dcterms:created>
  <dcterms:modified xsi:type="dcterms:W3CDTF">2024-08-10T20:18:00Z</dcterms:modified>
</cp:coreProperties>
</file>