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5EF668" w14:textId="77777777" w:rsidR="00D902BE" w:rsidRPr="00D902BE" w:rsidRDefault="00D902BE" w:rsidP="00D902BE">
      <w:r w:rsidRPr="00D902BE">
        <w:t>Given the context and assurance case pattern details provided for the DeepMind system, let's instantiate the given assurance case pattern. First, we will remove all placeholders and instantiate them with specific information relevant to the DeepMind system. Each "uninstantiated" and "</w:t>
      </w:r>
      <w:proofErr w:type="spellStart"/>
      <w:r w:rsidRPr="00D902BE">
        <w:t>undevelopStantiated</w:t>
      </w:r>
      <w:proofErr w:type="spellEnd"/>
      <w:r w:rsidRPr="00D902BE">
        <w:t>" decorator will be removed as well, replacing them with precise claims based on the system context.</w:t>
      </w:r>
    </w:p>
    <w:p w14:paraId="261FB26C" w14:textId="77777777" w:rsidR="00D902BE" w:rsidRPr="00D902BE" w:rsidRDefault="00D902BE" w:rsidP="00D902BE"/>
    <w:p w14:paraId="290CAD61" w14:textId="77777777" w:rsidR="00D902BE" w:rsidRPr="00D902BE" w:rsidRDefault="00D902BE" w:rsidP="00D902BE">
      <w:r w:rsidRPr="00D902BE">
        <w:t>### Instantiated Assurance Case for the DeepMind System:</w:t>
      </w:r>
    </w:p>
    <w:p w14:paraId="66643B67" w14:textId="77777777" w:rsidR="00D902BE" w:rsidRPr="00D902BE" w:rsidRDefault="00D902BE" w:rsidP="00D902BE"/>
    <w:p w14:paraId="2E47BE1A" w14:textId="77777777" w:rsidR="00D902BE" w:rsidRPr="00D902BE" w:rsidRDefault="00D902BE" w:rsidP="00D902BE">
      <w:r w:rsidRPr="00D902BE">
        <w:t>- **G1: Interpretability Claim**</w:t>
      </w:r>
    </w:p>
    <w:p w14:paraId="1154C390" w14:textId="77777777" w:rsidR="00D902BE" w:rsidRPr="00D902BE" w:rsidRDefault="00D902BE" w:rsidP="00D902BE">
      <w:r w:rsidRPr="00D902BE">
        <w:t xml:space="preserve">  - **Interpretability of DeepMind’s ML model is sufficiently transparent in the clinical diagnostic context**</w:t>
      </w:r>
    </w:p>
    <w:p w14:paraId="7BDF362A" w14:textId="77777777" w:rsidR="00D902BE" w:rsidRPr="00D902BE" w:rsidRDefault="00D902BE" w:rsidP="00D902BE">
      <w:r w:rsidRPr="00D902BE">
        <w:t xml:space="preserve">    - @Context (C1)</w:t>
      </w:r>
    </w:p>
    <w:p w14:paraId="3D2DD4B5" w14:textId="77777777" w:rsidR="00D902BE" w:rsidRPr="00D902BE" w:rsidRDefault="00D902BE" w:rsidP="00D902BE">
      <w:r w:rsidRPr="00D902BE">
        <w:t xml:space="preserve">      - ML Model: DeepMind's dual neural network for retinal disease diagnosis</w:t>
      </w:r>
    </w:p>
    <w:p w14:paraId="2245E984" w14:textId="77777777" w:rsidR="00D902BE" w:rsidRPr="00D902BE" w:rsidRDefault="00D902BE" w:rsidP="00D902BE">
      <w:r w:rsidRPr="00D902BE">
        <w:t xml:space="preserve">    - @Context (C2)</w:t>
      </w:r>
    </w:p>
    <w:p w14:paraId="6F1C248C" w14:textId="77777777" w:rsidR="00D902BE" w:rsidRPr="00D902BE" w:rsidRDefault="00D902BE" w:rsidP="00D902BE">
      <w:r w:rsidRPr="00D902BE">
        <w:t xml:space="preserve">      - Interpretable: Producing a tissue-segmentation map as an interpretable intermediate result</w:t>
      </w:r>
    </w:p>
    <w:p w14:paraId="25B30686" w14:textId="77777777" w:rsidR="00D902BE" w:rsidRPr="00D902BE" w:rsidRDefault="00D902BE" w:rsidP="00D902BE">
      <w:r w:rsidRPr="00D902BE">
        <w:t xml:space="preserve">    - @Context (C3)</w:t>
      </w:r>
    </w:p>
    <w:p w14:paraId="600DF94D" w14:textId="77777777" w:rsidR="00D902BE" w:rsidRPr="00D902BE" w:rsidRDefault="00D902BE" w:rsidP="00D902BE">
      <w:r w:rsidRPr="00D902BE">
        <w:t xml:space="preserve">      - Context: Clinical pathway for retinal diagnosis</w:t>
      </w:r>
    </w:p>
    <w:p w14:paraId="1321E8C6" w14:textId="77777777" w:rsidR="00D902BE" w:rsidRPr="00D902BE" w:rsidRDefault="00D902BE" w:rsidP="00D902BE">
      <w:r w:rsidRPr="00D902BE">
        <w:t xml:space="preserve">    - **S1: Argument based on the essential aspects of interpretability**</w:t>
      </w:r>
    </w:p>
    <w:p w14:paraId="16EBB9B1" w14:textId="77777777" w:rsidR="00D902BE" w:rsidRPr="00D902BE" w:rsidRDefault="00D902BE" w:rsidP="00D902BE">
      <w:r w:rsidRPr="00D902BE">
        <w:t xml:space="preserve">      - @Context (C4)</w:t>
      </w:r>
    </w:p>
    <w:p w14:paraId="6C3F72E5" w14:textId="77777777" w:rsidR="00D902BE" w:rsidRPr="00D902BE" w:rsidRDefault="00D902BE" w:rsidP="00D902BE">
      <w:r w:rsidRPr="00D902BE">
        <w:t xml:space="preserve">        - Essential aspects of interpretability: Transparency, understandability for clinicians</w:t>
      </w:r>
    </w:p>
    <w:p w14:paraId="5927B2DA" w14:textId="77777777" w:rsidR="00D902BE" w:rsidRPr="00D902BE" w:rsidRDefault="00D902BE" w:rsidP="00D902BE">
      <w:r w:rsidRPr="00D902BE">
        <w:t xml:space="preserve">      - **G2: Right Method**</w:t>
      </w:r>
    </w:p>
    <w:p w14:paraId="6305322E" w14:textId="77777777" w:rsidR="00D902BE" w:rsidRPr="00D902BE" w:rsidRDefault="00D902BE" w:rsidP="00D902BE">
      <w:r w:rsidRPr="00D902BE">
        <w:t xml:space="preserve">        - **The tissue-segmentation map method provides faithful explanations of ML processing**</w:t>
      </w:r>
    </w:p>
    <w:p w14:paraId="5962F882" w14:textId="77777777" w:rsidR="00D902BE" w:rsidRPr="00D902BE" w:rsidRDefault="00D902BE" w:rsidP="00D902BE">
      <w:r w:rsidRPr="00D902BE">
        <w:t xml:space="preserve">          - @Context (C5)</w:t>
      </w:r>
    </w:p>
    <w:p w14:paraId="44E47F59" w14:textId="77777777" w:rsidR="00D902BE" w:rsidRPr="00D902BE" w:rsidRDefault="00D902BE" w:rsidP="00D902BE">
      <w:r w:rsidRPr="00D902BE">
        <w:t xml:space="preserve">            - Interpretability methods: tissue-segmentation map, how it represents retinal tissue state</w:t>
      </w:r>
    </w:p>
    <w:p w14:paraId="0CF6574C" w14:textId="77777777" w:rsidR="00D902BE" w:rsidRPr="00D902BE" w:rsidRDefault="00D902BE" w:rsidP="00D902BE">
      <w:r w:rsidRPr="00D902BE">
        <w:t xml:space="preserve">        - **S2: Argument over interpretability methods**</w:t>
      </w:r>
    </w:p>
    <w:p w14:paraId="617FA98B" w14:textId="77777777" w:rsidR="00D902BE" w:rsidRPr="00D902BE" w:rsidRDefault="00D902BE" w:rsidP="00D902BE">
      <w:r w:rsidRPr="00D902BE">
        <w:t xml:space="preserve">          - **G8: Correct Explanatory Scope**</w:t>
      </w:r>
    </w:p>
    <w:p w14:paraId="79981667" w14:textId="77777777" w:rsidR="00D902BE" w:rsidRPr="00D902BE" w:rsidRDefault="00D902BE" w:rsidP="00D902BE">
      <w:r w:rsidRPr="00D902BE">
        <w:t xml:space="preserve">            - **The segmentation map method is the right type (global) for understanding ML processes**</w:t>
      </w:r>
    </w:p>
    <w:p w14:paraId="5AA0769C" w14:textId="77777777" w:rsidR="00D902BE" w:rsidRPr="00D902BE" w:rsidRDefault="00D902BE" w:rsidP="00D902BE">
      <w:r w:rsidRPr="00D902BE">
        <w:t xml:space="preserve">          - **G9: Method–Model Faithfulness**</w:t>
      </w:r>
    </w:p>
    <w:p w14:paraId="58F32EFD" w14:textId="77777777" w:rsidR="00D902BE" w:rsidRPr="00D902BE" w:rsidRDefault="00D902BE" w:rsidP="00D902BE">
      <w:r w:rsidRPr="00D902BE">
        <w:t xml:space="preserve">            - **The segmentation map faithfully represents neural network’s diagnostic process**</w:t>
      </w:r>
    </w:p>
    <w:p w14:paraId="045E8478" w14:textId="77777777" w:rsidR="00D902BE" w:rsidRPr="00D902BE" w:rsidRDefault="00D902BE" w:rsidP="00D902BE">
      <w:r w:rsidRPr="00D902BE">
        <w:t xml:space="preserve">      - **G3: Right Context**</w:t>
      </w:r>
    </w:p>
    <w:p w14:paraId="390C99EE" w14:textId="77777777" w:rsidR="00D902BE" w:rsidRPr="00D902BE" w:rsidRDefault="00D902BE" w:rsidP="00D902BE">
      <w:r w:rsidRPr="00D902BE">
        <w:t xml:space="preserve">        - **Interpretations using the segmentation map are made directly in the diagnostic pathway**</w:t>
      </w:r>
    </w:p>
    <w:p w14:paraId="337A0AFD" w14:textId="77777777" w:rsidR="00D902BE" w:rsidRPr="00D902BE" w:rsidRDefault="00D902BE" w:rsidP="00D902BE">
      <w:r w:rsidRPr="00D902BE">
        <w:lastRenderedPageBreak/>
        <w:t xml:space="preserve">          - @Context (C6)</w:t>
      </w:r>
    </w:p>
    <w:p w14:paraId="6C046958" w14:textId="77777777" w:rsidR="00D902BE" w:rsidRPr="00D902BE" w:rsidRDefault="00D902BE" w:rsidP="00D902BE">
      <w:r w:rsidRPr="00D902BE">
        <w:t xml:space="preserve">            - Format of Interpretations: Visual maps alongside diagnostic predictions</w:t>
      </w:r>
    </w:p>
    <w:p w14:paraId="004A4238" w14:textId="77777777" w:rsidR="00D902BE" w:rsidRPr="00D902BE" w:rsidRDefault="00D902BE" w:rsidP="00D902BE">
      <w:r w:rsidRPr="00D902BE">
        <w:t xml:space="preserve">          - **G5: Right Time**</w:t>
      </w:r>
    </w:p>
    <w:p w14:paraId="3BDB0B87" w14:textId="77777777" w:rsidR="00D902BE" w:rsidRPr="00D902BE" w:rsidRDefault="00D902BE" w:rsidP="00D902BE">
      <w:r w:rsidRPr="00D902BE">
        <w:t xml:space="preserve">            - **Interpretations are generated concurrently with diagnosis to facilitate clinical decisions**</w:t>
      </w:r>
    </w:p>
    <w:p w14:paraId="5D5601D3" w14:textId="77777777" w:rsidR="00D902BE" w:rsidRPr="00D902BE" w:rsidRDefault="00D902BE" w:rsidP="00D902BE">
      <w:r w:rsidRPr="00D902BE">
        <w:t xml:space="preserve">          - **G6: Right Setting**</w:t>
      </w:r>
    </w:p>
    <w:p w14:paraId="4790E454" w14:textId="77777777" w:rsidR="00D902BE" w:rsidRPr="00D902BE" w:rsidRDefault="00D902BE" w:rsidP="00D902BE">
      <w:r w:rsidRPr="00D902BE">
        <w:t xml:space="preserve">            - **Interpretations available in clinical systems within the diagnostic workflow**</w:t>
      </w:r>
    </w:p>
    <w:p w14:paraId="1C943AD7" w14:textId="77777777" w:rsidR="00D902BE" w:rsidRPr="00D902BE" w:rsidRDefault="00D902BE" w:rsidP="00D902BE">
      <w:r w:rsidRPr="00D902BE">
        <w:t xml:space="preserve">          - **G7: Right Audience**</w:t>
      </w:r>
    </w:p>
    <w:p w14:paraId="7DA21927" w14:textId="77777777" w:rsidR="00D902BE" w:rsidRPr="00D902BE" w:rsidRDefault="00D902BE" w:rsidP="00D902BE">
      <w:r w:rsidRPr="00D902BE">
        <w:t xml:space="preserve">            - **Interpretations tailored for retinal clinicians to enhance understanding**</w:t>
      </w:r>
    </w:p>
    <w:p w14:paraId="4EABDF35" w14:textId="77777777" w:rsidR="00D902BE" w:rsidRPr="00D902BE" w:rsidRDefault="00D902BE" w:rsidP="00D902BE"/>
    <w:p w14:paraId="329EDFC7" w14:textId="77777777" w:rsidR="00D902BE" w:rsidRPr="00D902BE" w:rsidRDefault="00D902BE" w:rsidP="00D902BE">
      <w:r w:rsidRPr="00D902BE">
        <w:t xml:space="preserve">This newly instantiated assurance case for the DeepMind system demonstrates how the interpretability of the machine learning model is integrated and ensured within the clinical context for retinal diagnostics. Each goal and strategy </w:t>
      </w:r>
      <w:proofErr w:type="gramStart"/>
      <w:r w:rsidRPr="00D902BE">
        <w:t>is</w:t>
      </w:r>
      <w:proofErr w:type="gramEnd"/>
      <w:r w:rsidRPr="00D902BE">
        <w:t xml:space="preserve"> explicitly connected to components and functionalities of the DeepMind system, providing a clear and structured argument how interpretability is addressed at various levels, from methods to delivery in the practical setting.</w:t>
      </w:r>
    </w:p>
    <w:p w14:paraId="0378F3D1"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2BE"/>
    <w:rsid w:val="00204EC0"/>
    <w:rsid w:val="009317F5"/>
    <w:rsid w:val="00D902B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B27"/>
  <w15:chartTrackingRefBased/>
  <w15:docId w15:val="{2CDCCADB-8432-49EF-9AF8-F5A31990B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902B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902B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902B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902B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902B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902B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902B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902B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902B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02B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902B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902B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902B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902B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902B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902B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902B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902BE"/>
    <w:rPr>
      <w:rFonts w:eastAsiaTheme="majorEastAsia" w:cstheme="majorBidi"/>
      <w:color w:val="272727" w:themeColor="text1" w:themeTint="D8"/>
    </w:rPr>
  </w:style>
  <w:style w:type="paragraph" w:styleId="Title">
    <w:name w:val="Title"/>
    <w:basedOn w:val="Normal"/>
    <w:next w:val="Normal"/>
    <w:link w:val="TitleChar"/>
    <w:uiPriority w:val="10"/>
    <w:qFormat/>
    <w:rsid w:val="00D902B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902B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902B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902B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902BE"/>
    <w:pPr>
      <w:spacing w:before="160"/>
      <w:jc w:val="center"/>
    </w:pPr>
    <w:rPr>
      <w:i/>
      <w:iCs/>
      <w:color w:val="404040" w:themeColor="text1" w:themeTint="BF"/>
    </w:rPr>
  </w:style>
  <w:style w:type="character" w:customStyle="1" w:styleId="QuoteChar">
    <w:name w:val="Quote Char"/>
    <w:basedOn w:val="DefaultParagraphFont"/>
    <w:link w:val="Quote"/>
    <w:uiPriority w:val="29"/>
    <w:rsid w:val="00D902BE"/>
    <w:rPr>
      <w:i/>
      <w:iCs/>
      <w:color w:val="404040" w:themeColor="text1" w:themeTint="BF"/>
    </w:rPr>
  </w:style>
  <w:style w:type="paragraph" w:styleId="ListParagraph">
    <w:name w:val="List Paragraph"/>
    <w:basedOn w:val="Normal"/>
    <w:uiPriority w:val="34"/>
    <w:qFormat/>
    <w:rsid w:val="00D902BE"/>
    <w:pPr>
      <w:ind w:left="720"/>
      <w:contextualSpacing/>
    </w:pPr>
  </w:style>
  <w:style w:type="character" w:styleId="IntenseEmphasis">
    <w:name w:val="Intense Emphasis"/>
    <w:basedOn w:val="DefaultParagraphFont"/>
    <w:uiPriority w:val="21"/>
    <w:qFormat/>
    <w:rsid w:val="00D902BE"/>
    <w:rPr>
      <w:i/>
      <w:iCs/>
      <w:color w:val="2F5496" w:themeColor="accent1" w:themeShade="BF"/>
    </w:rPr>
  </w:style>
  <w:style w:type="paragraph" w:styleId="IntenseQuote">
    <w:name w:val="Intense Quote"/>
    <w:basedOn w:val="Normal"/>
    <w:next w:val="Normal"/>
    <w:link w:val="IntenseQuoteChar"/>
    <w:uiPriority w:val="30"/>
    <w:qFormat/>
    <w:rsid w:val="00D902B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902BE"/>
    <w:rPr>
      <w:i/>
      <w:iCs/>
      <w:color w:val="2F5496" w:themeColor="accent1" w:themeShade="BF"/>
    </w:rPr>
  </w:style>
  <w:style w:type="character" w:styleId="IntenseReference">
    <w:name w:val="Intense Reference"/>
    <w:basedOn w:val="DefaultParagraphFont"/>
    <w:uiPriority w:val="32"/>
    <w:qFormat/>
    <w:rsid w:val="00D902BE"/>
    <w:rPr>
      <w:b/>
      <w:bCs/>
      <w:smallCaps/>
      <w:color w:val="2F5496" w:themeColor="accent1" w:themeShade="BF"/>
      <w:spacing w:val="5"/>
    </w:rPr>
  </w:style>
  <w:style w:type="character" w:styleId="Hyperlink">
    <w:name w:val="Hyperlink"/>
    <w:basedOn w:val="DefaultParagraphFont"/>
    <w:uiPriority w:val="99"/>
    <w:unhideWhenUsed/>
    <w:rsid w:val="00D902BE"/>
    <w:rPr>
      <w:color w:val="0563C1" w:themeColor="hyperlink"/>
      <w:u w:val="single"/>
    </w:rPr>
  </w:style>
  <w:style w:type="character" w:styleId="UnresolvedMention">
    <w:name w:val="Unresolved Mention"/>
    <w:basedOn w:val="DefaultParagraphFont"/>
    <w:uiPriority w:val="99"/>
    <w:semiHidden/>
    <w:unhideWhenUsed/>
    <w:rsid w:val="00D902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387241">
      <w:bodyDiv w:val="1"/>
      <w:marLeft w:val="0"/>
      <w:marRight w:val="0"/>
      <w:marTop w:val="0"/>
      <w:marBottom w:val="0"/>
      <w:divBdr>
        <w:top w:val="none" w:sz="0" w:space="0" w:color="auto"/>
        <w:left w:val="none" w:sz="0" w:space="0" w:color="auto"/>
        <w:bottom w:val="none" w:sz="0" w:space="0" w:color="auto"/>
        <w:right w:val="none" w:sz="0" w:space="0" w:color="auto"/>
      </w:divBdr>
      <w:divsChild>
        <w:div w:id="2014332543">
          <w:marLeft w:val="0"/>
          <w:marRight w:val="0"/>
          <w:marTop w:val="0"/>
          <w:marBottom w:val="0"/>
          <w:divBdr>
            <w:top w:val="none" w:sz="0" w:space="0" w:color="auto"/>
            <w:left w:val="none" w:sz="0" w:space="0" w:color="auto"/>
            <w:bottom w:val="none" w:sz="0" w:space="0" w:color="auto"/>
            <w:right w:val="none" w:sz="0" w:space="0" w:color="auto"/>
          </w:divBdr>
          <w:divsChild>
            <w:div w:id="1047680916">
              <w:marLeft w:val="0"/>
              <w:marRight w:val="0"/>
              <w:marTop w:val="0"/>
              <w:marBottom w:val="0"/>
              <w:divBdr>
                <w:top w:val="none" w:sz="0" w:space="0" w:color="auto"/>
                <w:left w:val="none" w:sz="0" w:space="0" w:color="auto"/>
                <w:bottom w:val="none" w:sz="0" w:space="0" w:color="auto"/>
                <w:right w:val="none" w:sz="0" w:space="0" w:color="auto"/>
              </w:divBdr>
              <w:divsChild>
                <w:div w:id="874581455">
                  <w:marLeft w:val="0"/>
                  <w:marRight w:val="0"/>
                  <w:marTop w:val="0"/>
                  <w:marBottom w:val="0"/>
                  <w:divBdr>
                    <w:top w:val="none" w:sz="0" w:space="0" w:color="auto"/>
                    <w:left w:val="none" w:sz="0" w:space="0" w:color="auto"/>
                    <w:bottom w:val="none" w:sz="0" w:space="0" w:color="auto"/>
                    <w:right w:val="none" w:sz="0" w:space="0" w:color="auto"/>
                  </w:divBdr>
                  <w:divsChild>
                    <w:div w:id="344406572">
                      <w:marLeft w:val="0"/>
                      <w:marRight w:val="0"/>
                      <w:marTop w:val="0"/>
                      <w:marBottom w:val="0"/>
                      <w:divBdr>
                        <w:top w:val="none" w:sz="0" w:space="0" w:color="auto"/>
                        <w:left w:val="none" w:sz="0" w:space="0" w:color="auto"/>
                        <w:bottom w:val="none" w:sz="0" w:space="0" w:color="auto"/>
                        <w:right w:val="none" w:sz="0" w:space="0" w:color="auto"/>
                      </w:divBdr>
                      <w:divsChild>
                        <w:div w:id="1740862910">
                          <w:marLeft w:val="0"/>
                          <w:marRight w:val="0"/>
                          <w:marTop w:val="0"/>
                          <w:marBottom w:val="0"/>
                          <w:divBdr>
                            <w:top w:val="none" w:sz="0" w:space="0" w:color="auto"/>
                            <w:left w:val="none" w:sz="0" w:space="0" w:color="auto"/>
                            <w:bottom w:val="none" w:sz="0" w:space="0" w:color="auto"/>
                            <w:right w:val="none" w:sz="0" w:space="0" w:color="auto"/>
                          </w:divBdr>
                          <w:divsChild>
                            <w:div w:id="2028360863">
                              <w:marLeft w:val="0"/>
                              <w:marRight w:val="0"/>
                              <w:marTop w:val="0"/>
                              <w:marBottom w:val="0"/>
                              <w:divBdr>
                                <w:top w:val="none" w:sz="0" w:space="0" w:color="auto"/>
                                <w:left w:val="none" w:sz="0" w:space="0" w:color="auto"/>
                                <w:bottom w:val="none" w:sz="0" w:space="0" w:color="auto"/>
                                <w:right w:val="none" w:sz="0" w:space="0" w:color="auto"/>
                              </w:divBdr>
                              <w:divsChild>
                                <w:div w:id="2036344998">
                                  <w:marLeft w:val="0"/>
                                  <w:marRight w:val="0"/>
                                  <w:marTop w:val="0"/>
                                  <w:marBottom w:val="0"/>
                                  <w:divBdr>
                                    <w:top w:val="none" w:sz="0" w:space="0" w:color="auto"/>
                                    <w:left w:val="none" w:sz="0" w:space="0" w:color="auto"/>
                                    <w:bottom w:val="none" w:sz="0" w:space="0" w:color="auto"/>
                                    <w:right w:val="none" w:sz="0" w:space="0" w:color="auto"/>
                                  </w:divBdr>
                                  <w:divsChild>
                                    <w:div w:id="1321883747">
                                      <w:marLeft w:val="0"/>
                                      <w:marRight w:val="0"/>
                                      <w:marTop w:val="0"/>
                                      <w:marBottom w:val="0"/>
                                      <w:divBdr>
                                        <w:top w:val="none" w:sz="0" w:space="0" w:color="auto"/>
                                        <w:left w:val="none" w:sz="0" w:space="0" w:color="auto"/>
                                        <w:bottom w:val="none" w:sz="0" w:space="0" w:color="auto"/>
                                        <w:right w:val="none" w:sz="0" w:space="0" w:color="auto"/>
                                      </w:divBdr>
                                      <w:divsChild>
                                        <w:div w:id="1214191793">
                                          <w:marLeft w:val="0"/>
                                          <w:marRight w:val="0"/>
                                          <w:marTop w:val="0"/>
                                          <w:marBottom w:val="0"/>
                                          <w:divBdr>
                                            <w:top w:val="none" w:sz="0" w:space="0" w:color="auto"/>
                                            <w:left w:val="none" w:sz="0" w:space="0" w:color="auto"/>
                                            <w:bottom w:val="none" w:sz="0" w:space="0" w:color="auto"/>
                                            <w:right w:val="none" w:sz="0" w:space="0" w:color="auto"/>
                                          </w:divBdr>
                                          <w:divsChild>
                                            <w:div w:id="360471040">
                                              <w:marLeft w:val="0"/>
                                              <w:marRight w:val="0"/>
                                              <w:marTop w:val="0"/>
                                              <w:marBottom w:val="0"/>
                                              <w:divBdr>
                                                <w:top w:val="none" w:sz="0" w:space="0" w:color="auto"/>
                                                <w:left w:val="none" w:sz="0" w:space="0" w:color="auto"/>
                                                <w:bottom w:val="none" w:sz="0" w:space="0" w:color="auto"/>
                                                <w:right w:val="none" w:sz="0" w:space="0" w:color="auto"/>
                                              </w:divBdr>
                                              <w:divsChild>
                                                <w:div w:id="612633568">
                                                  <w:marLeft w:val="45"/>
                                                  <w:marRight w:val="0"/>
                                                  <w:marTop w:val="105"/>
                                                  <w:marBottom w:val="75"/>
                                                  <w:divBdr>
                                                    <w:top w:val="none" w:sz="0" w:space="0" w:color="auto"/>
                                                    <w:left w:val="none" w:sz="0" w:space="0" w:color="auto"/>
                                                    <w:bottom w:val="none" w:sz="0" w:space="0" w:color="auto"/>
                                                    <w:right w:val="none" w:sz="0" w:space="0" w:color="auto"/>
                                                  </w:divBdr>
                                                  <w:divsChild>
                                                    <w:div w:id="1992321092">
                                                      <w:marLeft w:val="0"/>
                                                      <w:marRight w:val="0"/>
                                                      <w:marTop w:val="0"/>
                                                      <w:marBottom w:val="0"/>
                                                      <w:divBdr>
                                                        <w:top w:val="none" w:sz="0" w:space="0" w:color="auto"/>
                                                        <w:left w:val="none" w:sz="0" w:space="0" w:color="auto"/>
                                                        <w:bottom w:val="none" w:sz="0" w:space="0" w:color="auto"/>
                                                        <w:right w:val="none" w:sz="0" w:space="0" w:color="auto"/>
                                                      </w:divBdr>
                                                      <w:divsChild>
                                                        <w:div w:id="752629046">
                                                          <w:marLeft w:val="0"/>
                                                          <w:marRight w:val="0"/>
                                                          <w:marTop w:val="0"/>
                                                          <w:marBottom w:val="0"/>
                                                          <w:divBdr>
                                                            <w:top w:val="none" w:sz="0" w:space="0" w:color="auto"/>
                                                            <w:left w:val="none" w:sz="0" w:space="0" w:color="auto"/>
                                                            <w:bottom w:val="none" w:sz="0" w:space="0" w:color="auto"/>
                                                            <w:right w:val="none" w:sz="0" w:space="0" w:color="auto"/>
                                                          </w:divBdr>
                                                          <w:divsChild>
                                                            <w:div w:id="1440220480">
                                                              <w:marLeft w:val="0"/>
                                                              <w:marRight w:val="0"/>
                                                              <w:marTop w:val="0"/>
                                                              <w:marBottom w:val="0"/>
                                                              <w:divBdr>
                                                                <w:top w:val="none" w:sz="0" w:space="0" w:color="auto"/>
                                                                <w:left w:val="none" w:sz="0" w:space="0" w:color="auto"/>
                                                                <w:bottom w:val="none" w:sz="0" w:space="0" w:color="auto"/>
                                                                <w:right w:val="none" w:sz="0" w:space="0" w:color="auto"/>
                                                              </w:divBdr>
                                                              <w:divsChild>
                                                                <w:div w:id="1959296688">
                                                                  <w:marLeft w:val="0"/>
                                                                  <w:marRight w:val="0"/>
                                                                  <w:marTop w:val="0"/>
                                                                  <w:marBottom w:val="0"/>
                                                                  <w:divBdr>
                                                                    <w:top w:val="none" w:sz="0" w:space="0" w:color="auto"/>
                                                                    <w:left w:val="none" w:sz="0" w:space="0" w:color="auto"/>
                                                                    <w:bottom w:val="none" w:sz="0" w:space="0" w:color="auto"/>
                                                                    <w:right w:val="none" w:sz="0" w:space="0" w:color="auto"/>
                                                                  </w:divBdr>
                                                                  <w:divsChild>
                                                                    <w:div w:id="994576548">
                                                                      <w:marLeft w:val="0"/>
                                                                      <w:marRight w:val="0"/>
                                                                      <w:marTop w:val="0"/>
                                                                      <w:marBottom w:val="0"/>
                                                                      <w:divBdr>
                                                                        <w:top w:val="none" w:sz="0" w:space="0" w:color="auto"/>
                                                                        <w:left w:val="none" w:sz="0" w:space="0" w:color="auto"/>
                                                                        <w:bottom w:val="none" w:sz="0" w:space="0" w:color="auto"/>
                                                                        <w:right w:val="none" w:sz="0" w:space="0" w:color="auto"/>
                                                                      </w:divBdr>
                                                                      <w:divsChild>
                                                                        <w:div w:id="550774144">
                                                                          <w:marLeft w:val="0"/>
                                                                          <w:marRight w:val="0"/>
                                                                          <w:marTop w:val="0"/>
                                                                          <w:marBottom w:val="0"/>
                                                                          <w:divBdr>
                                                                            <w:top w:val="none" w:sz="0" w:space="0" w:color="auto"/>
                                                                            <w:left w:val="none" w:sz="0" w:space="0" w:color="auto"/>
                                                                            <w:bottom w:val="none" w:sz="0" w:space="0" w:color="auto"/>
                                                                            <w:right w:val="none" w:sz="0" w:space="0" w:color="auto"/>
                                                                          </w:divBdr>
                                                                          <w:divsChild>
                                                                            <w:div w:id="1518614769">
                                                                              <w:marLeft w:val="0"/>
                                                                              <w:marRight w:val="0"/>
                                                                              <w:marTop w:val="15"/>
                                                                              <w:marBottom w:val="0"/>
                                                                              <w:divBdr>
                                                                                <w:top w:val="none" w:sz="0" w:space="0" w:color="auto"/>
                                                                                <w:left w:val="none" w:sz="0" w:space="0" w:color="auto"/>
                                                                                <w:bottom w:val="none" w:sz="0" w:space="0" w:color="auto"/>
                                                                                <w:right w:val="none" w:sz="0" w:space="0" w:color="auto"/>
                                                                              </w:divBdr>
                                                                              <w:divsChild>
                                                                                <w:div w:id="712732375">
                                                                                  <w:marLeft w:val="0"/>
                                                                                  <w:marRight w:val="15"/>
                                                                                  <w:marTop w:val="0"/>
                                                                                  <w:marBottom w:val="0"/>
                                                                                  <w:divBdr>
                                                                                    <w:top w:val="none" w:sz="0" w:space="0" w:color="auto"/>
                                                                                    <w:left w:val="none" w:sz="0" w:space="0" w:color="auto"/>
                                                                                    <w:bottom w:val="none" w:sz="0" w:space="0" w:color="auto"/>
                                                                                    <w:right w:val="none" w:sz="0" w:space="0" w:color="auto"/>
                                                                                  </w:divBdr>
                                                                                  <w:divsChild>
                                                                                    <w:div w:id="702828814">
                                                                                      <w:marLeft w:val="0"/>
                                                                                      <w:marRight w:val="0"/>
                                                                                      <w:marTop w:val="0"/>
                                                                                      <w:marBottom w:val="0"/>
                                                                                      <w:divBdr>
                                                                                        <w:top w:val="none" w:sz="0" w:space="0" w:color="auto"/>
                                                                                        <w:left w:val="none" w:sz="0" w:space="0" w:color="auto"/>
                                                                                        <w:bottom w:val="none" w:sz="0" w:space="0" w:color="auto"/>
                                                                                        <w:right w:val="none" w:sz="0" w:space="0" w:color="auto"/>
                                                                                      </w:divBdr>
                                                                                      <w:divsChild>
                                                                                        <w:div w:id="1050150530">
                                                                                          <w:marLeft w:val="0"/>
                                                                                          <w:marRight w:val="0"/>
                                                                                          <w:marTop w:val="0"/>
                                                                                          <w:marBottom w:val="0"/>
                                                                                          <w:divBdr>
                                                                                            <w:top w:val="none" w:sz="0" w:space="0" w:color="auto"/>
                                                                                            <w:left w:val="none" w:sz="0" w:space="0" w:color="auto"/>
                                                                                            <w:bottom w:val="none" w:sz="0" w:space="0" w:color="auto"/>
                                                                                            <w:right w:val="none" w:sz="0" w:space="0" w:color="auto"/>
                                                                                          </w:divBdr>
                                                                                          <w:divsChild>
                                                                                            <w:div w:id="1631671901">
                                                                                              <w:marLeft w:val="0"/>
                                                                                              <w:marRight w:val="0"/>
                                                                                              <w:marTop w:val="0"/>
                                                                                              <w:marBottom w:val="0"/>
                                                                                              <w:divBdr>
                                                                                                <w:top w:val="none" w:sz="0" w:space="0" w:color="auto"/>
                                                                                                <w:left w:val="none" w:sz="0" w:space="0" w:color="auto"/>
                                                                                                <w:bottom w:val="none" w:sz="0" w:space="0" w:color="auto"/>
                                                                                                <w:right w:val="none" w:sz="0" w:space="0" w:color="auto"/>
                                                                                              </w:divBdr>
                                                                                              <w:divsChild>
                                                                                                <w:div w:id="756364244">
                                                                                                  <w:marLeft w:val="0"/>
                                                                                                  <w:marRight w:val="0"/>
                                                                                                  <w:marTop w:val="0"/>
                                                                                                  <w:marBottom w:val="0"/>
                                                                                                  <w:divBdr>
                                                                                                    <w:top w:val="none" w:sz="0" w:space="0" w:color="auto"/>
                                                                                                    <w:left w:val="none" w:sz="0" w:space="0" w:color="auto"/>
                                                                                                    <w:bottom w:val="none" w:sz="0" w:space="0" w:color="auto"/>
                                                                                                    <w:right w:val="none" w:sz="0" w:space="0" w:color="auto"/>
                                                                                                  </w:divBdr>
                                                                                                  <w:divsChild>
                                                                                                    <w:div w:id="1387610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46495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32616083">
      <w:bodyDiv w:val="1"/>
      <w:marLeft w:val="0"/>
      <w:marRight w:val="0"/>
      <w:marTop w:val="0"/>
      <w:marBottom w:val="0"/>
      <w:divBdr>
        <w:top w:val="none" w:sz="0" w:space="0" w:color="auto"/>
        <w:left w:val="none" w:sz="0" w:space="0" w:color="auto"/>
        <w:bottom w:val="none" w:sz="0" w:space="0" w:color="auto"/>
        <w:right w:val="none" w:sz="0" w:space="0" w:color="auto"/>
      </w:divBdr>
      <w:divsChild>
        <w:div w:id="2130077540">
          <w:marLeft w:val="0"/>
          <w:marRight w:val="0"/>
          <w:marTop w:val="0"/>
          <w:marBottom w:val="0"/>
          <w:divBdr>
            <w:top w:val="none" w:sz="0" w:space="0" w:color="auto"/>
            <w:left w:val="none" w:sz="0" w:space="0" w:color="auto"/>
            <w:bottom w:val="none" w:sz="0" w:space="0" w:color="auto"/>
            <w:right w:val="none" w:sz="0" w:space="0" w:color="auto"/>
          </w:divBdr>
          <w:divsChild>
            <w:div w:id="1116216128">
              <w:marLeft w:val="0"/>
              <w:marRight w:val="0"/>
              <w:marTop w:val="0"/>
              <w:marBottom w:val="0"/>
              <w:divBdr>
                <w:top w:val="none" w:sz="0" w:space="0" w:color="auto"/>
                <w:left w:val="none" w:sz="0" w:space="0" w:color="auto"/>
                <w:bottom w:val="none" w:sz="0" w:space="0" w:color="auto"/>
                <w:right w:val="none" w:sz="0" w:space="0" w:color="auto"/>
              </w:divBdr>
              <w:divsChild>
                <w:div w:id="757562148">
                  <w:marLeft w:val="0"/>
                  <w:marRight w:val="0"/>
                  <w:marTop w:val="0"/>
                  <w:marBottom w:val="0"/>
                  <w:divBdr>
                    <w:top w:val="none" w:sz="0" w:space="0" w:color="auto"/>
                    <w:left w:val="none" w:sz="0" w:space="0" w:color="auto"/>
                    <w:bottom w:val="none" w:sz="0" w:space="0" w:color="auto"/>
                    <w:right w:val="none" w:sz="0" w:space="0" w:color="auto"/>
                  </w:divBdr>
                  <w:divsChild>
                    <w:div w:id="246966484">
                      <w:marLeft w:val="0"/>
                      <w:marRight w:val="0"/>
                      <w:marTop w:val="0"/>
                      <w:marBottom w:val="0"/>
                      <w:divBdr>
                        <w:top w:val="none" w:sz="0" w:space="0" w:color="auto"/>
                        <w:left w:val="none" w:sz="0" w:space="0" w:color="auto"/>
                        <w:bottom w:val="none" w:sz="0" w:space="0" w:color="auto"/>
                        <w:right w:val="none" w:sz="0" w:space="0" w:color="auto"/>
                      </w:divBdr>
                      <w:divsChild>
                        <w:div w:id="1751653535">
                          <w:marLeft w:val="0"/>
                          <w:marRight w:val="0"/>
                          <w:marTop w:val="0"/>
                          <w:marBottom w:val="0"/>
                          <w:divBdr>
                            <w:top w:val="none" w:sz="0" w:space="0" w:color="auto"/>
                            <w:left w:val="none" w:sz="0" w:space="0" w:color="auto"/>
                            <w:bottom w:val="none" w:sz="0" w:space="0" w:color="auto"/>
                            <w:right w:val="none" w:sz="0" w:space="0" w:color="auto"/>
                          </w:divBdr>
                          <w:divsChild>
                            <w:div w:id="1586453113">
                              <w:marLeft w:val="0"/>
                              <w:marRight w:val="0"/>
                              <w:marTop w:val="0"/>
                              <w:marBottom w:val="0"/>
                              <w:divBdr>
                                <w:top w:val="none" w:sz="0" w:space="0" w:color="auto"/>
                                <w:left w:val="none" w:sz="0" w:space="0" w:color="auto"/>
                                <w:bottom w:val="none" w:sz="0" w:space="0" w:color="auto"/>
                                <w:right w:val="none" w:sz="0" w:space="0" w:color="auto"/>
                              </w:divBdr>
                              <w:divsChild>
                                <w:div w:id="1890457657">
                                  <w:marLeft w:val="0"/>
                                  <w:marRight w:val="0"/>
                                  <w:marTop w:val="0"/>
                                  <w:marBottom w:val="0"/>
                                  <w:divBdr>
                                    <w:top w:val="none" w:sz="0" w:space="0" w:color="auto"/>
                                    <w:left w:val="none" w:sz="0" w:space="0" w:color="auto"/>
                                    <w:bottom w:val="none" w:sz="0" w:space="0" w:color="auto"/>
                                    <w:right w:val="none" w:sz="0" w:space="0" w:color="auto"/>
                                  </w:divBdr>
                                  <w:divsChild>
                                    <w:div w:id="26568591">
                                      <w:marLeft w:val="0"/>
                                      <w:marRight w:val="0"/>
                                      <w:marTop w:val="0"/>
                                      <w:marBottom w:val="0"/>
                                      <w:divBdr>
                                        <w:top w:val="none" w:sz="0" w:space="0" w:color="auto"/>
                                        <w:left w:val="none" w:sz="0" w:space="0" w:color="auto"/>
                                        <w:bottom w:val="none" w:sz="0" w:space="0" w:color="auto"/>
                                        <w:right w:val="none" w:sz="0" w:space="0" w:color="auto"/>
                                      </w:divBdr>
                                      <w:divsChild>
                                        <w:div w:id="982388657">
                                          <w:marLeft w:val="0"/>
                                          <w:marRight w:val="0"/>
                                          <w:marTop w:val="0"/>
                                          <w:marBottom w:val="0"/>
                                          <w:divBdr>
                                            <w:top w:val="none" w:sz="0" w:space="0" w:color="auto"/>
                                            <w:left w:val="none" w:sz="0" w:space="0" w:color="auto"/>
                                            <w:bottom w:val="none" w:sz="0" w:space="0" w:color="auto"/>
                                            <w:right w:val="none" w:sz="0" w:space="0" w:color="auto"/>
                                          </w:divBdr>
                                          <w:divsChild>
                                            <w:div w:id="1746608188">
                                              <w:marLeft w:val="0"/>
                                              <w:marRight w:val="0"/>
                                              <w:marTop w:val="0"/>
                                              <w:marBottom w:val="0"/>
                                              <w:divBdr>
                                                <w:top w:val="none" w:sz="0" w:space="0" w:color="auto"/>
                                                <w:left w:val="none" w:sz="0" w:space="0" w:color="auto"/>
                                                <w:bottom w:val="none" w:sz="0" w:space="0" w:color="auto"/>
                                                <w:right w:val="none" w:sz="0" w:space="0" w:color="auto"/>
                                              </w:divBdr>
                                              <w:divsChild>
                                                <w:div w:id="1610697849">
                                                  <w:marLeft w:val="45"/>
                                                  <w:marRight w:val="0"/>
                                                  <w:marTop w:val="105"/>
                                                  <w:marBottom w:val="75"/>
                                                  <w:divBdr>
                                                    <w:top w:val="none" w:sz="0" w:space="0" w:color="auto"/>
                                                    <w:left w:val="none" w:sz="0" w:space="0" w:color="auto"/>
                                                    <w:bottom w:val="none" w:sz="0" w:space="0" w:color="auto"/>
                                                    <w:right w:val="none" w:sz="0" w:space="0" w:color="auto"/>
                                                  </w:divBdr>
                                                  <w:divsChild>
                                                    <w:div w:id="997659238">
                                                      <w:marLeft w:val="0"/>
                                                      <w:marRight w:val="0"/>
                                                      <w:marTop w:val="0"/>
                                                      <w:marBottom w:val="0"/>
                                                      <w:divBdr>
                                                        <w:top w:val="none" w:sz="0" w:space="0" w:color="auto"/>
                                                        <w:left w:val="none" w:sz="0" w:space="0" w:color="auto"/>
                                                        <w:bottom w:val="none" w:sz="0" w:space="0" w:color="auto"/>
                                                        <w:right w:val="none" w:sz="0" w:space="0" w:color="auto"/>
                                                      </w:divBdr>
                                                      <w:divsChild>
                                                        <w:div w:id="1337417119">
                                                          <w:marLeft w:val="0"/>
                                                          <w:marRight w:val="0"/>
                                                          <w:marTop w:val="0"/>
                                                          <w:marBottom w:val="0"/>
                                                          <w:divBdr>
                                                            <w:top w:val="none" w:sz="0" w:space="0" w:color="auto"/>
                                                            <w:left w:val="none" w:sz="0" w:space="0" w:color="auto"/>
                                                            <w:bottom w:val="none" w:sz="0" w:space="0" w:color="auto"/>
                                                            <w:right w:val="none" w:sz="0" w:space="0" w:color="auto"/>
                                                          </w:divBdr>
                                                          <w:divsChild>
                                                            <w:div w:id="908076243">
                                                              <w:marLeft w:val="0"/>
                                                              <w:marRight w:val="0"/>
                                                              <w:marTop w:val="0"/>
                                                              <w:marBottom w:val="0"/>
                                                              <w:divBdr>
                                                                <w:top w:val="none" w:sz="0" w:space="0" w:color="auto"/>
                                                                <w:left w:val="none" w:sz="0" w:space="0" w:color="auto"/>
                                                                <w:bottom w:val="none" w:sz="0" w:space="0" w:color="auto"/>
                                                                <w:right w:val="none" w:sz="0" w:space="0" w:color="auto"/>
                                                              </w:divBdr>
                                                              <w:divsChild>
                                                                <w:div w:id="502667867">
                                                                  <w:marLeft w:val="0"/>
                                                                  <w:marRight w:val="0"/>
                                                                  <w:marTop w:val="0"/>
                                                                  <w:marBottom w:val="0"/>
                                                                  <w:divBdr>
                                                                    <w:top w:val="none" w:sz="0" w:space="0" w:color="auto"/>
                                                                    <w:left w:val="none" w:sz="0" w:space="0" w:color="auto"/>
                                                                    <w:bottom w:val="none" w:sz="0" w:space="0" w:color="auto"/>
                                                                    <w:right w:val="none" w:sz="0" w:space="0" w:color="auto"/>
                                                                  </w:divBdr>
                                                                  <w:divsChild>
                                                                    <w:div w:id="347683231">
                                                                      <w:marLeft w:val="0"/>
                                                                      <w:marRight w:val="0"/>
                                                                      <w:marTop w:val="0"/>
                                                                      <w:marBottom w:val="0"/>
                                                                      <w:divBdr>
                                                                        <w:top w:val="none" w:sz="0" w:space="0" w:color="auto"/>
                                                                        <w:left w:val="none" w:sz="0" w:space="0" w:color="auto"/>
                                                                        <w:bottom w:val="none" w:sz="0" w:space="0" w:color="auto"/>
                                                                        <w:right w:val="none" w:sz="0" w:space="0" w:color="auto"/>
                                                                      </w:divBdr>
                                                                      <w:divsChild>
                                                                        <w:div w:id="1084183545">
                                                                          <w:marLeft w:val="0"/>
                                                                          <w:marRight w:val="0"/>
                                                                          <w:marTop w:val="0"/>
                                                                          <w:marBottom w:val="0"/>
                                                                          <w:divBdr>
                                                                            <w:top w:val="none" w:sz="0" w:space="0" w:color="auto"/>
                                                                            <w:left w:val="none" w:sz="0" w:space="0" w:color="auto"/>
                                                                            <w:bottom w:val="none" w:sz="0" w:space="0" w:color="auto"/>
                                                                            <w:right w:val="none" w:sz="0" w:space="0" w:color="auto"/>
                                                                          </w:divBdr>
                                                                          <w:divsChild>
                                                                            <w:div w:id="1545603665">
                                                                              <w:marLeft w:val="0"/>
                                                                              <w:marRight w:val="0"/>
                                                                              <w:marTop w:val="15"/>
                                                                              <w:marBottom w:val="0"/>
                                                                              <w:divBdr>
                                                                                <w:top w:val="none" w:sz="0" w:space="0" w:color="auto"/>
                                                                                <w:left w:val="none" w:sz="0" w:space="0" w:color="auto"/>
                                                                                <w:bottom w:val="none" w:sz="0" w:space="0" w:color="auto"/>
                                                                                <w:right w:val="none" w:sz="0" w:space="0" w:color="auto"/>
                                                                              </w:divBdr>
                                                                              <w:divsChild>
                                                                                <w:div w:id="399642220">
                                                                                  <w:marLeft w:val="0"/>
                                                                                  <w:marRight w:val="15"/>
                                                                                  <w:marTop w:val="0"/>
                                                                                  <w:marBottom w:val="0"/>
                                                                                  <w:divBdr>
                                                                                    <w:top w:val="none" w:sz="0" w:space="0" w:color="auto"/>
                                                                                    <w:left w:val="none" w:sz="0" w:space="0" w:color="auto"/>
                                                                                    <w:bottom w:val="none" w:sz="0" w:space="0" w:color="auto"/>
                                                                                    <w:right w:val="none" w:sz="0" w:space="0" w:color="auto"/>
                                                                                  </w:divBdr>
                                                                                  <w:divsChild>
                                                                                    <w:div w:id="1556430963">
                                                                                      <w:marLeft w:val="0"/>
                                                                                      <w:marRight w:val="0"/>
                                                                                      <w:marTop w:val="0"/>
                                                                                      <w:marBottom w:val="0"/>
                                                                                      <w:divBdr>
                                                                                        <w:top w:val="none" w:sz="0" w:space="0" w:color="auto"/>
                                                                                        <w:left w:val="none" w:sz="0" w:space="0" w:color="auto"/>
                                                                                        <w:bottom w:val="none" w:sz="0" w:space="0" w:color="auto"/>
                                                                                        <w:right w:val="none" w:sz="0" w:space="0" w:color="auto"/>
                                                                                      </w:divBdr>
                                                                                      <w:divsChild>
                                                                                        <w:div w:id="1985966250">
                                                                                          <w:marLeft w:val="0"/>
                                                                                          <w:marRight w:val="0"/>
                                                                                          <w:marTop w:val="0"/>
                                                                                          <w:marBottom w:val="0"/>
                                                                                          <w:divBdr>
                                                                                            <w:top w:val="none" w:sz="0" w:space="0" w:color="auto"/>
                                                                                            <w:left w:val="none" w:sz="0" w:space="0" w:color="auto"/>
                                                                                            <w:bottom w:val="none" w:sz="0" w:space="0" w:color="auto"/>
                                                                                            <w:right w:val="none" w:sz="0" w:space="0" w:color="auto"/>
                                                                                          </w:divBdr>
                                                                                          <w:divsChild>
                                                                                            <w:div w:id="1581256221">
                                                                                              <w:marLeft w:val="0"/>
                                                                                              <w:marRight w:val="0"/>
                                                                                              <w:marTop w:val="0"/>
                                                                                              <w:marBottom w:val="0"/>
                                                                                              <w:divBdr>
                                                                                                <w:top w:val="none" w:sz="0" w:space="0" w:color="auto"/>
                                                                                                <w:left w:val="none" w:sz="0" w:space="0" w:color="auto"/>
                                                                                                <w:bottom w:val="none" w:sz="0" w:space="0" w:color="auto"/>
                                                                                                <w:right w:val="none" w:sz="0" w:space="0" w:color="auto"/>
                                                                                              </w:divBdr>
                                                                                              <w:divsChild>
                                                                                                <w:div w:id="471337797">
                                                                                                  <w:marLeft w:val="0"/>
                                                                                                  <w:marRight w:val="0"/>
                                                                                                  <w:marTop w:val="0"/>
                                                                                                  <w:marBottom w:val="0"/>
                                                                                                  <w:divBdr>
                                                                                                    <w:top w:val="none" w:sz="0" w:space="0" w:color="auto"/>
                                                                                                    <w:left w:val="none" w:sz="0" w:space="0" w:color="auto"/>
                                                                                                    <w:bottom w:val="none" w:sz="0" w:space="0" w:color="auto"/>
                                                                                                    <w:right w:val="none" w:sz="0" w:space="0" w:color="auto"/>
                                                                                                  </w:divBdr>
                                                                                                  <w:divsChild>
                                                                                                    <w:div w:id="201060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9238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418</Words>
  <Characters>2383</Characters>
  <Application>Microsoft Office Word</Application>
  <DocSecurity>0</DocSecurity>
  <Lines>19</Lines>
  <Paragraphs>5</Paragraphs>
  <ScaleCrop>false</ScaleCrop>
  <Company/>
  <LinksUpToDate>false</LinksUpToDate>
  <CharactersWithSpaces>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2024-08-10T21:45:00Z</dcterms:created>
  <dcterms:modified xsi:type="dcterms:W3CDTF">2024-08-10T21:49:00Z</dcterms:modified>
</cp:coreProperties>
</file>