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75B84" w14:textId="77777777" w:rsidR="00EF409D" w:rsidRPr="00EF409D" w:rsidRDefault="00EF409D" w:rsidP="00EF409D">
      <w:r w:rsidRPr="00EF409D">
        <w:t>Based on the provided predicates and replacing the placeholders with the details specific to Instant Messaging (IM) software, here is the structured representation of the assurance case for the security of IM software:</w:t>
      </w:r>
    </w:p>
    <w:p w14:paraId="5A6EA002" w14:textId="77777777" w:rsidR="00EF409D" w:rsidRPr="00EF409D" w:rsidRDefault="00EF409D" w:rsidP="00EF409D"/>
    <w:p w14:paraId="60FD4A63" w14:textId="77777777" w:rsidR="00EF409D" w:rsidRPr="00EF409D" w:rsidRDefault="00EF409D" w:rsidP="00EF409D">
      <w:r w:rsidRPr="00EF409D">
        <w:t>```</w:t>
      </w:r>
    </w:p>
    <w:p w14:paraId="701B93C0" w14:textId="77777777" w:rsidR="00EF409D" w:rsidRPr="00EF409D" w:rsidRDefault="00EF409D" w:rsidP="00EF409D">
      <w:r w:rsidRPr="00EF409D">
        <w:t>Goal (G1, IM software is acceptably secure in operational environment)</w:t>
      </w:r>
    </w:p>
    <w:p w14:paraId="6D001A25" w14:textId="77777777" w:rsidR="00EF409D" w:rsidRPr="00EF409D" w:rsidRDefault="00EF409D" w:rsidP="00EF409D">
      <w:r w:rsidRPr="00EF409D">
        <w:t xml:space="preserve">  |- Context (C1, Definition and description of IM software)</w:t>
      </w:r>
    </w:p>
    <w:p w14:paraId="37F7DEC6" w14:textId="77777777" w:rsidR="00EF409D" w:rsidRPr="00EF409D" w:rsidRDefault="00EF409D" w:rsidP="00EF409D">
      <w:r w:rsidRPr="00EF409D">
        <w:t xml:space="preserve">  |- Context (C2, Definition and description of operational environment)</w:t>
      </w:r>
    </w:p>
    <w:p w14:paraId="3B2A29F9" w14:textId="77777777" w:rsidR="00EF409D" w:rsidRPr="00EF409D" w:rsidRDefault="00EF409D" w:rsidP="00EF409D">
      <w:r w:rsidRPr="00EF409D">
        <w:t xml:space="preserve">  |- Context (C3, Definition of acceptably secure)</w:t>
      </w:r>
    </w:p>
    <w:p w14:paraId="5B98F957" w14:textId="77777777" w:rsidR="00EF409D" w:rsidRPr="00EF409D" w:rsidRDefault="00EF409D" w:rsidP="00EF409D">
      <w:r w:rsidRPr="00EF409D">
        <w:t xml:space="preserve">  |- Strategy (S1, Argument that IM software assets are under protection)</w:t>
      </w:r>
    </w:p>
    <w:p w14:paraId="16A26E2D" w14:textId="77777777" w:rsidR="00EF409D" w:rsidRPr="00EF409D" w:rsidRDefault="00EF409D" w:rsidP="00EF409D">
      <w:r w:rsidRPr="00EF409D">
        <w:t xml:space="preserve">     |- Justification (J1, Protection of IM software assets </w:t>
      </w:r>
      <w:proofErr w:type="gramStart"/>
      <w:r w:rsidRPr="00EF409D">
        <w:t>supports</w:t>
      </w:r>
      <w:proofErr w:type="gramEnd"/>
      <w:r w:rsidRPr="00EF409D">
        <w:t xml:space="preserve"> that the software is acceptably secure)</w:t>
      </w:r>
    </w:p>
    <w:p w14:paraId="70697994" w14:textId="77777777" w:rsidR="00EF409D" w:rsidRPr="00EF409D" w:rsidRDefault="00EF409D" w:rsidP="00EF409D">
      <w:r w:rsidRPr="00EF409D">
        <w:t xml:space="preserve">     |- Goal (G2, </w:t>
      </w:r>
      <w:proofErr w:type="gramStart"/>
      <w:r w:rsidRPr="00EF409D">
        <w:t>All</w:t>
      </w:r>
      <w:proofErr w:type="gramEnd"/>
      <w:r w:rsidRPr="00EF409D">
        <w:t xml:space="preserve"> identified IM software critical assets are protected)</w:t>
      </w:r>
    </w:p>
    <w:p w14:paraId="196A1CAD" w14:textId="77777777" w:rsidR="00EF409D" w:rsidRPr="00EF409D" w:rsidRDefault="00EF409D" w:rsidP="00EF409D">
      <w:r w:rsidRPr="00EF409D">
        <w:t xml:space="preserve">        |- Context (C4, List of IM software critical assets: Registration info, Registration process, User account info, Authentication info, Login process, Chat logs)</w:t>
      </w:r>
    </w:p>
    <w:p w14:paraId="16DAE0B5" w14:textId="77777777" w:rsidR="00EF409D" w:rsidRPr="00EF409D" w:rsidRDefault="00EF409D" w:rsidP="00EF409D">
      <w:r w:rsidRPr="00EF409D">
        <w:t xml:space="preserve">        |- Strategy (S2, Respective arguments of IM software critical assets)</w:t>
      </w:r>
    </w:p>
    <w:p w14:paraId="65EB3AA5" w14:textId="77777777" w:rsidR="00EF409D" w:rsidRPr="00EF409D" w:rsidRDefault="00EF409D" w:rsidP="00EF409D">
      <w:r w:rsidRPr="00EF409D">
        <w:t xml:space="preserve">           |- Justification (J2, Relationship between assets is clear and can be argued separately)</w:t>
      </w:r>
    </w:p>
    <w:p w14:paraId="0C35C34E" w14:textId="77777777" w:rsidR="00EF409D" w:rsidRPr="00EF409D" w:rsidRDefault="00EF409D" w:rsidP="00EF409D">
      <w:r w:rsidRPr="00EF409D">
        <w:t xml:space="preserve">           |- Goal (G3, IM software critical asset is protected) [Multiplicity across assets]</w:t>
      </w:r>
    </w:p>
    <w:p w14:paraId="05924861" w14:textId="77777777" w:rsidR="00EF409D" w:rsidRPr="00EF409D" w:rsidRDefault="00EF409D" w:rsidP="00EF409D">
      <w:r w:rsidRPr="00EF409D">
        <w:t xml:space="preserve">              |- Strategy (S3, Argument of the type which the IM software critical asset belongs to)</w:t>
      </w:r>
    </w:p>
    <w:p w14:paraId="57EF57D3" w14:textId="77777777" w:rsidR="00EF409D" w:rsidRPr="00EF409D" w:rsidRDefault="00EF409D" w:rsidP="00EF409D">
      <w:r w:rsidRPr="00EF409D">
        <w:t xml:space="preserve">                 |- Context (C5, List of software critical asset types in PEDD: Process, Environment Entity, Data Exchange, Data Storage)</w:t>
      </w:r>
    </w:p>
    <w:p w14:paraId="14092866" w14:textId="77777777" w:rsidR="00EF409D" w:rsidRPr="00EF409D" w:rsidRDefault="00EF409D" w:rsidP="00EF409D">
      <w:r w:rsidRPr="00EF409D">
        <w:t xml:space="preserve">                 |- Justification (J3, Types of software assets are according to PEDD)</w:t>
      </w:r>
    </w:p>
    <w:p w14:paraId="3E5F965D" w14:textId="77777777" w:rsidR="00EF409D" w:rsidRPr="00EF409D" w:rsidRDefault="00EF409D" w:rsidP="00EF409D">
      <w:r w:rsidRPr="00EF409D">
        <w:t xml:space="preserve">                 |- Goal (G4, IM software critical asset which belongs to type Data Storage is protected)</w:t>
      </w:r>
    </w:p>
    <w:p w14:paraId="7418484C" w14:textId="77777777" w:rsidR="00EF409D" w:rsidRPr="00EF409D" w:rsidRDefault="00EF409D" w:rsidP="00EF409D">
      <w:r w:rsidRPr="00EF409D">
        <w:t xml:space="preserve">                 |- Goal (G4, IM software critical asset which belongs to type Process is protected)</w:t>
      </w:r>
    </w:p>
    <w:p w14:paraId="629A75A2" w14:textId="77777777" w:rsidR="00EF409D" w:rsidRPr="00EF409D" w:rsidRDefault="00EF409D" w:rsidP="00EF409D">
      <w:r w:rsidRPr="00EF409D">
        <w:t xml:space="preserve">                 |- Goal (G4, IM software critical asset which belongs to type Environment Entity is protected)</w:t>
      </w:r>
    </w:p>
    <w:p w14:paraId="5A9FA297" w14:textId="77777777" w:rsidR="00EF409D" w:rsidRPr="00EF409D" w:rsidRDefault="00EF409D" w:rsidP="00EF409D">
      <w:r w:rsidRPr="00EF409D">
        <w:t xml:space="preserve">                 |- Goal (G4, IM software critical asset which belongs to type Data Exchange is protected) [Multiplicity for each type]</w:t>
      </w:r>
    </w:p>
    <w:p w14:paraId="392D536C" w14:textId="77777777" w:rsidR="00EF409D" w:rsidRPr="00EF409D" w:rsidRDefault="00EF409D" w:rsidP="00EF409D">
      <w:r w:rsidRPr="00EF409D">
        <w:t>```</w:t>
      </w:r>
    </w:p>
    <w:p w14:paraId="1AE62489" w14:textId="77777777" w:rsidR="00EF409D" w:rsidRPr="00EF409D" w:rsidRDefault="00EF409D" w:rsidP="00EF409D"/>
    <w:p w14:paraId="0A146E7E" w14:textId="77777777" w:rsidR="00EF409D" w:rsidRPr="00EF409D" w:rsidRDefault="00EF409D" w:rsidP="00EF409D">
      <w:r w:rsidRPr="00EF409D">
        <w:t>Explanation:</w:t>
      </w:r>
    </w:p>
    <w:p w14:paraId="4CDF9FA1" w14:textId="77777777" w:rsidR="00EF409D" w:rsidRPr="00EF409D" w:rsidRDefault="00EF409D" w:rsidP="00EF409D">
      <w:r w:rsidRPr="00EF409D">
        <w:lastRenderedPageBreak/>
        <w:t>- **G1** represents the top-level goal, claiming that the IM software is secure in an operational environment. Contexts **C1, C</w:t>
      </w:r>
      <w:proofErr w:type="gramStart"/>
      <w:r w:rsidRPr="00EF409D">
        <w:t>2,*</w:t>
      </w:r>
      <w:proofErr w:type="gramEnd"/>
      <w:r w:rsidRPr="00EF409D">
        <w:t>* and **C3** define the software, the environment, and the meaning of security, respectively.</w:t>
      </w:r>
    </w:p>
    <w:p w14:paraId="39FBC4BF" w14:textId="77777777" w:rsidR="00EF409D" w:rsidRPr="00EF409D" w:rsidRDefault="00EF409D" w:rsidP="00EF409D">
      <w:r w:rsidRPr="00EF409D">
        <w:t>- **S1** is the strategy explaining how the protection of assets supports the primary goal, backed by **J1**.</w:t>
      </w:r>
    </w:p>
    <w:p w14:paraId="0AB7A463" w14:textId="77777777" w:rsidR="00EF409D" w:rsidRPr="00EF409D" w:rsidRDefault="00EF409D" w:rsidP="00EF409D">
      <w:r w:rsidRPr="00EF409D">
        <w:t>- **G2** narrows this to all individual assets listed in **C4**, with **S2** further devising independent arguments for each asset, refined by **G3**.</w:t>
      </w:r>
    </w:p>
    <w:p w14:paraId="422A2B01" w14:textId="77777777" w:rsidR="00EF409D" w:rsidRPr="00EF409D" w:rsidRDefault="00EF409D" w:rsidP="00EF409D">
      <w:r w:rsidRPr="00EF409D">
        <w:t>- **S3** develops arguments based on the type of asset (as categorized by PEDD), specified within the **C5** context and **J3** justification.</w:t>
      </w:r>
    </w:p>
    <w:p w14:paraId="66C09250" w14:textId="77777777" w:rsidR="00EF409D" w:rsidRPr="00EF409D" w:rsidRDefault="00EF409D" w:rsidP="00EF409D">
      <w:r w:rsidRPr="00EF409D">
        <w:t>- **G4** instances are repeated for each type in the PEDD classification to argue for their protection, enumerated across the typical critical assets listed in **C4**. These diversify the assurance case to address specifics of asset protection as needed by their type from PEDD.</w:t>
      </w:r>
    </w:p>
    <w:p w14:paraId="04B9F5CF" w14:textId="77777777" w:rsidR="00EF409D" w:rsidRPr="00EF409D" w:rsidRDefault="00EF409D" w:rsidP="00EF409D"/>
    <w:p w14:paraId="6D17CB81" w14:textId="77777777" w:rsidR="00EF409D" w:rsidRPr="00EF409D" w:rsidRDefault="00EF409D" w:rsidP="00EF409D">
      <w:r w:rsidRPr="00EF409D">
        <w:t>This structured format deeply nests the IM's necessary security claim specifications, laying out a comprehensive assurance argument using GSN. Each component of the security case is contextualized, justified, and specified to reflect the domain and overall security requirements of IM software.</w:t>
      </w:r>
    </w:p>
    <w:p w14:paraId="0069323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71"/>
    <w:rsid w:val="00204EC0"/>
    <w:rsid w:val="004F12F4"/>
    <w:rsid w:val="00B63A71"/>
    <w:rsid w:val="00EF40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8AB8D"/>
  <w15:chartTrackingRefBased/>
  <w15:docId w15:val="{3B7C4238-28DB-4411-9712-6BB4F7B32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3A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3A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3A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3A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3A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3A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3A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3A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3A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A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3A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3A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3A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3A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3A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3A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3A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3A71"/>
    <w:rPr>
      <w:rFonts w:eastAsiaTheme="majorEastAsia" w:cstheme="majorBidi"/>
      <w:color w:val="272727" w:themeColor="text1" w:themeTint="D8"/>
    </w:rPr>
  </w:style>
  <w:style w:type="paragraph" w:styleId="Title">
    <w:name w:val="Title"/>
    <w:basedOn w:val="Normal"/>
    <w:next w:val="Normal"/>
    <w:link w:val="TitleChar"/>
    <w:uiPriority w:val="10"/>
    <w:qFormat/>
    <w:rsid w:val="00B63A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3A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3A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3A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3A71"/>
    <w:pPr>
      <w:spacing w:before="160"/>
      <w:jc w:val="center"/>
    </w:pPr>
    <w:rPr>
      <w:i/>
      <w:iCs/>
      <w:color w:val="404040" w:themeColor="text1" w:themeTint="BF"/>
    </w:rPr>
  </w:style>
  <w:style w:type="character" w:customStyle="1" w:styleId="QuoteChar">
    <w:name w:val="Quote Char"/>
    <w:basedOn w:val="DefaultParagraphFont"/>
    <w:link w:val="Quote"/>
    <w:uiPriority w:val="29"/>
    <w:rsid w:val="00B63A71"/>
    <w:rPr>
      <w:i/>
      <w:iCs/>
      <w:color w:val="404040" w:themeColor="text1" w:themeTint="BF"/>
    </w:rPr>
  </w:style>
  <w:style w:type="paragraph" w:styleId="ListParagraph">
    <w:name w:val="List Paragraph"/>
    <w:basedOn w:val="Normal"/>
    <w:uiPriority w:val="34"/>
    <w:qFormat/>
    <w:rsid w:val="00B63A71"/>
    <w:pPr>
      <w:ind w:left="720"/>
      <w:contextualSpacing/>
    </w:pPr>
  </w:style>
  <w:style w:type="character" w:styleId="IntenseEmphasis">
    <w:name w:val="Intense Emphasis"/>
    <w:basedOn w:val="DefaultParagraphFont"/>
    <w:uiPriority w:val="21"/>
    <w:qFormat/>
    <w:rsid w:val="00B63A71"/>
    <w:rPr>
      <w:i/>
      <w:iCs/>
      <w:color w:val="2F5496" w:themeColor="accent1" w:themeShade="BF"/>
    </w:rPr>
  </w:style>
  <w:style w:type="paragraph" w:styleId="IntenseQuote">
    <w:name w:val="Intense Quote"/>
    <w:basedOn w:val="Normal"/>
    <w:next w:val="Normal"/>
    <w:link w:val="IntenseQuoteChar"/>
    <w:uiPriority w:val="30"/>
    <w:qFormat/>
    <w:rsid w:val="00B63A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3A71"/>
    <w:rPr>
      <w:i/>
      <w:iCs/>
      <w:color w:val="2F5496" w:themeColor="accent1" w:themeShade="BF"/>
    </w:rPr>
  </w:style>
  <w:style w:type="character" w:styleId="IntenseReference">
    <w:name w:val="Intense Reference"/>
    <w:basedOn w:val="DefaultParagraphFont"/>
    <w:uiPriority w:val="32"/>
    <w:qFormat/>
    <w:rsid w:val="00B63A71"/>
    <w:rPr>
      <w:b/>
      <w:bCs/>
      <w:smallCaps/>
      <w:color w:val="2F5496" w:themeColor="accent1" w:themeShade="BF"/>
      <w:spacing w:val="5"/>
    </w:rPr>
  </w:style>
  <w:style w:type="character" w:styleId="Hyperlink">
    <w:name w:val="Hyperlink"/>
    <w:basedOn w:val="DefaultParagraphFont"/>
    <w:uiPriority w:val="99"/>
    <w:unhideWhenUsed/>
    <w:rsid w:val="00EF409D"/>
    <w:rPr>
      <w:color w:val="0563C1" w:themeColor="hyperlink"/>
      <w:u w:val="single"/>
    </w:rPr>
  </w:style>
  <w:style w:type="character" w:styleId="UnresolvedMention">
    <w:name w:val="Unresolved Mention"/>
    <w:basedOn w:val="DefaultParagraphFont"/>
    <w:uiPriority w:val="99"/>
    <w:semiHidden/>
    <w:unhideWhenUsed/>
    <w:rsid w:val="00EF4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240460">
      <w:bodyDiv w:val="1"/>
      <w:marLeft w:val="0"/>
      <w:marRight w:val="0"/>
      <w:marTop w:val="0"/>
      <w:marBottom w:val="0"/>
      <w:divBdr>
        <w:top w:val="none" w:sz="0" w:space="0" w:color="auto"/>
        <w:left w:val="none" w:sz="0" w:space="0" w:color="auto"/>
        <w:bottom w:val="none" w:sz="0" w:space="0" w:color="auto"/>
        <w:right w:val="none" w:sz="0" w:space="0" w:color="auto"/>
      </w:divBdr>
      <w:divsChild>
        <w:div w:id="572930204">
          <w:marLeft w:val="0"/>
          <w:marRight w:val="0"/>
          <w:marTop w:val="0"/>
          <w:marBottom w:val="0"/>
          <w:divBdr>
            <w:top w:val="none" w:sz="0" w:space="0" w:color="auto"/>
            <w:left w:val="none" w:sz="0" w:space="0" w:color="auto"/>
            <w:bottom w:val="none" w:sz="0" w:space="0" w:color="auto"/>
            <w:right w:val="none" w:sz="0" w:space="0" w:color="auto"/>
          </w:divBdr>
          <w:divsChild>
            <w:div w:id="1516311264">
              <w:marLeft w:val="0"/>
              <w:marRight w:val="0"/>
              <w:marTop w:val="0"/>
              <w:marBottom w:val="0"/>
              <w:divBdr>
                <w:top w:val="none" w:sz="0" w:space="0" w:color="auto"/>
                <w:left w:val="none" w:sz="0" w:space="0" w:color="auto"/>
                <w:bottom w:val="none" w:sz="0" w:space="0" w:color="auto"/>
                <w:right w:val="none" w:sz="0" w:space="0" w:color="auto"/>
              </w:divBdr>
              <w:divsChild>
                <w:div w:id="1798257076">
                  <w:marLeft w:val="0"/>
                  <w:marRight w:val="0"/>
                  <w:marTop w:val="0"/>
                  <w:marBottom w:val="0"/>
                  <w:divBdr>
                    <w:top w:val="none" w:sz="0" w:space="0" w:color="auto"/>
                    <w:left w:val="none" w:sz="0" w:space="0" w:color="auto"/>
                    <w:bottom w:val="none" w:sz="0" w:space="0" w:color="auto"/>
                    <w:right w:val="none" w:sz="0" w:space="0" w:color="auto"/>
                  </w:divBdr>
                  <w:divsChild>
                    <w:div w:id="2003779411">
                      <w:marLeft w:val="0"/>
                      <w:marRight w:val="0"/>
                      <w:marTop w:val="0"/>
                      <w:marBottom w:val="0"/>
                      <w:divBdr>
                        <w:top w:val="none" w:sz="0" w:space="0" w:color="auto"/>
                        <w:left w:val="none" w:sz="0" w:space="0" w:color="auto"/>
                        <w:bottom w:val="none" w:sz="0" w:space="0" w:color="auto"/>
                        <w:right w:val="none" w:sz="0" w:space="0" w:color="auto"/>
                      </w:divBdr>
                      <w:divsChild>
                        <w:div w:id="1749502494">
                          <w:marLeft w:val="0"/>
                          <w:marRight w:val="0"/>
                          <w:marTop w:val="0"/>
                          <w:marBottom w:val="0"/>
                          <w:divBdr>
                            <w:top w:val="none" w:sz="0" w:space="0" w:color="auto"/>
                            <w:left w:val="none" w:sz="0" w:space="0" w:color="auto"/>
                            <w:bottom w:val="none" w:sz="0" w:space="0" w:color="auto"/>
                            <w:right w:val="none" w:sz="0" w:space="0" w:color="auto"/>
                          </w:divBdr>
                          <w:divsChild>
                            <w:div w:id="839077833">
                              <w:marLeft w:val="0"/>
                              <w:marRight w:val="0"/>
                              <w:marTop w:val="0"/>
                              <w:marBottom w:val="0"/>
                              <w:divBdr>
                                <w:top w:val="none" w:sz="0" w:space="0" w:color="auto"/>
                                <w:left w:val="none" w:sz="0" w:space="0" w:color="auto"/>
                                <w:bottom w:val="none" w:sz="0" w:space="0" w:color="auto"/>
                                <w:right w:val="none" w:sz="0" w:space="0" w:color="auto"/>
                              </w:divBdr>
                              <w:divsChild>
                                <w:div w:id="1983460604">
                                  <w:marLeft w:val="0"/>
                                  <w:marRight w:val="0"/>
                                  <w:marTop w:val="0"/>
                                  <w:marBottom w:val="0"/>
                                  <w:divBdr>
                                    <w:top w:val="none" w:sz="0" w:space="0" w:color="auto"/>
                                    <w:left w:val="none" w:sz="0" w:space="0" w:color="auto"/>
                                    <w:bottom w:val="none" w:sz="0" w:space="0" w:color="auto"/>
                                    <w:right w:val="none" w:sz="0" w:space="0" w:color="auto"/>
                                  </w:divBdr>
                                  <w:divsChild>
                                    <w:div w:id="576718785">
                                      <w:marLeft w:val="0"/>
                                      <w:marRight w:val="0"/>
                                      <w:marTop w:val="0"/>
                                      <w:marBottom w:val="0"/>
                                      <w:divBdr>
                                        <w:top w:val="none" w:sz="0" w:space="0" w:color="auto"/>
                                        <w:left w:val="none" w:sz="0" w:space="0" w:color="auto"/>
                                        <w:bottom w:val="none" w:sz="0" w:space="0" w:color="auto"/>
                                        <w:right w:val="none" w:sz="0" w:space="0" w:color="auto"/>
                                      </w:divBdr>
                                      <w:divsChild>
                                        <w:div w:id="1180201833">
                                          <w:marLeft w:val="0"/>
                                          <w:marRight w:val="0"/>
                                          <w:marTop w:val="0"/>
                                          <w:marBottom w:val="0"/>
                                          <w:divBdr>
                                            <w:top w:val="none" w:sz="0" w:space="0" w:color="auto"/>
                                            <w:left w:val="none" w:sz="0" w:space="0" w:color="auto"/>
                                            <w:bottom w:val="none" w:sz="0" w:space="0" w:color="auto"/>
                                            <w:right w:val="none" w:sz="0" w:space="0" w:color="auto"/>
                                          </w:divBdr>
                                          <w:divsChild>
                                            <w:div w:id="229538863">
                                              <w:marLeft w:val="0"/>
                                              <w:marRight w:val="0"/>
                                              <w:marTop w:val="0"/>
                                              <w:marBottom w:val="0"/>
                                              <w:divBdr>
                                                <w:top w:val="none" w:sz="0" w:space="0" w:color="auto"/>
                                                <w:left w:val="none" w:sz="0" w:space="0" w:color="auto"/>
                                                <w:bottom w:val="none" w:sz="0" w:space="0" w:color="auto"/>
                                                <w:right w:val="none" w:sz="0" w:space="0" w:color="auto"/>
                                              </w:divBdr>
                                              <w:divsChild>
                                                <w:div w:id="1586037874">
                                                  <w:marLeft w:val="45"/>
                                                  <w:marRight w:val="0"/>
                                                  <w:marTop w:val="105"/>
                                                  <w:marBottom w:val="75"/>
                                                  <w:divBdr>
                                                    <w:top w:val="none" w:sz="0" w:space="0" w:color="auto"/>
                                                    <w:left w:val="none" w:sz="0" w:space="0" w:color="auto"/>
                                                    <w:bottom w:val="none" w:sz="0" w:space="0" w:color="auto"/>
                                                    <w:right w:val="none" w:sz="0" w:space="0" w:color="auto"/>
                                                  </w:divBdr>
                                                  <w:divsChild>
                                                    <w:div w:id="747654085">
                                                      <w:marLeft w:val="0"/>
                                                      <w:marRight w:val="0"/>
                                                      <w:marTop w:val="0"/>
                                                      <w:marBottom w:val="0"/>
                                                      <w:divBdr>
                                                        <w:top w:val="none" w:sz="0" w:space="0" w:color="auto"/>
                                                        <w:left w:val="none" w:sz="0" w:space="0" w:color="auto"/>
                                                        <w:bottom w:val="none" w:sz="0" w:space="0" w:color="auto"/>
                                                        <w:right w:val="none" w:sz="0" w:space="0" w:color="auto"/>
                                                      </w:divBdr>
                                                      <w:divsChild>
                                                        <w:div w:id="573320320">
                                                          <w:marLeft w:val="0"/>
                                                          <w:marRight w:val="0"/>
                                                          <w:marTop w:val="0"/>
                                                          <w:marBottom w:val="0"/>
                                                          <w:divBdr>
                                                            <w:top w:val="none" w:sz="0" w:space="0" w:color="auto"/>
                                                            <w:left w:val="none" w:sz="0" w:space="0" w:color="auto"/>
                                                            <w:bottom w:val="none" w:sz="0" w:space="0" w:color="auto"/>
                                                            <w:right w:val="none" w:sz="0" w:space="0" w:color="auto"/>
                                                          </w:divBdr>
                                                          <w:divsChild>
                                                            <w:div w:id="1000691925">
                                                              <w:marLeft w:val="0"/>
                                                              <w:marRight w:val="0"/>
                                                              <w:marTop w:val="0"/>
                                                              <w:marBottom w:val="0"/>
                                                              <w:divBdr>
                                                                <w:top w:val="none" w:sz="0" w:space="0" w:color="auto"/>
                                                                <w:left w:val="none" w:sz="0" w:space="0" w:color="auto"/>
                                                                <w:bottom w:val="none" w:sz="0" w:space="0" w:color="auto"/>
                                                                <w:right w:val="none" w:sz="0" w:space="0" w:color="auto"/>
                                                              </w:divBdr>
                                                              <w:divsChild>
                                                                <w:div w:id="743911869">
                                                                  <w:marLeft w:val="0"/>
                                                                  <w:marRight w:val="0"/>
                                                                  <w:marTop w:val="0"/>
                                                                  <w:marBottom w:val="0"/>
                                                                  <w:divBdr>
                                                                    <w:top w:val="none" w:sz="0" w:space="0" w:color="auto"/>
                                                                    <w:left w:val="none" w:sz="0" w:space="0" w:color="auto"/>
                                                                    <w:bottom w:val="none" w:sz="0" w:space="0" w:color="auto"/>
                                                                    <w:right w:val="none" w:sz="0" w:space="0" w:color="auto"/>
                                                                  </w:divBdr>
                                                                  <w:divsChild>
                                                                    <w:div w:id="687147256">
                                                                      <w:marLeft w:val="0"/>
                                                                      <w:marRight w:val="0"/>
                                                                      <w:marTop w:val="0"/>
                                                                      <w:marBottom w:val="0"/>
                                                                      <w:divBdr>
                                                                        <w:top w:val="none" w:sz="0" w:space="0" w:color="auto"/>
                                                                        <w:left w:val="none" w:sz="0" w:space="0" w:color="auto"/>
                                                                        <w:bottom w:val="none" w:sz="0" w:space="0" w:color="auto"/>
                                                                        <w:right w:val="none" w:sz="0" w:space="0" w:color="auto"/>
                                                                      </w:divBdr>
                                                                      <w:divsChild>
                                                                        <w:div w:id="99183004">
                                                                          <w:marLeft w:val="0"/>
                                                                          <w:marRight w:val="0"/>
                                                                          <w:marTop w:val="0"/>
                                                                          <w:marBottom w:val="0"/>
                                                                          <w:divBdr>
                                                                            <w:top w:val="none" w:sz="0" w:space="0" w:color="auto"/>
                                                                            <w:left w:val="none" w:sz="0" w:space="0" w:color="auto"/>
                                                                            <w:bottom w:val="none" w:sz="0" w:space="0" w:color="auto"/>
                                                                            <w:right w:val="none" w:sz="0" w:space="0" w:color="auto"/>
                                                                          </w:divBdr>
                                                                          <w:divsChild>
                                                                            <w:div w:id="1329677634">
                                                                              <w:marLeft w:val="0"/>
                                                                              <w:marRight w:val="0"/>
                                                                              <w:marTop w:val="15"/>
                                                                              <w:marBottom w:val="0"/>
                                                                              <w:divBdr>
                                                                                <w:top w:val="none" w:sz="0" w:space="0" w:color="auto"/>
                                                                                <w:left w:val="none" w:sz="0" w:space="0" w:color="auto"/>
                                                                                <w:bottom w:val="none" w:sz="0" w:space="0" w:color="auto"/>
                                                                                <w:right w:val="none" w:sz="0" w:space="0" w:color="auto"/>
                                                                              </w:divBdr>
                                                                              <w:divsChild>
                                                                                <w:div w:id="1710648129">
                                                                                  <w:marLeft w:val="0"/>
                                                                                  <w:marRight w:val="15"/>
                                                                                  <w:marTop w:val="0"/>
                                                                                  <w:marBottom w:val="0"/>
                                                                                  <w:divBdr>
                                                                                    <w:top w:val="none" w:sz="0" w:space="0" w:color="auto"/>
                                                                                    <w:left w:val="none" w:sz="0" w:space="0" w:color="auto"/>
                                                                                    <w:bottom w:val="none" w:sz="0" w:space="0" w:color="auto"/>
                                                                                    <w:right w:val="none" w:sz="0" w:space="0" w:color="auto"/>
                                                                                  </w:divBdr>
                                                                                  <w:divsChild>
                                                                                    <w:div w:id="1076633378">
                                                                                      <w:marLeft w:val="0"/>
                                                                                      <w:marRight w:val="0"/>
                                                                                      <w:marTop w:val="0"/>
                                                                                      <w:marBottom w:val="0"/>
                                                                                      <w:divBdr>
                                                                                        <w:top w:val="none" w:sz="0" w:space="0" w:color="auto"/>
                                                                                        <w:left w:val="none" w:sz="0" w:space="0" w:color="auto"/>
                                                                                        <w:bottom w:val="none" w:sz="0" w:space="0" w:color="auto"/>
                                                                                        <w:right w:val="none" w:sz="0" w:space="0" w:color="auto"/>
                                                                                      </w:divBdr>
                                                                                      <w:divsChild>
                                                                                        <w:div w:id="2063675657">
                                                                                          <w:marLeft w:val="0"/>
                                                                                          <w:marRight w:val="0"/>
                                                                                          <w:marTop w:val="0"/>
                                                                                          <w:marBottom w:val="0"/>
                                                                                          <w:divBdr>
                                                                                            <w:top w:val="none" w:sz="0" w:space="0" w:color="auto"/>
                                                                                            <w:left w:val="none" w:sz="0" w:space="0" w:color="auto"/>
                                                                                            <w:bottom w:val="none" w:sz="0" w:space="0" w:color="auto"/>
                                                                                            <w:right w:val="none" w:sz="0" w:space="0" w:color="auto"/>
                                                                                          </w:divBdr>
                                                                                          <w:divsChild>
                                                                                            <w:div w:id="1944411206">
                                                                                              <w:marLeft w:val="0"/>
                                                                                              <w:marRight w:val="0"/>
                                                                                              <w:marTop w:val="0"/>
                                                                                              <w:marBottom w:val="0"/>
                                                                                              <w:divBdr>
                                                                                                <w:top w:val="none" w:sz="0" w:space="0" w:color="auto"/>
                                                                                                <w:left w:val="none" w:sz="0" w:space="0" w:color="auto"/>
                                                                                                <w:bottom w:val="none" w:sz="0" w:space="0" w:color="auto"/>
                                                                                                <w:right w:val="none" w:sz="0" w:space="0" w:color="auto"/>
                                                                                              </w:divBdr>
                                                                                              <w:divsChild>
                                                                                                <w:div w:id="1139881610">
                                                                                                  <w:marLeft w:val="0"/>
                                                                                                  <w:marRight w:val="0"/>
                                                                                                  <w:marTop w:val="0"/>
                                                                                                  <w:marBottom w:val="0"/>
                                                                                                  <w:divBdr>
                                                                                                    <w:top w:val="none" w:sz="0" w:space="0" w:color="auto"/>
                                                                                                    <w:left w:val="none" w:sz="0" w:space="0" w:color="auto"/>
                                                                                                    <w:bottom w:val="none" w:sz="0" w:space="0" w:color="auto"/>
                                                                                                    <w:right w:val="none" w:sz="0" w:space="0" w:color="auto"/>
                                                                                                  </w:divBdr>
                                                                                                  <w:divsChild>
                                                                                                    <w:div w:id="167499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943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6937047">
      <w:bodyDiv w:val="1"/>
      <w:marLeft w:val="0"/>
      <w:marRight w:val="0"/>
      <w:marTop w:val="0"/>
      <w:marBottom w:val="0"/>
      <w:divBdr>
        <w:top w:val="none" w:sz="0" w:space="0" w:color="auto"/>
        <w:left w:val="none" w:sz="0" w:space="0" w:color="auto"/>
        <w:bottom w:val="none" w:sz="0" w:space="0" w:color="auto"/>
        <w:right w:val="none" w:sz="0" w:space="0" w:color="auto"/>
      </w:divBdr>
      <w:divsChild>
        <w:div w:id="2044596755">
          <w:marLeft w:val="0"/>
          <w:marRight w:val="0"/>
          <w:marTop w:val="0"/>
          <w:marBottom w:val="0"/>
          <w:divBdr>
            <w:top w:val="none" w:sz="0" w:space="0" w:color="auto"/>
            <w:left w:val="none" w:sz="0" w:space="0" w:color="auto"/>
            <w:bottom w:val="none" w:sz="0" w:space="0" w:color="auto"/>
            <w:right w:val="none" w:sz="0" w:space="0" w:color="auto"/>
          </w:divBdr>
          <w:divsChild>
            <w:div w:id="2033189111">
              <w:marLeft w:val="0"/>
              <w:marRight w:val="0"/>
              <w:marTop w:val="0"/>
              <w:marBottom w:val="0"/>
              <w:divBdr>
                <w:top w:val="none" w:sz="0" w:space="0" w:color="auto"/>
                <w:left w:val="none" w:sz="0" w:space="0" w:color="auto"/>
                <w:bottom w:val="none" w:sz="0" w:space="0" w:color="auto"/>
                <w:right w:val="none" w:sz="0" w:space="0" w:color="auto"/>
              </w:divBdr>
              <w:divsChild>
                <w:div w:id="900093574">
                  <w:marLeft w:val="0"/>
                  <w:marRight w:val="0"/>
                  <w:marTop w:val="0"/>
                  <w:marBottom w:val="0"/>
                  <w:divBdr>
                    <w:top w:val="none" w:sz="0" w:space="0" w:color="auto"/>
                    <w:left w:val="none" w:sz="0" w:space="0" w:color="auto"/>
                    <w:bottom w:val="none" w:sz="0" w:space="0" w:color="auto"/>
                    <w:right w:val="none" w:sz="0" w:space="0" w:color="auto"/>
                  </w:divBdr>
                  <w:divsChild>
                    <w:div w:id="210265066">
                      <w:marLeft w:val="0"/>
                      <w:marRight w:val="0"/>
                      <w:marTop w:val="0"/>
                      <w:marBottom w:val="0"/>
                      <w:divBdr>
                        <w:top w:val="none" w:sz="0" w:space="0" w:color="auto"/>
                        <w:left w:val="none" w:sz="0" w:space="0" w:color="auto"/>
                        <w:bottom w:val="none" w:sz="0" w:space="0" w:color="auto"/>
                        <w:right w:val="none" w:sz="0" w:space="0" w:color="auto"/>
                      </w:divBdr>
                      <w:divsChild>
                        <w:div w:id="1612740240">
                          <w:marLeft w:val="0"/>
                          <w:marRight w:val="0"/>
                          <w:marTop w:val="0"/>
                          <w:marBottom w:val="0"/>
                          <w:divBdr>
                            <w:top w:val="none" w:sz="0" w:space="0" w:color="auto"/>
                            <w:left w:val="none" w:sz="0" w:space="0" w:color="auto"/>
                            <w:bottom w:val="none" w:sz="0" w:space="0" w:color="auto"/>
                            <w:right w:val="none" w:sz="0" w:space="0" w:color="auto"/>
                          </w:divBdr>
                          <w:divsChild>
                            <w:div w:id="1879582525">
                              <w:marLeft w:val="0"/>
                              <w:marRight w:val="0"/>
                              <w:marTop w:val="0"/>
                              <w:marBottom w:val="0"/>
                              <w:divBdr>
                                <w:top w:val="none" w:sz="0" w:space="0" w:color="auto"/>
                                <w:left w:val="none" w:sz="0" w:space="0" w:color="auto"/>
                                <w:bottom w:val="none" w:sz="0" w:space="0" w:color="auto"/>
                                <w:right w:val="none" w:sz="0" w:space="0" w:color="auto"/>
                              </w:divBdr>
                              <w:divsChild>
                                <w:div w:id="1210872359">
                                  <w:marLeft w:val="0"/>
                                  <w:marRight w:val="0"/>
                                  <w:marTop w:val="0"/>
                                  <w:marBottom w:val="0"/>
                                  <w:divBdr>
                                    <w:top w:val="none" w:sz="0" w:space="0" w:color="auto"/>
                                    <w:left w:val="none" w:sz="0" w:space="0" w:color="auto"/>
                                    <w:bottom w:val="none" w:sz="0" w:space="0" w:color="auto"/>
                                    <w:right w:val="none" w:sz="0" w:space="0" w:color="auto"/>
                                  </w:divBdr>
                                  <w:divsChild>
                                    <w:div w:id="571084873">
                                      <w:marLeft w:val="0"/>
                                      <w:marRight w:val="0"/>
                                      <w:marTop w:val="0"/>
                                      <w:marBottom w:val="0"/>
                                      <w:divBdr>
                                        <w:top w:val="none" w:sz="0" w:space="0" w:color="auto"/>
                                        <w:left w:val="none" w:sz="0" w:space="0" w:color="auto"/>
                                        <w:bottom w:val="none" w:sz="0" w:space="0" w:color="auto"/>
                                        <w:right w:val="none" w:sz="0" w:space="0" w:color="auto"/>
                                      </w:divBdr>
                                      <w:divsChild>
                                        <w:div w:id="1162313164">
                                          <w:marLeft w:val="0"/>
                                          <w:marRight w:val="0"/>
                                          <w:marTop w:val="0"/>
                                          <w:marBottom w:val="0"/>
                                          <w:divBdr>
                                            <w:top w:val="none" w:sz="0" w:space="0" w:color="auto"/>
                                            <w:left w:val="none" w:sz="0" w:space="0" w:color="auto"/>
                                            <w:bottom w:val="none" w:sz="0" w:space="0" w:color="auto"/>
                                            <w:right w:val="none" w:sz="0" w:space="0" w:color="auto"/>
                                          </w:divBdr>
                                          <w:divsChild>
                                            <w:div w:id="183907977">
                                              <w:marLeft w:val="0"/>
                                              <w:marRight w:val="0"/>
                                              <w:marTop w:val="0"/>
                                              <w:marBottom w:val="0"/>
                                              <w:divBdr>
                                                <w:top w:val="none" w:sz="0" w:space="0" w:color="auto"/>
                                                <w:left w:val="none" w:sz="0" w:space="0" w:color="auto"/>
                                                <w:bottom w:val="none" w:sz="0" w:space="0" w:color="auto"/>
                                                <w:right w:val="none" w:sz="0" w:space="0" w:color="auto"/>
                                              </w:divBdr>
                                              <w:divsChild>
                                                <w:div w:id="2090954667">
                                                  <w:marLeft w:val="45"/>
                                                  <w:marRight w:val="0"/>
                                                  <w:marTop w:val="105"/>
                                                  <w:marBottom w:val="75"/>
                                                  <w:divBdr>
                                                    <w:top w:val="none" w:sz="0" w:space="0" w:color="auto"/>
                                                    <w:left w:val="none" w:sz="0" w:space="0" w:color="auto"/>
                                                    <w:bottom w:val="none" w:sz="0" w:space="0" w:color="auto"/>
                                                    <w:right w:val="none" w:sz="0" w:space="0" w:color="auto"/>
                                                  </w:divBdr>
                                                  <w:divsChild>
                                                    <w:div w:id="1810248821">
                                                      <w:marLeft w:val="0"/>
                                                      <w:marRight w:val="0"/>
                                                      <w:marTop w:val="0"/>
                                                      <w:marBottom w:val="0"/>
                                                      <w:divBdr>
                                                        <w:top w:val="none" w:sz="0" w:space="0" w:color="auto"/>
                                                        <w:left w:val="none" w:sz="0" w:space="0" w:color="auto"/>
                                                        <w:bottom w:val="none" w:sz="0" w:space="0" w:color="auto"/>
                                                        <w:right w:val="none" w:sz="0" w:space="0" w:color="auto"/>
                                                      </w:divBdr>
                                                      <w:divsChild>
                                                        <w:div w:id="2032022354">
                                                          <w:marLeft w:val="0"/>
                                                          <w:marRight w:val="0"/>
                                                          <w:marTop w:val="0"/>
                                                          <w:marBottom w:val="0"/>
                                                          <w:divBdr>
                                                            <w:top w:val="none" w:sz="0" w:space="0" w:color="auto"/>
                                                            <w:left w:val="none" w:sz="0" w:space="0" w:color="auto"/>
                                                            <w:bottom w:val="none" w:sz="0" w:space="0" w:color="auto"/>
                                                            <w:right w:val="none" w:sz="0" w:space="0" w:color="auto"/>
                                                          </w:divBdr>
                                                          <w:divsChild>
                                                            <w:div w:id="550771611">
                                                              <w:marLeft w:val="0"/>
                                                              <w:marRight w:val="0"/>
                                                              <w:marTop w:val="0"/>
                                                              <w:marBottom w:val="0"/>
                                                              <w:divBdr>
                                                                <w:top w:val="none" w:sz="0" w:space="0" w:color="auto"/>
                                                                <w:left w:val="none" w:sz="0" w:space="0" w:color="auto"/>
                                                                <w:bottom w:val="none" w:sz="0" w:space="0" w:color="auto"/>
                                                                <w:right w:val="none" w:sz="0" w:space="0" w:color="auto"/>
                                                              </w:divBdr>
                                                              <w:divsChild>
                                                                <w:div w:id="946734912">
                                                                  <w:marLeft w:val="0"/>
                                                                  <w:marRight w:val="0"/>
                                                                  <w:marTop w:val="0"/>
                                                                  <w:marBottom w:val="0"/>
                                                                  <w:divBdr>
                                                                    <w:top w:val="none" w:sz="0" w:space="0" w:color="auto"/>
                                                                    <w:left w:val="none" w:sz="0" w:space="0" w:color="auto"/>
                                                                    <w:bottom w:val="none" w:sz="0" w:space="0" w:color="auto"/>
                                                                    <w:right w:val="none" w:sz="0" w:space="0" w:color="auto"/>
                                                                  </w:divBdr>
                                                                  <w:divsChild>
                                                                    <w:div w:id="1119687399">
                                                                      <w:marLeft w:val="0"/>
                                                                      <w:marRight w:val="0"/>
                                                                      <w:marTop w:val="0"/>
                                                                      <w:marBottom w:val="0"/>
                                                                      <w:divBdr>
                                                                        <w:top w:val="none" w:sz="0" w:space="0" w:color="auto"/>
                                                                        <w:left w:val="none" w:sz="0" w:space="0" w:color="auto"/>
                                                                        <w:bottom w:val="none" w:sz="0" w:space="0" w:color="auto"/>
                                                                        <w:right w:val="none" w:sz="0" w:space="0" w:color="auto"/>
                                                                      </w:divBdr>
                                                                      <w:divsChild>
                                                                        <w:div w:id="202401981">
                                                                          <w:marLeft w:val="0"/>
                                                                          <w:marRight w:val="0"/>
                                                                          <w:marTop w:val="0"/>
                                                                          <w:marBottom w:val="0"/>
                                                                          <w:divBdr>
                                                                            <w:top w:val="none" w:sz="0" w:space="0" w:color="auto"/>
                                                                            <w:left w:val="none" w:sz="0" w:space="0" w:color="auto"/>
                                                                            <w:bottom w:val="none" w:sz="0" w:space="0" w:color="auto"/>
                                                                            <w:right w:val="none" w:sz="0" w:space="0" w:color="auto"/>
                                                                          </w:divBdr>
                                                                          <w:divsChild>
                                                                            <w:div w:id="193076750">
                                                                              <w:marLeft w:val="0"/>
                                                                              <w:marRight w:val="0"/>
                                                                              <w:marTop w:val="15"/>
                                                                              <w:marBottom w:val="0"/>
                                                                              <w:divBdr>
                                                                                <w:top w:val="none" w:sz="0" w:space="0" w:color="auto"/>
                                                                                <w:left w:val="none" w:sz="0" w:space="0" w:color="auto"/>
                                                                                <w:bottom w:val="none" w:sz="0" w:space="0" w:color="auto"/>
                                                                                <w:right w:val="none" w:sz="0" w:space="0" w:color="auto"/>
                                                                              </w:divBdr>
                                                                              <w:divsChild>
                                                                                <w:div w:id="1535386753">
                                                                                  <w:marLeft w:val="0"/>
                                                                                  <w:marRight w:val="15"/>
                                                                                  <w:marTop w:val="0"/>
                                                                                  <w:marBottom w:val="0"/>
                                                                                  <w:divBdr>
                                                                                    <w:top w:val="none" w:sz="0" w:space="0" w:color="auto"/>
                                                                                    <w:left w:val="none" w:sz="0" w:space="0" w:color="auto"/>
                                                                                    <w:bottom w:val="none" w:sz="0" w:space="0" w:color="auto"/>
                                                                                    <w:right w:val="none" w:sz="0" w:space="0" w:color="auto"/>
                                                                                  </w:divBdr>
                                                                                  <w:divsChild>
                                                                                    <w:div w:id="1897545211">
                                                                                      <w:marLeft w:val="0"/>
                                                                                      <w:marRight w:val="0"/>
                                                                                      <w:marTop w:val="0"/>
                                                                                      <w:marBottom w:val="0"/>
                                                                                      <w:divBdr>
                                                                                        <w:top w:val="none" w:sz="0" w:space="0" w:color="auto"/>
                                                                                        <w:left w:val="none" w:sz="0" w:space="0" w:color="auto"/>
                                                                                        <w:bottom w:val="none" w:sz="0" w:space="0" w:color="auto"/>
                                                                                        <w:right w:val="none" w:sz="0" w:space="0" w:color="auto"/>
                                                                                      </w:divBdr>
                                                                                      <w:divsChild>
                                                                                        <w:div w:id="300506645">
                                                                                          <w:marLeft w:val="0"/>
                                                                                          <w:marRight w:val="0"/>
                                                                                          <w:marTop w:val="0"/>
                                                                                          <w:marBottom w:val="0"/>
                                                                                          <w:divBdr>
                                                                                            <w:top w:val="none" w:sz="0" w:space="0" w:color="auto"/>
                                                                                            <w:left w:val="none" w:sz="0" w:space="0" w:color="auto"/>
                                                                                            <w:bottom w:val="none" w:sz="0" w:space="0" w:color="auto"/>
                                                                                            <w:right w:val="none" w:sz="0" w:space="0" w:color="auto"/>
                                                                                          </w:divBdr>
                                                                                          <w:divsChild>
                                                                                            <w:div w:id="2050914069">
                                                                                              <w:marLeft w:val="0"/>
                                                                                              <w:marRight w:val="0"/>
                                                                                              <w:marTop w:val="0"/>
                                                                                              <w:marBottom w:val="0"/>
                                                                                              <w:divBdr>
                                                                                                <w:top w:val="none" w:sz="0" w:space="0" w:color="auto"/>
                                                                                                <w:left w:val="none" w:sz="0" w:space="0" w:color="auto"/>
                                                                                                <w:bottom w:val="none" w:sz="0" w:space="0" w:color="auto"/>
                                                                                                <w:right w:val="none" w:sz="0" w:space="0" w:color="auto"/>
                                                                                              </w:divBdr>
                                                                                              <w:divsChild>
                                                                                                <w:div w:id="1655329758">
                                                                                                  <w:marLeft w:val="0"/>
                                                                                                  <w:marRight w:val="0"/>
                                                                                                  <w:marTop w:val="0"/>
                                                                                                  <w:marBottom w:val="0"/>
                                                                                                  <w:divBdr>
                                                                                                    <w:top w:val="none" w:sz="0" w:space="0" w:color="auto"/>
                                                                                                    <w:left w:val="none" w:sz="0" w:space="0" w:color="auto"/>
                                                                                                    <w:bottom w:val="none" w:sz="0" w:space="0" w:color="auto"/>
                                                                                                    <w:right w:val="none" w:sz="0" w:space="0" w:color="auto"/>
                                                                                                  </w:divBdr>
                                                                                                  <w:divsChild>
                                                                                                    <w:div w:id="98496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0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2708</Characters>
  <Application>Microsoft Office Word</Application>
  <DocSecurity>0</DocSecurity>
  <Lines>22</Lines>
  <Paragraphs>6</Paragraphs>
  <ScaleCrop>false</ScaleCrop>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2024-08-11T04:30:00Z</dcterms:created>
  <dcterms:modified xsi:type="dcterms:W3CDTF">2024-08-11T04:32:00Z</dcterms:modified>
</cp:coreProperties>
</file>