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F4AFF" w14:textId="4031F827" w:rsidR="00204EC0" w:rsidRPr="00926DE1" w:rsidRDefault="00250090" w:rsidP="00926DE1">
      <w:pPr>
        <w:rPr>
          <w:rFonts w:ascii="Times New Roman" w:hAnsi="Times New Roman" w:cs="Times New Roman"/>
          <w:sz w:val="24"/>
          <w:szCs w:val="24"/>
        </w:rPr>
      </w:pPr>
      <w:r w:rsidRPr="00250090">
        <w:rPr>
          <w:rFonts w:ascii="Times New Roman" w:hAnsi="Times New Roman" w:cs="Times New Roman"/>
          <w:sz w:val="24"/>
          <w:szCs w:val="24"/>
        </w:rPr>
        <w:t>Create an assurance case for the interpretability of the DeepMind Machine learning enabled system and display it in a hierarchical tree format using dashes (-) to denote different levels.</w:t>
      </w:r>
    </w:p>
    <w:sectPr w:rsidR="00204EC0" w:rsidRPr="00926DE1" w:rsidSect="00926D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DE1"/>
    <w:rsid w:val="000E0D42"/>
    <w:rsid w:val="0016149F"/>
    <w:rsid w:val="001E00F9"/>
    <w:rsid w:val="00204EC0"/>
    <w:rsid w:val="00214C92"/>
    <w:rsid w:val="0021578A"/>
    <w:rsid w:val="00250090"/>
    <w:rsid w:val="00857E9D"/>
    <w:rsid w:val="00926DE1"/>
    <w:rsid w:val="009C2DB5"/>
    <w:rsid w:val="00A07971"/>
    <w:rsid w:val="00F5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65B17"/>
  <w15:chartTrackingRefBased/>
  <w15:docId w15:val="{849E8CCA-6CAA-408D-9567-D554AF527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DE1"/>
  </w:style>
  <w:style w:type="paragraph" w:styleId="Heading1">
    <w:name w:val="heading 1"/>
    <w:basedOn w:val="Normal"/>
    <w:next w:val="Normal"/>
    <w:link w:val="Heading1Char"/>
    <w:uiPriority w:val="9"/>
    <w:qFormat/>
    <w:rsid w:val="00926D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6D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6D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6D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6D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6D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6D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6D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6D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6D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6D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6D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6DE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6DE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6D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6D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6D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6D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6D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6D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6D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6D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6D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6D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6D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6DE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6D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6DE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6DE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7</cp:revision>
  <dcterms:created xsi:type="dcterms:W3CDTF">2024-07-31T14:49:00Z</dcterms:created>
  <dcterms:modified xsi:type="dcterms:W3CDTF">2024-08-07T20:32:00Z</dcterms:modified>
</cp:coreProperties>
</file>