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DAC77C" w14:textId="77777777" w:rsidR="001313D3" w:rsidRPr="001313D3" w:rsidRDefault="001313D3" w:rsidP="001313D3">
      <w:r w:rsidRPr="001313D3">
        <w:t>Using the security case pattern provided and the domain information on ACAS Xu, I will instantiate the pattern to create a security case for the Airborne Collision Avoidance System Xu (ACAS Xu). The instantiated security case will be represented in hierarchical tree format where different levels are denoted with dashes ("-").</w:t>
      </w:r>
    </w:p>
    <w:p w14:paraId="4623AFC5" w14:textId="77777777" w:rsidR="001313D3" w:rsidRPr="001313D3" w:rsidRDefault="001313D3" w:rsidP="001313D3"/>
    <w:p w14:paraId="621AFC98" w14:textId="77777777" w:rsidR="001313D3" w:rsidRPr="001313D3" w:rsidRDefault="001313D3" w:rsidP="001313D3">
      <w:r w:rsidRPr="001313D3">
        <w:t>### Instantiated Security Case for ACAS Xu</w:t>
      </w:r>
    </w:p>
    <w:p w14:paraId="40593FDD" w14:textId="77777777" w:rsidR="001313D3" w:rsidRPr="001313D3" w:rsidRDefault="001313D3" w:rsidP="001313D3"/>
    <w:p w14:paraId="3AF3E9A9" w14:textId="77777777" w:rsidR="001313D3" w:rsidRPr="001313D3" w:rsidRDefault="001313D3" w:rsidP="001313D3">
      <w:r w:rsidRPr="001313D3">
        <w:t>```</w:t>
      </w:r>
    </w:p>
    <w:p w14:paraId="3A57D335" w14:textId="77777777" w:rsidR="001313D3" w:rsidRPr="001313D3" w:rsidRDefault="001313D3" w:rsidP="001313D3">
      <w:r w:rsidRPr="001313D3">
        <w:t>- G0: ACAS Xu satisfies security requirements</w:t>
      </w:r>
    </w:p>
    <w:p w14:paraId="564E77C9" w14:textId="77777777" w:rsidR="001313D3" w:rsidRPr="001313D3" w:rsidRDefault="001313D3" w:rsidP="001313D3">
      <w:r w:rsidRPr="001313D3">
        <w:t xml:space="preserve">  - C0: ACAS Xu is a collision avoidance system designed for UAVs</w:t>
      </w:r>
    </w:p>
    <w:p w14:paraId="1B564A90" w14:textId="77777777" w:rsidR="001313D3" w:rsidRPr="001313D3" w:rsidRDefault="001313D3" w:rsidP="001313D3">
      <w:r w:rsidRPr="001313D3">
        <w:t xml:space="preserve">  - C1: Security requirements are requirements about protecting ACAS Xu from malicious entities</w:t>
      </w:r>
    </w:p>
    <w:p w14:paraId="58774968" w14:textId="77777777" w:rsidR="001313D3" w:rsidRPr="001313D3" w:rsidRDefault="001313D3" w:rsidP="001313D3">
      <w:r w:rsidRPr="001313D3">
        <w:t xml:space="preserve">  - J0: The argumentation is based on satisfaction of Security Requirements (SRs)</w:t>
      </w:r>
    </w:p>
    <w:p w14:paraId="7348057A" w14:textId="77777777" w:rsidR="001313D3" w:rsidRPr="001313D3" w:rsidRDefault="001313D3" w:rsidP="001313D3">
      <w:r w:rsidRPr="001313D3">
        <w:t xml:space="preserve">  - A0: System Security Requirements Specifications (SRS) for ACAS Xu are complete, adequate, and consistent</w:t>
      </w:r>
    </w:p>
    <w:p w14:paraId="2D070C56" w14:textId="77777777" w:rsidR="001313D3" w:rsidRPr="001313D3" w:rsidRDefault="001313D3" w:rsidP="001313D3">
      <w:r w:rsidRPr="001313D3">
        <w:t xml:space="preserve">    - S0: Argue through asset protection and secure development requirements</w:t>
      </w:r>
    </w:p>
    <w:p w14:paraId="02711231" w14:textId="77777777" w:rsidR="001313D3" w:rsidRPr="001313D3" w:rsidRDefault="001313D3" w:rsidP="001313D3">
      <w:r w:rsidRPr="001313D3">
        <w:t xml:space="preserve">      - G1: ACAS Xu satisfies the asset protection requirements</w:t>
      </w:r>
    </w:p>
    <w:p w14:paraId="46D39833" w14:textId="77777777" w:rsidR="001313D3" w:rsidRPr="001313D3" w:rsidRDefault="001313D3" w:rsidP="001313D3">
      <w:r w:rsidRPr="001313D3">
        <w:t xml:space="preserve">        - A1: An asset inventory for ACAS Xu is established</w:t>
      </w:r>
    </w:p>
    <w:p w14:paraId="3E82B16D" w14:textId="77777777" w:rsidR="001313D3" w:rsidRPr="001313D3" w:rsidRDefault="001313D3" w:rsidP="001313D3">
      <w:r w:rsidRPr="001313D3">
        <w:t xml:space="preserve">        - S1: Argue through the different stages of the system development life cycle</w:t>
      </w:r>
    </w:p>
    <w:p w14:paraId="36DD655C" w14:textId="77777777" w:rsidR="001313D3" w:rsidRPr="001313D3" w:rsidRDefault="001313D3" w:rsidP="001313D3">
      <w:r w:rsidRPr="001313D3">
        <w:t xml:space="preserve">          - G3: Asset protection requirements are met during the architecture design phase</w:t>
      </w:r>
    </w:p>
    <w:p w14:paraId="66864E31" w14:textId="77777777" w:rsidR="001313D3" w:rsidRPr="001313D3" w:rsidRDefault="001313D3" w:rsidP="001313D3">
      <w:r w:rsidRPr="001313D3">
        <w:t xml:space="preserve">            - C2: Description of ACAS Xu's architecture focusing on its components, sensors, processor, planner, and actuator</w:t>
      </w:r>
    </w:p>
    <w:p w14:paraId="49728A7D" w14:textId="77777777" w:rsidR="001313D3" w:rsidRPr="001313D3" w:rsidRDefault="001313D3" w:rsidP="001313D3">
      <w:r w:rsidRPr="001313D3">
        <w:t xml:space="preserve">            - S2: Argue through deriving security threats from SRs</w:t>
      </w:r>
    </w:p>
    <w:p w14:paraId="4A37AB56" w14:textId="77777777" w:rsidR="001313D3" w:rsidRPr="001313D3" w:rsidRDefault="001313D3" w:rsidP="001313D3">
      <w:r w:rsidRPr="001313D3">
        <w:t xml:space="preserve">              - J1: Detection and mitigation of threats fulfill SRs</w:t>
      </w:r>
    </w:p>
    <w:p w14:paraId="54B4D87C" w14:textId="77777777" w:rsidR="001313D3" w:rsidRPr="001313D3" w:rsidRDefault="001313D3" w:rsidP="001313D3">
      <w:r w:rsidRPr="001313D3">
        <w:t xml:space="preserve">              - G5: ACAS Xu architecture is protected against identified security threats (STs)</w:t>
      </w:r>
    </w:p>
    <w:p w14:paraId="38E1E982" w14:textId="77777777" w:rsidR="001313D3" w:rsidRPr="001313D3" w:rsidRDefault="001313D3" w:rsidP="001313D3">
      <w:r w:rsidRPr="001313D3">
        <w:t xml:space="preserve">                - A2: All relevant threats have been identified against ACAS Xu architecture</w:t>
      </w:r>
    </w:p>
    <w:p w14:paraId="4DC7FF9C" w14:textId="77777777" w:rsidR="001313D3" w:rsidRPr="001313D3" w:rsidRDefault="001313D3" w:rsidP="001313D3">
      <w:r w:rsidRPr="001313D3">
        <w:t xml:space="preserve">                - S3: Argue over each security threat</w:t>
      </w:r>
    </w:p>
    <w:p w14:paraId="0CA5E648" w14:textId="77777777" w:rsidR="001313D3" w:rsidRPr="001313D3" w:rsidRDefault="001313D3" w:rsidP="001313D3">
      <w:r w:rsidRPr="001313D3">
        <w:t xml:space="preserve">                  - G0.1: ACAS Xu architecture is protected against ST1 Tampering</w:t>
      </w:r>
    </w:p>
    <w:p w14:paraId="53800D21" w14:textId="77777777" w:rsidR="001313D3" w:rsidRPr="001313D3" w:rsidRDefault="001313D3" w:rsidP="001313D3">
      <w:r w:rsidRPr="001313D3">
        <w:t xml:space="preserve">                  - G0.2: ACAS Xu architecture is protected against ST2 Spoofing</w:t>
      </w:r>
    </w:p>
    <w:p w14:paraId="728494EF" w14:textId="77777777" w:rsidR="001313D3" w:rsidRPr="001313D3" w:rsidRDefault="001313D3" w:rsidP="001313D3">
      <w:r w:rsidRPr="001313D3">
        <w:t xml:space="preserve">                  - G0.3: ACAS Xu architecture is protected against ST3 Elevation of privileges</w:t>
      </w:r>
    </w:p>
    <w:p w14:paraId="63528EE1" w14:textId="77777777" w:rsidR="001313D3" w:rsidRPr="001313D3" w:rsidRDefault="001313D3" w:rsidP="001313D3">
      <w:r w:rsidRPr="001313D3">
        <w:t xml:space="preserve">              - G6: ACAS Xu architecture is validated</w:t>
      </w:r>
    </w:p>
    <w:p w14:paraId="714049E4" w14:textId="77777777" w:rsidR="001313D3" w:rsidRPr="001313D3" w:rsidRDefault="001313D3" w:rsidP="001313D3">
      <w:r w:rsidRPr="001313D3">
        <w:lastRenderedPageBreak/>
        <w:t xml:space="preserve">                - C3: Description of ACAS Xu's formal architectural model</w:t>
      </w:r>
    </w:p>
    <w:p w14:paraId="4A5FAF35" w14:textId="77777777" w:rsidR="001313D3" w:rsidRPr="001313D3" w:rsidRDefault="001313D3" w:rsidP="001313D3">
      <w:r w:rsidRPr="001313D3">
        <w:t xml:space="preserve">                - A3: ACAS Xu's architectural model is well defined in formal methods</w:t>
      </w:r>
    </w:p>
    <w:p w14:paraId="53D15600" w14:textId="77777777" w:rsidR="001313D3" w:rsidRPr="001313D3" w:rsidRDefault="001313D3" w:rsidP="001313D3">
      <w:r w:rsidRPr="001313D3">
        <w:t xml:space="preserve">          - G4: (Undeveloped) Asset protection requirements are met during other phases</w:t>
      </w:r>
    </w:p>
    <w:p w14:paraId="20DD1E5C" w14:textId="77777777" w:rsidR="001313D3" w:rsidRPr="001313D3" w:rsidRDefault="001313D3" w:rsidP="001313D3">
      <w:r w:rsidRPr="001313D3">
        <w:t xml:space="preserve">        - S2: (Undeveloped and Uninstantiated) Argue through deriving security threats from decomposed SRs for secure development requirements</w:t>
      </w:r>
    </w:p>
    <w:p w14:paraId="5DE27986" w14:textId="77777777" w:rsidR="001313D3" w:rsidRPr="001313D3" w:rsidRDefault="001313D3" w:rsidP="001313D3">
      <w:r w:rsidRPr="001313D3">
        <w:t xml:space="preserve">          - G2: (Undeveloped and Uninstantiated) ACAS Xu satisfies secure development requirements</w:t>
      </w:r>
    </w:p>
    <w:p w14:paraId="545CFC2B" w14:textId="77777777" w:rsidR="001313D3" w:rsidRPr="001313D3" w:rsidRDefault="001313D3" w:rsidP="001313D3">
      <w:r w:rsidRPr="001313D3">
        <w:t>```</w:t>
      </w:r>
    </w:p>
    <w:p w14:paraId="0E42EC72" w14:textId="77777777" w:rsidR="001313D3" w:rsidRPr="001313D3" w:rsidRDefault="001313D3" w:rsidP="001313D3"/>
    <w:p w14:paraId="38757754" w14:textId="77777777" w:rsidR="001313D3" w:rsidRPr="001313D3" w:rsidRDefault="001313D3" w:rsidP="001313D3">
      <w:r w:rsidRPr="001313D3">
        <w:t>### Explanation:</w:t>
      </w:r>
    </w:p>
    <w:p w14:paraId="0D6FA7E9" w14:textId="77777777" w:rsidR="001313D3" w:rsidRPr="001313D3" w:rsidRDefault="001313D3" w:rsidP="001313D3">
      <w:r w:rsidRPr="001313D3">
        <w:t xml:space="preserve">- **Goals (G0, G1, G3, G5, and </w:t>
      </w:r>
      <w:proofErr w:type="gramStart"/>
      <w:r w:rsidRPr="001313D3">
        <w:t>G0.X)*</w:t>
      </w:r>
      <w:proofErr w:type="gramEnd"/>
      <w:r w:rsidRPr="001313D3">
        <w:t>* were instantiated with specific information about ACAS Xu and associated security measures.</w:t>
      </w:r>
    </w:p>
    <w:p w14:paraId="0F8959AF" w14:textId="77777777" w:rsidR="001313D3" w:rsidRPr="001313D3" w:rsidRDefault="001313D3" w:rsidP="001313D3">
      <w:r w:rsidRPr="001313D3">
        <w:t>- **Contexts (C0, C2, C</w:t>
      </w:r>
      <w:proofErr w:type="gramStart"/>
      <w:r w:rsidRPr="001313D3">
        <w:t>3)*</w:t>
      </w:r>
      <w:proofErr w:type="gramEnd"/>
      <w:r w:rsidRPr="001313D3">
        <w:t>* provide detailed descriptions of ACAS Xu and its architectural design.</w:t>
      </w:r>
    </w:p>
    <w:p w14:paraId="23423F5B" w14:textId="77777777" w:rsidR="001313D3" w:rsidRPr="001313D3" w:rsidRDefault="001313D3" w:rsidP="001313D3">
      <w:r w:rsidRPr="001313D3">
        <w:t>- **Justifications (J0, J</w:t>
      </w:r>
      <w:proofErr w:type="gramStart"/>
      <w:r w:rsidRPr="001313D3">
        <w:t>1)*</w:t>
      </w:r>
      <w:proofErr w:type="gramEnd"/>
      <w:r w:rsidRPr="001313D3">
        <w:t>* represent why satisfying security requirements and mitigating identified threats ensures that ACAS Xu remains secure.</w:t>
      </w:r>
    </w:p>
    <w:p w14:paraId="3F85430D" w14:textId="77777777" w:rsidR="001313D3" w:rsidRPr="001313D3" w:rsidRDefault="001313D3" w:rsidP="001313D3">
      <w:r w:rsidRPr="001313D3">
        <w:t>- **Assumptions (A0 to A</w:t>
      </w:r>
      <w:proofErr w:type="gramStart"/>
      <w:r w:rsidRPr="001313D3">
        <w:t>3)*</w:t>
      </w:r>
      <w:proofErr w:type="gramEnd"/>
      <w:r w:rsidRPr="001313D3">
        <w:t>* listed are considered valid for the security argumentation to hold.</w:t>
      </w:r>
    </w:p>
    <w:p w14:paraId="766A1E04" w14:textId="77777777" w:rsidR="001313D3" w:rsidRPr="001313D3" w:rsidRDefault="001313D3" w:rsidP="001313D3">
      <w:r w:rsidRPr="001313D3">
        <w:t>- **Strategies (S0, S1, S3, S</w:t>
      </w:r>
      <w:proofErr w:type="gramStart"/>
      <w:r w:rsidRPr="001313D3">
        <w:t>2)*</w:t>
      </w:r>
      <w:proofErr w:type="gramEnd"/>
      <w:r w:rsidRPr="001313D3">
        <w:t>* describe how the goals are to be supported by arguments over asset protection requirements, derivation of security threats from SRs, and validation of the architecture against threats.</w:t>
      </w:r>
    </w:p>
    <w:p w14:paraId="600E668E" w14:textId="77777777" w:rsidR="001313D3" w:rsidRPr="001313D3" w:rsidRDefault="001313D3" w:rsidP="001313D3"/>
    <w:p w14:paraId="23812D08" w14:textId="77777777" w:rsidR="001313D3" w:rsidRPr="001313D3" w:rsidRDefault="001313D3" w:rsidP="001313D3">
      <w:r w:rsidRPr="001313D3">
        <w:t>This structured representation sets a clear outline of how ACAS Xu's security requirements are achieved through intelligent asset protection and development procedures addressing all identified threats. The undeveloped goals indicate areas where further development or information is necessary to complete the security case argumentation.</w:t>
      </w:r>
    </w:p>
    <w:p w14:paraId="39466DAB"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7481"/>
    <w:rsid w:val="001313D3"/>
    <w:rsid w:val="00204EC0"/>
    <w:rsid w:val="00E97481"/>
    <w:rsid w:val="00EF0B4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B663D4"/>
  <w15:chartTrackingRefBased/>
  <w15:docId w15:val="{952179F0-8AC8-444E-94B0-34E9D2718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9748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E9748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E97481"/>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E97481"/>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E97481"/>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E9748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9748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9748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9748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97481"/>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E97481"/>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E97481"/>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E97481"/>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E97481"/>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E9748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9748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9748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97481"/>
    <w:rPr>
      <w:rFonts w:eastAsiaTheme="majorEastAsia" w:cstheme="majorBidi"/>
      <w:color w:val="272727" w:themeColor="text1" w:themeTint="D8"/>
    </w:rPr>
  </w:style>
  <w:style w:type="paragraph" w:styleId="Title">
    <w:name w:val="Title"/>
    <w:basedOn w:val="Normal"/>
    <w:next w:val="Normal"/>
    <w:link w:val="TitleChar"/>
    <w:uiPriority w:val="10"/>
    <w:qFormat/>
    <w:rsid w:val="00E9748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9748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9748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9748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97481"/>
    <w:pPr>
      <w:spacing w:before="160"/>
      <w:jc w:val="center"/>
    </w:pPr>
    <w:rPr>
      <w:i/>
      <w:iCs/>
      <w:color w:val="404040" w:themeColor="text1" w:themeTint="BF"/>
    </w:rPr>
  </w:style>
  <w:style w:type="character" w:customStyle="1" w:styleId="QuoteChar">
    <w:name w:val="Quote Char"/>
    <w:basedOn w:val="DefaultParagraphFont"/>
    <w:link w:val="Quote"/>
    <w:uiPriority w:val="29"/>
    <w:rsid w:val="00E97481"/>
    <w:rPr>
      <w:i/>
      <w:iCs/>
      <w:color w:val="404040" w:themeColor="text1" w:themeTint="BF"/>
    </w:rPr>
  </w:style>
  <w:style w:type="paragraph" w:styleId="ListParagraph">
    <w:name w:val="List Paragraph"/>
    <w:basedOn w:val="Normal"/>
    <w:uiPriority w:val="34"/>
    <w:qFormat/>
    <w:rsid w:val="00E97481"/>
    <w:pPr>
      <w:ind w:left="720"/>
      <w:contextualSpacing/>
    </w:pPr>
  </w:style>
  <w:style w:type="character" w:styleId="IntenseEmphasis">
    <w:name w:val="Intense Emphasis"/>
    <w:basedOn w:val="DefaultParagraphFont"/>
    <w:uiPriority w:val="21"/>
    <w:qFormat/>
    <w:rsid w:val="00E97481"/>
    <w:rPr>
      <w:i/>
      <w:iCs/>
      <w:color w:val="2F5496" w:themeColor="accent1" w:themeShade="BF"/>
    </w:rPr>
  </w:style>
  <w:style w:type="paragraph" w:styleId="IntenseQuote">
    <w:name w:val="Intense Quote"/>
    <w:basedOn w:val="Normal"/>
    <w:next w:val="Normal"/>
    <w:link w:val="IntenseQuoteChar"/>
    <w:uiPriority w:val="30"/>
    <w:qFormat/>
    <w:rsid w:val="00E9748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E97481"/>
    <w:rPr>
      <w:i/>
      <w:iCs/>
      <w:color w:val="2F5496" w:themeColor="accent1" w:themeShade="BF"/>
    </w:rPr>
  </w:style>
  <w:style w:type="character" w:styleId="IntenseReference">
    <w:name w:val="Intense Reference"/>
    <w:basedOn w:val="DefaultParagraphFont"/>
    <w:uiPriority w:val="32"/>
    <w:qFormat/>
    <w:rsid w:val="00E97481"/>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8775618">
      <w:bodyDiv w:val="1"/>
      <w:marLeft w:val="0"/>
      <w:marRight w:val="0"/>
      <w:marTop w:val="0"/>
      <w:marBottom w:val="0"/>
      <w:divBdr>
        <w:top w:val="none" w:sz="0" w:space="0" w:color="auto"/>
        <w:left w:val="none" w:sz="0" w:space="0" w:color="auto"/>
        <w:bottom w:val="none" w:sz="0" w:space="0" w:color="auto"/>
        <w:right w:val="none" w:sz="0" w:space="0" w:color="auto"/>
      </w:divBdr>
      <w:divsChild>
        <w:div w:id="1922250124">
          <w:marLeft w:val="0"/>
          <w:marRight w:val="0"/>
          <w:marTop w:val="0"/>
          <w:marBottom w:val="0"/>
          <w:divBdr>
            <w:top w:val="none" w:sz="0" w:space="0" w:color="auto"/>
            <w:left w:val="none" w:sz="0" w:space="0" w:color="auto"/>
            <w:bottom w:val="none" w:sz="0" w:space="0" w:color="auto"/>
            <w:right w:val="none" w:sz="0" w:space="0" w:color="auto"/>
          </w:divBdr>
          <w:divsChild>
            <w:div w:id="137845642">
              <w:marLeft w:val="0"/>
              <w:marRight w:val="0"/>
              <w:marTop w:val="0"/>
              <w:marBottom w:val="0"/>
              <w:divBdr>
                <w:top w:val="none" w:sz="0" w:space="0" w:color="auto"/>
                <w:left w:val="none" w:sz="0" w:space="0" w:color="auto"/>
                <w:bottom w:val="none" w:sz="0" w:space="0" w:color="auto"/>
                <w:right w:val="none" w:sz="0" w:space="0" w:color="auto"/>
              </w:divBdr>
              <w:divsChild>
                <w:div w:id="464933847">
                  <w:marLeft w:val="45"/>
                  <w:marRight w:val="0"/>
                  <w:marTop w:val="105"/>
                  <w:marBottom w:val="75"/>
                  <w:divBdr>
                    <w:top w:val="none" w:sz="0" w:space="0" w:color="auto"/>
                    <w:left w:val="none" w:sz="0" w:space="0" w:color="auto"/>
                    <w:bottom w:val="none" w:sz="0" w:space="0" w:color="auto"/>
                    <w:right w:val="none" w:sz="0" w:space="0" w:color="auto"/>
                  </w:divBdr>
                  <w:divsChild>
                    <w:div w:id="83571756">
                      <w:marLeft w:val="0"/>
                      <w:marRight w:val="0"/>
                      <w:marTop w:val="0"/>
                      <w:marBottom w:val="0"/>
                      <w:divBdr>
                        <w:top w:val="none" w:sz="0" w:space="0" w:color="auto"/>
                        <w:left w:val="none" w:sz="0" w:space="0" w:color="auto"/>
                        <w:bottom w:val="none" w:sz="0" w:space="0" w:color="auto"/>
                        <w:right w:val="none" w:sz="0" w:space="0" w:color="auto"/>
                      </w:divBdr>
                      <w:divsChild>
                        <w:div w:id="971982990">
                          <w:marLeft w:val="0"/>
                          <w:marRight w:val="0"/>
                          <w:marTop w:val="0"/>
                          <w:marBottom w:val="0"/>
                          <w:divBdr>
                            <w:top w:val="none" w:sz="0" w:space="0" w:color="auto"/>
                            <w:left w:val="none" w:sz="0" w:space="0" w:color="auto"/>
                            <w:bottom w:val="none" w:sz="0" w:space="0" w:color="auto"/>
                            <w:right w:val="none" w:sz="0" w:space="0" w:color="auto"/>
                          </w:divBdr>
                          <w:divsChild>
                            <w:div w:id="228734474">
                              <w:marLeft w:val="0"/>
                              <w:marRight w:val="0"/>
                              <w:marTop w:val="0"/>
                              <w:marBottom w:val="0"/>
                              <w:divBdr>
                                <w:top w:val="none" w:sz="0" w:space="0" w:color="auto"/>
                                <w:left w:val="none" w:sz="0" w:space="0" w:color="auto"/>
                                <w:bottom w:val="none" w:sz="0" w:space="0" w:color="auto"/>
                                <w:right w:val="none" w:sz="0" w:space="0" w:color="auto"/>
                              </w:divBdr>
                              <w:divsChild>
                                <w:div w:id="1099525241">
                                  <w:marLeft w:val="0"/>
                                  <w:marRight w:val="0"/>
                                  <w:marTop w:val="0"/>
                                  <w:marBottom w:val="0"/>
                                  <w:divBdr>
                                    <w:top w:val="none" w:sz="0" w:space="0" w:color="auto"/>
                                    <w:left w:val="none" w:sz="0" w:space="0" w:color="auto"/>
                                    <w:bottom w:val="none" w:sz="0" w:space="0" w:color="auto"/>
                                    <w:right w:val="none" w:sz="0" w:space="0" w:color="auto"/>
                                  </w:divBdr>
                                  <w:divsChild>
                                    <w:div w:id="277102435">
                                      <w:marLeft w:val="0"/>
                                      <w:marRight w:val="0"/>
                                      <w:marTop w:val="0"/>
                                      <w:marBottom w:val="0"/>
                                      <w:divBdr>
                                        <w:top w:val="none" w:sz="0" w:space="0" w:color="auto"/>
                                        <w:left w:val="none" w:sz="0" w:space="0" w:color="auto"/>
                                        <w:bottom w:val="none" w:sz="0" w:space="0" w:color="auto"/>
                                        <w:right w:val="none" w:sz="0" w:space="0" w:color="auto"/>
                                      </w:divBdr>
                                      <w:divsChild>
                                        <w:div w:id="2143686891">
                                          <w:marLeft w:val="0"/>
                                          <w:marRight w:val="0"/>
                                          <w:marTop w:val="0"/>
                                          <w:marBottom w:val="0"/>
                                          <w:divBdr>
                                            <w:top w:val="none" w:sz="0" w:space="0" w:color="auto"/>
                                            <w:left w:val="none" w:sz="0" w:space="0" w:color="auto"/>
                                            <w:bottom w:val="none" w:sz="0" w:space="0" w:color="auto"/>
                                            <w:right w:val="none" w:sz="0" w:space="0" w:color="auto"/>
                                          </w:divBdr>
                                          <w:divsChild>
                                            <w:div w:id="990669187">
                                              <w:marLeft w:val="0"/>
                                              <w:marRight w:val="0"/>
                                              <w:marTop w:val="15"/>
                                              <w:marBottom w:val="0"/>
                                              <w:divBdr>
                                                <w:top w:val="none" w:sz="0" w:space="0" w:color="auto"/>
                                                <w:left w:val="none" w:sz="0" w:space="0" w:color="auto"/>
                                                <w:bottom w:val="none" w:sz="0" w:space="0" w:color="auto"/>
                                                <w:right w:val="none" w:sz="0" w:space="0" w:color="auto"/>
                                              </w:divBdr>
                                              <w:divsChild>
                                                <w:div w:id="1305549640">
                                                  <w:marLeft w:val="0"/>
                                                  <w:marRight w:val="15"/>
                                                  <w:marTop w:val="0"/>
                                                  <w:marBottom w:val="0"/>
                                                  <w:divBdr>
                                                    <w:top w:val="none" w:sz="0" w:space="0" w:color="auto"/>
                                                    <w:left w:val="none" w:sz="0" w:space="0" w:color="auto"/>
                                                    <w:bottom w:val="none" w:sz="0" w:space="0" w:color="auto"/>
                                                    <w:right w:val="none" w:sz="0" w:space="0" w:color="auto"/>
                                                  </w:divBdr>
                                                  <w:divsChild>
                                                    <w:div w:id="115224721">
                                                      <w:marLeft w:val="0"/>
                                                      <w:marRight w:val="0"/>
                                                      <w:marTop w:val="0"/>
                                                      <w:marBottom w:val="0"/>
                                                      <w:divBdr>
                                                        <w:top w:val="none" w:sz="0" w:space="0" w:color="auto"/>
                                                        <w:left w:val="none" w:sz="0" w:space="0" w:color="auto"/>
                                                        <w:bottom w:val="none" w:sz="0" w:space="0" w:color="auto"/>
                                                        <w:right w:val="none" w:sz="0" w:space="0" w:color="auto"/>
                                                      </w:divBdr>
                                                      <w:divsChild>
                                                        <w:div w:id="818350284">
                                                          <w:marLeft w:val="0"/>
                                                          <w:marRight w:val="0"/>
                                                          <w:marTop w:val="0"/>
                                                          <w:marBottom w:val="0"/>
                                                          <w:divBdr>
                                                            <w:top w:val="none" w:sz="0" w:space="0" w:color="auto"/>
                                                            <w:left w:val="none" w:sz="0" w:space="0" w:color="auto"/>
                                                            <w:bottom w:val="none" w:sz="0" w:space="0" w:color="auto"/>
                                                            <w:right w:val="none" w:sz="0" w:space="0" w:color="auto"/>
                                                          </w:divBdr>
                                                          <w:divsChild>
                                                            <w:div w:id="1344211159">
                                                              <w:marLeft w:val="0"/>
                                                              <w:marRight w:val="0"/>
                                                              <w:marTop w:val="0"/>
                                                              <w:marBottom w:val="0"/>
                                                              <w:divBdr>
                                                                <w:top w:val="none" w:sz="0" w:space="0" w:color="auto"/>
                                                                <w:left w:val="none" w:sz="0" w:space="0" w:color="auto"/>
                                                                <w:bottom w:val="none" w:sz="0" w:space="0" w:color="auto"/>
                                                                <w:right w:val="none" w:sz="0" w:space="0" w:color="auto"/>
                                                              </w:divBdr>
                                                              <w:divsChild>
                                                                <w:div w:id="1611399220">
                                                                  <w:marLeft w:val="0"/>
                                                                  <w:marRight w:val="0"/>
                                                                  <w:marTop w:val="0"/>
                                                                  <w:marBottom w:val="0"/>
                                                                  <w:divBdr>
                                                                    <w:top w:val="none" w:sz="0" w:space="0" w:color="auto"/>
                                                                    <w:left w:val="none" w:sz="0" w:space="0" w:color="auto"/>
                                                                    <w:bottom w:val="none" w:sz="0" w:space="0" w:color="auto"/>
                                                                    <w:right w:val="none" w:sz="0" w:space="0" w:color="auto"/>
                                                                  </w:divBdr>
                                                                  <w:divsChild>
                                                                    <w:div w:id="1864124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39092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7941352">
      <w:bodyDiv w:val="1"/>
      <w:marLeft w:val="0"/>
      <w:marRight w:val="0"/>
      <w:marTop w:val="0"/>
      <w:marBottom w:val="0"/>
      <w:divBdr>
        <w:top w:val="none" w:sz="0" w:space="0" w:color="auto"/>
        <w:left w:val="none" w:sz="0" w:space="0" w:color="auto"/>
        <w:bottom w:val="none" w:sz="0" w:space="0" w:color="auto"/>
        <w:right w:val="none" w:sz="0" w:space="0" w:color="auto"/>
      </w:divBdr>
      <w:divsChild>
        <w:div w:id="41448802">
          <w:marLeft w:val="0"/>
          <w:marRight w:val="0"/>
          <w:marTop w:val="0"/>
          <w:marBottom w:val="0"/>
          <w:divBdr>
            <w:top w:val="none" w:sz="0" w:space="0" w:color="auto"/>
            <w:left w:val="none" w:sz="0" w:space="0" w:color="auto"/>
            <w:bottom w:val="none" w:sz="0" w:space="0" w:color="auto"/>
            <w:right w:val="none" w:sz="0" w:space="0" w:color="auto"/>
          </w:divBdr>
          <w:divsChild>
            <w:div w:id="1354261484">
              <w:marLeft w:val="0"/>
              <w:marRight w:val="0"/>
              <w:marTop w:val="0"/>
              <w:marBottom w:val="0"/>
              <w:divBdr>
                <w:top w:val="none" w:sz="0" w:space="0" w:color="auto"/>
                <w:left w:val="none" w:sz="0" w:space="0" w:color="auto"/>
                <w:bottom w:val="none" w:sz="0" w:space="0" w:color="auto"/>
                <w:right w:val="none" w:sz="0" w:space="0" w:color="auto"/>
              </w:divBdr>
              <w:divsChild>
                <w:div w:id="1403022589">
                  <w:marLeft w:val="45"/>
                  <w:marRight w:val="0"/>
                  <w:marTop w:val="105"/>
                  <w:marBottom w:val="75"/>
                  <w:divBdr>
                    <w:top w:val="none" w:sz="0" w:space="0" w:color="auto"/>
                    <w:left w:val="none" w:sz="0" w:space="0" w:color="auto"/>
                    <w:bottom w:val="none" w:sz="0" w:space="0" w:color="auto"/>
                    <w:right w:val="none" w:sz="0" w:space="0" w:color="auto"/>
                  </w:divBdr>
                  <w:divsChild>
                    <w:div w:id="278805430">
                      <w:marLeft w:val="0"/>
                      <w:marRight w:val="0"/>
                      <w:marTop w:val="0"/>
                      <w:marBottom w:val="0"/>
                      <w:divBdr>
                        <w:top w:val="none" w:sz="0" w:space="0" w:color="auto"/>
                        <w:left w:val="none" w:sz="0" w:space="0" w:color="auto"/>
                        <w:bottom w:val="none" w:sz="0" w:space="0" w:color="auto"/>
                        <w:right w:val="none" w:sz="0" w:space="0" w:color="auto"/>
                      </w:divBdr>
                      <w:divsChild>
                        <w:div w:id="2036152511">
                          <w:marLeft w:val="0"/>
                          <w:marRight w:val="0"/>
                          <w:marTop w:val="0"/>
                          <w:marBottom w:val="0"/>
                          <w:divBdr>
                            <w:top w:val="none" w:sz="0" w:space="0" w:color="auto"/>
                            <w:left w:val="none" w:sz="0" w:space="0" w:color="auto"/>
                            <w:bottom w:val="none" w:sz="0" w:space="0" w:color="auto"/>
                            <w:right w:val="none" w:sz="0" w:space="0" w:color="auto"/>
                          </w:divBdr>
                          <w:divsChild>
                            <w:div w:id="999651859">
                              <w:marLeft w:val="0"/>
                              <w:marRight w:val="0"/>
                              <w:marTop w:val="0"/>
                              <w:marBottom w:val="0"/>
                              <w:divBdr>
                                <w:top w:val="none" w:sz="0" w:space="0" w:color="auto"/>
                                <w:left w:val="none" w:sz="0" w:space="0" w:color="auto"/>
                                <w:bottom w:val="none" w:sz="0" w:space="0" w:color="auto"/>
                                <w:right w:val="none" w:sz="0" w:space="0" w:color="auto"/>
                              </w:divBdr>
                              <w:divsChild>
                                <w:div w:id="887106444">
                                  <w:marLeft w:val="0"/>
                                  <w:marRight w:val="0"/>
                                  <w:marTop w:val="0"/>
                                  <w:marBottom w:val="0"/>
                                  <w:divBdr>
                                    <w:top w:val="none" w:sz="0" w:space="0" w:color="auto"/>
                                    <w:left w:val="none" w:sz="0" w:space="0" w:color="auto"/>
                                    <w:bottom w:val="none" w:sz="0" w:space="0" w:color="auto"/>
                                    <w:right w:val="none" w:sz="0" w:space="0" w:color="auto"/>
                                  </w:divBdr>
                                  <w:divsChild>
                                    <w:div w:id="483741102">
                                      <w:marLeft w:val="0"/>
                                      <w:marRight w:val="0"/>
                                      <w:marTop w:val="0"/>
                                      <w:marBottom w:val="0"/>
                                      <w:divBdr>
                                        <w:top w:val="none" w:sz="0" w:space="0" w:color="auto"/>
                                        <w:left w:val="none" w:sz="0" w:space="0" w:color="auto"/>
                                        <w:bottom w:val="none" w:sz="0" w:space="0" w:color="auto"/>
                                        <w:right w:val="none" w:sz="0" w:space="0" w:color="auto"/>
                                      </w:divBdr>
                                      <w:divsChild>
                                        <w:div w:id="1628969780">
                                          <w:marLeft w:val="0"/>
                                          <w:marRight w:val="0"/>
                                          <w:marTop w:val="0"/>
                                          <w:marBottom w:val="0"/>
                                          <w:divBdr>
                                            <w:top w:val="none" w:sz="0" w:space="0" w:color="auto"/>
                                            <w:left w:val="none" w:sz="0" w:space="0" w:color="auto"/>
                                            <w:bottom w:val="none" w:sz="0" w:space="0" w:color="auto"/>
                                            <w:right w:val="none" w:sz="0" w:space="0" w:color="auto"/>
                                          </w:divBdr>
                                          <w:divsChild>
                                            <w:div w:id="1598445627">
                                              <w:marLeft w:val="0"/>
                                              <w:marRight w:val="0"/>
                                              <w:marTop w:val="15"/>
                                              <w:marBottom w:val="0"/>
                                              <w:divBdr>
                                                <w:top w:val="none" w:sz="0" w:space="0" w:color="auto"/>
                                                <w:left w:val="none" w:sz="0" w:space="0" w:color="auto"/>
                                                <w:bottom w:val="none" w:sz="0" w:space="0" w:color="auto"/>
                                                <w:right w:val="none" w:sz="0" w:space="0" w:color="auto"/>
                                              </w:divBdr>
                                              <w:divsChild>
                                                <w:div w:id="1504667461">
                                                  <w:marLeft w:val="0"/>
                                                  <w:marRight w:val="15"/>
                                                  <w:marTop w:val="0"/>
                                                  <w:marBottom w:val="0"/>
                                                  <w:divBdr>
                                                    <w:top w:val="none" w:sz="0" w:space="0" w:color="auto"/>
                                                    <w:left w:val="none" w:sz="0" w:space="0" w:color="auto"/>
                                                    <w:bottom w:val="none" w:sz="0" w:space="0" w:color="auto"/>
                                                    <w:right w:val="none" w:sz="0" w:space="0" w:color="auto"/>
                                                  </w:divBdr>
                                                  <w:divsChild>
                                                    <w:div w:id="594748451">
                                                      <w:marLeft w:val="0"/>
                                                      <w:marRight w:val="0"/>
                                                      <w:marTop w:val="0"/>
                                                      <w:marBottom w:val="0"/>
                                                      <w:divBdr>
                                                        <w:top w:val="none" w:sz="0" w:space="0" w:color="auto"/>
                                                        <w:left w:val="none" w:sz="0" w:space="0" w:color="auto"/>
                                                        <w:bottom w:val="none" w:sz="0" w:space="0" w:color="auto"/>
                                                        <w:right w:val="none" w:sz="0" w:space="0" w:color="auto"/>
                                                      </w:divBdr>
                                                      <w:divsChild>
                                                        <w:div w:id="58941030">
                                                          <w:marLeft w:val="0"/>
                                                          <w:marRight w:val="0"/>
                                                          <w:marTop w:val="0"/>
                                                          <w:marBottom w:val="0"/>
                                                          <w:divBdr>
                                                            <w:top w:val="none" w:sz="0" w:space="0" w:color="auto"/>
                                                            <w:left w:val="none" w:sz="0" w:space="0" w:color="auto"/>
                                                            <w:bottom w:val="none" w:sz="0" w:space="0" w:color="auto"/>
                                                            <w:right w:val="none" w:sz="0" w:space="0" w:color="auto"/>
                                                          </w:divBdr>
                                                          <w:divsChild>
                                                            <w:div w:id="281810979">
                                                              <w:marLeft w:val="0"/>
                                                              <w:marRight w:val="0"/>
                                                              <w:marTop w:val="0"/>
                                                              <w:marBottom w:val="0"/>
                                                              <w:divBdr>
                                                                <w:top w:val="none" w:sz="0" w:space="0" w:color="auto"/>
                                                                <w:left w:val="none" w:sz="0" w:space="0" w:color="auto"/>
                                                                <w:bottom w:val="none" w:sz="0" w:space="0" w:color="auto"/>
                                                                <w:right w:val="none" w:sz="0" w:space="0" w:color="auto"/>
                                                              </w:divBdr>
                                                              <w:divsChild>
                                                                <w:div w:id="855271532">
                                                                  <w:marLeft w:val="0"/>
                                                                  <w:marRight w:val="0"/>
                                                                  <w:marTop w:val="0"/>
                                                                  <w:marBottom w:val="0"/>
                                                                  <w:divBdr>
                                                                    <w:top w:val="none" w:sz="0" w:space="0" w:color="auto"/>
                                                                    <w:left w:val="none" w:sz="0" w:space="0" w:color="auto"/>
                                                                    <w:bottom w:val="none" w:sz="0" w:space="0" w:color="auto"/>
                                                                    <w:right w:val="none" w:sz="0" w:space="0" w:color="auto"/>
                                                                  </w:divBdr>
                                                                  <w:divsChild>
                                                                    <w:div w:id="1417285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62547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525</Words>
  <Characters>2993</Characters>
  <Application>Microsoft Office Word</Application>
  <DocSecurity>0</DocSecurity>
  <Lines>24</Lines>
  <Paragraphs>7</Paragraphs>
  <ScaleCrop>false</ScaleCrop>
  <Company/>
  <LinksUpToDate>false</LinksUpToDate>
  <CharactersWithSpaces>3511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2024-08-10T22:03:00Z</dcterms:created>
  <dcterms:modified xsi:type="dcterms:W3CDTF">2024-08-10T22:05:00Z</dcterms:modified>
</cp:coreProperties>
</file>