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00C05" w14:textId="77777777" w:rsidR="00381BFF" w:rsidRPr="00381BFF" w:rsidRDefault="00381BFF" w:rsidP="00381BFF">
      <w:r w:rsidRPr="00381BFF">
        <w:t>To create an assurance case for Instant Messaging (IM) software based on the given pattern and applying instantiation to placeholders with meaningful data, let's represent it in a hierarchical tree format:</w:t>
      </w:r>
    </w:p>
    <w:p w14:paraId="3549D31D" w14:textId="77777777" w:rsidR="00381BFF" w:rsidRPr="00381BFF" w:rsidRDefault="00381BFF" w:rsidP="00381BFF"/>
    <w:p w14:paraId="6C34DB52" w14:textId="77777777" w:rsidR="00381BFF" w:rsidRPr="00381BFF" w:rsidRDefault="00381BFF" w:rsidP="00381BFF">
      <w:r w:rsidRPr="00381BFF">
        <w:t xml:space="preserve">**Instant Messaging (IM) Assurance </w:t>
      </w:r>
      <w:proofErr w:type="gramStart"/>
      <w:r w:rsidRPr="00381BFF">
        <w:t>Case:*</w:t>
      </w:r>
      <w:proofErr w:type="gramEnd"/>
      <w:r w:rsidRPr="00381BFF">
        <w:t>*</w:t>
      </w:r>
    </w:p>
    <w:p w14:paraId="42CEC62F" w14:textId="77777777" w:rsidR="00381BFF" w:rsidRPr="00381BFF" w:rsidRDefault="00381BFF" w:rsidP="00381BFF"/>
    <w:p w14:paraId="1195DA69" w14:textId="77777777" w:rsidR="00381BFF" w:rsidRPr="00381BFF" w:rsidRDefault="00381BFF" w:rsidP="00381BFF">
      <w:r w:rsidRPr="00381BFF">
        <w:t xml:space="preserve">- **Goal (G1, Instant Messaging software is acceptably secure in enterprise </w:t>
      </w:r>
      <w:proofErr w:type="gramStart"/>
      <w:r w:rsidRPr="00381BFF">
        <w:t>systems)*</w:t>
      </w:r>
      <w:proofErr w:type="gramEnd"/>
      <w:r w:rsidRPr="00381BFF">
        <w:t>*</w:t>
      </w:r>
    </w:p>
    <w:p w14:paraId="3CE89FBF" w14:textId="77777777" w:rsidR="00381BFF" w:rsidRPr="00381BFF" w:rsidRDefault="00381BFF" w:rsidP="00381BFF">
      <w:r w:rsidRPr="00381BFF">
        <w:t xml:space="preserve">  - **Context (C1, Definition and description of Instant Messaging </w:t>
      </w:r>
      <w:proofErr w:type="gramStart"/>
      <w:r w:rsidRPr="00381BFF">
        <w:t>software)*</w:t>
      </w:r>
      <w:proofErr w:type="gramEnd"/>
      <w:r w:rsidRPr="00381BFF">
        <w:t>*</w:t>
      </w:r>
    </w:p>
    <w:p w14:paraId="434545AB" w14:textId="77777777" w:rsidR="00381BFF" w:rsidRPr="00381BFF" w:rsidRDefault="00381BFF" w:rsidP="00381BFF">
      <w:r w:rsidRPr="00381BFF">
        <w:t xml:space="preserve">  - **Context (C2, Definition and description of enterprise </w:t>
      </w:r>
      <w:proofErr w:type="gramStart"/>
      <w:r w:rsidRPr="00381BFF">
        <w:t>systems)*</w:t>
      </w:r>
      <w:proofErr w:type="gramEnd"/>
      <w:r w:rsidRPr="00381BFF">
        <w:t>*</w:t>
      </w:r>
    </w:p>
    <w:p w14:paraId="538E7E72" w14:textId="77777777" w:rsidR="00381BFF" w:rsidRPr="00381BFF" w:rsidRDefault="00381BFF" w:rsidP="00381BFF">
      <w:r w:rsidRPr="00381BFF">
        <w:t xml:space="preserve">  - **Context (C3, Definition of acceptably secure as fulfilling all relevant security standards and </w:t>
      </w:r>
      <w:proofErr w:type="gramStart"/>
      <w:r w:rsidRPr="00381BFF">
        <w:t>regulations)*</w:t>
      </w:r>
      <w:proofErr w:type="gramEnd"/>
      <w:r w:rsidRPr="00381BFF">
        <w:t>*</w:t>
      </w:r>
    </w:p>
    <w:p w14:paraId="1C95C6A4" w14:textId="77777777" w:rsidR="00381BFF" w:rsidRPr="00381BFF" w:rsidRDefault="00381BFF" w:rsidP="00381BFF">
      <w:r w:rsidRPr="00381BFF">
        <w:t xml:space="preserve">  - **Strategy (S1, Argument that Instant Messaging software assets are under </w:t>
      </w:r>
      <w:proofErr w:type="gramStart"/>
      <w:r w:rsidRPr="00381BFF">
        <w:t>protection)*</w:t>
      </w:r>
      <w:proofErr w:type="gramEnd"/>
      <w:r w:rsidRPr="00381BFF">
        <w:t>*</w:t>
      </w:r>
    </w:p>
    <w:p w14:paraId="38F23248" w14:textId="77777777" w:rsidR="00381BFF" w:rsidRPr="00381BFF" w:rsidRDefault="00381BFF" w:rsidP="00381BFF">
      <w:r w:rsidRPr="00381BFF">
        <w:t xml:space="preserve">    - **Justification (J1, Protection of software assets supports that software is acceptably </w:t>
      </w:r>
      <w:proofErr w:type="gramStart"/>
      <w:r w:rsidRPr="00381BFF">
        <w:t>secure)*</w:t>
      </w:r>
      <w:proofErr w:type="gramEnd"/>
      <w:r w:rsidRPr="00381BFF">
        <w:t>*</w:t>
      </w:r>
    </w:p>
    <w:p w14:paraId="3E7FD08B" w14:textId="77777777" w:rsidR="00381BFF" w:rsidRPr="00381BFF" w:rsidRDefault="00381BFF" w:rsidP="00381BFF">
      <w:r w:rsidRPr="00381BFF">
        <w:t xml:space="preserve">    - **Goal (G2, All identified Instant Messaging software critical assets are </w:t>
      </w:r>
      <w:proofErr w:type="gramStart"/>
      <w:r w:rsidRPr="00381BFF">
        <w:t>protected)*</w:t>
      </w:r>
      <w:proofErr w:type="gramEnd"/>
      <w:r w:rsidRPr="00381BFF">
        <w:t>*</w:t>
      </w:r>
    </w:p>
    <w:p w14:paraId="48703CE9" w14:textId="77777777" w:rsidR="00381BFF" w:rsidRPr="00381BFF" w:rsidRDefault="00381BFF" w:rsidP="00381BFF">
      <w:r w:rsidRPr="00381BFF">
        <w:t xml:space="preserve">      - **Context (C4, List of Instant Messaging software critical assets: authentication data, user contacts, message </w:t>
      </w:r>
      <w:proofErr w:type="gramStart"/>
      <w:r w:rsidRPr="00381BFF">
        <w:t>archives)*</w:t>
      </w:r>
      <w:proofErr w:type="gramEnd"/>
      <w:r w:rsidRPr="00381BFF">
        <w:t>*</w:t>
      </w:r>
    </w:p>
    <w:p w14:paraId="14DD9D60" w14:textId="77777777" w:rsidR="00381BFF" w:rsidRPr="00381BFF" w:rsidRDefault="00381BFF" w:rsidP="00381BFF">
      <w:r w:rsidRPr="00381BFF">
        <w:t xml:space="preserve">      - **Strategy (S2, Respective arguments of Instant Messaging software critical </w:t>
      </w:r>
      <w:proofErr w:type="gramStart"/>
      <w:r w:rsidRPr="00381BFF">
        <w:t>assets)*</w:t>
      </w:r>
      <w:proofErr w:type="gramEnd"/>
      <w:r w:rsidRPr="00381BFF">
        <w:t>*</w:t>
      </w:r>
    </w:p>
    <w:p w14:paraId="14EB207A" w14:textId="77777777" w:rsidR="00381BFF" w:rsidRPr="00381BFF" w:rsidRDefault="00381BFF" w:rsidP="00381BFF">
      <w:r w:rsidRPr="00381BFF">
        <w:t xml:space="preserve">        - **Justification (J2, Relationship between assets is clear and can be argued </w:t>
      </w:r>
      <w:proofErr w:type="gramStart"/>
      <w:r w:rsidRPr="00381BFF">
        <w:t>separately)*</w:t>
      </w:r>
      <w:proofErr w:type="gramEnd"/>
      <w:r w:rsidRPr="00381BFF">
        <w:t>*</w:t>
      </w:r>
    </w:p>
    <w:p w14:paraId="1B49AF6E" w14:textId="77777777" w:rsidR="00381BFF" w:rsidRPr="00381BFF" w:rsidRDefault="00381BFF" w:rsidP="00381BFF">
      <w:r w:rsidRPr="00381BFF">
        <w:t xml:space="preserve">        - **Goal (G3, Instant Messaging software critical asset (placeholder - e.g., user authentication data) is </w:t>
      </w:r>
      <w:proofErr w:type="gramStart"/>
      <w:r w:rsidRPr="00381BFF">
        <w:t>protected)*</w:t>
      </w:r>
      <w:proofErr w:type="gramEnd"/>
      <w:r w:rsidRPr="00381BFF">
        <w:t>*</w:t>
      </w:r>
    </w:p>
    <w:p w14:paraId="74DBD0E5" w14:textId="77777777" w:rsidR="00381BFF" w:rsidRPr="00381BFF" w:rsidRDefault="00381BFF" w:rsidP="00381BFF">
      <w:r w:rsidRPr="00381BFF">
        <w:t xml:space="preserve">          - **Strategy</w:t>
      </w:r>
      <w:proofErr w:type="gramStart"/>
      <w:r w:rsidRPr="00381BFF">
        <w:t>\(</w:t>
      </w:r>
      <w:proofErr w:type="gramEnd"/>
      <w:r w:rsidRPr="00381BFF">
        <w:t>S3, Argument of the type which the software critical asset belongs to)**</w:t>
      </w:r>
    </w:p>
    <w:p w14:paraId="2FE9DB67" w14:textId="77777777" w:rsidR="00381BFF" w:rsidRPr="00381BFF" w:rsidRDefault="00381BFF" w:rsidP="00381BFF">
      <w:r w:rsidRPr="00381BFF">
        <w:t xml:space="preserve">            - **Context (C5, List of Instant Messaging software critical asset types in PEDD: user data, system </w:t>
      </w:r>
      <w:proofErr w:type="gramStart"/>
      <w:r w:rsidRPr="00381BFF">
        <w:t>settings)*</w:t>
      </w:r>
      <w:proofErr w:type="gramEnd"/>
      <w:r w:rsidRPr="00381BFF">
        <w:t>*</w:t>
      </w:r>
    </w:p>
    <w:p w14:paraId="3992BBC9" w14:textId="77777777" w:rsidR="00381BFF" w:rsidRPr="00381BFF" w:rsidRDefault="00381BFF" w:rsidP="00381BFF">
      <w:r w:rsidRPr="00381BFF">
        <w:t xml:space="preserve">            - **Justification (J3, Types of software assets are according to </w:t>
      </w:r>
      <w:proofErr w:type="gramStart"/>
      <w:r w:rsidRPr="00381BFF">
        <w:t>PEDD)*</w:t>
      </w:r>
      <w:proofErr w:type="gramEnd"/>
      <w:r w:rsidRPr="00381BFF">
        <w:t>*</w:t>
      </w:r>
    </w:p>
    <w:p w14:paraId="4D3ADECB" w14:textId="77777777" w:rsidR="00381BFF" w:rsidRPr="00381BFF" w:rsidRDefault="00381BFF" w:rsidP="00381BFF">
      <w:r w:rsidRPr="00381BFF">
        <w:t xml:space="preserve">            - **</w:t>
      </w:r>
      <w:proofErr w:type="gramStart"/>
      <w:r w:rsidRPr="00381BFF">
        <w:t>Goal(</w:t>
      </w:r>
      <w:proofErr w:type="gramEnd"/>
      <w:r w:rsidRPr="00381BFF">
        <w:t>G4, Instant Messaging software critical asset (user authentication data) which belongs to sensitive data type is protected)**</w:t>
      </w:r>
    </w:p>
    <w:p w14:paraId="6681E43D" w14:textId="77777777" w:rsidR="00381BFF" w:rsidRPr="00381BFF" w:rsidRDefault="00381BFF" w:rsidP="00381BFF"/>
    <w:p w14:paraId="201DF7D7" w14:textId="77777777" w:rsidR="00381BFF" w:rsidRPr="00381BFF" w:rsidRDefault="00381BFF" w:rsidP="00381BFF">
      <w:r w:rsidRPr="00381BFF">
        <w:t>Each component of the assurance case is presented with a hierarchical indentation to illustrate the structured nature of the arguments supporting the primary security goal for Instant Messaging software. This tree shows a cascading set of arguments from very general (security of the entire software) to more specific (security measures for specific assets and types of assets).</w:t>
      </w:r>
    </w:p>
    <w:p w14:paraId="166A21FF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E0"/>
    <w:rsid w:val="00204EC0"/>
    <w:rsid w:val="00381BFF"/>
    <w:rsid w:val="009F4FAA"/>
    <w:rsid w:val="00A6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D90BF"/>
  <w15:chartTrackingRefBased/>
  <w15:docId w15:val="{D9042258-8759-4BD0-A106-A9384DF8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1C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1C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1C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C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1C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C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C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C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C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C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1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1C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CE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1CE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C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C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C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C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1C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1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1C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1C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1C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1C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1C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1CE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1C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1CE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1C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307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8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7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7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37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66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251933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623485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619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81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2162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95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56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843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260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8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5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25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37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28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719725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3550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06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818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794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742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798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45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2024-08-11T04:56:00Z</dcterms:created>
  <dcterms:modified xsi:type="dcterms:W3CDTF">2024-08-11T04:57:00Z</dcterms:modified>
</cp:coreProperties>
</file>