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3E4C0" w14:textId="77777777" w:rsidR="001528DE" w:rsidRPr="001528DE" w:rsidRDefault="001528DE" w:rsidP="001528DE">
      <w:r w:rsidRPr="001528DE">
        <w:t>Here is the security case for Instant Messaging (IM) software represented in a hierarchical tree format:</w:t>
      </w:r>
    </w:p>
    <w:p w14:paraId="059B9A1B" w14:textId="77777777" w:rsidR="001528DE" w:rsidRPr="001528DE" w:rsidRDefault="001528DE" w:rsidP="001528DE"/>
    <w:p w14:paraId="3D73B721" w14:textId="77777777" w:rsidR="001528DE" w:rsidRPr="001528DE" w:rsidRDefault="001528DE" w:rsidP="001528DE">
      <w:r w:rsidRPr="001528DE">
        <w:t>- Goal (G1, IM software is acceptably secure in the messaging system)</w:t>
      </w:r>
    </w:p>
    <w:p w14:paraId="1B45451B" w14:textId="77777777" w:rsidR="001528DE" w:rsidRPr="001528DE" w:rsidRDefault="001528DE" w:rsidP="001528DE">
      <w:r w:rsidRPr="001528DE">
        <w:t xml:space="preserve">  - Context (C1, Definition and description of IM software)</w:t>
      </w:r>
    </w:p>
    <w:p w14:paraId="4B78E7A9" w14:textId="77777777" w:rsidR="001528DE" w:rsidRPr="001528DE" w:rsidRDefault="001528DE" w:rsidP="001528DE">
      <w:r w:rsidRPr="001528DE">
        <w:t xml:space="preserve">  - Context (C2, Definition and description of messaging system)</w:t>
      </w:r>
    </w:p>
    <w:p w14:paraId="785C29D7" w14:textId="77777777" w:rsidR="001528DE" w:rsidRPr="001528DE" w:rsidRDefault="001528DE" w:rsidP="001528DE">
      <w:r w:rsidRPr="001528DE">
        <w:t xml:space="preserve">  - Context (C3, Definition of acceptably secure)</w:t>
      </w:r>
    </w:p>
    <w:p w14:paraId="02BE0915" w14:textId="77777777" w:rsidR="001528DE" w:rsidRPr="001528DE" w:rsidRDefault="001528DE" w:rsidP="001528DE">
      <w:r w:rsidRPr="001528DE">
        <w:t xml:space="preserve">  - Strategy (S1, Argument that software assets are under protection)</w:t>
      </w:r>
    </w:p>
    <w:p w14:paraId="4F6F145D" w14:textId="77777777" w:rsidR="001528DE" w:rsidRPr="001528DE" w:rsidRDefault="001528DE" w:rsidP="001528DE">
      <w:r w:rsidRPr="001528DE">
        <w:t xml:space="preserve">    - Justification (J1, Protection of software assets supports that software is acceptably secure)</w:t>
      </w:r>
    </w:p>
    <w:p w14:paraId="736D144B" w14:textId="77777777" w:rsidR="001528DE" w:rsidRPr="001528DE" w:rsidRDefault="001528DE" w:rsidP="001528DE">
      <w:r w:rsidRPr="001528DE">
        <w:t xml:space="preserve">    - Goal (G2, </w:t>
      </w:r>
      <w:proofErr w:type="gramStart"/>
      <w:r w:rsidRPr="001528DE">
        <w:t>All</w:t>
      </w:r>
      <w:proofErr w:type="gramEnd"/>
      <w:r w:rsidRPr="001528DE">
        <w:t xml:space="preserve"> identified software critical assets are protected)</w:t>
      </w:r>
    </w:p>
    <w:p w14:paraId="3AB0704A" w14:textId="77777777" w:rsidR="001528DE" w:rsidRPr="001528DE" w:rsidRDefault="001528DE" w:rsidP="001528DE">
      <w:r w:rsidRPr="001528DE">
        <w:t xml:space="preserve">      - Strategy (S2, Respective arguments of software critical assets)</w:t>
      </w:r>
    </w:p>
    <w:p w14:paraId="1DD0A838" w14:textId="77777777" w:rsidR="001528DE" w:rsidRPr="001528DE" w:rsidRDefault="001528DE" w:rsidP="001528DE">
      <w:r w:rsidRPr="001528DE">
        <w:t xml:space="preserve">        - Context (C4, List of IM software critical assets)</w:t>
      </w:r>
    </w:p>
    <w:p w14:paraId="68D21DF2" w14:textId="77777777" w:rsidR="001528DE" w:rsidRPr="001528DE" w:rsidRDefault="001528DE" w:rsidP="001528DE">
      <w:r w:rsidRPr="001528DE">
        <w:t xml:space="preserve">        - Justification (J2, Relationship between assets is clear and can be argued separately)</w:t>
      </w:r>
    </w:p>
    <w:p w14:paraId="5FD3B031" w14:textId="77777777" w:rsidR="001528DE" w:rsidRPr="001528DE" w:rsidRDefault="001528DE" w:rsidP="001528DE">
      <w:r w:rsidRPr="001528DE">
        <w:t xml:space="preserve">        - Goal (G3, IM software critical asset is protected)</w:t>
      </w:r>
    </w:p>
    <w:p w14:paraId="571B3B7D" w14:textId="77777777" w:rsidR="001528DE" w:rsidRPr="001528DE" w:rsidRDefault="001528DE" w:rsidP="001528DE">
      <w:r w:rsidRPr="001528DE">
        <w:t xml:space="preserve">          - Strategy (S3, Argument of the type which the IM software critical asset belongs to)</w:t>
      </w:r>
    </w:p>
    <w:p w14:paraId="4AC615A2" w14:textId="77777777" w:rsidR="001528DE" w:rsidRPr="001528DE" w:rsidRDefault="001528DE" w:rsidP="001528DE">
      <w:r w:rsidRPr="001528DE">
        <w:t xml:space="preserve">            - Context (C5, List of IM software critical asset types in PEDD)</w:t>
      </w:r>
    </w:p>
    <w:p w14:paraId="2C38BEEB" w14:textId="77777777" w:rsidR="001528DE" w:rsidRPr="001528DE" w:rsidRDefault="001528DE" w:rsidP="001528DE">
      <w:r w:rsidRPr="001528DE">
        <w:t xml:space="preserve">            - Justification (J3, Types of software assets are according to PEDD)</w:t>
      </w:r>
    </w:p>
    <w:p w14:paraId="180119C3" w14:textId="77777777" w:rsidR="001528DE" w:rsidRPr="001528DE" w:rsidRDefault="001528DE" w:rsidP="001528DE">
      <w:r w:rsidRPr="001528DE">
        <w:t xml:space="preserve">            - Goal (G4, IM software critical asset which belongs to type A is protected)</w:t>
      </w:r>
    </w:p>
    <w:p w14:paraId="7D45FFE3" w14:textId="77777777" w:rsidR="001528DE" w:rsidRPr="001528DE" w:rsidRDefault="001528DE" w:rsidP="001528DE">
      <w:r w:rsidRPr="001528DE">
        <w:t xml:space="preserve">            - Goal (G4, IM software critical asset which belongs to type B is protected)</w:t>
      </w:r>
    </w:p>
    <w:p w14:paraId="0176B48F" w14:textId="77777777" w:rsidR="001528DE" w:rsidRPr="001528DE" w:rsidRDefault="001528DE" w:rsidP="001528DE">
      <w:r w:rsidRPr="001528DE">
        <w:t xml:space="preserve">            - Goal (G4, IM software critical asset which belongs to type C is protected)</w:t>
      </w:r>
    </w:p>
    <w:p w14:paraId="41F986A0" w14:textId="77777777" w:rsidR="001528DE" w:rsidRPr="001528DE" w:rsidRDefault="001528DE" w:rsidP="001528DE">
      <w:r w:rsidRPr="001528DE">
        <w:t xml:space="preserve">            - Goal (G4, IM software critical asset which belongs to type D is protected)</w:t>
      </w:r>
    </w:p>
    <w:p w14:paraId="2A379044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A9"/>
    <w:rsid w:val="001528DE"/>
    <w:rsid w:val="00204EC0"/>
    <w:rsid w:val="00850B96"/>
    <w:rsid w:val="00A5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20ECD"/>
  <w15:chartTrackingRefBased/>
  <w15:docId w15:val="{B321851E-D3C2-47B2-862A-EEBC7649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77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7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77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77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7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77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77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77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77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7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77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77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77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7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77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77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77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77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77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77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77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77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77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77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77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77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77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77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3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7298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5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15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0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48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9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73002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453721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13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977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965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7905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312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573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3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48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0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8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17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20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95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997277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6868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64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031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934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0930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5739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330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2024-08-16T05:23:00Z</dcterms:created>
  <dcterms:modified xsi:type="dcterms:W3CDTF">2024-08-16T05:29:00Z</dcterms:modified>
</cp:coreProperties>
</file>