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D2DD3" w14:textId="77777777" w:rsidR="00F24CFD" w:rsidRPr="00F24CFD" w:rsidRDefault="00F24CFD" w:rsidP="00F24CFD">
      <w:r w:rsidRPr="00F24CFD">
        <w:t xml:space="preserve">To instantiate the given safety case pattern for a </w:t>
      </w:r>
      <w:proofErr w:type="gramStart"/>
      <w:r w:rsidRPr="00F24CFD">
        <w:t>General Purpose</w:t>
      </w:r>
      <w:proofErr w:type="gramEnd"/>
      <w:r w:rsidRPr="00F24CFD">
        <w:t xml:space="preserve"> Computing Apparatus (GPCA) system and display it in a hierarchical tree format, we will replace placeholders according to a hypothetical scenario and operational hazards. Let's consider a primary operational system focus on patient intravenous infusion management.</w:t>
      </w:r>
    </w:p>
    <w:p w14:paraId="3F03EBA4" w14:textId="77777777" w:rsidR="00F24CFD" w:rsidRPr="00F24CFD" w:rsidRDefault="00F24CFD" w:rsidP="00F24CFD"/>
    <w:p w14:paraId="1473D350" w14:textId="77777777" w:rsidR="00F24CFD" w:rsidRPr="00F24CFD" w:rsidRDefault="00F24CFD" w:rsidP="00F24CFD">
      <w:r w:rsidRPr="00F24CFD">
        <w:t>### Instantiated Safety Case</w:t>
      </w:r>
    </w:p>
    <w:p w14:paraId="3A7E6AA5" w14:textId="77777777" w:rsidR="00F24CFD" w:rsidRPr="00F24CFD" w:rsidRDefault="00F24CFD" w:rsidP="00F24CFD"/>
    <w:p w14:paraId="1ECE19D4" w14:textId="77777777" w:rsidR="00F24CFD" w:rsidRPr="00F24CFD" w:rsidRDefault="00F24CFD" w:rsidP="00F24CFD">
      <w:r w:rsidRPr="00F24CFD">
        <w:t>#### Goal/Subgoal Structure</w:t>
      </w:r>
    </w:p>
    <w:p w14:paraId="63C1A458" w14:textId="77777777" w:rsidR="00F24CFD" w:rsidRPr="00F24CFD" w:rsidRDefault="00F24CFD" w:rsidP="00F24CFD">
      <w:r w:rsidRPr="00F24CFD">
        <w:t>- **G1** Operational safety is verified in GPCA.</w:t>
      </w:r>
    </w:p>
    <w:p w14:paraId="16CAA501" w14:textId="77777777" w:rsidR="00F24CFD" w:rsidRPr="00F24CFD" w:rsidRDefault="00F24CFD" w:rsidP="00F24CFD">
      <w:r w:rsidRPr="00F24CFD">
        <w:t xml:space="preserve">  - **S1** Argument over the satisfaction of all specs over GPCA *(Assume </w:t>
      </w:r>
      <w:proofErr w:type="gramStart"/>
      <w:r w:rsidRPr="00F24CFD">
        <w:t>undeveloped)*</w:t>
      </w:r>
      <w:proofErr w:type="gramEnd"/>
    </w:p>
    <w:p w14:paraId="7728D374" w14:textId="77777777" w:rsidR="00F24CFD" w:rsidRPr="00F24CFD" w:rsidRDefault="00F24CFD" w:rsidP="00F24CFD">
      <w:r w:rsidRPr="00F24CFD">
        <w:t xml:space="preserve">  - **G2** All operational hazards are mitigated.</w:t>
      </w:r>
    </w:p>
    <w:p w14:paraId="7444FCE7" w14:textId="77777777" w:rsidR="00F24CFD" w:rsidRPr="00F24CFD" w:rsidRDefault="00F24CFD" w:rsidP="00F24CFD">
      <w:r w:rsidRPr="00F24CFD">
        <w:t xml:space="preserve">    - **S3** Argument over operational hazards.</w:t>
      </w:r>
    </w:p>
    <w:p w14:paraId="15A71C30" w14:textId="77777777" w:rsidR="00F24CFD" w:rsidRPr="00F24CFD" w:rsidRDefault="00F24CFD" w:rsidP="00F24CFD">
      <w:r w:rsidRPr="00F24CFD">
        <w:t xml:space="preserve">      - **G3** Drug overdose is mitigated.</w:t>
      </w:r>
    </w:p>
    <w:p w14:paraId="46F11110" w14:textId="77777777" w:rsidR="00F24CFD" w:rsidRPr="00F24CFD" w:rsidRDefault="00F24CFD" w:rsidP="00F24CFD">
      <w:r w:rsidRPr="00F24CFD">
        <w:t xml:space="preserve">        - **S4** Argument over the applied scenarios of drug overdose.</w:t>
      </w:r>
    </w:p>
    <w:p w14:paraId="2928726C" w14:textId="77777777" w:rsidR="00F24CFD" w:rsidRPr="00F24CFD" w:rsidRDefault="00F24CFD" w:rsidP="00F24CFD">
      <w:r w:rsidRPr="00F24CFD">
        <w:t xml:space="preserve">          - **G4** Drug overdose is mitigated under wrong dosage entry scenario.</w:t>
      </w:r>
    </w:p>
    <w:p w14:paraId="0FBA6A63" w14:textId="77777777" w:rsidR="00F24CFD" w:rsidRPr="00F24CFD" w:rsidRDefault="00F24CFD" w:rsidP="00F24CFD">
      <w:r w:rsidRPr="00F24CFD">
        <w:t xml:space="preserve">            - **S5** Argument over all specs related to wrong dosage scenario.</w:t>
      </w:r>
    </w:p>
    <w:p w14:paraId="7D900093" w14:textId="77777777" w:rsidR="00F24CFD" w:rsidRPr="00F24CFD" w:rsidRDefault="00F24CFD" w:rsidP="00F24CFD">
      <w:r w:rsidRPr="00F24CFD">
        <w:t xml:space="preserve">              - **G5** Dosage limit checking is appropriate for wrong dosage scenario.</w:t>
      </w:r>
    </w:p>
    <w:p w14:paraId="1872F27A" w14:textId="77777777" w:rsidR="00F24CFD" w:rsidRPr="00F24CFD" w:rsidRDefault="00F24CFD" w:rsidP="00F24CFD">
      <w:r w:rsidRPr="00F24CFD">
        <w:t xml:space="preserve">                - **S6** Argument the appropriateness of dosage limit checking over properties.</w:t>
      </w:r>
    </w:p>
    <w:p w14:paraId="0CCCFB87" w14:textId="77777777" w:rsidR="00F24CFD" w:rsidRPr="00F24CFD" w:rsidRDefault="00F24CFD" w:rsidP="00F24CFD">
      <w:r w:rsidRPr="00F24CFD">
        <w:t xml:space="preserve">                  - **G6** Real-time alarm system is appropriate for dosage limit checking.</w:t>
      </w:r>
    </w:p>
    <w:p w14:paraId="2EDA2F47" w14:textId="77777777" w:rsidR="00F24CFD" w:rsidRPr="00F24CFD" w:rsidRDefault="00F24CFD" w:rsidP="00F24CFD">
      <w:r w:rsidRPr="00F24CFD">
        <w:t xml:space="preserve">                    - **S7** Argument over the source of the </w:t>
      </w:r>
      <w:proofErr w:type="gramStart"/>
      <w:r w:rsidRPr="00F24CFD">
        <w:t>alarms</w:t>
      </w:r>
      <w:proofErr w:type="gramEnd"/>
      <w:r w:rsidRPr="00F24CFD">
        <w:t xml:space="preserve"> property definition.</w:t>
      </w:r>
    </w:p>
    <w:p w14:paraId="03548A58" w14:textId="77777777" w:rsidR="00F24CFD" w:rsidRPr="00F24CFD" w:rsidRDefault="00F24CFD" w:rsidP="00F24CFD">
      <w:r w:rsidRPr="00F24CFD">
        <w:t xml:space="preserve">                      - **G7** Alarm system source is appropriate and trustworthy.</w:t>
      </w:r>
    </w:p>
    <w:p w14:paraId="5D4BF363" w14:textId="77777777" w:rsidR="00F24CFD" w:rsidRPr="00F24CFD" w:rsidRDefault="00F24CFD" w:rsidP="00F24CFD">
      <w:r w:rsidRPr="00F24CFD">
        <w:t xml:space="preserve">                        - **Sn1** Certificate of compliance and manufacturer safety audit results.</w:t>
      </w:r>
    </w:p>
    <w:p w14:paraId="45C4F741" w14:textId="77777777" w:rsidR="00F24CFD" w:rsidRPr="00F24CFD" w:rsidRDefault="00F24CFD" w:rsidP="00F24CFD">
      <w:r w:rsidRPr="00F24CFD">
        <w:t xml:space="preserve">                      - **G8** Real-time nature property definition is sufficient.</w:t>
      </w:r>
    </w:p>
    <w:p w14:paraId="304E64BC" w14:textId="77777777" w:rsidR="00F24CFD" w:rsidRPr="00F24CFD" w:rsidRDefault="00F24CFD" w:rsidP="00F24CFD">
      <w:r w:rsidRPr="00F24CFD">
        <w:t xml:space="preserve">                        - **Sn2** Technical specification and operational test results.</w:t>
      </w:r>
    </w:p>
    <w:p w14:paraId="4A7B5E42" w14:textId="77777777" w:rsidR="00F24CFD" w:rsidRPr="00F24CFD" w:rsidRDefault="00F24CFD" w:rsidP="00F24CFD">
      <w:r w:rsidRPr="00F24CFD">
        <w:t xml:space="preserve">  - **S2** Argument over reliability in all suitable levels of GPCA *(Assume </w:t>
      </w:r>
      <w:proofErr w:type="gramStart"/>
      <w:r w:rsidRPr="00F24CFD">
        <w:t>undeveloped)*</w:t>
      </w:r>
      <w:proofErr w:type="gramEnd"/>
    </w:p>
    <w:p w14:paraId="79DBDB45" w14:textId="77777777" w:rsidR="00F24CFD" w:rsidRPr="00F24CFD" w:rsidRDefault="00F24CFD" w:rsidP="00F24CFD"/>
    <w:p w14:paraId="0277E958" w14:textId="77777777" w:rsidR="00F24CFD" w:rsidRPr="00F24CFD" w:rsidRDefault="00F24CFD" w:rsidP="00F24CFD">
      <w:r w:rsidRPr="00F24CFD">
        <w:t>#### Contexts and Additional Information</w:t>
      </w:r>
    </w:p>
    <w:p w14:paraId="4D3F916F" w14:textId="77777777" w:rsidR="00F24CFD" w:rsidRPr="00F24CFD" w:rsidRDefault="00F24CFD" w:rsidP="00F24CFD">
      <w:r w:rsidRPr="00F24CFD">
        <w:t>- **C1** All specs are given by dosage limit checking, alarm system.</w:t>
      </w:r>
    </w:p>
    <w:p w14:paraId="1ABB3F92" w14:textId="77777777" w:rsidR="00F24CFD" w:rsidRPr="00F24CFD" w:rsidRDefault="00F24CFD" w:rsidP="00F24CFD">
      <w:r w:rsidRPr="00F24CFD">
        <w:t>- **C2** Operational hazards are given by potential for drug overdose.</w:t>
      </w:r>
    </w:p>
    <w:p w14:paraId="1C829244" w14:textId="77777777" w:rsidR="00F24CFD" w:rsidRPr="00F24CFD" w:rsidRDefault="00F24CFD" w:rsidP="00F24CFD">
      <w:r w:rsidRPr="00F24CFD">
        <w:t>- **C3** All related scenarios are given by manual entry of dosage.</w:t>
      </w:r>
    </w:p>
    <w:p w14:paraId="58320674" w14:textId="77777777" w:rsidR="00F24CFD" w:rsidRPr="00F24CFD" w:rsidRDefault="00F24CFD" w:rsidP="00F24CFD">
      <w:r w:rsidRPr="00F24CFD">
        <w:lastRenderedPageBreak/>
        <w:t>- **C4** All related specs are given by real-time monitoring and automated checks.</w:t>
      </w:r>
    </w:p>
    <w:p w14:paraId="122E827C" w14:textId="77777777" w:rsidR="00F24CFD" w:rsidRPr="00F24CFD" w:rsidRDefault="00F24CFD" w:rsidP="00F24CFD">
      <w:r w:rsidRPr="00F24CFD">
        <w:t>- **C5** Properties are given by alarm responsiveness and system reliability.</w:t>
      </w:r>
    </w:p>
    <w:p w14:paraId="1D508991" w14:textId="77777777" w:rsidR="00F24CFD" w:rsidRPr="00F24CFD" w:rsidRDefault="00F24CFD" w:rsidP="00F24CFD">
      <w:r w:rsidRPr="00F24CFD">
        <w:t>- **C6** Source is given by manufacturer and system validations.</w:t>
      </w:r>
    </w:p>
    <w:p w14:paraId="35BA5432" w14:textId="77777777" w:rsidR="00F24CFD" w:rsidRPr="00F24CFD" w:rsidRDefault="00F24CFD" w:rsidP="00F24CFD"/>
    <w:p w14:paraId="483CD7CF" w14:textId="77777777" w:rsidR="00F24CFD" w:rsidRPr="00F24CFD" w:rsidRDefault="00F24CFD" w:rsidP="00F24CFD">
      <w:r w:rsidRPr="00F24CFD">
        <w:t>### Hierarchical Tree Representation</w:t>
      </w:r>
    </w:p>
    <w:p w14:paraId="612FEB47" w14:textId="77777777" w:rsidR="00F24CFD" w:rsidRPr="00F24CFD" w:rsidRDefault="00F24CFD" w:rsidP="00F24CFD"/>
    <w:p w14:paraId="0661DCC9" w14:textId="77777777" w:rsidR="00F24CFD" w:rsidRPr="00F24CFD" w:rsidRDefault="00F24CFD" w:rsidP="00F24CFD">
      <w:r w:rsidRPr="00F24CFD">
        <w:t>```</w:t>
      </w:r>
    </w:p>
    <w:p w14:paraId="735FC443" w14:textId="77777777" w:rsidR="00F24CFD" w:rsidRPr="00F24CFD" w:rsidRDefault="00F24CFD" w:rsidP="00F24CFD">
      <w:r w:rsidRPr="00F24CFD">
        <w:t>- G1: Operational safety is verified in GPCA</w:t>
      </w:r>
    </w:p>
    <w:p w14:paraId="3BF935DA" w14:textId="77777777" w:rsidR="00F24CFD" w:rsidRPr="00F24CFD" w:rsidRDefault="00F24CFD" w:rsidP="00F24CFD">
      <w:r w:rsidRPr="00F24CFD">
        <w:t xml:space="preserve">  - S1: Argument over the satisfaction of all specs over GPCA (Undeveloped)</w:t>
      </w:r>
    </w:p>
    <w:p w14:paraId="6293BB3E" w14:textId="77777777" w:rsidR="00F24CFD" w:rsidRPr="00F24CFD" w:rsidRDefault="00F24CFD" w:rsidP="00F24CFD">
      <w:r w:rsidRPr="00F24CFD">
        <w:t xml:space="preserve">  - G2: All operational hazards are mitigated</w:t>
      </w:r>
    </w:p>
    <w:p w14:paraId="58832B90" w14:textId="77777777" w:rsidR="00F24CFD" w:rsidRPr="00F24CFD" w:rsidRDefault="00F24CFD" w:rsidP="00F24CFD">
      <w:r w:rsidRPr="00F24CFD">
        <w:t xml:space="preserve">    - S3: Argument over operational hazards</w:t>
      </w:r>
    </w:p>
    <w:p w14:paraId="3B2B1EAF" w14:textId="77777777" w:rsidR="00F24CFD" w:rsidRPr="00F24CFD" w:rsidRDefault="00F24CFD" w:rsidP="00F24CFD">
      <w:r w:rsidRPr="00F24CFD">
        <w:t xml:space="preserve">      - G3: Drug overdose is mitigated</w:t>
      </w:r>
    </w:p>
    <w:p w14:paraId="00450495" w14:textId="77777777" w:rsidR="00F24CFD" w:rsidRPr="00F24CFD" w:rsidRDefault="00F24CFD" w:rsidP="00F24CFD">
      <w:r w:rsidRPr="00F24CFD">
        <w:t xml:space="preserve">        - S4: Argument over the applied scenarios of drug overdose</w:t>
      </w:r>
    </w:p>
    <w:p w14:paraId="72CD75E8" w14:textId="77777777" w:rsidR="00F24CFD" w:rsidRPr="00F24CFD" w:rsidRDefault="00F24CFD" w:rsidP="00F24CFD">
      <w:r w:rsidRPr="00F24CFD">
        <w:t xml:space="preserve">          - G4: Drug overdose is mitigated under wrong dosage entry scenario</w:t>
      </w:r>
    </w:p>
    <w:p w14:paraId="4F3144CF" w14:textId="77777777" w:rsidR="00F24CFD" w:rsidRPr="00F24CFD" w:rsidRDefault="00F24CFD" w:rsidP="00F24CFD">
      <w:r w:rsidRPr="00F24CFD">
        <w:t xml:space="preserve">            - S5: Argument over all specs related to wrong dosage scenario</w:t>
      </w:r>
    </w:p>
    <w:p w14:paraId="3029A745" w14:textId="77777777" w:rsidR="00F24CFD" w:rsidRPr="00F24CFD" w:rsidRDefault="00F24CFD" w:rsidP="00F24CFD">
      <w:r w:rsidRPr="00F24CFD">
        <w:t xml:space="preserve">              - G5: Dosage limit checking is appropriate for wrong dosage scenario</w:t>
      </w:r>
    </w:p>
    <w:p w14:paraId="4902D563" w14:textId="77777777" w:rsidR="00F24CFD" w:rsidRPr="00F24CFD" w:rsidRDefault="00F24CFD" w:rsidP="00F24CFD">
      <w:r w:rsidRPr="00F24CFD">
        <w:t xml:space="preserve">                - S6: Argument the appropriateness of dosage limit checking over properties</w:t>
      </w:r>
    </w:p>
    <w:p w14:paraId="0CC11035" w14:textId="77777777" w:rsidR="00F24CFD" w:rsidRPr="00F24CFD" w:rsidRDefault="00F24CFD" w:rsidP="00F24CFD">
      <w:r w:rsidRPr="00F24CFD">
        <w:t xml:space="preserve">                  - G6: Real-time alarm system is appropriate for dosage limit checking</w:t>
      </w:r>
    </w:p>
    <w:p w14:paraId="6597818A" w14:textId="77777777" w:rsidR="00F24CFD" w:rsidRPr="00F24CFD" w:rsidRDefault="00F24CFD" w:rsidP="00F24CFD">
      <w:r w:rsidRPr="00F24CFD">
        <w:t xml:space="preserve">                    - S7: Argument over the source of the </w:t>
      </w:r>
      <w:proofErr w:type="gramStart"/>
      <w:r w:rsidRPr="00F24CFD">
        <w:t>alarms</w:t>
      </w:r>
      <w:proofErr w:type="gramEnd"/>
      <w:r w:rsidRPr="00F24CFD">
        <w:t xml:space="preserve"> property definition</w:t>
      </w:r>
    </w:p>
    <w:p w14:paraId="0051857F" w14:textId="77777777" w:rsidR="00F24CFD" w:rsidRPr="00F24CFD" w:rsidRDefault="00F24CFD" w:rsidP="00F24CFD">
      <w:r w:rsidRPr="00F24CFD">
        <w:t xml:space="preserve">                      - G7: Alarm system source is appropriate and trustworthy</w:t>
      </w:r>
    </w:p>
    <w:p w14:paraId="527AFE00" w14:textId="77777777" w:rsidR="00F24CFD" w:rsidRPr="00F24CFD" w:rsidRDefault="00F24CFD" w:rsidP="00F24CFD">
      <w:r w:rsidRPr="00F24CFD">
        <w:t xml:space="preserve">                        |-&gt; Sn1: Certificate of compliance and manufacturer safety audit results</w:t>
      </w:r>
    </w:p>
    <w:p w14:paraId="536F2DED" w14:textId="77777777" w:rsidR="00F24CFD" w:rsidRPr="00F24CFD" w:rsidRDefault="00F24CFD" w:rsidP="00F24CFD">
      <w:r w:rsidRPr="00F24CFD">
        <w:t xml:space="preserve">                      - G8: Real-time nature property definition is sufficient</w:t>
      </w:r>
    </w:p>
    <w:p w14:paraId="6B41C2D9" w14:textId="77777777" w:rsidR="00F24CFD" w:rsidRPr="00F24CFD" w:rsidRDefault="00F24CFD" w:rsidP="00F24CFD">
      <w:r w:rsidRPr="00F24CFD">
        <w:t xml:space="preserve">                        |-&gt; Sn2: Technical specification and operational test results</w:t>
      </w:r>
    </w:p>
    <w:p w14:paraId="54DCF24C" w14:textId="77777777" w:rsidR="00F24CFD" w:rsidRPr="00F24CFD" w:rsidRDefault="00F24CFD" w:rsidP="00F24CFD">
      <w:r w:rsidRPr="00F24CFD">
        <w:t xml:space="preserve">  - S2: Argument over reliability in all suitable levels of GPCA (Undeveloped)</w:t>
      </w:r>
    </w:p>
    <w:p w14:paraId="3B482401" w14:textId="77777777" w:rsidR="00F24CFD" w:rsidRPr="00F24CFD" w:rsidRDefault="00F24CFD" w:rsidP="00F24CFD">
      <w:r w:rsidRPr="00F24CFD">
        <w:t>```</w:t>
      </w:r>
    </w:p>
    <w:p w14:paraId="5999FE66" w14:textId="77777777" w:rsidR="00F24CFD" w:rsidRPr="00F24CFD" w:rsidRDefault="00F24CFD" w:rsidP="00F24CFD"/>
    <w:p w14:paraId="03C16633" w14:textId="77777777" w:rsidR="00F24CFD" w:rsidRPr="00F24CFD" w:rsidRDefault="00F24CFD" w:rsidP="00F24CFD">
      <w:r w:rsidRPr="00F24CFD">
        <w:t xml:space="preserve">In this hierarchical tree, each level of depth is denoted by hyphens (“-”), representing the structure of goals, strategies, and solutions. The context and additional descriptions added to the respective strategies or goals are noted but not visualized in the hierarchy for clarity purposes. Each relation (e.g., </w:t>
      </w:r>
      <w:r w:rsidRPr="00F24CFD">
        <w:lastRenderedPageBreak/>
        <w:t>"</w:t>
      </w:r>
      <w:proofErr w:type="spellStart"/>
      <w:r w:rsidRPr="00F24CFD">
        <w:t>SupportedBy</w:t>
      </w:r>
      <w:proofErr w:type="spellEnd"/>
      <w:r w:rsidRPr="00F24CFD">
        <w:t>") and instantiation are explicitly considered within each respective goal or strategy's detail.</w:t>
      </w:r>
    </w:p>
    <w:p w14:paraId="52F0C29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292"/>
    <w:rsid w:val="00204EC0"/>
    <w:rsid w:val="00660292"/>
    <w:rsid w:val="00F24CFD"/>
    <w:rsid w:val="00FA5D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A8A88"/>
  <w15:chartTrackingRefBased/>
  <w15:docId w15:val="{AC7A6E94-AC03-454E-AA7F-CA3773121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029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6029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6029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6029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6029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6029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6029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6029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6029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029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6029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6029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6029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6029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602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602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602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60292"/>
    <w:rPr>
      <w:rFonts w:eastAsiaTheme="majorEastAsia" w:cstheme="majorBidi"/>
      <w:color w:val="272727" w:themeColor="text1" w:themeTint="D8"/>
    </w:rPr>
  </w:style>
  <w:style w:type="paragraph" w:styleId="Title">
    <w:name w:val="Title"/>
    <w:basedOn w:val="Normal"/>
    <w:next w:val="Normal"/>
    <w:link w:val="TitleChar"/>
    <w:uiPriority w:val="10"/>
    <w:qFormat/>
    <w:rsid w:val="006602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02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02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02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0292"/>
    <w:pPr>
      <w:spacing w:before="160"/>
      <w:jc w:val="center"/>
    </w:pPr>
    <w:rPr>
      <w:i/>
      <w:iCs/>
      <w:color w:val="404040" w:themeColor="text1" w:themeTint="BF"/>
    </w:rPr>
  </w:style>
  <w:style w:type="character" w:customStyle="1" w:styleId="QuoteChar">
    <w:name w:val="Quote Char"/>
    <w:basedOn w:val="DefaultParagraphFont"/>
    <w:link w:val="Quote"/>
    <w:uiPriority w:val="29"/>
    <w:rsid w:val="00660292"/>
    <w:rPr>
      <w:i/>
      <w:iCs/>
      <w:color w:val="404040" w:themeColor="text1" w:themeTint="BF"/>
    </w:rPr>
  </w:style>
  <w:style w:type="paragraph" w:styleId="ListParagraph">
    <w:name w:val="List Paragraph"/>
    <w:basedOn w:val="Normal"/>
    <w:uiPriority w:val="34"/>
    <w:qFormat/>
    <w:rsid w:val="00660292"/>
    <w:pPr>
      <w:ind w:left="720"/>
      <w:contextualSpacing/>
    </w:pPr>
  </w:style>
  <w:style w:type="character" w:styleId="IntenseEmphasis">
    <w:name w:val="Intense Emphasis"/>
    <w:basedOn w:val="DefaultParagraphFont"/>
    <w:uiPriority w:val="21"/>
    <w:qFormat/>
    <w:rsid w:val="00660292"/>
    <w:rPr>
      <w:i/>
      <w:iCs/>
      <w:color w:val="2F5496" w:themeColor="accent1" w:themeShade="BF"/>
    </w:rPr>
  </w:style>
  <w:style w:type="paragraph" w:styleId="IntenseQuote">
    <w:name w:val="Intense Quote"/>
    <w:basedOn w:val="Normal"/>
    <w:next w:val="Normal"/>
    <w:link w:val="IntenseQuoteChar"/>
    <w:uiPriority w:val="30"/>
    <w:qFormat/>
    <w:rsid w:val="0066029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60292"/>
    <w:rPr>
      <w:i/>
      <w:iCs/>
      <w:color w:val="2F5496" w:themeColor="accent1" w:themeShade="BF"/>
    </w:rPr>
  </w:style>
  <w:style w:type="character" w:styleId="IntenseReference">
    <w:name w:val="Intense Reference"/>
    <w:basedOn w:val="DefaultParagraphFont"/>
    <w:uiPriority w:val="32"/>
    <w:qFormat/>
    <w:rsid w:val="0066029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771050">
      <w:bodyDiv w:val="1"/>
      <w:marLeft w:val="0"/>
      <w:marRight w:val="0"/>
      <w:marTop w:val="0"/>
      <w:marBottom w:val="0"/>
      <w:divBdr>
        <w:top w:val="none" w:sz="0" w:space="0" w:color="auto"/>
        <w:left w:val="none" w:sz="0" w:space="0" w:color="auto"/>
        <w:bottom w:val="none" w:sz="0" w:space="0" w:color="auto"/>
        <w:right w:val="none" w:sz="0" w:space="0" w:color="auto"/>
      </w:divBdr>
      <w:divsChild>
        <w:div w:id="1786729419">
          <w:marLeft w:val="0"/>
          <w:marRight w:val="0"/>
          <w:marTop w:val="0"/>
          <w:marBottom w:val="0"/>
          <w:divBdr>
            <w:top w:val="none" w:sz="0" w:space="0" w:color="auto"/>
            <w:left w:val="none" w:sz="0" w:space="0" w:color="auto"/>
            <w:bottom w:val="none" w:sz="0" w:space="0" w:color="auto"/>
            <w:right w:val="none" w:sz="0" w:space="0" w:color="auto"/>
          </w:divBdr>
          <w:divsChild>
            <w:div w:id="1928926506">
              <w:marLeft w:val="0"/>
              <w:marRight w:val="0"/>
              <w:marTop w:val="0"/>
              <w:marBottom w:val="0"/>
              <w:divBdr>
                <w:top w:val="none" w:sz="0" w:space="0" w:color="auto"/>
                <w:left w:val="none" w:sz="0" w:space="0" w:color="auto"/>
                <w:bottom w:val="none" w:sz="0" w:space="0" w:color="auto"/>
                <w:right w:val="none" w:sz="0" w:space="0" w:color="auto"/>
              </w:divBdr>
              <w:divsChild>
                <w:div w:id="2086685337">
                  <w:marLeft w:val="0"/>
                  <w:marRight w:val="0"/>
                  <w:marTop w:val="0"/>
                  <w:marBottom w:val="0"/>
                  <w:divBdr>
                    <w:top w:val="none" w:sz="0" w:space="0" w:color="auto"/>
                    <w:left w:val="none" w:sz="0" w:space="0" w:color="auto"/>
                    <w:bottom w:val="none" w:sz="0" w:space="0" w:color="auto"/>
                    <w:right w:val="none" w:sz="0" w:space="0" w:color="auto"/>
                  </w:divBdr>
                  <w:divsChild>
                    <w:div w:id="1240477035">
                      <w:marLeft w:val="0"/>
                      <w:marRight w:val="0"/>
                      <w:marTop w:val="0"/>
                      <w:marBottom w:val="0"/>
                      <w:divBdr>
                        <w:top w:val="none" w:sz="0" w:space="0" w:color="auto"/>
                        <w:left w:val="none" w:sz="0" w:space="0" w:color="auto"/>
                        <w:bottom w:val="none" w:sz="0" w:space="0" w:color="auto"/>
                        <w:right w:val="none" w:sz="0" w:space="0" w:color="auto"/>
                      </w:divBdr>
                      <w:divsChild>
                        <w:div w:id="1343894093">
                          <w:marLeft w:val="0"/>
                          <w:marRight w:val="0"/>
                          <w:marTop w:val="15"/>
                          <w:marBottom w:val="0"/>
                          <w:divBdr>
                            <w:top w:val="none" w:sz="0" w:space="0" w:color="auto"/>
                            <w:left w:val="none" w:sz="0" w:space="0" w:color="auto"/>
                            <w:bottom w:val="none" w:sz="0" w:space="0" w:color="auto"/>
                            <w:right w:val="none" w:sz="0" w:space="0" w:color="auto"/>
                          </w:divBdr>
                          <w:divsChild>
                            <w:div w:id="1343824840">
                              <w:marLeft w:val="0"/>
                              <w:marRight w:val="15"/>
                              <w:marTop w:val="0"/>
                              <w:marBottom w:val="0"/>
                              <w:divBdr>
                                <w:top w:val="none" w:sz="0" w:space="0" w:color="auto"/>
                                <w:left w:val="none" w:sz="0" w:space="0" w:color="auto"/>
                                <w:bottom w:val="none" w:sz="0" w:space="0" w:color="auto"/>
                                <w:right w:val="none" w:sz="0" w:space="0" w:color="auto"/>
                              </w:divBdr>
                              <w:divsChild>
                                <w:div w:id="380128767">
                                  <w:marLeft w:val="0"/>
                                  <w:marRight w:val="0"/>
                                  <w:marTop w:val="0"/>
                                  <w:marBottom w:val="0"/>
                                  <w:divBdr>
                                    <w:top w:val="none" w:sz="0" w:space="0" w:color="auto"/>
                                    <w:left w:val="none" w:sz="0" w:space="0" w:color="auto"/>
                                    <w:bottom w:val="none" w:sz="0" w:space="0" w:color="auto"/>
                                    <w:right w:val="none" w:sz="0" w:space="0" w:color="auto"/>
                                  </w:divBdr>
                                  <w:divsChild>
                                    <w:div w:id="1449280093">
                                      <w:marLeft w:val="0"/>
                                      <w:marRight w:val="0"/>
                                      <w:marTop w:val="0"/>
                                      <w:marBottom w:val="0"/>
                                      <w:divBdr>
                                        <w:top w:val="none" w:sz="0" w:space="0" w:color="auto"/>
                                        <w:left w:val="none" w:sz="0" w:space="0" w:color="auto"/>
                                        <w:bottom w:val="none" w:sz="0" w:space="0" w:color="auto"/>
                                        <w:right w:val="none" w:sz="0" w:space="0" w:color="auto"/>
                                      </w:divBdr>
                                      <w:divsChild>
                                        <w:div w:id="456947959">
                                          <w:marLeft w:val="0"/>
                                          <w:marRight w:val="0"/>
                                          <w:marTop w:val="0"/>
                                          <w:marBottom w:val="0"/>
                                          <w:divBdr>
                                            <w:top w:val="none" w:sz="0" w:space="0" w:color="auto"/>
                                            <w:left w:val="none" w:sz="0" w:space="0" w:color="auto"/>
                                            <w:bottom w:val="none" w:sz="0" w:space="0" w:color="auto"/>
                                            <w:right w:val="none" w:sz="0" w:space="0" w:color="auto"/>
                                          </w:divBdr>
                                          <w:divsChild>
                                            <w:div w:id="1664238440">
                                              <w:marLeft w:val="0"/>
                                              <w:marRight w:val="0"/>
                                              <w:marTop w:val="0"/>
                                              <w:marBottom w:val="0"/>
                                              <w:divBdr>
                                                <w:top w:val="none" w:sz="0" w:space="0" w:color="auto"/>
                                                <w:left w:val="none" w:sz="0" w:space="0" w:color="auto"/>
                                                <w:bottom w:val="none" w:sz="0" w:space="0" w:color="auto"/>
                                                <w:right w:val="none" w:sz="0" w:space="0" w:color="auto"/>
                                              </w:divBdr>
                                              <w:divsChild>
                                                <w:div w:id="66239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4979798">
          <w:marLeft w:val="0"/>
          <w:marRight w:val="0"/>
          <w:marTop w:val="0"/>
          <w:marBottom w:val="0"/>
          <w:divBdr>
            <w:top w:val="none" w:sz="0" w:space="0" w:color="auto"/>
            <w:left w:val="none" w:sz="0" w:space="0" w:color="auto"/>
            <w:bottom w:val="none" w:sz="0" w:space="0" w:color="auto"/>
            <w:right w:val="none" w:sz="0" w:space="0" w:color="auto"/>
          </w:divBdr>
          <w:divsChild>
            <w:div w:id="106274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138918">
      <w:bodyDiv w:val="1"/>
      <w:marLeft w:val="0"/>
      <w:marRight w:val="0"/>
      <w:marTop w:val="0"/>
      <w:marBottom w:val="0"/>
      <w:divBdr>
        <w:top w:val="none" w:sz="0" w:space="0" w:color="auto"/>
        <w:left w:val="none" w:sz="0" w:space="0" w:color="auto"/>
        <w:bottom w:val="none" w:sz="0" w:space="0" w:color="auto"/>
        <w:right w:val="none" w:sz="0" w:space="0" w:color="auto"/>
      </w:divBdr>
      <w:divsChild>
        <w:div w:id="1595094145">
          <w:marLeft w:val="0"/>
          <w:marRight w:val="0"/>
          <w:marTop w:val="0"/>
          <w:marBottom w:val="0"/>
          <w:divBdr>
            <w:top w:val="none" w:sz="0" w:space="0" w:color="auto"/>
            <w:left w:val="none" w:sz="0" w:space="0" w:color="auto"/>
            <w:bottom w:val="none" w:sz="0" w:space="0" w:color="auto"/>
            <w:right w:val="none" w:sz="0" w:space="0" w:color="auto"/>
          </w:divBdr>
          <w:divsChild>
            <w:div w:id="182868667">
              <w:marLeft w:val="0"/>
              <w:marRight w:val="0"/>
              <w:marTop w:val="0"/>
              <w:marBottom w:val="0"/>
              <w:divBdr>
                <w:top w:val="none" w:sz="0" w:space="0" w:color="auto"/>
                <w:left w:val="none" w:sz="0" w:space="0" w:color="auto"/>
                <w:bottom w:val="none" w:sz="0" w:space="0" w:color="auto"/>
                <w:right w:val="none" w:sz="0" w:space="0" w:color="auto"/>
              </w:divBdr>
              <w:divsChild>
                <w:div w:id="1332761029">
                  <w:marLeft w:val="0"/>
                  <w:marRight w:val="0"/>
                  <w:marTop w:val="0"/>
                  <w:marBottom w:val="0"/>
                  <w:divBdr>
                    <w:top w:val="none" w:sz="0" w:space="0" w:color="auto"/>
                    <w:left w:val="none" w:sz="0" w:space="0" w:color="auto"/>
                    <w:bottom w:val="none" w:sz="0" w:space="0" w:color="auto"/>
                    <w:right w:val="none" w:sz="0" w:space="0" w:color="auto"/>
                  </w:divBdr>
                  <w:divsChild>
                    <w:div w:id="1405103763">
                      <w:marLeft w:val="0"/>
                      <w:marRight w:val="0"/>
                      <w:marTop w:val="0"/>
                      <w:marBottom w:val="0"/>
                      <w:divBdr>
                        <w:top w:val="none" w:sz="0" w:space="0" w:color="auto"/>
                        <w:left w:val="none" w:sz="0" w:space="0" w:color="auto"/>
                        <w:bottom w:val="none" w:sz="0" w:space="0" w:color="auto"/>
                        <w:right w:val="none" w:sz="0" w:space="0" w:color="auto"/>
                      </w:divBdr>
                      <w:divsChild>
                        <w:div w:id="91902730">
                          <w:marLeft w:val="0"/>
                          <w:marRight w:val="0"/>
                          <w:marTop w:val="15"/>
                          <w:marBottom w:val="0"/>
                          <w:divBdr>
                            <w:top w:val="none" w:sz="0" w:space="0" w:color="auto"/>
                            <w:left w:val="none" w:sz="0" w:space="0" w:color="auto"/>
                            <w:bottom w:val="none" w:sz="0" w:space="0" w:color="auto"/>
                            <w:right w:val="none" w:sz="0" w:space="0" w:color="auto"/>
                          </w:divBdr>
                          <w:divsChild>
                            <w:div w:id="1668508583">
                              <w:marLeft w:val="0"/>
                              <w:marRight w:val="15"/>
                              <w:marTop w:val="0"/>
                              <w:marBottom w:val="0"/>
                              <w:divBdr>
                                <w:top w:val="none" w:sz="0" w:space="0" w:color="auto"/>
                                <w:left w:val="none" w:sz="0" w:space="0" w:color="auto"/>
                                <w:bottom w:val="none" w:sz="0" w:space="0" w:color="auto"/>
                                <w:right w:val="none" w:sz="0" w:space="0" w:color="auto"/>
                              </w:divBdr>
                              <w:divsChild>
                                <w:div w:id="1404526031">
                                  <w:marLeft w:val="0"/>
                                  <w:marRight w:val="0"/>
                                  <w:marTop w:val="0"/>
                                  <w:marBottom w:val="0"/>
                                  <w:divBdr>
                                    <w:top w:val="none" w:sz="0" w:space="0" w:color="auto"/>
                                    <w:left w:val="none" w:sz="0" w:space="0" w:color="auto"/>
                                    <w:bottom w:val="none" w:sz="0" w:space="0" w:color="auto"/>
                                    <w:right w:val="none" w:sz="0" w:space="0" w:color="auto"/>
                                  </w:divBdr>
                                  <w:divsChild>
                                    <w:div w:id="1509562418">
                                      <w:marLeft w:val="0"/>
                                      <w:marRight w:val="0"/>
                                      <w:marTop w:val="0"/>
                                      <w:marBottom w:val="0"/>
                                      <w:divBdr>
                                        <w:top w:val="none" w:sz="0" w:space="0" w:color="auto"/>
                                        <w:left w:val="none" w:sz="0" w:space="0" w:color="auto"/>
                                        <w:bottom w:val="none" w:sz="0" w:space="0" w:color="auto"/>
                                        <w:right w:val="none" w:sz="0" w:space="0" w:color="auto"/>
                                      </w:divBdr>
                                      <w:divsChild>
                                        <w:div w:id="296033725">
                                          <w:marLeft w:val="0"/>
                                          <w:marRight w:val="0"/>
                                          <w:marTop w:val="0"/>
                                          <w:marBottom w:val="0"/>
                                          <w:divBdr>
                                            <w:top w:val="none" w:sz="0" w:space="0" w:color="auto"/>
                                            <w:left w:val="none" w:sz="0" w:space="0" w:color="auto"/>
                                            <w:bottom w:val="none" w:sz="0" w:space="0" w:color="auto"/>
                                            <w:right w:val="none" w:sz="0" w:space="0" w:color="auto"/>
                                          </w:divBdr>
                                          <w:divsChild>
                                            <w:div w:id="367724475">
                                              <w:marLeft w:val="0"/>
                                              <w:marRight w:val="0"/>
                                              <w:marTop w:val="0"/>
                                              <w:marBottom w:val="0"/>
                                              <w:divBdr>
                                                <w:top w:val="none" w:sz="0" w:space="0" w:color="auto"/>
                                                <w:left w:val="none" w:sz="0" w:space="0" w:color="auto"/>
                                                <w:bottom w:val="none" w:sz="0" w:space="0" w:color="auto"/>
                                                <w:right w:val="none" w:sz="0" w:space="0" w:color="auto"/>
                                              </w:divBdr>
                                              <w:divsChild>
                                                <w:div w:id="11051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8172165">
          <w:marLeft w:val="0"/>
          <w:marRight w:val="0"/>
          <w:marTop w:val="0"/>
          <w:marBottom w:val="0"/>
          <w:divBdr>
            <w:top w:val="none" w:sz="0" w:space="0" w:color="auto"/>
            <w:left w:val="none" w:sz="0" w:space="0" w:color="auto"/>
            <w:bottom w:val="none" w:sz="0" w:space="0" w:color="auto"/>
            <w:right w:val="none" w:sz="0" w:space="0" w:color="auto"/>
          </w:divBdr>
          <w:divsChild>
            <w:div w:id="125536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580</Words>
  <Characters>3312</Characters>
  <Application>Microsoft Office Word</Application>
  <DocSecurity>0</DocSecurity>
  <Lines>27</Lines>
  <Paragraphs>7</Paragraphs>
  <ScaleCrop>false</ScaleCrop>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2024-08-11T04:22:00Z</dcterms:created>
  <dcterms:modified xsi:type="dcterms:W3CDTF">2024-08-11T04:24:00Z</dcterms:modified>
</cp:coreProperties>
</file>