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1C4D5" w14:textId="77777777" w:rsidR="00D26D12" w:rsidRPr="00D26D12" w:rsidRDefault="00D26D12" w:rsidP="00D26D12">
      <w:r w:rsidRPr="00D26D12">
        <w:t>Sure, let's create an assurance case for the interpretability of the DeepMind Machine Learning enabled system using Goal Structuring Notation (GSN):</w:t>
      </w:r>
    </w:p>
    <w:p w14:paraId="3C18F40C" w14:textId="77777777" w:rsidR="00D26D12" w:rsidRPr="00D26D12" w:rsidRDefault="00D26D12" w:rsidP="00D26D12"/>
    <w:p w14:paraId="245753F1" w14:textId="77777777" w:rsidR="00D26D12" w:rsidRPr="00D26D12" w:rsidRDefault="00D26D12" w:rsidP="00D26D12">
      <w:r w:rsidRPr="00D26D12">
        <w:t>```</w:t>
      </w:r>
    </w:p>
    <w:p w14:paraId="453C0763" w14:textId="77777777" w:rsidR="00D26D12" w:rsidRPr="00D26D12" w:rsidRDefault="00D26D12" w:rsidP="00D26D12">
      <w:r w:rsidRPr="00D26D12">
        <w:t>- G1: DeepMind Machine Learning system is interpretable</w:t>
      </w:r>
    </w:p>
    <w:p w14:paraId="2AF43BB4" w14:textId="77777777" w:rsidR="00D26D12" w:rsidRPr="00D26D12" w:rsidRDefault="00D26D12" w:rsidP="00D26D12">
      <w:r w:rsidRPr="00D26D12">
        <w:t xml:space="preserve">  - S1: Definition of interpretability</w:t>
      </w:r>
    </w:p>
    <w:p w14:paraId="76A340F4" w14:textId="77777777" w:rsidR="00D26D12" w:rsidRPr="00D26D12" w:rsidRDefault="00D26D12" w:rsidP="00D26D12">
      <w:r w:rsidRPr="00D26D12">
        <w:t xml:space="preserve">    - C1: Interpretability refers to the ability to explain or to present in understandable terms to a human.</w:t>
      </w:r>
    </w:p>
    <w:p w14:paraId="6FFFC54D" w14:textId="77777777" w:rsidR="00D26D12" w:rsidRPr="00D26D12" w:rsidRDefault="00D26D12" w:rsidP="00D26D12">
      <w:r w:rsidRPr="00D26D12">
        <w:t xml:space="preserve">  - G2: System components are interpretable</w:t>
      </w:r>
    </w:p>
    <w:p w14:paraId="42411422" w14:textId="77777777" w:rsidR="00D26D12" w:rsidRPr="00D26D12" w:rsidRDefault="00D26D12" w:rsidP="00D26D12">
      <w:r w:rsidRPr="00D26D12">
        <w:t xml:space="preserve">    - S2: Breakdown of system components</w:t>
      </w:r>
    </w:p>
    <w:p w14:paraId="55AE2B40" w14:textId="77777777" w:rsidR="00D26D12" w:rsidRPr="00D26D12" w:rsidRDefault="00D26D12" w:rsidP="00D26D12">
      <w:r w:rsidRPr="00D26D12">
        <w:t xml:space="preserve">    - C2: System components include data processing, model training, model inference, and output generation.</w:t>
      </w:r>
    </w:p>
    <w:p w14:paraId="15BE1A5B" w14:textId="77777777" w:rsidR="00D26D12" w:rsidRPr="00D26D12" w:rsidRDefault="00D26D12" w:rsidP="00D26D12">
      <w:r w:rsidRPr="00D26D12">
        <w:t xml:space="preserve">    - G2.1: Data processing component is interpretable</w:t>
      </w:r>
    </w:p>
    <w:p w14:paraId="3905E24F" w14:textId="77777777" w:rsidR="00D26D12" w:rsidRPr="00D26D12" w:rsidRDefault="00D26D12" w:rsidP="00D26D12">
      <w:r w:rsidRPr="00D26D12">
        <w:t xml:space="preserve">      - S3: Explanation of the data processing mechanism</w:t>
      </w:r>
    </w:p>
    <w:p w14:paraId="31C7D4F4" w14:textId="77777777" w:rsidR="00D26D12" w:rsidRPr="00D26D12" w:rsidRDefault="00D26D12" w:rsidP="00D26D12">
      <w:r w:rsidRPr="00D26D12">
        <w:t xml:space="preserve">      - E1: Documentation of data preprocessing techniques</w:t>
      </w:r>
    </w:p>
    <w:p w14:paraId="5A416FD4" w14:textId="77777777" w:rsidR="00D26D12" w:rsidRPr="00D26D12" w:rsidRDefault="00D26D12" w:rsidP="00D26D12">
      <w:r w:rsidRPr="00D26D12">
        <w:t xml:space="preserve">    - G2.2: Model training component is interpretable</w:t>
      </w:r>
    </w:p>
    <w:p w14:paraId="1B6BF408" w14:textId="77777777" w:rsidR="00D26D12" w:rsidRPr="00D26D12" w:rsidRDefault="00D26D12" w:rsidP="00D26D12">
      <w:r w:rsidRPr="00D26D12">
        <w:t xml:space="preserve">      - S4: Clarity in model training procedures</w:t>
      </w:r>
    </w:p>
    <w:p w14:paraId="177D8C7C" w14:textId="77777777" w:rsidR="00D26D12" w:rsidRPr="00D26D12" w:rsidRDefault="00D26D12" w:rsidP="00D26D12">
      <w:r w:rsidRPr="00D26D12">
        <w:t xml:space="preserve">      - E2: Transparent model training documentation and reproducible code</w:t>
      </w:r>
    </w:p>
    <w:p w14:paraId="46831FA7" w14:textId="77777777" w:rsidR="00D26D12" w:rsidRPr="00D26D12" w:rsidRDefault="00D26D12" w:rsidP="00D26D12">
      <w:r w:rsidRPr="00D26D12">
        <w:t xml:space="preserve">    - G2.3: Model inference component is interpretable</w:t>
      </w:r>
    </w:p>
    <w:p w14:paraId="2F6222C2" w14:textId="77777777" w:rsidR="00D26D12" w:rsidRPr="00D26D12" w:rsidRDefault="00D26D12" w:rsidP="00D26D12">
      <w:r w:rsidRPr="00D26D12">
        <w:t xml:space="preserve">      - S5: Understanding of how the model makes predictions</w:t>
      </w:r>
    </w:p>
    <w:p w14:paraId="62DC4531" w14:textId="77777777" w:rsidR="00D26D12" w:rsidRPr="00D26D12" w:rsidRDefault="00D26D12" w:rsidP="00D26D12">
      <w:r w:rsidRPr="00D26D12">
        <w:t xml:space="preserve">      - E3: Visualization tools to interpret model predictions</w:t>
      </w:r>
    </w:p>
    <w:p w14:paraId="3757450A" w14:textId="77777777" w:rsidR="00D26D12" w:rsidRPr="00D26D12" w:rsidRDefault="00D26D12" w:rsidP="00D26D12">
      <w:r w:rsidRPr="00D26D12">
        <w:t xml:space="preserve">    - G2.4: Output generation component is interpretable</w:t>
      </w:r>
    </w:p>
    <w:p w14:paraId="2A005B1D" w14:textId="77777777" w:rsidR="00D26D12" w:rsidRPr="00D26D12" w:rsidRDefault="00D26D12" w:rsidP="00D26D12">
      <w:r w:rsidRPr="00D26D12">
        <w:t xml:space="preserve">      - S6: Clarity in how the system's outputs are generated and used</w:t>
      </w:r>
    </w:p>
    <w:p w14:paraId="6AB43023" w14:textId="77777777" w:rsidR="00D26D12" w:rsidRPr="00D26D12" w:rsidRDefault="00D26D12" w:rsidP="00D26D12">
      <w:r w:rsidRPr="00D26D12">
        <w:t xml:space="preserve">      - E4: User-friendly output reports and explanations</w:t>
      </w:r>
    </w:p>
    <w:p w14:paraId="1DA7AF4B" w14:textId="77777777" w:rsidR="00D26D12" w:rsidRPr="00D26D12" w:rsidRDefault="00D26D12" w:rsidP="00D26D12">
      <w:r w:rsidRPr="00D26D12">
        <w:t xml:space="preserve">  - G3: Evidence supports the interpretability claim</w:t>
      </w:r>
    </w:p>
    <w:p w14:paraId="44FC9E65" w14:textId="77777777" w:rsidR="00D26D12" w:rsidRPr="00D26D12" w:rsidRDefault="00D26D12" w:rsidP="00D26D12">
      <w:r w:rsidRPr="00D26D12">
        <w:t xml:space="preserve">    - S7: Collecting and presenting evidence</w:t>
      </w:r>
    </w:p>
    <w:p w14:paraId="2A5573D7" w14:textId="77777777" w:rsidR="00D26D12" w:rsidRPr="00D26D12" w:rsidRDefault="00D26D12" w:rsidP="00D26D12">
      <w:r w:rsidRPr="00D26D12">
        <w:t xml:space="preserve">    - E5: Case studies demonstrating system interpretability</w:t>
      </w:r>
    </w:p>
    <w:p w14:paraId="2B49CF35" w14:textId="77777777" w:rsidR="00D26D12" w:rsidRPr="00D26D12" w:rsidRDefault="00D26D12" w:rsidP="00D26D12">
      <w:r w:rsidRPr="00D26D12">
        <w:t xml:space="preserve">    - E6: Expert reviews affirming system understandability</w:t>
      </w:r>
    </w:p>
    <w:p w14:paraId="499EDE66" w14:textId="77777777" w:rsidR="00D26D12" w:rsidRPr="00D26D12" w:rsidRDefault="00D26D12" w:rsidP="00D26D12">
      <w:r w:rsidRPr="00D26D12">
        <w:t xml:space="preserve">    - E7: User feedback supporting ease of understanding</w:t>
      </w:r>
    </w:p>
    <w:p w14:paraId="6EC6C718" w14:textId="77777777" w:rsidR="00D26D12" w:rsidRPr="00D26D12" w:rsidRDefault="00D26D12" w:rsidP="00D26D12">
      <w:r w:rsidRPr="00D26D12">
        <w:t>```</w:t>
      </w:r>
    </w:p>
    <w:p w14:paraId="5AD0CDF7" w14:textId="77777777" w:rsidR="00D26D12" w:rsidRPr="00D26D12" w:rsidRDefault="00D26D12" w:rsidP="00D26D12"/>
    <w:p w14:paraId="177A6C74" w14:textId="77777777" w:rsidR="00D26D12" w:rsidRPr="00D26D12" w:rsidRDefault="00D26D12" w:rsidP="00D26D12">
      <w:r w:rsidRPr="00D26D12">
        <w:t>This GSN outline defines a top-level goal G1 (DeepMind Machine Learning system is interpretable) and breaks it down into sub-goals, strategies, contexts, and evidence. Each element serves to support the interpretability assurance case at successive levels of detail.</w:t>
      </w:r>
    </w:p>
    <w:p w14:paraId="22AC478C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D12"/>
    <w:rsid w:val="00204EC0"/>
    <w:rsid w:val="00D26D12"/>
    <w:rsid w:val="00FF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8FA04"/>
  <w15:chartTrackingRefBased/>
  <w15:docId w15:val="{55A03DD4-248F-45C7-8A74-5CDCCF3CC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6D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6D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6D1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6D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6D1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6D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6D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6D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6D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6D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6D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6D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6D1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6D1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6D1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6D1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6D1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6D1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26D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6D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6D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26D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26D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26D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26D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26D1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6D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6D1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26D12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26D1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6D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0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0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88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22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64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806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871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665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339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3699438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128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572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599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1889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1518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8523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89913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9204288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47150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37384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0915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66547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92604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30799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1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2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75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00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9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526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53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933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901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0575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5348978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8645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3346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3233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930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7715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079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5131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7693971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76282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770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5781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46491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01395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320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2024-08-10T13:51:00Z</dcterms:created>
  <dcterms:modified xsi:type="dcterms:W3CDTF">2024-08-10T13:57:00Z</dcterms:modified>
</cp:coreProperties>
</file>