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43E6F" w14:textId="77777777" w:rsidR="0048211C" w:rsidRDefault="0048211C" w:rsidP="0048211C">
      <w:pPr>
        <w:jc w:val="both"/>
        <w:rPr>
          <w:b/>
          <w:bCs/>
        </w:rPr>
      </w:pPr>
      <w:r w:rsidRPr="0048211C">
        <w:rPr>
          <w:b/>
          <w:bCs/>
        </w:rPr>
        <w:t>Titolo: La Dea Amenti e la Memoria Atlantidea: Un'Analisi del Legame tra il Geroglifico Egizio e il Ricordo della Madre Patria Sardo-Corsa</w:t>
      </w:r>
    </w:p>
    <w:p w14:paraId="6C315CD8" w14:textId="77777777" w:rsidR="006509E4" w:rsidRDefault="006509E4" w:rsidP="006509E4">
      <w:r>
        <w:t>Autore: Dr. Luigi Usai</w:t>
      </w:r>
    </w:p>
    <w:p w14:paraId="3CC3CB45" w14:textId="77777777" w:rsidR="006509E4" w:rsidRDefault="00000000" w:rsidP="006509E4">
      <w:hyperlink r:id="rId5" w:history="1">
        <w:r w:rsidR="006509E4" w:rsidRPr="009C3332">
          <w:rPr>
            <w:rStyle w:val="Collegamentoipertestuale"/>
          </w:rPr>
          <w:t>usailuigi@gmail.com</w:t>
        </w:r>
      </w:hyperlink>
    </w:p>
    <w:p w14:paraId="3E59F932" w14:textId="77777777" w:rsidR="006509E4" w:rsidRDefault="00000000" w:rsidP="006509E4">
      <w:hyperlink r:id="rId6" w:history="1">
        <w:r w:rsidR="006509E4" w:rsidRPr="009C3332">
          <w:rPr>
            <w:rStyle w:val="Collegamentoipertestuale"/>
          </w:rPr>
          <w:t>www.atlantisfound.it</w:t>
        </w:r>
      </w:hyperlink>
    </w:p>
    <w:p w14:paraId="1CB9D8EB" w14:textId="77777777" w:rsidR="006509E4" w:rsidRPr="00940BBB" w:rsidRDefault="006509E4" w:rsidP="006509E4"/>
    <w:p w14:paraId="5744EAF9" w14:textId="20C37C79" w:rsidR="006509E4" w:rsidRPr="0048211C" w:rsidRDefault="00000000" w:rsidP="006509E4">
      <w:pPr>
        <w:jc w:val="both"/>
      </w:pPr>
      <w:r>
        <w:pict w14:anchorId="09F73823">
          <v:rect id="_x0000_i1025" style="width:0;height:1.5pt" o:hralign="center" o:hrstd="t" o:hr="t" fillcolor="#a0a0a0" stroked="f"/>
        </w:pict>
      </w:r>
    </w:p>
    <w:p w14:paraId="773BFBF1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Abstract</w:t>
      </w:r>
    </w:p>
    <w:p w14:paraId="533D41AA" w14:textId="77777777" w:rsidR="0048211C" w:rsidRPr="0048211C" w:rsidRDefault="0048211C" w:rsidP="0048211C">
      <w:pPr>
        <w:jc w:val="both"/>
      </w:pPr>
      <w:r w:rsidRPr="0048211C">
        <w:t>Questo studio propone una reinterpretazione del geroglifico egizio della dea Amenti, suggerendo che esso rappresenti "S'</w:t>
      </w:r>
      <w:proofErr w:type="spellStart"/>
      <w:r w:rsidRPr="0048211C">
        <w:t>Ammentu</w:t>
      </w:r>
      <w:proofErr w:type="spellEnd"/>
      <w:r w:rsidRPr="0048211C">
        <w:t xml:space="preserve"> Sardu", il concetto sardo-corso di "ricordo" della madre patria atlantidea. L'analisi si basa sull'ipotesi che la dea Amenti, conosciuta come la dea del ricordo e dell'oltretomba nella mitologia egizia, sia in realtà una manifestazione di una tradizione culturale atlantidea sopravvissuta attraverso le migrazioni dei popoli sardo-corsi verso l'Egitto.</w:t>
      </w:r>
    </w:p>
    <w:p w14:paraId="700CECFF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Introduzione</w:t>
      </w:r>
    </w:p>
    <w:p w14:paraId="3AECF576" w14:textId="77777777" w:rsidR="0048211C" w:rsidRPr="0048211C" w:rsidRDefault="0048211C" w:rsidP="0048211C">
      <w:pPr>
        <w:jc w:val="both"/>
      </w:pPr>
      <w:r w:rsidRPr="0048211C">
        <w:t xml:space="preserve">La dea Amenti è una figura prominente della mitologia egizia, associata al ricordo e all'oltretomba. Tuttavia, è stato suggerito che il concetto di Amenti potrebbe avere radici più profonde e più antiche, legate alla cultura atlantidea del blocco sardo-corso. Questo paper esplora il possibile legame tra il geroglifico di Amenti e la tradizione sardo-corsa, sostenendo che Amenti </w:t>
      </w:r>
      <w:proofErr w:type="gramStart"/>
      <w:r w:rsidRPr="0048211C">
        <w:t>rappresenti</w:t>
      </w:r>
      <w:proofErr w:type="gramEnd"/>
      <w:r w:rsidRPr="0048211C">
        <w:t xml:space="preserve"> "S'</w:t>
      </w:r>
      <w:proofErr w:type="spellStart"/>
      <w:r w:rsidRPr="0048211C">
        <w:t>Ammentu</w:t>
      </w:r>
      <w:proofErr w:type="spellEnd"/>
      <w:r w:rsidRPr="0048211C">
        <w:t xml:space="preserve"> Sardu", il ricordo della madre patria atlantidea.</w:t>
      </w:r>
    </w:p>
    <w:p w14:paraId="2F918F67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Metodologia</w:t>
      </w:r>
    </w:p>
    <w:p w14:paraId="7E372C98" w14:textId="77777777" w:rsidR="0048211C" w:rsidRPr="0048211C" w:rsidRDefault="0048211C" w:rsidP="0048211C">
      <w:pPr>
        <w:jc w:val="both"/>
      </w:pPr>
      <w:r w:rsidRPr="0048211C">
        <w:t>Per sostenere questa ipotesi, sono state analizzate fonti archeologiche e linguistiche relative al culto di Amenti e alla cultura sardo-corsa atlantidea. Si è esaminata la simbologia e la semantica del geroglifico di Amenti, confrontandola con il termine sardo-corso "S'</w:t>
      </w:r>
      <w:proofErr w:type="spellStart"/>
      <w:r w:rsidRPr="0048211C">
        <w:t>Ammentu</w:t>
      </w:r>
      <w:proofErr w:type="spellEnd"/>
      <w:r w:rsidRPr="0048211C">
        <w:t xml:space="preserve">", che significa </w:t>
      </w:r>
      <w:r w:rsidRPr="0048211C">
        <w:lastRenderedPageBreak/>
        <w:t>"ricordo" o "nostalgia". Inoltre, si sono consultati testi storici e reperti archeologici riguardanti le migrazioni dei popoli sardo-corsi in Egitto.</w:t>
      </w:r>
    </w:p>
    <w:p w14:paraId="25B6BCAE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Risultati e Discussione</w:t>
      </w:r>
    </w:p>
    <w:p w14:paraId="6E71239E" w14:textId="77777777" w:rsidR="0048211C" w:rsidRPr="0048211C" w:rsidRDefault="0048211C" w:rsidP="0048211C">
      <w:pPr>
        <w:jc w:val="both"/>
      </w:pPr>
      <w:r w:rsidRPr="0048211C">
        <w:t>Il termine "S'</w:t>
      </w:r>
      <w:proofErr w:type="spellStart"/>
      <w:r w:rsidRPr="0048211C">
        <w:t>Ammentu</w:t>
      </w:r>
      <w:proofErr w:type="spellEnd"/>
      <w:r w:rsidRPr="0048211C">
        <w:t>", utilizzato nella Sardegna antica per indicare il ricordo e la nostalgia, presenta una somiglianza significativa con il ruolo di Amenti come dea del ricordo e dell'oltretomba. La presenza di questo concetto nelle tradizioni sardo-corse potrebbe riflettere un collegamento diretto con il culto di Amenti, suggerendo che il geroglifico egizio rappresenti una tradizione culturale importata dai migranti sardo-corsi.</w:t>
      </w:r>
    </w:p>
    <w:p w14:paraId="05705E63" w14:textId="77777777" w:rsidR="0048211C" w:rsidRPr="0048211C" w:rsidRDefault="0048211C" w:rsidP="0048211C">
      <w:pPr>
        <w:jc w:val="both"/>
      </w:pPr>
      <w:r w:rsidRPr="0048211C">
        <w:t>La mummia Usai, trovata a Bologna, e i bronzetti nuragici rinvenuti in Egitto offrono ulteriori prove della presenza e dell'influenza dei popoli atlantidei in Egitto. La traslitterazione del concetto "S'</w:t>
      </w:r>
      <w:proofErr w:type="spellStart"/>
      <w:r w:rsidRPr="0048211C">
        <w:t>Ammentu</w:t>
      </w:r>
      <w:proofErr w:type="spellEnd"/>
      <w:r w:rsidRPr="0048211C">
        <w:t>" come "Amenti" nel contesto egizio potrebbe essere una testimonianza della persistenza della cultura sardo-corsa in Egitto e della sua influenza sulla mitologia egizia.</w:t>
      </w:r>
    </w:p>
    <w:p w14:paraId="42E1A45A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Conclusioni</w:t>
      </w:r>
    </w:p>
    <w:p w14:paraId="656AE6DC" w14:textId="77777777" w:rsidR="0048211C" w:rsidRPr="0048211C" w:rsidRDefault="0048211C" w:rsidP="0048211C">
      <w:pPr>
        <w:jc w:val="both"/>
      </w:pPr>
      <w:r w:rsidRPr="0048211C">
        <w:t>La reinterpretazione del geroglifico di Amenti come "S'</w:t>
      </w:r>
      <w:proofErr w:type="spellStart"/>
      <w:r w:rsidRPr="0048211C">
        <w:t>Ammentu</w:t>
      </w:r>
      <w:proofErr w:type="spellEnd"/>
      <w:r w:rsidRPr="0048211C">
        <w:t xml:space="preserve"> Sardu" offre una nuova prospettiva sul legame tra la cultura atlantidea e l'antico Egitto. Questo studio suggerisce che la figura di Amenti possa essere vista come una rappresentazione della memoria della madre patria sardo-corsa, portata in Egitto dalle migrazioni dei popoli nuragici divenuti proto-ebraici. Le evidenze linguistiche e archeologiche supportano l'ipotesi che la dea Amenti incarni un ricordo profondo e duraturo della civiltà atlantidea.</w:t>
      </w:r>
    </w:p>
    <w:p w14:paraId="512781C7" w14:textId="77777777" w:rsidR="0048211C" w:rsidRPr="0048211C" w:rsidRDefault="0048211C" w:rsidP="0048211C">
      <w:pPr>
        <w:jc w:val="both"/>
      </w:pPr>
      <w:r w:rsidRPr="0048211C">
        <w:rPr>
          <w:b/>
          <w:bCs/>
        </w:rPr>
        <w:t>Bibliografia</w:t>
      </w:r>
    </w:p>
    <w:p w14:paraId="26522A2E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>Usai, L., Usai, L., &amp; Usai, L. (2024). Esplorazione delle Rappresentazioni di Mosè: Un'Analisi del Roveto Ardente e delle Sue Implicazioni Culturali e Storiche. </w:t>
      </w:r>
      <w:hyperlink r:id="rId7" w:tgtFrame="_blank" w:history="1">
        <w:r w:rsidRPr="00E25D17">
          <w:rPr>
            <w:rStyle w:val="Collegamentoipertestuale"/>
          </w:rPr>
          <w:t>https://doi.org/10.5281/zenodo.13625928</w:t>
        </w:r>
      </w:hyperlink>
    </w:p>
    <w:p w14:paraId="3928F576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L., &amp; Usai, L. (2024). Rivalutazione delle Figure Geografiche di Erodoto: Libia come </w:t>
      </w:r>
      <w:r w:rsidRPr="00E25D17">
        <w:lastRenderedPageBreak/>
        <w:t>Sardegna e Asia come Corsica. </w:t>
      </w:r>
      <w:hyperlink r:id="rId8" w:tgtFrame="_blank" w:history="1">
        <w:r w:rsidRPr="00E25D17">
          <w:rPr>
            <w:rStyle w:val="Collegamentoipertestuale"/>
          </w:rPr>
          <w:t>https://doi.org/10.5281/zenodo.13626046</w:t>
        </w:r>
      </w:hyperlink>
    </w:p>
    <w:p w14:paraId="735D8608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Parallelismi Religiosi tra le Tradizioni Nuragiche, </w:t>
      </w:r>
      <w:proofErr w:type="spellStart"/>
      <w:r w:rsidRPr="00E25D17">
        <w:t>Protoebraiche</w:t>
      </w:r>
      <w:proofErr w:type="spellEnd"/>
      <w:r w:rsidRPr="00E25D17">
        <w:t xml:space="preserve">, Ebraiche e Cristiane: Un'Analisi Comparativa. </w:t>
      </w:r>
      <w:proofErr w:type="spellStart"/>
      <w:r w:rsidRPr="00E25D17">
        <w:t>Zenodo</w:t>
      </w:r>
      <w:proofErr w:type="spellEnd"/>
      <w:r w:rsidRPr="00E25D17">
        <w:t>. </w:t>
      </w:r>
      <w:hyperlink r:id="rId9" w:tgtFrame="_blank" w:history="1">
        <w:r w:rsidRPr="00E25D17">
          <w:rPr>
            <w:rStyle w:val="Collegamentoipertestuale"/>
          </w:rPr>
          <w:t>https://doi.org/10.5281/zenodo.13686002</w:t>
        </w:r>
      </w:hyperlink>
    </w:p>
    <w:p w14:paraId="65EBDCC3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Medusa come Rappresentazione Metaforica dell'Isola Sardo-Corso-Atlantidea: Un'Interpretazione Storico-Politica del Mito. </w:t>
      </w:r>
      <w:proofErr w:type="spellStart"/>
      <w:r w:rsidRPr="00E25D17">
        <w:t>Zenodo</w:t>
      </w:r>
      <w:proofErr w:type="spellEnd"/>
      <w:r w:rsidRPr="00E25D17">
        <w:t>. </w:t>
      </w:r>
      <w:hyperlink r:id="rId10" w:tgtFrame="_blank" w:history="1">
        <w:r w:rsidRPr="00E25D17">
          <w:rPr>
            <w:rStyle w:val="Collegamentoipertestuale"/>
          </w:rPr>
          <w:t>https://doi.org/10.5281/zenodo.13765973</w:t>
        </w:r>
      </w:hyperlink>
    </w:p>
    <w:p w14:paraId="2481086C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Localizzazione del leggendario Giardino delle Esperidi a Fruttidoro di Capoterra. </w:t>
      </w:r>
      <w:proofErr w:type="spellStart"/>
      <w:r w:rsidRPr="00E25D17">
        <w:t>Zenodo</w:t>
      </w:r>
      <w:proofErr w:type="spellEnd"/>
      <w:r w:rsidRPr="00E25D17">
        <w:t>. </w:t>
      </w:r>
      <w:hyperlink r:id="rId11" w:tgtFrame="_blank" w:history="1">
        <w:r w:rsidRPr="00E25D17">
          <w:rPr>
            <w:rStyle w:val="Collegamentoipertestuale"/>
          </w:rPr>
          <w:t>https://doi.org/10.5281/zenodo.13755822</w:t>
        </w:r>
      </w:hyperlink>
    </w:p>
    <w:p w14:paraId="052CDA13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Linguistica Atlantidea. </w:t>
      </w:r>
      <w:proofErr w:type="spellStart"/>
      <w:r w:rsidRPr="00E25D17">
        <w:t>Zenodo</w:t>
      </w:r>
      <w:proofErr w:type="spellEnd"/>
      <w:r w:rsidRPr="00E25D17">
        <w:t>. </w:t>
      </w:r>
      <w:hyperlink r:id="rId12" w:tgtFrame="_blank" w:history="1">
        <w:r w:rsidRPr="00E25D17">
          <w:rPr>
            <w:rStyle w:val="Collegamentoipertestuale"/>
          </w:rPr>
          <w:t>https://doi.org/10.5281/zenodo.13770082</w:t>
        </w:r>
      </w:hyperlink>
    </w:p>
    <w:p w14:paraId="24B6BF47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Atlantide è il blocco geologico sardo corso semisommerso nell'antico Oceano Atlantico, oggi chiamato Mediterraneo Occidentale. </w:t>
      </w:r>
      <w:proofErr w:type="spellStart"/>
      <w:r w:rsidRPr="00E25D17">
        <w:t>Zenodo</w:t>
      </w:r>
      <w:proofErr w:type="spellEnd"/>
      <w:r w:rsidRPr="00E25D17">
        <w:t>. </w:t>
      </w:r>
      <w:hyperlink r:id="rId13" w:tgtFrame="_blank" w:history="1">
        <w:r w:rsidRPr="00E25D17">
          <w:rPr>
            <w:rStyle w:val="Collegamentoipertestuale"/>
          </w:rPr>
          <w:t>https://doi.org/10.5281/zenodo.13750972</w:t>
        </w:r>
      </w:hyperlink>
    </w:p>
    <w:p w14:paraId="11D4DF5D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Cristianizzazione della Mitologia Sardo-Corso-Atlantidea Da Poseidone a Satana. </w:t>
      </w:r>
      <w:proofErr w:type="spellStart"/>
      <w:r w:rsidRPr="00E25D17">
        <w:t>Zenodo</w:t>
      </w:r>
      <w:proofErr w:type="spellEnd"/>
      <w:r w:rsidRPr="00E25D17">
        <w:t>. </w:t>
      </w:r>
      <w:hyperlink r:id="rId14" w:tgtFrame="_blank" w:history="1">
        <w:r w:rsidRPr="00E25D17">
          <w:rPr>
            <w:rStyle w:val="Collegamentoipertestuale"/>
          </w:rPr>
          <w:t>https://doi.org/10.5281/zenodo.13755840</w:t>
        </w:r>
      </w:hyperlink>
    </w:p>
    <w:p w14:paraId="2E899AB9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Damnatio Memoriae di Atlantide e Sparagmòs Geografico: La Storia Occultata del Blocco Sardo-Corso. </w:t>
      </w:r>
      <w:proofErr w:type="spellStart"/>
      <w:r w:rsidRPr="00E25D17">
        <w:t>Zenodo</w:t>
      </w:r>
      <w:proofErr w:type="spellEnd"/>
      <w:r w:rsidRPr="00E25D17">
        <w:t>. </w:t>
      </w:r>
      <w:hyperlink r:id="rId15" w:tgtFrame="_blank" w:history="1">
        <w:r w:rsidRPr="00E25D17">
          <w:rPr>
            <w:rStyle w:val="Collegamentoipertestuale"/>
          </w:rPr>
          <w:t>https://doi.org/10.5281/zenodo.13685346</w:t>
        </w:r>
      </w:hyperlink>
    </w:p>
    <w:p w14:paraId="70017DED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La scoperta dell'America ad opera dei popoli sardo corso atlantidei. </w:t>
      </w:r>
      <w:proofErr w:type="spellStart"/>
      <w:r w:rsidRPr="00E25D17">
        <w:t>Zenodo</w:t>
      </w:r>
      <w:proofErr w:type="spellEnd"/>
      <w:r w:rsidRPr="00E25D17">
        <w:t>. </w:t>
      </w:r>
      <w:hyperlink r:id="rId16" w:tgtFrame="_blank" w:history="1">
        <w:r w:rsidRPr="00E25D17">
          <w:rPr>
            <w:rStyle w:val="Collegamentoipertestuale"/>
          </w:rPr>
          <w:t>https://doi.org/10.5281/zenodo.13772503</w:t>
        </w:r>
      </w:hyperlink>
    </w:p>
    <w:p w14:paraId="0448DB52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L'Indoeuropeo come Costrutto Linguistico: Una Revisione delle Origini Linguistiche Atlantidee del Blocco Sardo Corso e la Diffusione delle Lingue Post-Atlantidee in Europa e nel Mediterraneo. </w:t>
      </w:r>
      <w:proofErr w:type="spellStart"/>
      <w:r w:rsidRPr="00E25D17">
        <w:t>Zenodo</w:t>
      </w:r>
      <w:proofErr w:type="spellEnd"/>
      <w:r w:rsidRPr="00E25D17">
        <w:t>. </w:t>
      </w:r>
      <w:hyperlink r:id="rId17" w:tgtFrame="_blank" w:history="1">
        <w:r w:rsidRPr="00E25D17">
          <w:rPr>
            <w:rStyle w:val="Collegamentoipertestuale"/>
          </w:rPr>
          <w:t>https://doi.org/10.5281/zenodo.13692612</w:t>
        </w:r>
      </w:hyperlink>
    </w:p>
    <w:p w14:paraId="7A1293C1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Localizzazione del mitologico popolo delle donne guerriere Amazzoni ad Atlantide e nel Caucaso. </w:t>
      </w:r>
      <w:proofErr w:type="spellStart"/>
      <w:r w:rsidRPr="00E25D17">
        <w:t>Zenodo</w:t>
      </w:r>
      <w:proofErr w:type="spellEnd"/>
      <w:r w:rsidRPr="00E25D17">
        <w:t>. </w:t>
      </w:r>
      <w:hyperlink r:id="rId18" w:tgtFrame="_blank" w:history="1">
        <w:r w:rsidRPr="00E25D17">
          <w:rPr>
            <w:rStyle w:val="Collegamentoipertestuale"/>
          </w:rPr>
          <w:t>https://doi.org/10.5281/zenodo.13685147</w:t>
        </w:r>
      </w:hyperlink>
    </w:p>
    <w:p w14:paraId="35BB5171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t xml:space="preserve">Usai, L. (2024). Il Metodo di Apprendimento Inverso di Luigi Usai: Un Nuovo Paradigma Pedagogico per la Comprensione della Scienza e delle Informazioni. </w:t>
      </w:r>
      <w:proofErr w:type="spellStart"/>
      <w:r w:rsidRPr="00E25D17">
        <w:t>Zenodo</w:t>
      </w:r>
      <w:proofErr w:type="spellEnd"/>
      <w:r w:rsidRPr="00E25D17">
        <w:t>. </w:t>
      </w:r>
      <w:hyperlink r:id="rId19" w:tgtFrame="_blank" w:history="1">
        <w:r w:rsidRPr="00E25D17">
          <w:rPr>
            <w:rStyle w:val="Collegamentoipertestuale"/>
          </w:rPr>
          <w:t>https://doi.org/10.5281/zenodo.13765904</w:t>
        </w:r>
      </w:hyperlink>
    </w:p>
    <w:p w14:paraId="6E303F7A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lastRenderedPageBreak/>
        <w:t xml:space="preserve">Usai, L. (2024). La Teoria "Out of Atlantis" di Luigi Usai: L'Esportazione della Civiltà Atlantidea nel Mondo Antico. </w:t>
      </w:r>
      <w:proofErr w:type="spellStart"/>
      <w:r w:rsidRPr="00E25D17">
        <w:t>Zenodo</w:t>
      </w:r>
      <w:proofErr w:type="spellEnd"/>
      <w:r w:rsidRPr="00E25D17">
        <w:t>. </w:t>
      </w:r>
      <w:hyperlink r:id="rId20" w:tgtFrame="_blank" w:history="1">
        <w:r w:rsidRPr="00E25D17">
          <w:rPr>
            <w:rStyle w:val="Collegamentoipertestuale"/>
          </w:rPr>
          <w:t>https://doi.org/10.5281/zenodo.13630442</w:t>
        </w:r>
      </w:hyperlink>
    </w:p>
    <w:p w14:paraId="4C002CF2" w14:textId="77777777" w:rsidR="00E25D17" w:rsidRPr="00E25D17" w:rsidRDefault="00E25D17" w:rsidP="00E25D17">
      <w:pPr>
        <w:pStyle w:val="Paragrafoelenco"/>
        <w:numPr>
          <w:ilvl w:val="0"/>
          <w:numId w:val="2"/>
        </w:numPr>
        <w:jc w:val="both"/>
      </w:pPr>
      <w:r w:rsidRPr="00E25D17">
        <w:rPr>
          <w:lang w:val="en-US"/>
        </w:rPr>
        <w:t>Usai, L. (2024). Tracing the Sardinian Roots of the Usai Mummy: An Examination of Nuragic Influence in Ancient Egypt. </w:t>
      </w:r>
      <w:hyperlink r:id="rId21" w:tgtFrame="_blank" w:history="1">
        <w:r w:rsidRPr="00E25D17">
          <w:rPr>
            <w:rStyle w:val="Collegamentoipertestuale"/>
          </w:rPr>
          <w:t>https://doi.org/10.5281/zenodo.13625879</w:t>
        </w:r>
      </w:hyperlink>
    </w:p>
    <w:p w14:paraId="53A5EC63" w14:textId="770C3677" w:rsidR="00DC0C1D" w:rsidRDefault="00DC0C1D" w:rsidP="00E25D17">
      <w:pPr>
        <w:ind w:left="360"/>
        <w:jc w:val="both"/>
      </w:pPr>
    </w:p>
    <w:sectPr w:rsidR="00DC0C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6604"/>
    <w:multiLevelType w:val="multilevel"/>
    <w:tmpl w:val="D68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EE541C"/>
    <w:multiLevelType w:val="hybridMultilevel"/>
    <w:tmpl w:val="E3D28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085219">
    <w:abstractNumId w:val="0"/>
  </w:num>
  <w:num w:numId="2" w16cid:durableId="96161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F1"/>
    <w:rsid w:val="0048211C"/>
    <w:rsid w:val="006509E4"/>
    <w:rsid w:val="006A53F1"/>
    <w:rsid w:val="00931C34"/>
    <w:rsid w:val="00A41BC7"/>
    <w:rsid w:val="00CF0107"/>
    <w:rsid w:val="00DC0C1D"/>
    <w:rsid w:val="00E2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EFB8"/>
  <w15:chartTrackingRefBased/>
  <w15:docId w15:val="{98737EFA-A340-42AE-B6B0-68534F5B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ar-SA"/>
      </w:rPr>
    </w:rPrDefault>
    <w:pPrDefault>
      <w:pPr>
        <w:widowControl w:val="0"/>
        <w:autoSpaceDN w:val="0"/>
        <w:spacing w:after="160" w:line="48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1D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C0C1D"/>
    <w:pPr>
      <w:keepNext/>
      <w:keepLines/>
      <w:spacing w:before="360" w:after="80"/>
      <w:outlineLvl w:val="0"/>
    </w:pPr>
    <w:rPr>
      <w:rFonts w:ascii="Calibri Light" w:eastAsia="DengXian Light" w:hAnsi="Calibri Light" w:cs="Mangal"/>
      <w:color w:val="2F5496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0C1D"/>
    <w:pPr>
      <w:keepNext/>
      <w:keepLines/>
      <w:spacing w:before="160" w:after="80"/>
      <w:outlineLvl w:val="1"/>
    </w:pPr>
    <w:rPr>
      <w:rFonts w:ascii="Calibri Light" w:eastAsia="DengXian Light" w:hAnsi="Calibri Light" w:cs="Mangal"/>
      <w:color w:val="2F5496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0C1D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0A2F40" w:themeColor="accent1" w:themeShade="7F"/>
      <w:szCs w:val="2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A53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A53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A53F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A53F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A53F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A53F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C1D"/>
    <w:rPr>
      <w:rFonts w:ascii="Calibri Light" w:eastAsia="DengXian Light" w:hAnsi="Calibri Light" w:cs="Mangal"/>
      <w:color w:val="2F5496"/>
      <w:sz w:val="40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0C1D"/>
    <w:rPr>
      <w:rFonts w:ascii="Calibri Light" w:eastAsia="DengXian Light" w:hAnsi="Calibri Light" w:cs="Mangal"/>
      <w:color w:val="2F5496"/>
      <w:sz w:val="32"/>
      <w:szCs w:val="29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0C1D"/>
    <w:rPr>
      <w:rFonts w:asciiTheme="majorHAnsi" w:eastAsiaTheme="majorEastAsia" w:hAnsiTheme="majorHAnsi" w:cs="Mangal"/>
      <w:color w:val="0A2F40" w:themeColor="accent1" w:themeShade="7F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A53F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A53F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A53F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A53F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A53F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A53F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A53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A5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A53F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A53F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A5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A53F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A53F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A53F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A53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A53F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A53F1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509E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5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6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13626046" TargetMode="External"/><Relationship Id="rId13" Type="http://schemas.openxmlformats.org/officeDocument/2006/relationships/hyperlink" Target="https://doi.org/10.5281/zenodo.13750972" TargetMode="External"/><Relationship Id="rId18" Type="http://schemas.openxmlformats.org/officeDocument/2006/relationships/hyperlink" Target="https://doi.org/10.5281/zenodo.136851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5281/zenodo.13625879" TargetMode="External"/><Relationship Id="rId7" Type="http://schemas.openxmlformats.org/officeDocument/2006/relationships/hyperlink" Target="https://doi.org/10.5281/zenodo.13625928" TargetMode="External"/><Relationship Id="rId12" Type="http://schemas.openxmlformats.org/officeDocument/2006/relationships/hyperlink" Target="https://doi.org/10.5281/zenodo.13770082" TargetMode="External"/><Relationship Id="rId17" Type="http://schemas.openxmlformats.org/officeDocument/2006/relationships/hyperlink" Target="https://doi.org/10.5281/zenodo.136926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5281/zenodo.13772503" TargetMode="External"/><Relationship Id="rId20" Type="http://schemas.openxmlformats.org/officeDocument/2006/relationships/hyperlink" Target="https://doi.org/10.5281/zenodo.136304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tlantisfound.it" TargetMode="External"/><Relationship Id="rId11" Type="http://schemas.openxmlformats.org/officeDocument/2006/relationships/hyperlink" Target="https://doi.org/10.5281/zenodo.13755822" TargetMode="External"/><Relationship Id="rId5" Type="http://schemas.openxmlformats.org/officeDocument/2006/relationships/hyperlink" Target="mailto:usailuigi@gmail.com" TargetMode="External"/><Relationship Id="rId15" Type="http://schemas.openxmlformats.org/officeDocument/2006/relationships/hyperlink" Target="https://doi.org/10.5281/zenodo.136853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i.org/10.5281/zenodo.13765973" TargetMode="External"/><Relationship Id="rId19" Type="http://schemas.openxmlformats.org/officeDocument/2006/relationships/hyperlink" Target="https://doi.org/10.5281/zenodo.137659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5281/zenodo.13686002" TargetMode="External"/><Relationship Id="rId14" Type="http://schemas.openxmlformats.org/officeDocument/2006/relationships/hyperlink" Target="https://doi.org/10.5281/zenodo.1375584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Usai</dc:creator>
  <cp:keywords/>
  <dc:description/>
  <cp:lastModifiedBy>Luigi Usai</cp:lastModifiedBy>
  <cp:revision>4</cp:revision>
  <dcterms:created xsi:type="dcterms:W3CDTF">2024-09-17T13:56:00Z</dcterms:created>
  <dcterms:modified xsi:type="dcterms:W3CDTF">2024-09-17T15:36:00Z</dcterms:modified>
</cp:coreProperties>
</file>