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A25BA">
      <w:pPr>
        <w:ind w:left="-2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Table 4. Algorithm 1 </w:t>
      </w:r>
      <w:r>
        <w:rPr>
          <w:rFonts w:ascii="Times New Roman" w:hAnsi="Times New Roman" w:cs="Times New Roman"/>
          <w:sz w:val="24"/>
          <w:shd w:val="clear" w:color="auto" w:fill="FFFFFF"/>
        </w:rPr>
        <w:t>EN-ICSA for feature selection</w:t>
      </w:r>
    </w:p>
    <w:tbl>
      <w:tblPr>
        <w:tblStyle w:val="5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532"/>
        <w:gridCol w:w="584"/>
        <w:gridCol w:w="1539"/>
        <w:gridCol w:w="5767"/>
      </w:tblGrid>
      <w:tr w14:paraId="4AA7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0" w:type="dxa"/>
            <w:gridSpan w:val="5"/>
            <w:tcBorders>
              <w:top w:val="single" w:color="000000" w:sz="12" w:space="0"/>
              <w:left w:val="nil"/>
              <w:bottom w:val="single" w:color="000000" w:sz="12" w:space="0"/>
              <w:right w:val="nil"/>
              <w:tl2br w:val="nil"/>
            </w:tcBorders>
            <w:shd w:val="clear" w:color="auto" w:fill="FFFFFF"/>
            <w:vAlign w:val="center"/>
          </w:tcPr>
          <w:p w14:paraId="70E635B9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Algorithm 1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EN-ICSA for feature selection</w:t>
            </w:r>
          </w:p>
        </w:tc>
      </w:tr>
      <w:tr w14:paraId="1812A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</w:tcPr>
          <w:p w14:paraId="24BAD3E2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1:</w:t>
            </w:r>
          </w:p>
        </w:tc>
        <w:tc>
          <w:tcPr>
            <w:tcW w:w="8422" w:type="dxa"/>
            <w:gridSpan w:val="4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</w:tcPr>
          <w:p w14:paraId="2E5F4624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Reconstructed into a feature data matrix in Eq. (4)</m:t>
                </m:r>
              </m:oMath>
            </m:oMathPara>
          </w:p>
        </w:tc>
      </w:tr>
      <w:tr w14:paraId="380D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21B4A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2DAB32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BFBFB"/>
              </w:rPr>
              <w:t>Pre-screening features using EN regression</w:t>
            </w:r>
          </w:p>
        </w:tc>
      </w:tr>
      <w:tr w14:paraId="1A4A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55415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A7AAA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 xml:space="preserve">Set initialization values for </m:t>
                </m:r>
                <m:r>
                  <m:rPr/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 xml:space="preserve">, </m:t>
                </m:r>
                <m:r>
                  <m:rPr/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kMax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 xml:space="preserve"> and </m:t>
                </m:r>
                <m:r>
                  <m:rPr/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fl</m:t>
                </m:r>
              </m:oMath>
            </m:oMathPara>
          </w:p>
        </w:tc>
      </w:tr>
      <w:tr w14:paraId="5472F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D272BA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81AA4">
            <w:pPr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BFBFB"/>
              </w:rPr>
              <w:t>Set the lower and upper bounds of the search range</w:t>
            </w:r>
          </w:p>
        </w:tc>
      </w:tr>
      <w:tr w14:paraId="6BD60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057A1B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2A4CED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Initialize the chaotic mapping</m:t>
                </m:r>
              </m:oMath>
            </m:oMathPara>
          </w:p>
        </w:tc>
      </w:tr>
      <w:tr w14:paraId="5361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074529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F4FB80">
            <w:pPr>
              <w:tabs>
                <w:tab w:val="left" w:pos="8128"/>
              </w:tabs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Initialize each crow position using a random subset after pre−screening</m:t>
                </m:r>
              </m:oMath>
            </m:oMathPara>
          </w:p>
        </w:tc>
      </w:tr>
      <w:tr w14:paraId="0397A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C0501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8D38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Calculate the fitness values of all crow positions</m:t>
                </m:r>
              </m:oMath>
            </m:oMathPara>
          </w:p>
        </w:tc>
      </w:tr>
      <w:tr w14:paraId="0F5D1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7054F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3A7E6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Load crow memory with initial position</m:t>
                </m:r>
              </m:oMath>
            </m:oMathPara>
          </w:p>
        </w:tc>
      </w:tr>
      <w:tr w14:paraId="3FDA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D4CC1F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A76500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New neighbourhood crow assignment strategy for the local search </m:t>
                </m:r>
              </m:oMath>
            </m:oMathPara>
          </w:p>
        </w:tc>
      </w:tr>
      <w:tr w14:paraId="50A2F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EF83B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45D902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Sort crows using fitness values</m:t>
                </m:r>
              </m:oMath>
            </m:oMathPara>
          </w:p>
        </w:tc>
      </w:tr>
      <w:tr w14:paraId="6EF97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351FE0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14A48C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Set the current iteration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k=1</m:t>
                </m:r>
              </m:oMath>
            </m:oMathPara>
          </w:p>
        </w:tc>
      </w:tr>
      <w:tr w14:paraId="50EB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D953C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3107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While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&lt;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kMax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do</m:t>
                </m:r>
              </m:oMath>
            </m:oMathPara>
          </w:p>
        </w:tc>
      </w:tr>
      <w:tr w14:paraId="1778A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184F4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B6792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52B865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for (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= 1 : </m:t>
                </m:r>
                <m:r>
                  <m:rPr/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) do</m:t>
                </m:r>
              </m:oMath>
            </m:oMathPara>
          </w:p>
        </w:tc>
      </w:tr>
      <w:tr w14:paraId="01F34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541E15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2D4AF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61B3C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FA89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Calculation of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DAP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for each crow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using Eq.(7)</m:t>
                </m:r>
              </m:oMath>
            </m:oMathPara>
          </w:p>
        </w:tc>
      </w:tr>
      <w:tr w14:paraId="6AB3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587B02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3FA0E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CE571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B11B7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Get the value of the chaotic mapping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C</m:t>
                </m:r>
              </m:oMath>
            </m:oMathPara>
          </w:p>
        </w:tc>
      </w:tr>
      <w:tr w14:paraId="406C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839E20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5DD88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0952E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7D954">
            <w:pPr>
              <w:ind w:right="-115" w:rightChars="-55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if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sz w:val="24"/>
                      </w:rPr>
                      <m:t>R</m:t>
                    </m: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sz w:val="24"/>
                      </w:rPr>
                      <m:t>i</m:t>
                    </m: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≥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DA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cs="Times New Roman"/>
                        <w:sz w:val="24"/>
                      </w:rPr>
                      <m:t>P</m:t>
                    </m: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cs="Times New Roman"/>
                        <w:sz w:val="24"/>
                      </w:rPr>
                      <m:t>i,k</m:t>
                    </m: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</w:rPr>
                    </m:ctrlPr>
                  </m:sup>
                </m:sSup>
              </m:oMath>
            </m:oMathPara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960A2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Using the ICSA local search strategy</m:t>
                </m:r>
              </m:oMath>
            </m:oMathPara>
          </w:p>
        </w:tc>
      </w:tr>
      <w:tr w14:paraId="3198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76A066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42214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C1582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61F791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633944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Generate a new crow position using Eq.(5)</m:t>
                </m:r>
              </m:oMath>
            </m:oMathPara>
          </w:p>
        </w:tc>
      </w:tr>
      <w:tr w14:paraId="506FD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D95FD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FDCF5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C78DF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C5E2FE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else</m:t>
                </m:r>
              </m:oMath>
            </m:oMathPara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A21E42">
            <w:pPr>
              <w:jc w:val="left"/>
              <w:rPr>
                <w:rFonts w:ascii="Cambria Math" w:hAnsi="Cambria Math" w:cs="Times New Roman"/>
                <w:sz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Using the ICSA global search strategy</m:t>
                </m:r>
              </m:oMath>
            </m:oMathPara>
          </w:p>
        </w:tc>
      </w:tr>
      <w:tr w14:paraId="175D1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48C8F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812ECD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ED5B32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05625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5A022">
            <w:pPr>
              <w:jc w:val="left"/>
              <w:rPr>
                <w:rFonts w:ascii="Cambria Math" w:hAnsi="Cambria Math" w:cs="Times New Roman"/>
                <w:strike/>
                <w:color w:val="FF0000"/>
                <w:sz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Select a random position</m:t>
                </m:r>
              </m:oMath>
            </m:oMathPara>
          </w:p>
        </w:tc>
      </w:tr>
      <w:tr w14:paraId="03B76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7888FF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C837D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BD3EFB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260497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8AF3CB">
            <w:pPr>
              <w:jc w:val="left"/>
              <w:rPr>
                <w:rFonts w:ascii="Cambria Math" w:hAnsi="Cambria Math" w:cs="Times New Roman"/>
                <w:strike/>
                <w:color w:val="FF0000"/>
                <w:sz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Create a random position subset containing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20%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of the features</m:t>
                </m:r>
              </m:oMath>
            </m:oMathPara>
          </w:p>
        </w:tc>
      </w:tr>
      <w:tr w14:paraId="3628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A58133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5A42DE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4011D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6B6D70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20223">
            <w:pPr>
              <w:jc w:val="left"/>
              <w:rPr>
                <w:rFonts w:ascii="Cambria Math" w:hAnsi="Cambria Math" w:cs="Times New Roman"/>
                <w:strike/>
                <w:color w:val="FF0000"/>
                <w:sz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Position of new crows: random position and random subset</m:t>
                </m:r>
              </m:oMath>
            </m:oMathPara>
          </w:p>
        </w:tc>
      </w:tr>
      <w:tr w14:paraId="48FA0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601C9F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36E1EB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85CC44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Calculate the fitness value of the new crow position using Eq.(8)</m:t>
                </m:r>
              </m:oMath>
            </m:oMathPara>
          </w:p>
        </w:tc>
      </w:tr>
      <w:tr w14:paraId="11FC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44921E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64D61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38330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if New position fitness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&gt;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Memory position fitness</m:t>
                </m:r>
              </m:oMath>
            </m:oMathPara>
          </w:p>
        </w:tc>
      </w:tr>
      <w:tr w14:paraId="0A87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56760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3B9BB9">
            <w:pPr>
              <w:ind w:firstLine="420"/>
              <w:jc w:val="left"/>
              <w:rPr>
                <w:rFonts w:ascii="Cambria Math" w:hAnsi="Cambria Math" w:cs="Times New Roman"/>
                <w:sz w:val="24"/>
                <w:oMath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1FDD9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42834">
            <w:pPr>
              <w:ind w:firstLine="420"/>
              <w:jc w:val="left"/>
              <w:rPr>
                <w:rFonts w:ascii="Cambria Math" w:hAnsi="Cambria Math" w:cs="Times New Roman"/>
                <w:sz w:val="24"/>
                <w:shd w:val="clear" w:color="auto" w:fill="FBFBFB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Update crow memory positions using Eq.(9)</m:t>
                </m:r>
              </m:oMath>
            </m:oMathPara>
          </w:p>
        </w:tc>
      </w:tr>
      <w:tr w14:paraId="7116D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E914D7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D16CCC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7AF23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else</m:t>
                </m:r>
              </m:oMath>
            </m:oMathPara>
          </w:p>
        </w:tc>
      </w:tr>
      <w:tr w14:paraId="40DC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CA8753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B62EA1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27A829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B0649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Crow memory position maintenance</m:t>
                </m:r>
              </m:oMath>
            </m:oMathPara>
          </w:p>
        </w:tc>
      </w:tr>
      <w:tr w14:paraId="52CB6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32723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15C0E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</w:p>
        </w:tc>
        <w:tc>
          <w:tcPr>
            <w:tcW w:w="7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25661E">
            <w:pPr>
              <w:ind w:firstLine="420"/>
              <w:jc w:val="left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Set </m:t>
                </m:r>
                <m:r>
                  <m:rPr/>
                  <w:rPr>
                    <w:rFonts w:ascii="Cambria Math" w:hAnsi="Cambria Math" w:cs="Times New Roman"/>
                    <w:sz w:val="24"/>
                  </w:rPr>
                  <m:t>k = k+1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 {increasing number of iterations}</m:t>
                </m:r>
              </m:oMath>
            </m:oMathPara>
          </w:p>
        </w:tc>
      </w:tr>
      <w:tr w14:paraId="6178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617BC375">
            <w:pPr>
              <w:ind w:left="-7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28:</w:t>
            </w:r>
          </w:p>
        </w:tc>
        <w:tc>
          <w:tcPr>
            <w:tcW w:w="8422" w:type="dxa"/>
            <w:gridSpan w:val="4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640651B1">
            <w:pPr>
              <w:ind w:firstLine="420"/>
              <w:jc w:val="left"/>
              <w:rPr>
                <w:rFonts w:ascii="Times New Roman" w:hAnsi="Times New Roman" w:cs="Times New Roman"/>
                <w:sz w:val="24"/>
                <w:shd w:val="clear" w:color="auto" w:fill="FBFBF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Select optima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hd w:val="clear" w:color="auto" w:fill="FBFBFB"/>
                  </w:rPr>
                  <m:t>l feature subset based on the optim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 xml:space="preserve">al crow positions </m:t>
                </m:r>
              </m:oMath>
            </m:oMathPara>
          </w:p>
        </w:tc>
      </w:tr>
    </w:tbl>
    <w:p w14:paraId="0C2E437F">
      <w:pPr>
        <w:jc w:val="left"/>
        <w:rPr>
          <w:rFonts w:ascii="Times New Roman" w:hAnsi="Times New Roman" w:cs="Times New Roman"/>
          <w:sz w:val="24"/>
        </w:rPr>
      </w:pPr>
    </w:p>
    <w:sectPr>
      <w:pgSz w:w="12240" w:h="15840"/>
      <w:pgMar w:top="1440" w:right="1440" w:bottom="1440" w:left="144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DBjNGVkMDU5Mzg4ZmQwMGUxN2JjNjlhMTI2N2MifQ=="/>
  </w:docVars>
  <w:rsids>
    <w:rsidRoot w:val="00D40D6E"/>
    <w:rsid w:val="00085215"/>
    <w:rsid w:val="003F45B4"/>
    <w:rsid w:val="004E208A"/>
    <w:rsid w:val="00D40D6E"/>
    <w:rsid w:val="1F172E43"/>
    <w:rsid w:val="3E4B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7">
    <w:name w:val="EndNote Bibliography"/>
    <w:basedOn w:val="1"/>
    <w:uiPriority w:val="0"/>
    <w:pPr>
      <w:ind w:left="-108"/>
    </w:pPr>
    <w:rPr>
      <w:rFonts w:ascii="Times New Roman" w:hAnsi="Times New Roman" w:eastAsia="宋体" w:cs="Times New Roman"/>
      <w:szCs w:val="21"/>
    </w:r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1174</Characters>
  <Lines>125</Lines>
  <Paragraphs>75</Paragraphs>
  <TotalTime>7</TotalTime>
  <ScaleCrop>false</ScaleCrop>
  <LinksUpToDate>false</LinksUpToDate>
  <CharactersWithSpaces>1358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2024-09-09T04:50:00Z</dcterms:created>
  <dc:creator>User</dc:creator>
  <cp:lastModifiedBy>Nicer</cp:lastModifiedBy>
  <dcterms:modified xsi:type="dcterms:W3CDTF">2024-09-09T05:14:08Z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E8D9F67B4639456BB450D641BB4984B8_12</vt:lpwstr>
  </property>
  <property fmtid="{D5CDD505-2E9C-101B-9397-08002B2CF9AE}" pid="4" name="GrammarlyDocumentId">
    <vt:lpwstr>c1be9c49349219527fbff5705ba8a7ab08303462f73e5242b78b2fc7388a7d38</vt:lpwstr>
  </property>
</Properties>
</file>