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67F21" w14:textId="77777777" w:rsidR="00E7214B" w:rsidRPr="00F2635B" w:rsidRDefault="00E7214B" w:rsidP="00E7214B">
      <w:pPr>
        <w:rPr>
          <w:rFonts w:ascii="Times New Roman" w:hAnsi="Times New Roman" w:cs="Times New Roman"/>
        </w:rPr>
      </w:pPr>
      <w:r w:rsidRPr="00F2635B">
        <w:rPr>
          <w:rFonts w:ascii="Times New Roman" w:hAnsi="Times New Roman" w:cs="Times New Roman"/>
        </w:rPr>
        <w:t xml:space="preserve">Table </w:t>
      </w:r>
      <w:r>
        <w:rPr>
          <w:rFonts w:ascii="Times New Roman" w:hAnsi="Times New Roman" w:cs="Times New Roman"/>
        </w:rPr>
        <w:t>S</w:t>
      </w:r>
      <w:r w:rsidRPr="00F2635B">
        <w:rPr>
          <w:rFonts w:ascii="Times New Roman" w:hAnsi="Times New Roman" w:cs="Times New Roman"/>
        </w:rPr>
        <w:t>1. Exclusion criteria</w:t>
      </w:r>
    </w:p>
    <w:tbl>
      <w:tblPr>
        <w:tblStyle w:val="a3"/>
        <w:tblW w:w="10206" w:type="dxa"/>
        <w:tblInd w:w="-5" w:type="dxa"/>
        <w:tblLook w:val="04A0" w:firstRow="1" w:lastRow="0" w:firstColumn="1" w:lastColumn="0" w:noHBand="0" w:noVBand="1"/>
      </w:tblPr>
      <w:tblGrid>
        <w:gridCol w:w="4415"/>
        <w:gridCol w:w="5791"/>
      </w:tblGrid>
      <w:tr w:rsidR="00E7214B" w:rsidRPr="00F2635B" w14:paraId="25FE10C8" w14:textId="77777777" w:rsidTr="00BB2ED1">
        <w:trPr>
          <w:trHeight w:val="422"/>
        </w:trPr>
        <w:tc>
          <w:tcPr>
            <w:tcW w:w="4415" w:type="dxa"/>
            <w:noWrap/>
            <w:hideMark/>
          </w:tcPr>
          <w:p w14:paraId="4757CE4F" w14:textId="77777777" w:rsidR="00E7214B" w:rsidRPr="00850B53" w:rsidRDefault="00E7214B" w:rsidP="000A7D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0B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Exclusion criterion</w:t>
            </w:r>
          </w:p>
        </w:tc>
        <w:tc>
          <w:tcPr>
            <w:tcW w:w="5791" w:type="dxa"/>
            <w:noWrap/>
            <w:hideMark/>
          </w:tcPr>
          <w:p w14:paraId="0E9284D1" w14:textId="77777777" w:rsidR="00E7214B" w:rsidRPr="00850B53" w:rsidRDefault="00E7214B" w:rsidP="000A7D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0B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codes</w:t>
            </w:r>
          </w:p>
        </w:tc>
      </w:tr>
      <w:tr w:rsidR="00E7214B" w:rsidRPr="00F2635B" w14:paraId="67E251DF" w14:textId="77777777" w:rsidTr="00BB2ED1">
        <w:trPr>
          <w:trHeight w:val="422"/>
        </w:trPr>
        <w:tc>
          <w:tcPr>
            <w:tcW w:w="4415" w:type="dxa"/>
            <w:noWrap/>
            <w:hideMark/>
          </w:tcPr>
          <w:p w14:paraId="1ED68DBE" w14:textId="77777777" w:rsidR="00E7214B" w:rsidRPr="00850B53" w:rsidRDefault="00E7214B" w:rsidP="000A7D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0B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　</w:t>
            </w:r>
          </w:p>
        </w:tc>
        <w:tc>
          <w:tcPr>
            <w:tcW w:w="5791" w:type="dxa"/>
            <w:noWrap/>
            <w:hideMark/>
          </w:tcPr>
          <w:p w14:paraId="280877A2" w14:textId="77777777" w:rsidR="00E7214B" w:rsidRPr="00850B53" w:rsidRDefault="00E7214B" w:rsidP="000A7DA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50B5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ICD-10</w:t>
            </w:r>
          </w:p>
        </w:tc>
      </w:tr>
      <w:tr w:rsidR="00E7214B" w:rsidRPr="00F2635B" w14:paraId="641143A5" w14:textId="77777777" w:rsidTr="00BB2ED1">
        <w:trPr>
          <w:trHeight w:val="422"/>
        </w:trPr>
        <w:tc>
          <w:tcPr>
            <w:tcW w:w="4415" w:type="dxa"/>
            <w:noWrap/>
            <w:hideMark/>
          </w:tcPr>
          <w:p w14:paraId="706BD7E9" w14:textId="77777777" w:rsidR="00E7214B" w:rsidRPr="00850B53" w:rsidRDefault="00E7214B" w:rsidP="000A7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B53">
              <w:rPr>
                <w:rFonts w:ascii="Times New Roman" w:hAnsi="Times New Roman" w:cs="Times New Roman"/>
                <w:sz w:val="20"/>
                <w:szCs w:val="20"/>
              </w:rPr>
              <w:t>Cardiovascular events</w:t>
            </w:r>
          </w:p>
        </w:tc>
        <w:tc>
          <w:tcPr>
            <w:tcW w:w="5791" w:type="dxa"/>
            <w:hideMark/>
          </w:tcPr>
          <w:p w14:paraId="7447082B" w14:textId="77777777" w:rsidR="00E7214B" w:rsidRPr="00850B53" w:rsidRDefault="00E7214B" w:rsidP="000A7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B53">
              <w:rPr>
                <w:rFonts w:ascii="Times New Roman" w:hAnsi="Times New Roman" w:cs="Times New Roman"/>
                <w:sz w:val="20"/>
                <w:szCs w:val="20"/>
              </w:rPr>
              <w:t>I11.0, I13.0, I13.2, I21.x, I22.x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I50.x</w:t>
            </w:r>
            <w:r w:rsidRPr="00850B53">
              <w:rPr>
                <w:rFonts w:ascii="Times New Roman" w:hAnsi="Times New Roman" w:cs="Times New Roman"/>
                <w:sz w:val="20"/>
                <w:szCs w:val="20"/>
              </w:rPr>
              <w:t>, I60.x, I61.x, I63.x, I64.x, J81.x</w:t>
            </w:r>
          </w:p>
        </w:tc>
      </w:tr>
      <w:tr w:rsidR="00E7214B" w:rsidRPr="00F2635B" w14:paraId="63A38297" w14:textId="77777777" w:rsidTr="00BB2ED1">
        <w:trPr>
          <w:trHeight w:val="422"/>
        </w:trPr>
        <w:tc>
          <w:tcPr>
            <w:tcW w:w="4415" w:type="dxa"/>
            <w:noWrap/>
            <w:hideMark/>
          </w:tcPr>
          <w:p w14:paraId="055CEBAF" w14:textId="77777777" w:rsidR="00E7214B" w:rsidRPr="00850B53" w:rsidRDefault="00E7214B" w:rsidP="000A7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B53">
              <w:rPr>
                <w:rFonts w:ascii="Times New Roman" w:hAnsi="Times New Roman" w:cs="Times New Roman"/>
                <w:sz w:val="20"/>
                <w:szCs w:val="20"/>
              </w:rPr>
              <w:t xml:space="preserve">　</w:t>
            </w:r>
          </w:p>
        </w:tc>
        <w:tc>
          <w:tcPr>
            <w:tcW w:w="5791" w:type="dxa"/>
            <w:noWrap/>
            <w:hideMark/>
          </w:tcPr>
          <w:p w14:paraId="58CA4AC6" w14:textId="77777777" w:rsidR="00E7214B" w:rsidRPr="00850B53" w:rsidRDefault="00E7214B" w:rsidP="000A7DA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50B5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ATC code</w:t>
            </w:r>
          </w:p>
        </w:tc>
      </w:tr>
      <w:tr w:rsidR="00E7214B" w:rsidRPr="00F2635B" w14:paraId="5187530A" w14:textId="77777777" w:rsidTr="00BB2ED1">
        <w:trPr>
          <w:trHeight w:val="436"/>
        </w:trPr>
        <w:tc>
          <w:tcPr>
            <w:tcW w:w="4415" w:type="dxa"/>
            <w:hideMark/>
          </w:tcPr>
          <w:p w14:paraId="12D5D3F1" w14:textId="77777777" w:rsidR="00E7214B" w:rsidRPr="00850B53" w:rsidRDefault="00E7214B" w:rsidP="000A7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B53">
              <w:rPr>
                <w:rFonts w:ascii="Times New Roman" w:hAnsi="Times New Roman" w:cs="Times New Roman"/>
                <w:sz w:val="20"/>
                <w:szCs w:val="20"/>
              </w:rPr>
              <w:t>Abiraterone acetate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0B53">
              <w:rPr>
                <w:rFonts w:ascii="Times New Roman" w:hAnsi="Times New Roman" w:cs="Times New Roman"/>
                <w:sz w:val="20"/>
                <w:szCs w:val="20"/>
              </w:rPr>
              <w:t>(Taking Enzalutamide)</w:t>
            </w:r>
          </w:p>
        </w:tc>
        <w:tc>
          <w:tcPr>
            <w:tcW w:w="5791" w:type="dxa"/>
            <w:hideMark/>
          </w:tcPr>
          <w:p w14:paraId="30308C69" w14:textId="77777777" w:rsidR="00E7214B" w:rsidRPr="00850B53" w:rsidRDefault="00E7214B" w:rsidP="000A7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B53">
              <w:rPr>
                <w:rFonts w:ascii="Times New Roman" w:hAnsi="Times New Roman" w:cs="Times New Roman"/>
                <w:sz w:val="20"/>
                <w:szCs w:val="20"/>
              </w:rPr>
              <w:t>L02BX03</w:t>
            </w:r>
          </w:p>
        </w:tc>
      </w:tr>
      <w:tr w:rsidR="00E7214B" w:rsidRPr="00F2635B" w14:paraId="2F75F1C8" w14:textId="77777777" w:rsidTr="00BB2ED1">
        <w:trPr>
          <w:trHeight w:val="341"/>
        </w:trPr>
        <w:tc>
          <w:tcPr>
            <w:tcW w:w="4415" w:type="dxa"/>
            <w:hideMark/>
          </w:tcPr>
          <w:p w14:paraId="4F8977A1" w14:textId="77777777" w:rsidR="00E7214B" w:rsidRPr="00850B53" w:rsidRDefault="00E7214B" w:rsidP="000A7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B53">
              <w:rPr>
                <w:rFonts w:ascii="Times New Roman" w:hAnsi="Times New Roman" w:cs="Times New Roman"/>
                <w:sz w:val="20"/>
                <w:szCs w:val="20"/>
              </w:rPr>
              <w:t>Enzalutamide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</w:t>
            </w:r>
            <w:r w:rsidRPr="00850B53">
              <w:rPr>
                <w:rFonts w:ascii="Times New Roman" w:hAnsi="Times New Roman" w:cs="Times New Roman"/>
                <w:sz w:val="20"/>
                <w:szCs w:val="20"/>
              </w:rPr>
              <w:t>(Taking Abiraterone acetate)</w:t>
            </w:r>
          </w:p>
        </w:tc>
        <w:tc>
          <w:tcPr>
            <w:tcW w:w="5791" w:type="dxa"/>
            <w:noWrap/>
            <w:hideMark/>
          </w:tcPr>
          <w:p w14:paraId="67BF42E3" w14:textId="77777777" w:rsidR="00E7214B" w:rsidRPr="00850B53" w:rsidRDefault="00E7214B" w:rsidP="000A7D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B53">
              <w:rPr>
                <w:rFonts w:ascii="Times New Roman" w:hAnsi="Times New Roman" w:cs="Times New Roman"/>
                <w:sz w:val="20"/>
                <w:szCs w:val="20"/>
              </w:rPr>
              <w:t>L02BB04</w:t>
            </w:r>
          </w:p>
        </w:tc>
      </w:tr>
    </w:tbl>
    <w:p w14:paraId="6D212187" w14:textId="77777777" w:rsidR="000C3261" w:rsidRDefault="000C3261"/>
    <w:sectPr w:rsidR="000C3261" w:rsidSect="00BB2ED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altName w:val="Yu Gothic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14B"/>
    <w:rsid w:val="000C3261"/>
    <w:rsid w:val="0068184B"/>
    <w:rsid w:val="00BB2ED1"/>
    <w:rsid w:val="00E7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6CE797"/>
  <w15:chartTrackingRefBased/>
  <w15:docId w15:val="{F593D6BA-9E22-4680-8E8C-7316ADA6A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1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2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giyaku02</dc:creator>
  <cp:keywords/>
  <dc:description/>
  <cp:lastModifiedBy>giyaku02</cp:lastModifiedBy>
  <cp:revision>2</cp:revision>
  <dcterms:created xsi:type="dcterms:W3CDTF">2024-04-02T06:24:00Z</dcterms:created>
  <dcterms:modified xsi:type="dcterms:W3CDTF">2024-07-17T01:20:00Z</dcterms:modified>
</cp:coreProperties>
</file>