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47" w:type="dxa"/>
        <w:tblInd w:w="-567" w:type="dxa"/>
        <w:tblLook w:val="04A0" w:firstRow="1" w:lastRow="0" w:firstColumn="1" w:lastColumn="0" w:noHBand="0" w:noVBand="1"/>
      </w:tblPr>
      <w:tblGrid>
        <w:gridCol w:w="2694"/>
        <w:gridCol w:w="2693"/>
        <w:gridCol w:w="2220"/>
        <w:gridCol w:w="2316"/>
        <w:gridCol w:w="1940"/>
        <w:gridCol w:w="1940"/>
        <w:gridCol w:w="1944"/>
      </w:tblGrid>
      <w:tr w:rsidR="00025D34" w:rsidRPr="00025D34" w14:paraId="75BB1A77" w14:textId="77777777" w:rsidTr="00A43B8F">
        <w:trPr>
          <w:trHeight w:val="454"/>
        </w:trPr>
        <w:tc>
          <w:tcPr>
            <w:tcW w:w="15747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56D9E" w14:textId="7777777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Table 2. Signal strength of reports of </w:t>
            </w: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elagolix</w:t>
            </w:r>
            <w:proofErr w:type="spellEnd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at the Preferred Term (PT) level in the FAERS database.</w:t>
            </w:r>
          </w:p>
        </w:tc>
      </w:tr>
      <w:tr w:rsidR="00CC1727" w:rsidRPr="00025D34" w14:paraId="1B462483" w14:textId="77777777" w:rsidTr="00A43B8F">
        <w:trPr>
          <w:trHeight w:val="454"/>
        </w:trPr>
        <w:tc>
          <w:tcPr>
            <w:tcW w:w="269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5F33FCB" w14:textId="7777777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SOC</w:t>
            </w:r>
          </w:p>
        </w:tc>
        <w:tc>
          <w:tcPr>
            <w:tcW w:w="269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FE30C4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Preferred terms</w:t>
            </w: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(PTs)</w:t>
            </w:r>
          </w:p>
        </w:tc>
        <w:tc>
          <w:tcPr>
            <w:tcW w:w="222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45A450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Elagolix</w:t>
            </w:r>
            <w:proofErr w:type="spellEnd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cases</w:t>
            </w: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reporting PT</w:t>
            </w:r>
          </w:p>
        </w:tc>
        <w:tc>
          <w:tcPr>
            <w:tcW w:w="231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617CDF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</w:t>
            </w: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(95%two-sided CI)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A45C9E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PRR (χ2)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25EC9AE" w14:textId="6CE1FB5A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IC (IC025)</w:t>
            </w:r>
          </w:p>
        </w:tc>
        <w:tc>
          <w:tcPr>
            <w:tcW w:w="194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96BE53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EBGM</w:t>
            </w: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br/>
              <w:t>(EBGM05)</w:t>
            </w:r>
          </w:p>
        </w:tc>
      </w:tr>
      <w:tr w:rsidR="00025D34" w:rsidRPr="00025D34" w14:paraId="1974AA74" w14:textId="77777777" w:rsidTr="00A43B8F">
        <w:trPr>
          <w:trHeight w:val="454"/>
        </w:trPr>
        <w:tc>
          <w:tcPr>
            <w:tcW w:w="269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376C6" w14:textId="7777777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Surgical and medical procedures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08B2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Hysterosalpingo</w:t>
            </w:r>
            <w:proofErr w:type="spellEnd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-oophorectomy</w:t>
            </w:r>
          </w:p>
        </w:tc>
        <w:tc>
          <w:tcPr>
            <w:tcW w:w="22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84A4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6C5E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337.68(118.08-965.64)</w:t>
            </w:r>
          </w:p>
        </w:tc>
        <w:tc>
          <w:tcPr>
            <w:tcW w:w="19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34AF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337.23(1167.92)</w:t>
            </w:r>
          </w:p>
        </w:tc>
        <w:tc>
          <w:tcPr>
            <w:tcW w:w="19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0D9D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8.2(0.95)</w:t>
            </w:r>
          </w:p>
        </w:tc>
        <w:tc>
          <w:tcPr>
            <w:tcW w:w="194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14EB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293.85(102.76)</w:t>
            </w:r>
          </w:p>
        </w:tc>
      </w:tr>
      <w:tr w:rsidR="00025D34" w:rsidRPr="00025D34" w14:paraId="400A887A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BE8ED" w14:textId="0FF9AFF2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39C3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Intra-uterine contraceptive device insertion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C0AA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2408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325.51(97.04-1091.89)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23EE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325.19(848.38)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4F9A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8.15(0.43)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ADA6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284.66(84.86)</w:t>
            </w:r>
          </w:p>
        </w:tc>
      </w:tr>
      <w:tr w:rsidR="00025D34" w:rsidRPr="00025D34" w14:paraId="0173C8A5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273FA" w14:textId="78DF8A16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83ED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Laparoscopic surgery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FDC9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DFA1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194.77(89.95-421.76)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167E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194.32(1240.4)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AFCE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7.48(1.92)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40AE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179.11(82.72)</w:t>
            </w:r>
          </w:p>
        </w:tc>
      </w:tr>
      <w:tr w:rsidR="00025D34" w:rsidRPr="00025D34" w14:paraId="4BB0C053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50B4D" w14:textId="32C17085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F6D0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Oophorectomy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5911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CBF8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171.75(106.24-277.64)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C8E8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170.72(2825.35)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403B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7.31(3.47)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F724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158.88(98.28)</w:t>
            </w:r>
          </w:p>
        </w:tc>
      </w:tr>
      <w:tr w:rsidR="00025D34" w:rsidRPr="00025D34" w14:paraId="028AABC6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F0D83" w14:textId="420661FA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640D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Hysterectomy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35C2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3971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66.84(53.14-84.08)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8336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65.16(4730.93)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91CC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5.99(4.84)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0C5A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63.37(50.38)</w:t>
            </w:r>
          </w:p>
        </w:tc>
      </w:tr>
      <w:tr w:rsidR="00025D34" w:rsidRPr="00025D34" w14:paraId="13FE7F45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C8F31" w14:textId="09E98E7D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E107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Salpingo-oophorectomy unilateral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B530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D995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56.03(17.81-176.25)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0C8C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55.97(158.09)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2F47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5.77(0.32)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8B32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54.66(17.38)</w:t>
            </w:r>
          </w:p>
        </w:tc>
      </w:tr>
      <w:tr w:rsidR="00025D34" w:rsidRPr="00025D34" w14:paraId="7496FBBC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53D34" w14:textId="600BFCA4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9C42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Salpingectomy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6612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A31B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44.97(14.34-141.08)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13E4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44.93(126.36)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FD22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5.46(0.3)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D4B1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44.08(14.05)</w:t>
            </w:r>
          </w:p>
        </w:tc>
      </w:tr>
      <w:tr w:rsidR="00025D34" w:rsidRPr="00025D34" w14:paraId="6FC0103B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44CA9" w14:textId="46E8185D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DE8D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Endometrial ablation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ADDE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F66D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40.93(13.06-128.28)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93F5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40.89(114.69)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FC26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5.33(0.29)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19C2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40.19(12.82)</w:t>
            </w:r>
          </w:p>
        </w:tc>
      </w:tr>
      <w:tr w:rsidR="00025D34" w:rsidRPr="00025D34" w14:paraId="67D48DB5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B8AA4" w14:textId="50FB7A21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27BF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Medical procedure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96F2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A9B5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16.81(7.52-37.56)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52BF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16.78(88.39)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4CD1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4.06(1.23)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DD3D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16.66(7.46)</w:t>
            </w:r>
          </w:p>
        </w:tc>
      </w:tr>
      <w:tr w:rsidR="00025D34" w:rsidRPr="00025D34" w14:paraId="679F5345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D5835" w14:textId="5A8935BA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DC1F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Surgery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7235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33E5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12.96(10.79-15.56)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C180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12.48(1264.68)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29EC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3.63(3.27)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146A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12.42(10.34)</w:t>
            </w:r>
          </w:p>
        </w:tc>
      </w:tr>
      <w:tr w:rsidR="00025D34" w:rsidRPr="00025D34" w14:paraId="4C8E0410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A7487" w14:textId="5CDF166E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53F8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Gastric bypass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3DC4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5E09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10.01(3.22-31.12)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5CA1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10(24.19)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58D0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3.32(0.01)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0D8E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9.96(3.2)</w:t>
            </w:r>
          </w:p>
        </w:tc>
      </w:tr>
      <w:tr w:rsidR="00025D34" w:rsidRPr="00025D34" w14:paraId="7EFC211F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EB419" w14:textId="7777777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Social circumstances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01E9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Menopause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1615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0171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45.38(28.78-71.56)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2376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45.1(803.5)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43BC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5.47(3.2)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6984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44.24(28.06)</w:t>
            </w:r>
          </w:p>
        </w:tc>
      </w:tr>
      <w:tr w:rsidR="00025D34" w:rsidRPr="00025D34" w14:paraId="66C18884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F99D9" w14:textId="756C6F72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DEFC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Partner stress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465E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5589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27.9(8.93-87.16)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5136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27.87(76.79)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6C9E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4.78(0.24)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DBC6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27.55(8.82)</w:t>
            </w:r>
          </w:p>
        </w:tc>
      </w:tr>
      <w:tr w:rsidR="00025D34" w:rsidRPr="00025D34" w14:paraId="6E566C76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F2CA3" w14:textId="7777777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Reproductive system and breast disorders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0264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Endometriosis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9736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DB2D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386.41(336.98-443.1)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32D0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353.6(77930.31)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2ACF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8.26(6.97)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2A0F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306.19(267.03)</w:t>
            </w:r>
          </w:p>
        </w:tc>
      </w:tr>
      <w:tr w:rsidR="00025D34" w:rsidRPr="00025D34" w14:paraId="050E7259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BDC50" w14:textId="5BFC616C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F9CD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Ovulation disorder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0AB4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7FEC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359.78(106.41-1216.43)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65B1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359.42(926.05)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1FED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8.28(0.43)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A446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310.54(91.85)</w:t>
            </w:r>
          </w:p>
        </w:tc>
      </w:tr>
      <w:tr w:rsidR="00025D34" w:rsidRPr="00025D34" w14:paraId="65BEB484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5656D" w14:textId="7C32538F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0B6B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Ovulation pain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DE26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30FC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306.69(152.79-615.59)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17CB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305.77(2410.26)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A6B7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8.08(2.38)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ABA0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269.68(134.36)</w:t>
            </w:r>
          </w:p>
        </w:tc>
      </w:tr>
      <w:tr w:rsidR="00025D34" w:rsidRPr="00025D34" w14:paraId="6C87B688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2B54" w14:textId="31BC814C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B2DA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Endometrial atrophy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2337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DE62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253.18(76.76-835)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3324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252.92(677.51)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D561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7.83(0.41)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B967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227.73(69.05)</w:t>
            </w:r>
          </w:p>
        </w:tc>
      </w:tr>
      <w:tr w:rsidR="00025D34" w:rsidRPr="00025D34" w14:paraId="5276F2AC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269CE" w14:textId="27B90D43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1DAF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Adenomyosis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A8C2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06EA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206.72(121.72-351.08)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170C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205.69(2802.3)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F7A9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7.56(3.2)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F1B4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188.73(111.12)</w:t>
            </w:r>
          </w:p>
        </w:tc>
      </w:tr>
      <w:tr w:rsidR="00025D34" w:rsidRPr="00025D34" w14:paraId="4349FB71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895F0" w14:textId="013E963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CEFC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Pelvic adhesions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78C1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656A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175.33(63.37-485.08)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707A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175.1(642.97)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D7A5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7.35(0.92)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B5DC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162.67(58.8)</w:t>
            </w:r>
          </w:p>
        </w:tc>
      </w:tr>
      <w:tr w:rsidR="00025D34" w:rsidRPr="00025D34" w14:paraId="64E5877E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FF336" w14:textId="59156B69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20F9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Premenstrual dysphoric disorder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E18A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4D35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122.07(38.19-390.19)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BFF6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121.95(341.57)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0F91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6.86(0.37)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1B55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115.8(36.23)</w:t>
            </w:r>
          </w:p>
        </w:tc>
      </w:tr>
      <w:tr w:rsidR="00025D34" w:rsidRPr="00025D34" w14:paraId="0B709EFB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BC6E9" w14:textId="25C6742A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AC63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Adnexa uteri pain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20EB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B057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87.62(49.17-156.12)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DFD5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87.27(985.65)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D2BF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6.39(2.73)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CFE3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84.09(47.19)</w:t>
            </w:r>
          </w:p>
        </w:tc>
      </w:tr>
      <w:tr w:rsidR="00025D34" w:rsidRPr="00025D34" w14:paraId="783FBDB2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FBC5A" w14:textId="4963261B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9B93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Endometrial disorder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42C6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8642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78.08(32-190.55)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6117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77.96(367.27)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7F29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6.24(1.26)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2833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75.41(30.9)</w:t>
            </w:r>
          </w:p>
        </w:tc>
      </w:tr>
      <w:tr w:rsidR="00025D34" w:rsidRPr="00025D34" w14:paraId="2C7274CE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D6022" w14:textId="7BB9B225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DDCA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Dyspareunia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7E15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DAB0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71.28(49.17-103.33)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77AF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70.6(1930.29)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4675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6.1(3.91)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E1F4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68.51(47.26)</w:t>
            </w:r>
          </w:p>
        </w:tc>
      </w:tr>
      <w:tr w:rsidR="00025D34" w:rsidRPr="00025D34" w14:paraId="586102AF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7DB67" w14:textId="1DF43B91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8CCB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Ovarian cyst ruptured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2819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15F8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56.98(31.29-103.76)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AC5A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56.78(588.13)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DDBE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5.79(2.51)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A224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55.42(30.44)</w:t>
            </w:r>
          </w:p>
        </w:tc>
      </w:tr>
      <w:tr w:rsidR="00025D34" w:rsidRPr="00025D34" w14:paraId="7A96A0CC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0E325" w14:textId="3D9DE28C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6C7A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Uterine pain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70B6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CE97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56.78(25.24-127.75)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5A14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56.67(320.18)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7C30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5.79(1.53)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0E46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55.32(24.59)</w:t>
            </w:r>
          </w:p>
        </w:tc>
      </w:tr>
      <w:tr w:rsidR="00025D34" w:rsidRPr="00025D34" w14:paraId="6271DFCC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3B575" w14:textId="6D08E98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5336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Haemorrhagic</w:t>
            </w:r>
            <w:proofErr w:type="spellEnd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ovarian cyst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0DD0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CA97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56.16(23.11-136.48)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D219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56.07(263.93)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EEAB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5.77(1.22)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F12D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54.74(22.53)</w:t>
            </w:r>
          </w:p>
        </w:tc>
      </w:tr>
      <w:tr w:rsidR="00025D34" w:rsidRPr="00025D34" w14:paraId="19A8C904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38953" w14:textId="09F3C3A0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8046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Polymenorrhoea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EAA2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385B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53.66(34.39-83.72)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DC9F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53.31(1003.2)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A1F0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5.7(3.33)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5847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52.11(33.4)</w:t>
            </w:r>
          </w:p>
        </w:tc>
      </w:tr>
      <w:tr w:rsidR="00025D34" w:rsidRPr="00025D34" w14:paraId="38E6FBA1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45FDD" w14:textId="67A49409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E911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Amenorrhoea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0866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10AF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52.67(42.46-65.34)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E6EA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51.17(4188.07)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732F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5.65(4.73)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A053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50.07(40.36)</w:t>
            </w:r>
          </w:p>
        </w:tc>
      </w:tr>
      <w:tr w:rsidR="00025D34" w:rsidRPr="00025D34" w14:paraId="4DCBAFC0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01181" w14:textId="2FCFFEFA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C365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Abnormal uterine bleeding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C7A9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809C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51.78(32.41-82.72)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B50F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51.47(871.29)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CCB8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5.65(3.18)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8A05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50.36(31.52)</w:t>
            </w:r>
          </w:p>
        </w:tc>
      </w:tr>
      <w:tr w:rsidR="00025D34" w:rsidRPr="00025D34" w14:paraId="318C72F2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22E8C" w14:textId="59759143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0638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Dysmenorrhoea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66A5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A459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49.23(39.55-61.29)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CEF0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47.89(3779.01)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B91D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5.55(4.65)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720A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46.92(37.69)</w:t>
            </w:r>
          </w:p>
        </w:tc>
      </w:tr>
      <w:tr w:rsidR="00025D34" w:rsidRPr="00025D34" w14:paraId="38867813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2844E" w14:textId="0E52AC62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A8EB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Uterine enlargement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2997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5411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43.18(17.81-104.68)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FF72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43.11(201.86)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9C30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5.4(1.19)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BA2E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42.33(17.46)</w:t>
            </w:r>
          </w:p>
        </w:tc>
      </w:tr>
      <w:tr w:rsidR="00025D34" w:rsidRPr="00025D34" w14:paraId="32B6D54E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95529" w14:textId="14ABD471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4BAB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Menopausal symptoms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C00D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9AD7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37.75(22.63-62.95)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1B61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37.56(525.25)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402E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5.21(2.82)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00A4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36.97(22.17)</w:t>
            </w:r>
          </w:p>
        </w:tc>
      </w:tr>
      <w:tr w:rsidR="00025D34" w:rsidRPr="00025D34" w14:paraId="67CAB5A4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1DBD1" w14:textId="1F01A64E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AA98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Ovarian disorder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6A09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CC1E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36.66(15.14-88.75)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7F2C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36.6(170.39)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A260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5.17(1.16)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06FB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36.03(14.88)</w:t>
            </w:r>
          </w:p>
        </w:tc>
      </w:tr>
      <w:tr w:rsidR="00025D34" w:rsidRPr="00025D34" w14:paraId="71510EBB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74E09" w14:textId="1D55BB1B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999F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Menstrual disorder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48BB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1F14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34.49(25.29-47.05)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146C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34.04(1295.87)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4CC9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5.07(3.83)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941E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33.55(24.6)</w:t>
            </w:r>
          </w:p>
        </w:tc>
      </w:tr>
      <w:tr w:rsidR="00025D34" w:rsidRPr="00025D34" w14:paraId="57B80F73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F0C67" w14:textId="7CF7BA32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B979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Premenstrual syndrome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47E2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9BF9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34.13(14.1-82.6)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800F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34.08(158.17)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AAA6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5.07(1.14)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8DA3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33.59(13.88)</w:t>
            </w:r>
          </w:p>
        </w:tc>
      </w:tr>
      <w:tr w:rsidR="00025D34" w:rsidRPr="00025D34" w14:paraId="0C8D1CFD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593B5" w14:textId="46AF03A1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053E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Intermenstrual bleeding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0AEC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CB4B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33.86(23.12-49.6)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CEC4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33.57(840.93)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2256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5.05(3.44)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2D68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33.09(22.59)</w:t>
            </w:r>
          </w:p>
        </w:tc>
      </w:tr>
      <w:tr w:rsidR="00025D34" w:rsidRPr="00025D34" w14:paraId="78A0B1FA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DD9DF" w14:textId="432B0DE1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C102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Pelvic pain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5C28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56F3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29.17(22.56-37.73)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8829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28.61(1579.91)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602F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4.82(3.95)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C951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28.27(21.86)</w:t>
            </w:r>
          </w:p>
        </w:tc>
      </w:tr>
      <w:tr w:rsidR="00025D34" w:rsidRPr="00025D34" w14:paraId="4EBAF839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8B231" w14:textId="65C05B22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8CAB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Metrorrhagia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5517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3995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28.27(19.17-41.69)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ED7F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28.04(669.83)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07A3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4.79(3.28)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CAB0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27.71(18.79)</w:t>
            </w:r>
          </w:p>
        </w:tc>
      </w:tr>
      <w:tr w:rsidR="00025D34" w:rsidRPr="00025D34" w14:paraId="2A23440A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18F20" w14:textId="1F7524DC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CB87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Menorrhagia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D47D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97C5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27.03(20.29-36)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4C87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26.61(1170.15)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A438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4.72(3.74)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E9AB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26.31(19.75)</w:t>
            </w:r>
          </w:p>
        </w:tc>
      </w:tr>
      <w:tr w:rsidR="00025D34" w:rsidRPr="00025D34" w14:paraId="582AABA3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60562" w14:textId="6C13C8E9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93A9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Heavy menstrual bleeding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9C9B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B311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25.73(18.81-35.22)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621A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25.41(927.93)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5102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4.65(3.57)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8986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25.14(18.37)</w:t>
            </w:r>
          </w:p>
        </w:tc>
      </w:tr>
      <w:tr w:rsidR="00025D34" w:rsidRPr="00025D34" w14:paraId="493AB38A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7635A" w14:textId="4E0F8D4D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B7D6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Ovarian mass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71FF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1A25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22.78(7.3-71.09)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CCCC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22.76(61.81)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8AF7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4.49(0.21)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0DC9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22.55(7.23)</w:t>
            </w:r>
          </w:p>
        </w:tc>
      </w:tr>
      <w:tr w:rsidR="00025D34" w:rsidRPr="00025D34" w14:paraId="6214C993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6A18D" w14:textId="45ACAA26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0980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Endometrial thickening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6386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F007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22.49(7.21-70.15)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2AE4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22.46(60.93)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49EB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4.48(0.21)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A239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22.25(7.13)</w:t>
            </w:r>
          </w:p>
        </w:tc>
      </w:tr>
      <w:tr w:rsidR="00025D34" w:rsidRPr="00025D34" w14:paraId="6D0AE523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5E531" w14:textId="0C085238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66C0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Infertility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A4F1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8C80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21.1(7.88-56.52)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F521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21.08(75.8)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D457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4.38(0.68)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1C3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20.89(7.8)</w:t>
            </w:r>
          </w:p>
        </w:tc>
      </w:tr>
      <w:tr w:rsidR="00025D34" w:rsidRPr="00025D34" w14:paraId="10644E95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6A85" w14:textId="3646DCBA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4656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Vulvovaginal dryness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4032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8DE7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21.06(11.62-38.18)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BF84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20.99(207.52)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00B8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4.38(2.15)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787D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20.81(11.48)</w:t>
            </w:r>
          </w:p>
        </w:tc>
      </w:tr>
      <w:tr w:rsidR="00025D34" w:rsidRPr="00025D34" w14:paraId="120B89A0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75236" w14:textId="578E8FC1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9E8A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Ovarian cyst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E9B5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A488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19.89(13.86-28.54)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E0AE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19.7(528.13)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6582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4.29(3.13)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FB3A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19.54(13.61)</w:t>
            </w:r>
          </w:p>
        </w:tc>
      </w:tr>
      <w:tr w:rsidR="00025D34" w:rsidRPr="00025D34" w14:paraId="4E5E4C81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B79F1" w14:textId="132DC432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202F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Uterine spasm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7C31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37C7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16.85(6.3-45.09)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B469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16.83(59.13)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FC26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4.06(0.62)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1E86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16.71(6.25)</w:t>
            </w:r>
          </w:p>
        </w:tc>
      </w:tr>
      <w:tr w:rsidR="00025D34" w:rsidRPr="00025D34" w14:paraId="6F1B1200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9BF77" w14:textId="5DCC66E9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3007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Breast cyst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58C9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FD2B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10.22(3.28-31.78)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3067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10.21(24.81)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B597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3.35(0.01)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5304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10.17(3.27)</w:t>
            </w:r>
          </w:p>
        </w:tc>
      </w:tr>
      <w:tr w:rsidR="00025D34" w:rsidRPr="00025D34" w14:paraId="39DBDF89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E78F7" w14:textId="0594F40E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39C6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Polycystic ovaries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330C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3C9B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9.53(3.57-25.45)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F55E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9.51(30.36)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FCE6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3.24(0.42)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DD11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9.48(3.55)</w:t>
            </w:r>
          </w:p>
        </w:tc>
      </w:tr>
      <w:tr w:rsidR="00025D34" w:rsidRPr="00025D34" w14:paraId="387CCADD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B65CF" w14:textId="3E6376C8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D844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Uterine </w:t>
            </w: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haemorrhage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8559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915E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8.54(3.83-19.04)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9ABF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8.52(39.69)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6D80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3.09(0.91)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97DD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8.49(3.81)</w:t>
            </w:r>
          </w:p>
        </w:tc>
      </w:tr>
      <w:tr w:rsidR="00025D34" w:rsidRPr="00025D34" w14:paraId="494F7C76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7F5781" w14:textId="08D0AB41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CB3D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Breast tenderness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B75D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4074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8.38(3.76-18.7)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810A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8.37(38.8)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392A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3.06(0.9)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F305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8.34(3.74)</w:t>
            </w:r>
          </w:p>
        </w:tc>
      </w:tr>
      <w:tr w:rsidR="00025D34" w:rsidRPr="00025D34" w14:paraId="6726AC65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68D84" w14:textId="484692DC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FC1D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Vaginal </w:t>
            </w: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haemorrhage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C3A7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C77A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8.37(6.23-11.24)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7C60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8.26(286.43)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575A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3.04(2.44)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E6F0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8.23(6.13)</w:t>
            </w:r>
          </w:p>
        </w:tc>
      </w:tr>
      <w:tr w:rsidR="00025D34" w:rsidRPr="00025D34" w14:paraId="7DAABE63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08FC2" w14:textId="567CEF3E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7E2F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Vulvovaginal pain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BD1C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AF53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5.73(2.38-13.79)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D19F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5.72(19.43)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AD9C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2.51(0.43)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2649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5.71(2.37)</w:t>
            </w:r>
          </w:p>
        </w:tc>
      </w:tr>
      <w:tr w:rsidR="00025D34" w:rsidRPr="00025D34" w14:paraId="120E45C8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6D6A0" w14:textId="11F2F7E4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478F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Galactorrhoea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06D9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95B5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5.58(2.09-14.89)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169B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5.57(14.97)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0DD1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2.48(0.14)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F2FE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5.56(2.08)</w:t>
            </w:r>
          </w:p>
        </w:tc>
      </w:tr>
      <w:tr w:rsidR="00025D34" w:rsidRPr="00025D34" w14:paraId="7376EE93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7C35A" w14:textId="311C9B8E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E284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Premature menopause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C7B7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A7E1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59.37(28.01-125.84)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4448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59.23(390.61)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682E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5.85(1.8)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9B6C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57.76(27.25)</w:t>
            </w:r>
          </w:p>
        </w:tc>
      </w:tr>
      <w:tr w:rsidR="00025D34" w:rsidRPr="00025D34" w14:paraId="3CE5D8E3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B7344" w14:textId="31885321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1C6E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Hypomenorrhoea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8658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BF58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45.69(25.13-83.08)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76E8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45.53(469.68)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7D7C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5.48(2.45)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DE9F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44.65(24.56)</w:t>
            </w:r>
          </w:p>
        </w:tc>
      </w:tr>
      <w:tr w:rsidR="00025D34" w:rsidRPr="00025D34" w14:paraId="15592959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E57BA" w14:textId="55E9E9D6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85D8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Oligomenorrhoea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9C20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5CEF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44.28(22.87-85.73)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2226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44.15(372.38)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E1A7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5.44(2.14)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918C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43.33(22.38)</w:t>
            </w:r>
          </w:p>
        </w:tc>
      </w:tr>
      <w:tr w:rsidR="00025D34" w:rsidRPr="00025D34" w14:paraId="580B09B1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3E9A4" w14:textId="09BC9036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6F5C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Menstruation delayed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055F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DFFA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14.16(8.65-23.18)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5823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14.09(193.44)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2061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3.81(2.32)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0BFC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14.01(8.56)</w:t>
            </w:r>
          </w:p>
        </w:tc>
      </w:tr>
      <w:tr w:rsidR="00025D34" w:rsidRPr="00025D34" w14:paraId="676EB4BE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FAC8F" w14:textId="21F51673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BBAF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Menstruation irregular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FBD5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E996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11.03(7.1-17.15)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EE69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10.97(180.42)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2271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3.45(2.29)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1B80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10.92(7.03)</w:t>
            </w:r>
          </w:p>
        </w:tc>
      </w:tr>
      <w:tr w:rsidR="00025D34" w:rsidRPr="00025D34" w14:paraId="0D37F786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8DE0D" w14:textId="7777777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Product issues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B6A5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Product packaging difficult to open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A9E3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44FF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5.76(2.16-15.38)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C822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5.76(15.68)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B1B8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2.52(0.16)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C6E8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5.74(2.15)</w:t>
            </w:r>
          </w:p>
        </w:tc>
      </w:tr>
      <w:tr w:rsidR="00025D34" w:rsidRPr="00025D34" w14:paraId="491A3147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F8D0C" w14:textId="7777777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Investigations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2D62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Laparoscopy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DA8D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3662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285.2(129.88-626.25)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2870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284.54(1758.06)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440B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7.98(1.94)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26BB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253.04(115.23)</w:t>
            </w:r>
          </w:p>
        </w:tc>
      </w:tr>
      <w:tr w:rsidR="00025D34" w:rsidRPr="00025D34" w14:paraId="4134C978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151AE" w14:textId="7777777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Injury, poisoning and procedural complications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72E5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Procedural </w:t>
            </w: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haemorrhage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AA1C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DB3D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5.87(2.2-15.67)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87FA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5.86(16.1)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5963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2.55(0.17)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F809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5.85(2.19)</w:t>
            </w:r>
          </w:p>
        </w:tc>
      </w:tr>
      <w:tr w:rsidR="00025D34" w:rsidRPr="00025D34" w14:paraId="0404D851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1C54E" w14:textId="526B0168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B0A7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Post procedural complication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D5BD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9DE9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4.06(2.25-7.35)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D0E4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4.05(25.25)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9152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2.02(0.87)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CFDE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4.05(2.24)</w:t>
            </w:r>
          </w:p>
        </w:tc>
      </w:tr>
      <w:tr w:rsidR="00025D34" w:rsidRPr="00025D34" w14:paraId="5A4C50FE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B4FA7" w14:textId="6E21E57E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B844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Maternal exposure during pregnancy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F2E2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A602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3.9(3.13-4.86)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7142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3.82(171.97)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C01A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1.93(1.6)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8C22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3.82(3.07)</w:t>
            </w:r>
          </w:p>
        </w:tc>
      </w:tr>
      <w:tr w:rsidR="00025D34" w:rsidRPr="00025D34" w14:paraId="3A542600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BF46B" w14:textId="77777777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General disorders and administration site conditions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C860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Cyst rupture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EE6F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EF6D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81.56(43.36-153.42)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01B3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81.3(765.78)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05AD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6.3(2.43)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A498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78.53(41.75)</w:t>
            </w:r>
          </w:p>
        </w:tc>
      </w:tr>
      <w:tr w:rsidR="00025D34" w:rsidRPr="00025D34" w14:paraId="7A9DD57E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292EF" w14:textId="256E1680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BB8D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Haemorrhagic</w:t>
            </w:r>
            <w:proofErr w:type="spellEnd"/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cyst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FA83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4123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51.79(16.48-162.72)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C1E4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51.73(145.95)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2502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5.66(0.31)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9B12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50.61(16.11)</w:t>
            </w:r>
          </w:p>
        </w:tc>
      </w:tr>
      <w:tr w:rsidR="00025D34" w:rsidRPr="00025D34" w14:paraId="073A88B0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4490C" w14:textId="0B61EC91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3180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Adhesion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D364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93AE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38.04(18.9-76.57)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5B7B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37.94(283.02)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4B9D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5.22(1.92)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B7F2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37.33(18.55)</w:t>
            </w:r>
          </w:p>
        </w:tc>
      </w:tr>
      <w:tr w:rsidR="00025D34" w:rsidRPr="00025D34" w14:paraId="0F6C3CC9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A8946" w14:textId="46BD35C4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12B4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General symptom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53AF3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34A0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32.25(19.35-53.75)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CC364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32.09(445.62)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0B80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4.98(2.75)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0E98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31.66(18.99)</w:t>
            </w:r>
          </w:p>
        </w:tc>
      </w:tr>
      <w:tr w:rsidR="00025D34" w:rsidRPr="00025D34" w14:paraId="45278C5D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4A2D7" w14:textId="63C477CB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7F84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Surgical failure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DBF4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EB7D8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12.12(3.89-37.71)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F98C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12.11(30.41)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51D27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3.59(0.07)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C3B9B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12.05(3.87)</w:t>
            </w:r>
          </w:p>
        </w:tc>
      </w:tr>
      <w:tr w:rsidR="00025D34" w:rsidRPr="00025D34" w14:paraId="2964B875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0AA92" w14:textId="03348D8D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C744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Cyst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50449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2251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9.22(6.11-13.91)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66CA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9.16(166.58)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409F5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3.19(2.21)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EBF1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9.12(6.05)</w:t>
            </w:r>
          </w:p>
        </w:tc>
      </w:tr>
      <w:tr w:rsidR="00025D34" w:rsidRPr="00025D34" w14:paraId="6C598877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52CDC" w14:textId="122715CB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6AAEC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Crying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7DFA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BBAD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8.85(6.55-11.97)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AEA1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8.74(294.07)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48D51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3.12(2.49)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E1F0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8.71(6.44)</w:t>
            </w:r>
          </w:p>
        </w:tc>
      </w:tr>
      <w:tr w:rsidR="00025D34" w:rsidRPr="00025D34" w14:paraId="4DAE58CE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52229" w14:textId="007BCFBD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C4C2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Adverse drug reaction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20BB2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786D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7.58(6.34-9.07)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D353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7.31(682.23)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F0E30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2.87(2.56)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042C6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7.29(6.09)</w:t>
            </w:r>
          </w:p>
        </w:tc>
      </w:tr>
      <w:tr w:rsidR="00CC1727" w:rsidRPr="00025D34" w14:paraId="5DC86814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91BD7D" w14:textId="28DD389D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61F43DE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Unevaluable event</w:t>
            </w:r>
          </w:p>
        </w:tc>
        <w:tc>
          <w:tcPr>
            <w:tcW w:w="22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7B853A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</w:t>
            </w:r>
          </w:p>
        </w:tc>
        <w:tc>
          <w:tcPr>
            <w:tcW w:w="23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B2B2E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3.83(2.88-5.1)</w:t>
            </w:r>
          </w:p>
        </w:tc>
        <w:tc>
          <w:tcPr>
            <w:tcW w:w="19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386F20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3.79(98.7)</w:t>
            </w:r>
          </w:p>
        </w:tc>
        <w:tc>
          <w:tcPr>
            <w:tcW w:w="19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B00F99F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1.92(1.46)</w:t>
            </w:r>
          </w:p>
        </w:tc>
        <w:tc>
          <w:tcPr>
            <w:tcW w:w="19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F75303D" w14:textId="77777777" w:rsidR="00025D34" w:rsidRPr="00025D34" w:rsidRDefault="00025D34" w:rsidP="00CC17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3.78(2.84)</w:t>
            </w:r>
          </w:p>
        </w:tc>
      </w:tr>
      <w:tr w:rsidR="00025D34" w:rsidRPr="00025D34" w14:paraId="56AA6594" w14:textId="77777777" w:rsidTr="008909CC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DB1E3" w14:textId="49D1A64B" w:rsidR="00025D34" w:rsidRPr="00025D34" w:rsidRDefault="00025D34" w:rsidP="00025D3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E3D82" w14:textId="77777777" w:rsidR="00025D34" w:rsidRPr="00025D34" w:rsidRDefault="00025D34" w:rsidP="00025D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Pain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AA1BB" w14:textId="77777777" w:rsidR="00025D34" w:rsidRPr="00025D34" w:rsidRDefault="00025D34" w:rsidP="00025D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B665E" w14:textId="77777777" w:rsidR="00025D34" w:rsidRPr="00025D34" w:rsidRDefault="00025D34" w:rsidP="00025D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3(2.7-3.33)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2D90D" w14:textId="77777777" w:rsidR="00025D34" w:rsidRPr="00025D34" w:rsidRDefault="00025D34" w:rsidP="00025D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2.73(457.31)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D8457" w14:textId="77777777" w:rsidR="00025D34" w:rsidRPr="00025D34" w:rsidRDefault="00025D34" w:rsidP="00025D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1.45(1.31)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AD56C" w14:textId="77777777" w:rsidR="00025D34" w:rsidRPr="00025D34" w:rsidRDefault="00025D34" w:rsidP="00025D3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025D3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2.73(2.46)</w:t>
            </w:r>
          </w:p>
        </w:tc>
      </w:tr>
      <w:tr w:rsidR="008909CC" w:rsidRPr="00025D34" w14:paraId="07DC5E2B" w14:textId="77777777" w:rsidTr="00A43B8F">
        <w:trPr>
          <w:trHeight w:val="454"/>
        </w:trPr>
        <w:tc>
          <w:tcPr>
            <w:tcW w:w="26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427B6CC" w14:textId="79453808" w:rsidR="008909CC" w:rsidRPr="00025D34" w:rsidRDefault="008909CC" w:rsidP="008909C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D3EB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Skin and subcutaneous tissue disorders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29C6C81" w14:textId="649C6F97" w:rsidR="008909CC" w:rsidRPr="00025D34" w:rsidRDefault="008909CC" w:rsidP="008909C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D3EB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Umbilical </w:t>
            </w:r>
            <w:proofErr w:type="spellStart"/>
            <w:r w:rsidRPr="00BD3EB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haemorrhage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5FB53C6" w14:textId="6071F003" w:rsidR="008909CC" w:rsidRPr="00025D34" w:rsidRDefault="008909CC" w:rsidP="008909C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D3EB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5C9B4A2" w14:textId="0E117C1C" w:rsidR="008909CC" w:rsidRPr="00025D34" w:rsidRDefault="008909CC" w:rsidP="008909C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D3EB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186.07(67.11-515.92)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623A5A8" w14:textId="4FD2E98E" w:rsidR="008909CC" w:rsidRPr="00025D34" w:rsidRDefault="008909CC" w:rsidP="008909C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D3EB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185.82(679.82)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0971325" w14:textId="6956CCF1" w:rsidR="008909CC" w:rsidRPr="00025D34" w:rsidRDefault="008909CC" w:rsidP="008909C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D3EB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7.43(0.92)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EC6489C" w14:textId="42012A05" w:rsidR="008909CC" w:rsidRPr="00025D34" w:rsidRDefault="008909CC" w:rsidP="008909C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D3EB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171.87(61.99)</w:t>
            </w:r>
          </w:p>
        </w:tc>
      </w:tr>
    </w:tbl>
    <w:p w14:paraId="5E771B20" w14:textId="77777777" w:rsidR="00A43B8F" w:rsidRPr="00F10490" w:rsidRDefault="00A43B8F" w:rsidP="00A43B8F">
      <w:pPr>
        <w:rPr>
          <w:rFonts w:ascii="Times New Roman" w:hAnsi="Times New Roman" w:cs="Times New Roman"/>
          <w:i/>
          <w:iCs/>
        </w:rPr>
      </w:pPr>
      <w:r w:rsidRPr="00F10490">
        <w:rPr>
          <w:rFonts w:ascii="Times New Roman" w:hAnsi="Times New Roman" w:cs="Times New Roman"/>
          <w:i/>
          <w:iCs/>
        </w:rPr>
        <w:t>ROR, reporting odds ratio; CI, confidence interval; PRR, proportional reporting ratio; χ 2, chi-squared; IC, information component; EBGM, empirical Bayesian geometric mean</w:t>
      </w:r>
    </w:p>
    <w:p w14:paraId="77C05230" w14:textId="77777777" w:rsidR="006548E7" w:rsidRPr="00A43B8F" w:rsidRDefault="006548E7"/>
    <w:sectPr w:rsidR="006548E7" w:rsidRPr="00A43B8F" w:rsidSect="00384F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5436" w14:textId="77777777" w:rsidR="00384FAA" w:rsidRDefault="00384FAA" w:rsidP="00025D34">
      <w:r>
        <w:separator/>
      </w:r>
    </w:p>
  </w:endnote>
  <w:endnote w:type="continuationSeparator" w:id="0">
    <w:p w14:paraId="039D6800" w14:textId="77777777" w:rsidR="00384FAA" w:rsidRDefault="00384FAA" w:rsidP="0002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3FCA" w14:textId="77777777" w:rsidR="00384FAA" w:rsidRDefault="00384FAA" w:rsidP="00025D34">
      <w:r>
        <w:separator/>
      </w:r>
    </w:p>
  </w:footnote>
  <w:footnote w:type="continuationSeparator" w:id="0">
    <w:p w14:paraId="0E8BE9E5" w14:textId="77777777" w:rsidR="00384FAA" w:rsidRDefault="00384FAA" w:rsidP="00025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DD3"/>
    <w:rsid w:val="00025D34"/>
    <w:rsid w:val="001D1DD3"/>
    <w:rsid w:val="00384FAA"/>
    <w:rsid w:val="0061246D"/>
    <w:rsid w:val="006548E7"/>
    <w:rsid w:val="006761DE"/>
    <w:rsid w:val="006B1DB7"/>
    <w:rsid w:val="006E580A"/>
    <w:rsid w:val="00886C6E"/>
    <w:rsid w:val="008909CC"/>
    <w:rsid w:val="00A43B8F"/>
    <w:rsid w:val="00CC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B0E464A-BA97-4616-A9AB-E20D1523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D3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5D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5D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5D34"/>
    <w:rPr>
      <w:sz w:val="18"/>
      <w:szCs w:val="18"/>
    </w:rPr>
  </w:style>
  <w:style w:type="paragraph" w:styleId="a7">
    <w:name w:val="Revision"/>
    <w:hidden/>
    <w:uiPriority w:val="99"/>
    <w:semiHidden/>
    <w:rsid w:val="0089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8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963</Words>
  <Characters>5491</Characters>
  <Application>Microsoft Office Word</Application>
  <DocSecurity>0</DocSecurity>
  <Lines>45</Lines>
  <Paragraphs>12</Paragraphs>
  <ScaleCrop>false</ScaleCrop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巍 魏</dc:creator>
  <cp:keywords/>
  <dc:description/>
  <cp:lastModifiedBy>巍 魏</cp:lastModifiedBy>
  <cp:revision>9</cp:revision>
  <dcterms:created xsi:type="dcterms:W3CDTF">2023-11-06T14:39:00Z</dcterms:created>
  <dcterms:modified xsi:type="dcterms:W3CDTF">2024-02-13T03:17:00Z</dcterms:modified>
</cp:coreProperties>
</file>