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FF95A0" w14:textId="77777777" w:rsidR="00B0337C" w:rsidRPr="00DA4262" w:rsidRDefault="00B0337C" w:rsidP="00DA4262">
      <w:pPr>
        <w:pStyle w:val="Bezriadkovania"/>
        <w:tabs>
          <w:tab w:val="left" w:pos="1701"/>
        </w:tabs>
        <w:jc w:val="center"/>
        <w:rPr>
          <w:rFonts w:ascii="Times New Roman" w:hAnsi="Times New Roman" w:cs="Times New Roman"/>
          <w:b/>
          <w:sz w:val="32"/>
        </w:rPr>
      </w:pPr>
      <w:r w:rsidRPr="00DA4262">
        <w:rPr>
          <w:rFonts w:ascii="Times New Roman" w:hAnsi="Times New Roman" w:cs="Times New Roman"/>
          <w:b/>
          <w:sz w:val="32"/>
        </w:rPr>
        <w:t>Fortnite as Bildungsspiel?</w:t>
      </w:r>
      <w:r w:rsidR="001B34BE" w:rsidRPr="00DA4262">
        <w:rPr>
          <w:rFonts w:ascii="Times New Roman" w:hAnsi="Times New Roman" w:cs="Times New Roman"/>
          <w:b/>
          <w:sz w:val="32"/>
        </w:rPr>
        <w:br/>
        <w:t>Battle Royale Games and Sacrificial Rites</w:t>
      </w:r>
    </w:p>
    <w:p w14:paraId="7A1BF902" w14:textId="77777777" w:rsidR="001719E7" w:rsidRPr="00DA4262" w:rsidRDefault="001719E7" w:rsidP="00DA4262">
      <w:pPr>
        <w:pStyle w:val="Bezriadkovania"/>
        <w:tabs>
          <w:tab w:val="left" w:pos="1701"/>
        </w:tabs>
        <w:jc w:val="center"/>
        <w:rPr>
          <w:rFonts w:ascii="Times New Roman" w:hAnsi="Times New Roman" w:cs="Times New Roman"/>
          <w:sz w:val="24"/>
          <w:szCs w:val="21"/>
        </w:rPr>
      </w:pPr>
    </w:p>
    <w:p w14:paraId="1E2CB26C" w14:textId="77777777" w:rsidR="00B0337C" w:rsidRPr="00DA4262" w:rsidRDefault="00A50207" w:rsidP="00DA4262">
      <w:pPr>
        <w:pStyle w:val="Bezriadkovania"/>
        <w:tabs>
          <w:tab w:val="left" w:pos="1701"/>
        </w:tabs>
        <w:jc w:val="center"/>
        <w:rPr>
          <w:rFonts w:ascii="Times New Roman" w:hAnsi="Times New Roman" w:cs="Times New Roman"/>
          <w:sz w:val="28"/>
        </w:rPr>
      </w:pPr>
      <w:r w:rsidRPr="00DA4262">
        <w:rPr>
          <w:rFonts w:ascii="Times New Roman" w:hAnsi="Times New Roman" w:cs="Times New Roman"/>
          <w:sz w:val="28"/>
        </w:rPr>
        <w:t xml:space="preserve">Renata E. </w:t>
      </w:r>
      <w:proofErr w:type="spellStart"/>
      <w:r w:rsidRPr="00DA4262">
        <w:rPr>
          <w:rFonts w:ascii="Times New Roman" w:hAnsi="Times New Roman" w:cs="Times New Roman"/>
          <w:sz w:val="28"/>
        </w:rPr>
        <w:t>Ntelia</w:t>
      </w:r>
      <w:proofErr w:type="spellEnd"/>
    </w:p>
    <w:p w14:paraId="33C593E8" w14:textId="465FDF01" w:rsidR="00EB4289" w:rsidRDefault="00EB4289" w:rsidP="00AB797C">
      <w:pPr>
        <w:pStyle w:val="Bezriadkovania"/>
        <w:tabs>
          <w:tab w:val="left" w:pos="1701"/>
        </w:tabs>
        <w:jc w:val="both"/>
        <w:rPr>
          <w:rFonts w:ascii="Times New Roman" w:hAnsi="Times New Roman" w:cs="Times New Roman"/>
          <w:sz w:val="24"/>
        </w:rPr>
      </w:pPr>
    </w:p>
    <w:p w14:paraId="66FB09F2" w14:textId="77777777" w:rsidR="00AB797C" w:rsidRPr="00AB797C" w:rsidRDefault="00AB797C" w:rsidP="00AB797C">
      <w:pPr>
        <w:pStyle w:val="Bezriadkovania"/>
        <w:tabs>
          <w:tab w:val="left" w:pos="1701"/>
        </w:tabs>
        <w:jc w:val="both"/>
        <w:rPr>
          <w:rFonts w:ascii="Times New Roman" w:hAnsi="Times New Roman" w:cs="Times New Roman"/>
          <w:sz w:val="24"/>
        </w:rPr>
      </w:pPr>
    </w:p>
    <w:p w14:paraId="3DC7E760" w14:textId="52DFBDD3" w:rsidR="00764DF2" w:rsidRPr="00DA4262" w:rsidRDefault="00155DD4" w:rsidP="00AB797C">
      <w:pPr>
        <w:pStyle w:val="Bezriadkovania"/>
        <w:tabs>
          <w:tab w:val="left" w:pos="1701"/>
        </w:tabs>
        <w:jc w:val="both"/>
        <w:rPr>
          <w:rFonts w:ascii="Times New Roman" w:hAnsi="Times New Roman" w:cs="Times New Roman"/>
          <w:sz w:val="20"/>
        </w:rPr>
      </w:pPr>
      <w:r w:rsidRPr="00DA4262">
        <w:rPr>
          <w:rFonts w:ascii="Times New Roman" w:hAnsi="Times New Roman" w:cs="Times New Roman"/>
          <w:b/>
          <w:sz w:val="20"/>
        </w:rPr>
        <w:t>Abstract</w:t>
      </w:r>
      <w:r w:rsidR="001719E7" w:rsidRPr="00DA4262">
        <w:rPr>
          <w:rFonts w:ascii="Times New Roman" w:hAnsi="Times New Roman" w:cs="Times New Roman"/>
          <w:b/>
          <w:sz w:val="20"/>
        </w:rPr>
        <w:t xml:space="preserve">: </w:t>
      </w:r>
      <w:r w:rsidR="00CF2A54" w:rsidRPr="00DA4262">
        <w:rPr>
          <w:rFonts w:ascii="Times New Roman" w:hAnsi="Times New Roman" w:cs="Times New Roman"/>
          <w:sz w:val="20"/>
        </w:rPr>
        <w:t>Thi</w:t>
      </w:r>
      <w:r w:rsidR="002C6959" w:rsidRPr="00DA4262">
        <w:rPr>
          <w:rFonts w:ascii="Times New Roman" w:hAnsi="Times New Roman" w:cs="Times New Roman"/>
          <w:sz w:val="20"/>
        </w:rPr>
        <w:t xml:space="preserve">s </w:t>
      </w:r>
      <w:r w:rsidR="007128D2" w:rsidRPr="00DA4262">
        <w:rPr>
          <w:rFonts w:ascii="Times New Roman" w:hAnsi="Times New Roman" w:cs="Times New Roman"/>
          <w:sz w:val="20"/>
        </w:rPr>
        <w:t>article</w:t>
      </w:r>
      <w:r w:rsidR="00CF2A54" w:rsidRPr="00DA4262">
        <w:rPr>
          <w:rFonts w:ascii="Times New Roman" w:hAnsi="Times New Roman" w:cs="Times New Roman"/>
          <w:sz w:val="20"/>
        </w:rPr>
        <w:t xml:space="preserve"> examines</w:t>
      </w:r>
      <w:r w:rsidR="002C6959" w:rsidRPr="00DA4262">
        <w:rPr>
          <w:rFonts w:ascii="Times New Roman" w:hAnsi="Times New Roman" w:cs="Times New Roman"/>
          <w:sz w:val="20"/>
        </w:rPr>
        <w:t xml:space="preserve"> the </w:t>
      </w:r>
      <w:r w:rsidR="00CF2A54" w:rsidRPr="00DA4262">
        <w:rPr>
          <w:rFonts w:ascii="Times New Roman" w:hAnsi="Times New Roman" w:cs="Times New Roman"/>
          <w:sz w:val="20"/>
        </w:rPr>
        <w:t xml:space="preserve">online multi-player </w:t>
      </w:r>
      <w:r w:rsidR="002C6959" w:rsidRPr="00DA4262">
        <w:rPr>
          <w:rFonts w:ascii="Times New Roman" w:hAnsi="Times New Roman" w:cs="Times New Roman"/>
          <w:sz w:val="20"/>
        </w:rPr>
        <w:t>game Fortnite</w:t>
      </w:r>
      <w:r w:rsidR="00B16B17" w:rsidRPr="00DA4262">
        <w:rPr>
          <w:rFonts w:ascii="Times New Roman" w:hAnsi="Times New Roman" w:cs="Times New Roman"/>
          <w:sz w:val="20"/>
        </w:rPr>
        <w:t xml:space="preserve">: </w:t>
      </w:r>
      <w:r w:rsidR="002C6959" w:rsidRPr="00DA4262">
        <w:rPr>
          <w:rFonts w:ascii="Times New Roman" w:hAnsi="Times New Roman" w:cs="Times New Roman"/>
          <w:sz w:val="20"/>
        </w:rPr>
        <w:t xml:space="preserve">Battle Royale as a </w:t>
      </w:r>
      <w:r w:rsidR="00CF2A54" w:rsidRPr="00DA4262">
        <w:rPr>
          <w:rFonts w:ascii="Times New Roman" w:hAnsi="Times New Roman" w:cs="Times New Roman"/>
          <w:sz w:val="20"/>
        </w:rPr>
        <w:t xml:space="preserve">modern-day </w:t>
      </w:r>
      <w:r w:rsidR="002C6959" w:rsidRPr="00DA4262">
        <w:rPr>
          <w:rFonts w:ascii="Times New Roman" w:hAnsi="Times New Roman" w:cs="Times New Roman"/>
          <w:sz w:val="20"/>
        </w:rPr>
        <w:t xml:space="preserve">representation of </w:t>
      </w:r>
      <w:r w:rsidR="00CF2A54" w:rsidRPr="00DA4262">
        <w:rPr>
          <w:rFonts w:ascii="Times New Roman" w:hAnsi="Times New Roman" w:cs="Times New Roman"/>
          <w:sz w:val="20"/>
        </w:rPr>
        <w:t>sacrificial rites.</w:t>
      </w:r>
      <w:r w:rsidR="002C6959" w:rsidRPr="00DA4262">
        <w:rPr>
          <w:rFonts w:ascii="Times New Roman" w:hAnsi="Times New Roman" w:cs="Times New Roman"/>
          <w:sz w:val="20"/>
        </w:rPr>
        <w:t xml:space="preserve"> </w:t>
      </w:r>
      <w:r w:rsidR="000415A2" w:rsidRPr="00DA4262">
        <w:rPr>
          <w:rFonts w:ascii="Times New Roman" w:hAnsi="Times New Roman" w:cs="Times New Roman"/>
          <w:sz w:val="20"/>
        </w:rPr>
        <w:t xml:space="preserve">It is </w:t>
      </w:r>
      <w:r w:rsidR="00CF2A54" w:rsidRPr="00DA4262">
        <w:rPr>
          <w:rFonts w:ascii="Times New Roman" w:hAnsi="Times New Roman" w:cs="Times New Roman"/>
          <w:sz w:val="20"/>
        </w:rPr>
        <w:t>argue</w:t>
      </w:r>
      <w:r w:rsidR="000415A2" w:rsidRPr="00DA4262">
        <w:rPr>
          <w:rFonts w:ascii="Times New Roman" w:hAnsi="Times New Roman" w:cs="Times New Roman"/>
          <w:sz w:val="20"/>
        </w:rPr>
        <w:t>d</w:t>
      </w:r>
      <w:r w:rsidR="00CF2A54" w:rsidRPr="00DA4262">
        <w:rPr>
          <w:rFonts w:ascii="Times New Roman" w:hAnsi="Times New Roman" w:cs="Times New Roman"/>
          <w:sz w:val="20"/>
        </w:rPr>
        <w:t xml:space="preserve"> that Fortnite: </w:t>
      </w:r>
      <w:r w:rsidR="001719E7" w:rsidRPr="00DA4262">
        <w:rPr>
          <w:rFonts w:ascii="Times New Roman" w:hAnsi="Times New Roman" w:cs="Times New Roman"/>
          <w:sz w:val="20"/>
        </w:rPr>
        <w:t>Battle Royale</w:t>
      </w:r>
      <w:r w:rsidR="00CF2A54" w:rsidRPr="00DA4262">
        <w:rPr>
          <w:rFonts w:ascii="Times New Roman" w:hAnsi="Times New Roman" w:cs="Times New Roman"/>
          <w:sz w:val="20"/>
        </w:rPr>
        <w:t xml:space="preserve"> constitutes a simulation of a sacrificial rite due to its gameplay mechanics. In the game, the players need to kill each other off and come out victorious. As such, the players need to recogni</w:t>
      </w:r>
      <w:r w:rsidR="00D04827" w:rsidRPr="00DA4262">
        <w:rPr>
          <w:rFonts w:ascii="Times New Roman" w:hAnsi="Times New Roman" w:cs="Times New Roman"/>
          <w:sz w:val="20"/>
        </w:rPr>
        <w:t>s</w:t>
      </w:r>
      <w:r w:rsidR="00CF2A54" w:rsidRPr="00DA4262">
        <w:rPr>
          <w:rFonts w:ascii="Times New Roman" w:hAnsi="Times New Roman" w:cs="Times New Roman"/>
          <w:sz w:val="20"/>
        </w:rPr>
        <w:t xml:space="preserve">e themselves in opposition to others, exterminate those others, and </w:t>
      </w:r>
      <w:r w:rsidR="00EF6FAC" w:rsidRPr="00DA4262">
        <w:rPr>
          <w:rFonts w:ascii="Times New Roman" w:hAnsi="Times New Roman" w:cs="Times New Roman"/>
          <w:sz w:val="20"/>
        </w:rPr>
        <w:t>sacrifice</w:t>
      </w:r>
      <w:r w:rsidR="00CF2A54" w:rsidRPr="00DA4262">
        <w:rPr>
          <w:rFonts w:ascii="Times New Roman" w:hAnsi="Times New Roman" w:cs="Times New Roman"/>
          <w:sz w:val="20"/>
        </w:rPr>
        <w:t xml:space="preserve"> their innocence in the process. </w:t>
      </w:r>
      <w:r w:rsidR="00B16B17" w:rsidRPr="00DA4262">
        <w:rPr>
          <w:rFonts w:ascii="Times New Roman" w:hAnsi="Times New Roman" w:cs="Times New Roman"/>
          <w:sz w:val="20"/>
        </w:rPr>
        <w:t>As conceptualised by R</w:t>
      </w:r>
      <w:r w:rsidR="00E45BF0" w:rsidRPr="00DA4262">
        <w:rPr>
          <w:rFonts w:ascii="Times New Roman" w:hAnsi="Times New Roman" w:cs="Times New Roman"/>
          <w:sz w:val="20"/>
        </w:rPr>
        <w:t>.</w:t>
      </w:r>
      <w:r w:rsidR="00B16B17" w:rsidRPr="00DA4262">
        <w:rPr>
          <w:rFonts w:ascii="Times New Roman" w:hAnsi="Times New Roman" w:cs="Times New Roman"/>
          <w:sz w:val="20"/>
        </w:rPr>
        <w:t xml:space="preserve"> Girard, t</w:t>
      </w:r>
      <w:r w:rsidR="00CF2A54" w:rsidRPr="00DA4262">
        <w:rPr>
          <w:rFonts w:ascii="Times New Roman" w:hAnsi="Times New Roman" w:cs="Times New Roman"/>
          <w:sz w:val="20"/>
        </w:rPr>
        <w:t xml:space="preserve">his experience </w:t>
      </w:r>
      <w:r w:rsidR="00B16B17" w:rsidRPr="00DA4262">
        <w:rPr>
          <w:rFonts w:ascii="Times New Roman" w:hAnsi="Times New Roman" w:cs="Times New Roman"/>
          <w:sz w:val="20"/>
        </w:rPr>
        <w:t xml:space="preserve">of a sacrificial rite </w:t>
      </w:r>
      <w:r w:rsidR="00CF2A54" w:rsidRPr="00DA4262">
        <w:rPr>
          <w:rFonts w:ascii="Times New Roman" w:hAnsi="Times New Roman" w:cs="Times New Roman"/>
          <w:sz w:val="20"/>
        </w:rPr>
        <w:t>constitutes a form of social education and conditioning</w:t>
      </w:r>
      <w:r w:rsidR="00B16B17" w:rsidRPr="00DA4262">
        <w:rPr>
          <w:rFonts w:ascii="Times New Roman" w:hAnsi="Times New Roman" w:cs="Times New Roman"/>
          <w:sz w:val="20"/>
        </w:rPr>
        <w:t xml:space="preserve">. Such experiences are predominantly represented in </w:t>
      </w:r>
      <w:r w:rsidR="00CF2A54" w:rsidRPr="00DA4262">
        <w:rPr>
          <w:rFonts w:ascii="Times New Roman" w:hAnsi="Times New Roman" w:cs="Times New Roman"/>
          <w:sz w:val="20"/>
        </w:rPr>
        <w:t>the genre of Bildungsroman:</w:t>
      </w:r>
      <w:r w:rsidR="006F56C0" w:rsidRPr="00DA4262">
        <w:rPr>
          <w:rFonts w:ascii="Times New Roman" w:hAnsi="Times New Roman" w:cs="Times New Roman"/>
          <w:sz w:val="20"/>
        </w:rPr>
        <w:t xml:space="preserve"> coming</w:t>
      </w:r>
      <w:r w:rsidR="00837EDD" w:rsidRPr="00DA4262">
        <w:rPr>
          <w:rFonts w:ascii="Times New Roman" w:hAnsi="Times New Roman" w:cs="Times New Roman"/>
          <w:sz w:val="20"/>
        </w:rPr>
        <w:t>-of-</w:t>
      </w:r>
      <w:r w:rsidR="006F56C0" w:rsidRPr="00DA4262">
        <w:rPr>
          <w:rFonts w:ascii="Times New Roman" w:hAnsi="Times New Roman" w:cs="Times New Roman"/>
          <w:sz w:val="20"/>
        </w:rPr>
        <w:t>age stories that concern a literal or metaphorical rite of passa</w:t>
      </w:r>
      <w:r w:rsidR="00CF2A54" w:rsidRPr="00DA4262">
        <w:rPr>
          <w:rFonts w:ascii="Times New Roman" w:hAnsi="Times New Roman" w:cs="Times New Roman"/>
          <w:sz w:val="20"/>
        </w:rPr>
        <w:t>ge from childhood to adulthood. In</w:t>
      </w:r>
      <w:r w:rsidR="002C6959" w:rsidRPr="00DA4262">
        <w:rPr>
          <w:rFonts w:ascii="Times New Roman" w:hAnsi="Times New Roman" w:cs="Times New Roman"/>
          <w:sz w:val="20"/>
        </w:rPr>
        <w:t xml:space="preserve"> Fortnite</w:t>
      </w:r>
      <w:r w:rsidR="006F56C0" w:rsidRPr="00DA4262">
        <w:rPr>
          <w:rFonts w:ascii="Times New Roman" w:hAnsi="Times New Roman" w:cs="Times New Roman"/>
          <w:sz w:val="20"/>
        </w:rPr>
        <w:t xml:space="preserve">: </w:t>
      </w:r>
      <w:r w:rsidR="001719E7" w:rsidRPr="00DA4262">
        <w:rPr>
          <w:rFonts w:ascii="Times New Roman" w:hAnsi="Times New Roman" w:cs="Times New Roman"/>
          <w:sz w:val="20"/>
        </w:rPr>
        <w:t>Battle Royale</w:t>
      </w:r>
      <w:r w:rsidR="00B944B9" w:rsidRPr="00DA4262">
        <w:rPr>
          <w:rFonts w:ascii="Times New Roman" w:hAnsi="Times New Roman" w:cs="Times New Roman"/>
          <w:sz w:val="20"/>
        </w:rPr>
        <w:t>,</w:t>
      </w:r>
      <w:r w:rsidR="006F56C0" w:rsidRPr="00DA4262">
        <w:rPr>
          <w:rFonts w:ascii="Times New Roman" w:hAnsi="Times New Roman" w:cs="Times New Roman"/>
          <w:sz w:val="20"/>
        </w:rPr>
        <w:t xml:space="preserve"> the psychological effect of this conditioning is amplified due to the medium-</w:t>
      </w:r>
      <w:r w:rsidR="00CF2A54" w:rsidRPr="00DA4262">
        <w:rPr>
          <w:rFonts w:ascii="Times New Roman" w:hAnsi="Times New Roman" w:cs="Times New Roman"/>
          <w:sz w:val="20"/>
        </w:rPr>
        <w:t>specific</w:t>
      </w:r>
      <w:r w:rsidR="006F56C0" w:rsidRPr="00DA4262">
        <w:rPr>
          <w:rFonts w:ascii="Times New Roman" w:hAnsi="Times New Roman" w:cs="Times New Roman"/>
          <w:sz w:val="20"/>
        </w:rPr>
        <w:t xml:space="preserve"> affordance of having the player as both</w:t>
      </w:r>
      <w:r w:rsidR="002C6959" w:rsidRPr="00DA4262">
        <w:rPr>
          <w:rFonts w:ascii="Times New Roman" w:hAnsi="Times New Roman" w:cs="Times New Roman"/>
          <w:sz w:val="20"/>
        </w:rPr>
        <w:t xml:space="preserve"> </w:t>
      </w:r>
      <w:r w:rsidR="00764DF2" w:rsidRPr="00DA4262">
        <w:rPr>
          <w:rFonts w:ascii="Times New Roman" w:hAnsi="Times New Roman" w:cs="Times New Roman"/>
          <w:sz w:val="20"/>
        </w:rPr>
        <w:t>the spectator and the spectacle of the sacrifice; namely</w:t>
      </w:r>
      <w:r w:rsidR="006F56C0" w:rsidRPr="00DA4262">
        <w:rPr>
          <w:rFonts w:ascii="Times New Roman" w:hAnsi="Times New Roman" w:cs="Times New Roman"/>
          <w:sz w:val="20"/>
        </w:rPr>
        <w:t xml:space="preserve">, the player </w:t>
      </w:r>
      <w:r w:rsidR="00764DF2" w:rsidRPr="00DA4262">
        <w:rPr>
          <w:rFonts w:ascii="Times New Roman" w:hAnsi="Times New Roman" w:cs="Times New Roman"/>
          <w:sz w:val="20"/>
        </w:rPr>
        <w:t>watches themselves being offered as a sacrifice while trying to overcome the trial.</w:t>
      </w:r>
      <w:r w:rsidR="002C6959" w:rsidRPr="00DA4262">
        <w:rPr>
          <w:rFonts w:ascii="Times New Roman" w:hAnsi="Times New Roman" w:cs="Times New Roman"/>
          <w:sz w:val="20"/>
        </w:rPr>
        <w:t xml:space="preserve"> </w:t>
      </w:r>
      <w:r w:rsidR="00764DF2" w:rsidRPr="00DA4262">
        <w:rPr>
          <w:rFonts w:ascii="Times New Roman" w:hAnsi="Times New Roman" w:cs="Times New Roman"/>
          <w:sz w:val="20"/>
        </w:rPr>
        <w:t xml:space="preserve">In this regard, </w:t>
      </w:r>
      <w:r w:rsidR="002C6959" w:rsidRPr="00DA4262">
        <w:rPr>
          <w:rFonts w:ascii="Times New Roman" w:hAnsi="Times New Roman" w:cs="Times New Roman"/>
          <w:sz w:val="20"/>
        </w:rPr>
        <w:t>Fortnite</w:t>
      </w:r>
      <w:r w:rsidR="006F56C0" w:rsidRPr="00DA4262">
        <w:rPr>
          <w:rFonts w:ascii="Times New Roman" w:hAnsi="Times New Roman" w:cs="Times New Roman"/>
          <w:sz w:val="20"/>
        </w:rPr>
        <w:t xml:space="preserve">: </w:t>
      </w:r>
      <w:r w:rsidR="001719E7" w:rsidRPr="00DA4262">
        <w:rPr>
          <w:rFonts w:ascii="Times New Roman" w:hAnsi="Times New Roman" w:cs="Times New Roman"/>
          <w:sz w:val="20"/>
        </w:rPr>
        <w:t>Battle Royale</w:t>
      </w:r>
      <w:r w:rsidR="002C6959" w:rsidRPr="00DA4262">
        <w:rPr>
          <w:rFonts w:ascii="Times New Roman" w:hAnsi="Times New Roman" w:cs="Times New Roman"/>
          <w:sz w:val="20"/>
        </w:rPr>
        <w:t xml:space="preserve"> follows and expands</w:t>
      </w:r>
      <w:r w:rsidR="00CF2A54" w:rsidRPr="00DA4262">
        <w:rPr>
          <w:rFonts w:ascii="Times New Roman" w:hAnsi="Times New Roman" w:cs="Times New Roman"/>
          <w:sz w:val="20"/>
        </w:rPr>
        <w:t xml:space="preserve"> on</w:t>
      </w:r>
      <w:r w:rsidR="002C6959" w:rsidRPr="00DA4262">
        <w:rPr>
          <w:rFonts w:ascii="Times New Roman" w:hAnsi="Times New Roman" w:cs="Times New Roman"/>
          <w:sz w:val="20"/>
        </w:rPr>
        <w:t xml:space="preserve"> </w:t>
      </w:r>
      <w:r w:rsidR="009B0B0D" w:rsidRPr="00DA4262">
        <w:rPr>
          <w:rFonts w:ascii="Times New Roman" w:hAnsi="Times New Roman" w:cs="Times New Roman"/>
          <w:sz w:val="20"/>
        </w:rPr>
        <w:t xml:space="preserve">the tradition of </w:t>
      </w:r>
      <w:r w:rsidR="00CF2A54" w:rsidRPr="00DA4262">
        <w:rPr>
          <w:rFonts w:ascii="Times New Roman" w:hAnsi="Times New Roman" w:cs="Times New Roman"/>
          <w:sz w:val="20"/>
        </w:rPr>
        <w:t xml:space="preserve">the </w:t>
      </w:r>
      <w:r w:rsidR="009B0B0D" w:rsidRPr="00DA4262">
        <w:rPr>
          <w:rFonts w:ascii="Times New Roman" w:hAnsi="Times New Roman" w:cs="Times New Roman"/>
          <w:sz w:val="20"/>
        </w:rPr>
        <w:t>Bildungsroman</w:t>
      </w:r>
      <w:r w:rsidR="006F56C0" w:rsidRPr="00DA4262">
        <w:rPr>
          <w:rFonts w:ascii="Times New Roman" w:hAnsi="Times New Roman" w:cs="Times New Roman"/>
          <w:sz w:val="20"/>
        </w:rPr>
        <w:t xml:space="preserve"> </w:t>
      </w:r>
      <w:r w:rsidR="00F41368" w:rsidRPr="00DA4262">
        <w:rPr>
          <w:rFonts w:ascii="Times New Roman" w:hAnsi="Times New Roman" w:cs="Times New Roman"/>
          <w:sz w:val="20"/>
        </w:rPr>
        <w:t xml:space="preserve">establishing </w:t>
      </w:r>
      <w:r w:rsidR="002C6959" w:rsidRPr="00DA4262">
        <w:rPr>
          <w:rFonts w:ascii="Times New Roman" w:hAnsi="Times New Roman" w:cs="Times New Roman"/>
          <w:sz w:val="20"/>
        </w:rPr>
        <w:t xml:space="preserve">a </w:t>
      </w:r>
      <w:r w:rsidR="006F56C0" w:rsidRPr="00DA4262">
        <w:rPr>
          <w:rFonts w:ascii="Times New Roman" w:hAnsi="Times New Roman" w:cs="Times New Roman"/>
          <w:sz w:val="20"/>
        </w:rPr>
        <w:t xml:space="preserve">new take on the </w:t>
      </w:r>
      <w:r w:rsidR="002C6959" w:rsidRPr="00DA4262">
        <w:rPr>
          <w:rFonts w:ascii="Times New Roman" w:hAnsi="Times New Roman" w:cs="Times New Roman"/>
          <w:sz w:val="20"/>
        </w:rPr>
        <w:t xml:space="preserve">genre that </w:t>
      </w:r>
      <w:r w:rsidR="000415A2" w:rsidRPr="00DA4262">
        <w:rPr>
          <w:rFonts w:ascii="Times New Roman" w:hAnsi="Times New Roman" w:cs="Times New Roman"/>
          <w:sz w:val="20"/>
        </w:rPr>
        <w:t xml:space="preserve">is thereby </w:t>
      </w:r>
      <w:r w:rsidR="00B16B17" w:rsidRPr="00DA4262">
        <w:rPr>
          <w:rFonts w:ascii="Times New Roman" w:hAnsi="Times New Roman" w:cs="Times New Roman"/>
          <w:sz w:val="20"/>
        </w:rPr>
        <w:t>term</w:t>
      </w:r>
      <w:r w:rsidR="000415A2" w:rsidRPr="00DA4262">
        <w:rPr>
          <w:rFonts w:ascii="Times New Roman" w:hAnsi="Times New Roman" w:cs="Times New Roman"/>
          <w:sz w:val="20"/>
        </w:rPr>
        <w:t>ed</w:t>
      </w:r>
      <w:r w:rsidR="002C6959" w:rsidRPr="00DA4262">
        <w:rPr>
          <w:rFonts w:ascii="Times New Roman" w:hAnsi="Times New Roman" w:cs="Times New Roman"/>
          <w:sz w:val="20"/>
        </w:rPr>
        <w:t xml:space="preserve"> Bildungsspiel – a coming-of-age game.</w:t>
      </w:r>
    </w:p>
    <w:p w14:paraId="39041B47" w14:textId="77777777" w:rsidR="00B16B17" w:rsidRPr="00DA4262" w:rsidRDefault="00B16B17" w:rsidP="00AB797C">
      <w:pPr>
        <w:pStyle w:val="Bezriadkovania"/>
        <w:tabs>
          <w:tab w:val="left" w:pos="1701"/>
        </w:tabs>
        <w:ind w:right="418"/>
        <w:jc w:val="both"/>
        <w:rPr>
          <w:rFonts w:ascii="Times New Roman" w:hAnsi="Times New Roman" w:cs="Times New Roman"/>
          <w:sz w:val="24"/>
          <w:szCs w:val="32"/>
        </w:rPr>
      </w:pPr>
    </w:p>
    <w:p w14:paraId="6D973E9E" w14:textId="6FAFCD8A" w:rsidR="00B16B17" w:rsidRPr="00DA4262" w:rsidRDefault="00B16B17" w:rsidP="00DA4262">
      <w:pPr>
        <w:pStyle w:val="Bezriadkovania"/>
        <w:tabs>
          <w:tab w:val="left" w:pos="1701"/>
        </w:tabs>
        <w:jc w:val="both"/>
        <w:rPr>
          <w:rFonts w:ascii="Times New Roman" w:hAnsi="Times New Roman" w:cs="Times New Roman"/>
          <w:sz w:val="20"/>
        </w:rPr>
      </w:pPr>
      <w:r w:rsidRPr="00DA4262">
        <w:rPr>
          <w:rFonts w:ascii="Times New Roman" w:hAnsi="Times New Roman" w:cs="Times New Roman"/>
          <w:b/>
          <w:sz w:val="20"/>
        </w:rPr>
        <w:t>Key</w:t>
      </w:r>
      <w:r w:rsidR="001719E7" w:rsidRPr="00DA4262">
        <w:rPr>
          <w:rFonts w:ascii="Times New Roman" w:hAnsi="Times New Roman" w:cs="Times New Roman"/>
          <w:b/>
          <w:sz w:val="20"/>
        </w:rPr>
        <w:t xml:space="preserve"> </w:t>
      </w:r>
      <w:r w:rsidRPr="00DA4262">
        <w:rPr>
          <w:rFonts w:ascii="Times New Roman" w:hAnsi="Times New Roman" w:cs="Times New Roman"/>
          <w:b/>
          <w:sz w:val="20"/>
        </w:rPr>
        <w:t>words</w:t>
      </w:r>
      <w:r w:rsidR="001719E7" w:rsidRPr="00DA4262">
        <w:rPr>
          <w:rFonts w:ascii="Times New Roman" w:hAnsi="Times New Roman" w:cs="Times New Roman"/>
          <w:b/>
          <w:sz w:val="20"/>
        </w:rPr>
        <w:t xml:space="preserve">: </w:t>
      </w:r>
      <w:r w:rsidR="00504B5A" w:rsidRPr="00DA4262">
        <w:rPr>
          <w:rFonts w:ascii="Times New Roman" w:hAnsi="Times New Roman" w:cs="Times New Roman"/>
          <w:sz w:val="20"/>
        </w:rPr>
        <w:t xml:space="preserve">battle royale games, </w:t>
      </w:r>
      <w:r w:rsidR="00716D06" w:rsidRPr="00DA4262">
        <w:rPr>
          <w:rFonts w:ascii="Times New Roman" w:hAnsi="Times New Roman" w:cs="Times New Roman"/>
          <w:sz w:val="20"/>
        </w:rPr>
        <w:t>B</w:t>
      </w:r>
      <w:r w:rsidR="00504B5A" w:rsidRPr="00DA4262">
        <w:rPr>
          <w:rFonts w:ascii="Times New Roman" w:hAnsi="Times New Roman" w:cs="Times New Roman"/>
          <w:sz w:val="20"/>
        </w:rPr>
        <w:t xml:space="preserve">ildungsroman, </w:t>
      </w:r>
      <w:r w:rsidRPr="00DA4262">
        <w:rPr>
          <w:rFonts w:ascii="Times New Roman" w:hAnsi="Times New Roman" w:cs="Times New Roman"/>
          <w:sz w:val="20"/>
        </w:rPr>
        <w:t xml:space="preserve">Fortnite, </w:t>
      </w:r>
      <w:r w:rsidR="00504B5A" w:rsidRPr="00DA4262">
        <w:rPr>
          <w:rFonts w:ascii="Times New Roman" w:hAnsi="Times New Roman" w:cs="Times New Roman"/>
          <w:sz w:val="20"/>
        </w:rPr>
        <w:t>mimetic desire, René Girard,</w:t>
      </w:r>
      <w:r w:rsidR="00504B5A" w:rsidRPr="00DA4262" w:rsidDel="00504B5A">
        <w:rPr>
          <w:rFonts w:ascii="Times New Roman" w:hAnsi="Times New Roman" w:cs="Times New Roman"/>
          <w:sz w:val="20"/>
        </w:rPr>
        <w:t xml:space="preserve"> </w:t>
      </w:r>
      <w:r w:rsidR="00504B5A" w:rsidRPr="00DA4262">
        <w:rPr>
          <w:rFonts w:ascii="Times New Roman" w:hAnsi="Times New Roman" w:cs="Times New Roman"/>
          <w:sz w:val="20"/>
        </w:rPr>
        <w:t>s</w:t>
      </w:r>
      <w:r w:rsidRPr="00DA4262">
        <w:rPr>
          <w:rFonts w:ascii="Times New Roman" w:hAnsi="Times New Roman" w:cs="Times New Roman"/>
          <w:sz w:val="20"/>
        </w:rPr>
        <w:t xml:space="preserve">acrificial </w:t>
      </w:r>
      <w:r w:rsidR="00504B5A" w:rsidRPr="00DA4262">
        <w:rPr>
          <w:rFonts w:ascii="Times New Roman" w:hAnsi="Times New Roman" w:cs="Times New Roman"/>
          <w:sz w:val="20"/>
        </w:rPr>
        <w:t>r</w:t>
      </w:r>
      <w:r w:rsidRPr="00DA4262">
        <w:rPr>
          <w:rFonts w:ascii="Times New Roman" w:hAnsi="Times New Roman" w:cs="Times New Roman"/>
          <w:sz w:val="20"/>
        </w:rPr>
        <w:t xml:space="preserve">ites, </w:t>
      </w:r>
      <w:r w:rsidR="00504B5A" w:rsidRPr="00DA4262">
        <w:rPr>
          <w:rFonts w:ascii="Times New Roman" w:hAnsi="Times New Roman" w:cs="Times New Roman"/>
          <w:sz w:val="20"/>
        </w:rPr>
        <w:t>s</w:t>
      </w:r>
      <w:r w:rsidR="00382EBF" w:rsidRPr="00DA4262">
        <w:rPr>
          <w:rFonts w:ascii="Times New Roman" w:hAnsi="Times New Roman" w:cs="Times New Roman"/>
          <w:sz w:val="20"/>
        </w:rPr>
        <w:t>pectacle</w:t>
      </w:r>
      <w:r w:rsidR="001719E7" w:rsidRPr="00DA4262">
        <w:rPr>
          <w:rFonts w:ascii="Times New Roman" w:hAnsi="Times New Roman" w:cs="Times New Roman"/>
          <w:sz w:val="20"/>
        </w:rPr>
        <w:t>.</w:t>
      </w:r>
    </w:p>
    <w:p w14:paraId="5E4A2CB5" w14:textId="47B967EC" w:rsidR="006B0BDE" w:rsidRDefault="006B0BDE" w:rsidP="00DA4262">
      <w:pPr>
        <w:pStyle w:val="Bezriadkovania"/>
        <w:tabs>
          <w:tab w:val="left" w:pos="1701"/>
        </w:tabs>
        <w:jc w:val="both"/>
        <w:rPr>
          <w:rFonts w:ascii="Times New Roman" w:hAnsi="Times New Roman" w:cs="Times New Roman"/>
          <w:sz w:val="24"/>
          <w:szCs w:val="24"/>
        </w:rPr>
      </w:pPr>
    </w:p>
    <w:p w14:paraId="2ED4AEDD" w14:textId="77777777" w:rsidR="00AB797C" w:rsidRPr="00AB797C" w:rsidRDefault="00AB797C" w:rsidP="00DA4262">
      <w:pPr>
        <w:pStyle w:val="Bezriadkovania"/>
        <w:tabs>
          <w:tab w:val="left" w:pos="1701"/>
        </w:tabs>
        <w:jc w:val="both"/>
        <w:rPr>
          <w:rFonts w:ascii="Times New Roman" w:hAnsi="Times New Roman" w:cs="Times New Roman"/>
          <w:sz w:val="24"/>
          <w:szCs w:val="24"/>
        </w:rPr>
      </w:pPr>
    </w:p>
    <w:p w14:paraId="5EA1F897" w14:textId="77777777" w:rsidR="00764DF2" w:rsidRPr="00DA4262" w:rsidRDefault="001719E7" w:rsidP="00DA4262">
      <w:pPr>
        <w:pStyle w:val="Bezriadkovania"/>
        <w:tabs>
          <w:tab w:val="left" w:pos="1701"/>
        </w:tabs>
        <w:jc w:val="right"/>
        <w:rPr>
          <w:rFonts w:ascii="Times New Roman" w:hAnsi="Times New Roman" w:cs="Times New Roman"/>
          <w:i/>
          <w:sz w:val="24"/>
        </w:rPr>
      </w:pPr>
      <w:r w:rsidRPr="00DA4262">
        <w:rPr>
          <w:rFonts w:ascii="Times New Roman" w:hAnsi="Times New Roman" w:cs="Times New Roman"/>
          <w:i/>
          <w:sz w:val="24"/>
        </w:rPr>
        <w:t>“</w:t>
      </w:r>
      <w:r w:rsidR="00764DF2" w:rsidRPr="00DA4262">
        <w:rPr>
          <w:rFonts w:ascii="Times New Roman" w:hAnsi="Times New Roman" w:cs="Times New Roman"/>
          <w:i/>
          <w:sz w:val="24"/>
        </w:rPr>
        <w:t>But there are much worse games to play.</w:t>
      </w:r>
      <w:r w:rsidRPr="00DA4262">
        <w:rPr>
          <w:rFonts w:ascii="Times New Roman" w:hAnsi="Times New Roman" w:cs="Times New Roman"/>
          <w:i/>
          <w:sz w:val="24"/>
        </w:rPr>
        <w:t>”</w:t>
      </w:r>
      <w:r w:rsidR="00764DF2" w:rsidRPr="00DA4262">
        <w:rPr>
          <w:rFonts w:ascii="Times New Roman" w:hAnsi="Times New Roman" w:cs="Times New Roman"/>
          <w:i/>
          <w:sz w:val="24"/>
        </w:rPr>
        <w:br/>
      </w:r>
      <w:r w:rsidRPr="00DA4262">
        <w:rPr>
          <w:rFonts w:ascii="Times New Roman" w:hAnsi="Times New Roman" w:cs="Times New Roman"/>
          <w:sz w:val="24"/>
        </w:rPr>
        <w:t xml:space="preserve">- </w:t>
      </w:r>
      <w:r w:rsidR="00764DF2" w:rsidRPr="00DA4262">
        <w:rPr>
          <w:rFonts w:ascii="Times New Roman" w:hAnsi="Times New Roman" w:cs="Times New Roman"/>
          <w:sz w:val="24"/>
        </w:rPr>
        <w:t>Suzanne Collins</w:t>
      </w:r>
    </w:p>
    <w:p w14:paraId="06CA94B9" w14:textId="1353A04E" w:rsidR="001719E7" w:rsidRPr="00AB797C" w:rsidRDefault="001719E7" w:rsidP="00AB797C">
      <w:pPr>
        <w:pStyle w:val="Bezriadkovania"/>
        <w:tabs>
          <w:tab w:val="left" w:pos="1701"/>
        </w:tabs>
        <w:jc w:val="both"/>
        <w:rPr>
          <w:rFonts w:ascii="Times New Roman" w:hAnsi="Times New Roman" w:cs="Times New Roman"/>
          <w:sz w:val="24"/>
          <w:szCs w:val="24"/>
        </w:rPr>
      </w:pPr>
    </w:p>
    <w:p w14:paraId="0A398B9C" w14:textId="77777777" w:rsidR="00A5060C" w:rsidRPr="00AB797C" w:rsidRDefault="00A5060C" w:rsidP="00AB797C">
      <w:pPr>
        <w:pStyle w:val="Bezriadkovania"/>
        <w:tabs>
          <w:tab w:val="left" w:pos="1701"/>
        </w:tabs>
        <w:jc w:val="both"/>
        <w:rPr>
          <w:rFonts w:ascii="Times New Roman" w:hAnsi="Times New Roman" w:cs="Times New Roman"/>
          <w:sz w:val="24"/>
          <w:szCs w:val="24"/>
        </w:rPr>
      </w:pPr>
    </w:p>
    <w:p w14:paraId="24B824D9" w14:textId="77777777" w:rsidR="0076565B" w:rsidRPr="00DA4262" w:rsidRDefault="009F7FD9" w:rsidP="00AB797C">
      <w:pPr>
        <w:pStyle w:val="Bezriadkovania"/>
        <w:tabs>
          <w:tab w:val="left" w:pos="1701"/>
        </w:tabs>
        <w:jc w:val="both"/>
        <w:rPr>
          <w:rFonts w:ascii="Times New Roman" w:hAnsi="Times New Roman" w:cs="Times New Roman"/>
          <w:b/>
          <w:sz w:val="28"/>
        </w:rPr>
      </w:pPr>
      <w:r w:rsidRPr="00DA4262">
        <w:rPr>
          <w:rFonts w:ascii="Times New Roman" w:hAnsi="Times New Roman" w:cs="Times New Roman"/>
          <w:b/>
          <w:sz w:val="28"/>
        </w:rPr>
        <w:t>Introduction</w:t>
      </w:r>
    </w:p>
    <w:p w14:paraId="476A4FAE" w14:textId="77777777" w:rsidR="001719E7" w:rsidRPr="00DA4262" w:rsidRDefault="001719E7" w:rsidP="00AB797C">
      <w:pPr>
        <w:pStyle w:val="Bezriadkovania"/>
        <w:tabs>
          <w:tab w:val="left" w:pos="1701"/>
        </w:tabs>
        <w:jc w:val="both"/>
        <w:rPr>
          <w:rFonts w:ascii="Times New Roman" w:hAnsi="Times New Roman" w:cs="Times New Roman"/>
          <w:iCs/>
          <w:sz w:val="24"/>
        </w:rPr>
      </w:pPr>
    </w:p>
    <w:p w14:paraId="05C0F51C" w14:textId="372AFCEA" w:rsidR="00AB797C" w:rsidRDefault="009F7FD9" w:rsidP="00AB797C">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i/>
          <w:sz w:val="24"/>
        </w:rPr>
        <w:t>Fortnite</w:t>
      </w:r>
      <w:r w:rsidR="001719E7" w:rsidRPr="00DA4262">
        <w:rPr>
          <w:rStyle w:val="Odkaznapoznmkupodiarou"/>
          <w:rFonts w:ascii="Times New Roman" w:hAnsi="Times New Roman" w:cs="Times New Roman"/>
          <w:sz w:val="24"/>
        </w:rPr>
        <w:footnoteReference w:id="1"/>
      </w:r>
      <w:r w:rsidRPr="00DA4262">
        <w:rPr>
          <w:rFonts w:ascii="Times New Roman" w:hAnsi="Times New Roman" w:cs="Times New Roman"/>
          <w:i/>
          <w:sz w:val="24"/>
        </w:rPr>
        <w:t xml:space="preserve"> </w:t>
      </w:r>
      <w:r w:rsidR="001012B9" w:rsidRPr="00DA4262">
        <w:rPr>
          <w:rFonts w:ascii="Times New Roman" w:hAnsi="Times New Roman" w:cs="Times New Roman"/>
          <w:sz w:val="24"/>
        </w:rPr>
        <w:t>is an online multiplayer game developed by Epic Games</w:t>
      </w:r>
      <w:r w:rsidR="004E0EDD" w:rsidRPr="00DA4262">
        <w:rPr>
          <w:rFonts w:ascii="Times New Roman" w:hAnsi="Times New Roman" w:cs="Times New Roman"/>
          <w:sz w:val="24"/>
        </w:rPr>
        <w:t>. With 350 million registered players across the globe, it has been called one of the most prominent</w:t>
      </w:r>
      <w:r w:rsidR="001A69E0" w:rsidRPr="00DA4262">
        <w:rPr>
          <w:rFonts w:ascii="Times New Roman" w:hAnsi="Times New Roman" w:cs="Times New Roman"/>
          <w:sz w:val="24"/>
        </w:rPr>
        <w:t>,</w:t>
      </w:r>
      <w:r w:rsidR="001A69E0" w:rsidRPr="00DA4262">
        <w:rPr>
          <w:rStyle w:val="Odkaznapoznmkupodiarou"/>
          <w:rFonts w:ascii="Times New Roman" w:hAnsi="Times New Roman" w:cs="Times New Roman"/>
          <w:sz w:val="24"/>
        </w:rPr>
        <w:footnoteReference w:id="2"/>
      </w:r>
      <w:r w:rsidR="001A69E0" w:rsidRPr="00DA4262">
        <w:rPr>
          <w:rFonts w:ascii="Times New Roman" w:hAnsi="Times New Roman" w:cs="Times New Roman"/>
          <w:sz w:val="24"/>
        </w:rPr>
        <w:t xml:space="preserve"> </w:t>
      </w:r>
      <w:r w:rsidR="004E0EDD" w:rsidRPr="00DA4262">
        <w:rPr>
          <w:rFonts w:ascii="Times New Roman" w:hAnsi="Times New Roman" w:cs="Times New Roman"/>
          <w:sz w:val="24"/>
        </w:rPr>
        <w:t xml:space="preserve">if </w:t>
      </w:r>
      <w:r w:rsidR="001A69E0" w:rsidRPr="00DA4262">
        <w:rPr>
          <w:rFonts w:ascii="Times New Roman" w:hAnsi="Times New Roman" w:cs="Times New Roman"/>
          <w:sz w:val="24"/>
        </w:rPr>
        <w:t>not the most prominent</w:t>
      </w:r>
      <w:r w:rsidR="00CA65B9" w:rsidRPr="00DA4262">
        <w:rPr>
          <w:rFonts w:ascii="Times New Roman" w:hAnsi="Times New Roman" w:cs="Times New Roman"/>
          <w:sz w:val="24"/>
        </w:rPr>
        <w:t>,</w:t>
      </w:r>
      <w:r w:rsidR="001A69E0" w:rsidRPr="00DA4262">
        <w:rPr>
          <w:rStyle w:val="Odkaznapoznmkupodiarou"/>
          <w:rFonts w:ascii="Times New Roman" w:hAnsi="Times New Roman" w:cs="Times New Roman"/>
          <w:sz w:val="24"/>
        </w:rPr>
        <w:footnoteReference w:id="3"/>
      </w:r>
      <w:r w:rsidR="00CA65B9" w:rsidRPr="00DA4262">
        <w:rPr>
          <w:rFonts w:ascii="Times New Roman" w:hAnsi="Times New Roman" w:cs="Times New Roman"/>
          <w:sz w:val="24"/>
        </w:rPr>
        <w:t xml:space="preserve"> game</w:t>
      </w:r>
      <w:r w:rsidR="00D25338" w:rsidRPr="00DA4262">
        <w:rPr>
          <w:rFonts w:ascii="Times New Roman" w:hAnsi="Times New Roman" w:cs="Times New Roman"/>
          <w:sz w:val="24"/>
        </w:rPr>
        <w:t>s</w:t>
      </w:r>
      <w:r w:rsidR="00CA65B9" w:rsidRPr="00DA4262">
        <w:rPr>
          <w:rFonts w:ascii="Times New Roman" w:hAnsi="Times New Roman" w:cs="Times New Roman"/>
          <w:sz w:val="24"/>
        </w:rPr>
        <w:t xml:space="preserve"> of our time</w:t>
      </w:r>
      <w:r w:rsidR="004E0EDD" w:rsidRPr="00DA4262">
        <w:rPr>
          <w:rFonts w:ascii="Times New Roman" w:hAnsi="Times New Roman" w:cs="Times New Roman"/>
          <w:sz w:val="24"/>
        </w:rPr>
        <w:t xml:space="preserve">. Fortnite was first released in July 2017 as </w:t>
      </w:r>
      <w:proofErr w:type="spellStart"/>
      <w:r w:rsidR="004E0EDD" w:rsidRPr="00DA4262">
        <w:rPr>
          <w:rFonts w:ascii="Times New Roman" w:hAnsi="Times New Roman" w:cs="Times New Roman"/>
          <w:sz w:val="24"/>
        </w:rPr>
        <w:t>PvE</w:t>
      </w:r>
      <w:proofErr w:type="spellEnd"/>
      <w:r w:rsidR="004E0EDD" w:rsidRPr="00DA4262">
        <w:rPr>
          <w:rFonts w:ascii="Times New Roman" w:hAnsi="Times New Roman" w:cs="Times New Roman"/>
          <w:sz w:val="24"/>
        </w:rPr>
        <w:t xml:space="preserve"> (player versus environment): players worked in teams to build forts and fend off hordes of husks, zombie-like creatures. Two months later (September 2017), its so-called </w:t>
      </w:r>
      <w:r w:rsidR="004E0EDD" w:rsidRPr="00DA4262">
        <w:rPr>
          <w:rFonts w:ascii="Times New Roman" w:hAnsi="Times New Roman" w:cs="Times New Roman"/>
          <w:i/>
          <w:sz w:val="24"/>
        </w:rPr>
        <w:t>Battle Royale</w:t>
      </w:r>
      <w:r w:rsidR="004E0EDD" w:rsidRPr="00DA4262">
        <w:rPr>
          <w:rFonts w:ascii="Times New Roman" w:hAnsi="Times New Roman" w:cs="Times New Roman"/>
          <w:sz w:val="24"/>
        </w:rPr>
        <w:t xml:space="preserve"> (BR) mode </w:t>
      </w:r>
      <w:proofErr w:type="gramStart"/>
      <w:r w:rsidR="00FF3E09">
        <w:rPr>
          <w:rFonts w:ascii="Times New Roman" w:hAnsi="Times New Roman" w:cs="Times New Roman"/>
          <w:sz w:val="24"/>
        </w:rPr>
        <w:t>was</w:t>
      </w:r>
      <w:r w:rsidR="00FF3E09" w:rsidRPr="00DA4262">
        <w:rPr>
          <w:rFonts w:ascii="Times New Roman" w:hAnsi="Times New Roman" w:cs="Times New Roman"/>
          <w:sz w:val="24"/>
        </w:rPr>
        <w:t xml:space="preserve"> </w:t>
      </w:r>
      <w:r w:rsidR="004E0EDD" w:rsidRPr="00DA4262">
        <w:rPr>
          <w:rFonts w:ascii="Times New Roman" w:hAnsi="Times New Roman" w:cs="Times New Roman"/>
          <w:sz w:val="24"/>
        </w:rPr>
        <w:lastRenderedPageBreak/>
        <w:t>published</w:t>
      </w:r>
      <w:proofErr w:type="gramEnd"/>
      <w:r w:rsidR="004E0EDD" w:rsidRPr="00DA4262">
        <w:rPr>
          <w:rFonts w:ascii="Times New Roman" w:hAnsi="Times New Roman" w:cs="Times New Roman"/>
          <w:sz w:val="24"/>
        </w:rPr>
        <w:t xml:space="preserve"> </w:t>
      </w:r>
      <w:r w:rsidR="00FF3E09">
        <w:rPr>
          <w:rFonts w:ascii="Times New Roman" w:hAnsi="Times New Roman" w:cs="Times New Roman"/>
          <w:sz w:val="24"/>
        </w:rPr>
        <w:t>and its</w:t>
      </w:r>
      <w:r w:rsidR="00FF3E09" w:rsidRPr="00DA4262">
        <w:rPr>
          <w:rFonts w:ascii="Times New Roman" w:hAnsi="Times New Roman" w:cs="Times New Roman"/>
          <w:sz w:val="24"/>
        </w:rPr>
        <w:t xml:space="preserve"> </w:t>
      </w:r>
      <w:r w:rsidR="004E0EDD" w:rsidRPr="00DA4262">
        <w:rPr>
          <w:rFonts w:ascii="Times New Roman" w:hAnsi="Times New Roman" w:cs="Times New Roman"/>
          <w:sz w:val="24"/>
        </w:rPr>
        <w:t>popularity</w:t>
      </w:r>
      <w:r w:rsidR="00FF3E09" w:rsidRPr="00FF3E09">
        <w:t xml:space="preserve"> </w:t>
      </w:r>
      <w:r w:rsidR="00FF3E09" w:rsidRPr="00FF3E09">
        <w:rPr>
          <w:rFonts w:ascii="Times New Roman" w:hAnsi="Times New Roman" w:cs="Times New Roman"/>
          <w:sz w:val="24"/>
        </w:rPr>
        <w:t>skyrocketed</w:t>
      </w:r>
      <w:r w:rsidR="00AD22C2" w:rsidRPr="00DA4262">
        <w:rPr>
          <w:rFonts w:ascii="Times New Roman" w:hAnsi="Times New Roman" w:cs="Times New Roman"/>
          <w:sz w:val="24"/>
        </w:rPr>
        <w:t>.</w:t>
      </w:r>
      <w:r w:rsidR="00AD22C2" w:rsidRPr="00DA4262">
        <w:rPr>
          <w:rStyle w:val="Odkaznapoznmkupodiarou"/>
          <w:rFonts w:ascii="Times New Roman" w:hAnsi="Times New Roman" w:cs="Times New Roman"/>
          <w:sz w:val="24"/>
        </w:rPr>
        <w:footnoteReference w:id="4"/>
      </w:r>
      <w:r w:rsidR="00D25338" w:rsidRPr="00DA4262">
        <w:rPr>
          <w:rFonts w:ascii="Times New Roman" w:hAnsi="Times New Roman" w:cs="Times New Roman"/>
          <w:sz w:val="24"/>
        </w:rPr>
        <w:t xml:space="preserve"> </w:t>
      </w:r>
      <w:r w:rsidR="00AD22C2" w:rsidRPr="00DA4262">
        <w:rPr>
          <w:rFonts w:ascii="Times New Roman" w:hAnsi="Times New Roman" w:cs="Times New Roman"/>
          <w:sz w:val="24"/>
        </w:rPr>
        <w:t xml:space="preserve">In </w:t>
      </w:r>
      <w:r w:rsidR="004C4E9A" w:rsidRPr="00DA4262">
        <w:rPr>
          <w:rFonts w:ascii="Times New Roman" w:hAnsi="Times New Roman" w:cs="Times New Roman"/>
          <w:i/>
          <w:sz w:val="24"/>
        </w:rPr>
        <w:t xml:space="preserve">Fortnite: Battle Royale </w:t>
      </w:r>
      <w:r w:rsidR="004C4E9A" w:rsidRPr="00DA4262">
        <w:rPr>
          <w:rFonts w:ascii="Times New Roman" w:hAnsi="Times New Roman" w:cs="Times New Roman"/>
          <w:sz w:val="24"/>
        </w:rPr>
        <w:t>(FBR)</w:t>
      </w:r>
      <w:r w:rsidR="00AD22C2" w:rsidRPr="00DA4262">
        <w:rPr>
          <w:rFonts w:ascii="Times New Roman" w:hAnsi="Times New Roman" w:cs="Times New Roman"/>
          <w:sz w:val="24"/>
        </w:rPr>
        <w:t xml:space="preserve">, one hundred players are flown via a </w:t>
      </w:r>
      <w:r w:rsidR="00382EBF" w:rsidRPr="00DA4262">
        <w:rPr>
          <w:rFonts w:ascii="Times New Roman" w:hAnsi="Times New Roman" w:cs="Times New Roman"/>
          <w:sz w:val="24"/>
        </w:rPr>
        <w:t>‘</w:t>
      </w:r>
      <w:r w:rsidR="00AD22C2" w:rsidRPr="00DA4262">
        <w:rPr>
          <w:rFonts w:ascii="Times New Roman" w:hAnsi="Times New Roman" w:cs="Times New Roman"/>
          <w:sz w:val="24"/>
        </w:rPr>
        <w:t>battle bus</w:t>
      </w:r>
      <w:r w:rsidR="00382EBF" w:rsidRPr="00DA4262">
        <w:rPr>
          <w:rFonts w:ascii="Times New Roman" w:hAnsi="Times New Roman" w:cs="Times New Roman"/>
          <w:sz w:val="24"/>
        </w:rPr>
        <w:t>’</w:t>
      </w:r>
      <w:r w:rsidR="00AD22C2" w:rsidRPr="00DA4262">
        <w:rPr>
          <w:rFonts w:ascii="Times New Roman" w:hAnsi="Times New Roman" w:cs="Times New Roman"/>
          <w:sz w:val="24"/>
        </w:rPr>
        <w:t xml:space="preserve"> to an island where they have to fight each other alone or in teams of up to four players until only one player or team remains standing. The map of the island </w:t>
      </w:r>
      <w:proofErr w:type="gramStart"/>
      <w:r w:rsidR="00AD22C2" w:rsidRPr="00DA4262">
        <w:rPr>
          <w:rFonts w:ascii="Times New Roman" w:hAnsi="Times New Roman" w:cs="Times New Roman"/>
          <w:sz w:val="24"/>
        </w:rPr>
        <w:t>is divided</w:t>
      </w:r>
      <w:proofErr w:type="gramEnd"/>
      <w:r w:rsidR="00AD22C2" w:rsidRPr="00DA4262">
        <w:rPr>
          <w:rFonts w:ascii="Times New Roman" w:hAnsi="Times New Roman" w:cs="Times New Roman"/>
          <w:sz w:val="24"/>
        </w:rPr>
        <w:t xml:space="preserve"> into </w:t>
      </w:r>
      <w:r w:rsidR="00FF3E09">
        <w:rPr>
          <w:rFonts w:ascii="Times New Roman" w:hAnsi="Times New Roman" w:cs="Times New Roman"/>
          <w:sz w:val="24"/>
        </w:rPr>
        <w:t>a</w:t>
      </w:r>
      <w:r w:rsidR="00FF3E09" w:rsidRPr="00DA4262">
        <w:rPr>
          <w:rFonts w:ascii="Times New Roman" w:hAnsi="Times New Roman" w:cs="Times New Roman"/>
          <w:sz w:val="24"/>
        </w:rPr>
        <w:t xml:space="preserve"> </w:t>
      </w:r>
      <w:r w:rsidR="00AD22C2" w:rsidRPr="00DA4262">
        <w:rPr>
          <w:rFonts w:ascii="Times New Roman" w:hAnsi="Times New Roman" w:cs="Times New Roman"/>
          <w:sz w:val="24"/>
        </w:rPr>
        <w:t xml:space="preserve">playable area, </w:t>
      </w:r>
      <w:r w:rsidR="00FF3E09">
        <w:rPr>
          <w:rFonts w:ascii="Times New Roman" w:hAnsi="Times New Roman" w:cs="Times New Roman"/>
          <w:sz w:val="24"/>
        </w:rPr>
        <w:t>a</w:t>
      </w:r>
      <w:r w:rsidR="00FF3E09" w:rsidRPr="00DA4262">
        <w:rPr>
          <w:rFonts w:ascii="Times New Roman" w:hAnsi="Times New Roman" w:cs="Times New Roman"/>
          <w:sz w:val="24"/>
        </w:rPr>
        <w:t xml:space="preserve"> </w:t>
      </w:r>
      <w:r w:rsidR="00AD22C2" w:rsidRPr="00DA4262">
        <w:rPr>
          <w:rFonts w:ascii="Times New Roman" w:hAnsi="Times New Roman" w:cs="Times New Roman"/>
          <w:sz w:val="24"/>
        </w:rPr>
        <w:t xml:space="preserve">safe zone, and the </w:t>
      </w:r>
      <w:r w:rsidR="00382EBF" w:rsidRPr="00DA4262">
        <w:rPr>
          <w:rFonts w:ascii="Times New Roman" w:hAnsi="Times New Roman" w:cs="Times New Roman"/>
          <w:sz w:val="24"/>
        </w:rPr>
        <w:t>‘</w:t>
      </w:r>
      <w:r w:rsidR="00AD22C2" w:rsidRPr="00DA4262">
        <w:rPr>
          <w:rFonts w:ascii="Times New Roman" w:hAnsi="Times New Roman" w:cs="Times New Roman"/>
          <w:sz w:val="24"/>
        </w:rPr>
        <w:t>Storm</w:t>
      </w:r>
      <w:r w:rsidR="00382EBF" w:rsidRPr="00DA4262">
        <w:rPr>
          <w:rFonts w:ascii="Times New Roman" w:hAnsi="Times New Roman" w:cs="Times New Roman"/>
          <w:sz w:val="24"/>
        </w:rPr>
        <w:t>’</w:t>
      </w:r>
      <w:r w:rsidR="00823FCC" w:rsidRPr="00DA4262">
        <w:rPr>
          <w:rFonts w:ascii="Times New Roman" w:hAnsi="Times New Roman" w:cs="Times New Roman"/>
          <w:sz w:val="24"/>
        </w:rPr>
        <w:t>,</w:t>
      </w:r>
      <w:r w:rsidR="00AD22C2" w:rsidRPr="00DA4262">
        <w:rPr>
          <w:rFonts w:ascii="Times New Roman" w:hAnsi="Times New Roman" w:cs="Times New Roman"/>
          <w:sz w:val="24"/>
        </w:rPr>
        <w:t xml:space="preserve"> a magnetic field that causes considerable damage</w:t>
      </w:r>
      <w:r w:rsidR="00BC46E4" w:rsidRPr="00DA4262">
        <w:rPr>
          <w:rFonts w:ascii="Times New Roman" w:hAnsi="Times New Roman" w:cs="Times New Roman"/>
          <w:sz w:val="24"/>
        </w:rPr>
        <w:t xml:space="preserve"> to the players</w:t>
      </w:r>
      <w:r w:rsidR="00AD22C2" w:rsidRPr="00DA4262">
        <w:rPr>
          <w:rFonts w:ascii="Times New Roman" w:hAnsi="Times New Roman" w:cs="Times New Roman"/>
          <w:sz w:val="24"/>
        </w:rPr>
        <w:t>. As the match progresses, the safe zone decreases and the Storm, together with the damage it inflicts on the players, increases. Even though a large part of the gameplay is devoted to searching and scavenging for resources and building defensive constructions, the game mechanics eventually force player versus player combat.</w:t>
      </w:r>
    </w:p>
    <w:p w14:paraId="13CC8C75" w14:textId="07358037" w:rsidR="00AB797C" w:rsidRDefault="00C44838" w:rsidP="00AB797C">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The similarities </w:t>
      </w:r>
      <w:r w:rsidR="004C4E9A" w:rsidRPr="00DA4262">
        <w:rPr>
          <w:rFonts w:ascii="Times New Roman" w:hAnsi="Times New Roman" w:cs="Times New Roman"/>
          <w:sz w:val="24"/>
        </w:rPr>
        <w:t>with</w:t>
      </w:r>
      <w:r w:rsidRPr="00DA4262">
        <w:rPr>
          <w:rFonts w:ascii="Times New Roman" w:hAnsi="Times New Roman" w:cs="Times New Roman"/>
          <w:sz w:val="24"/>
        </w:rPr>
        <w:t xml:space="preserve"> popular series concerning death-matches between </w:t>
      </w:r>
      <w:r w:rsidR="004C4E9A" w:rsidRPr="00DA4262">
        <w:rPr>
          <w:rFonts w:ascii="Times New Roman" w:hAnsi="Times New Roman" w:cs="Times New Roman"/>
          <w:sz w:val="24"/>
        </w:rPr>
        <w:t>contestants</w:t>
      </w:r>
      <w:r w:rsidRPr="00DA4262">
        <w:rPr>
          <w:rFonts w:ascii="Times New Roman" w:hAnsi="Times New Roman" w:cs="Times New Roman"/>
          <w:sz w:val="24"/>
        </w:rPr>
        <w:t xml:space="preserve">, most tellingly </w:t>
      </w:r>
      <w:r w:rsidRPr="00DA4262">
        <w:rPr>
          <w:rFonts w:ascii="Times New Roman" w:hAnsi="Times New Roman" w:cs="Times New Roman"/>
          <w:i/>
          <w:sz w:val="24"/>
        </w:rPr>
        <w:t>Battle Royale</w:t>
      </w:r>
      <w:r w:rsidR="00873783" w:rsidRPr="00DA4262">
        <w:rPr>
          <w:rStyle w:val="Odkaznapoznmkupodiarou"/>
          <w:rFonts w:ascii="Times New Roman" w:hAnsi="Times New Roman" w:cs="Times New Roman"/>
          <w:sz w:val="24"/>
        </w:rPr>
        <w:footnoteReference w:id="5"/>
      </w:r>
      <w:r w:rsidRPr="00DA4262">
        <w:rPr>
          <w:rFonts w:ascii="Times New Roman" w:hAnsi="Times New Roman" w:cs="Times New Roman"/>
          <w:sz w:val="24"/>
        </w:rPr>
        <w:t xml:space="preserve"> by K</w:t>
      </w:r>
      <w:r w:rsidR="00382EBF" w:rsidRPr="00DA4262">
        <w:rPr>
          <w:rFonts w:ascii="Times New Roman" w:hAnsi="Times New Roman" w:cs="Times New Roman"/>
          <w:sz w:val="24"/>
        </w:rPr>
        <w:t>.</w:t>
      </w:r>
      <w:r w:rsidRPr="00DA4262">
        <w:rPr>
          <w:rFonts w:ascii="Times New Roman" w:hAnsi="Times New Roman" w:cs="Times New Roman"/>
          <w:sz w:val="24"/>
        </w:rPr>
        <w:t xml:space="preserve"> </w:t>
      </w:r>
      <w:proofErr w:type="spellStart"/>
      <w:r w:rsidRPr="00DA4262">
        <w:rPr>
          <w:rFonts w:ascii="Times New Roman" w:hAnsi="Times New Roman" w:cs="Times New Roman"/>
          <w:sz w:val="24"/>
        </w:rPr>
        <w:t>Takami</w:t>
      </w:r>
      <w:proofErr w:type="spellEnd"/>
      <w:r w:rsidRPr="00DA4262">
        <w:rPr>
          <w:rFonts w:ascii="Times New Roman" w:hAnsi="Times New Roman" w:cs="Times New Roman"/>
          <w:sz w:val="24"/>
        </w:rPr>
        <w:t xml:space="preserve"> and </w:t>
      </w:r>
      <w:r w:rsidRPr="00DA4262">
        <w:rPr>
          <w:rFonts w:ascii="Times New Roman" w:hAnsi="Times New Roman" w:cs="Times New Roman"/>
          <w:i/>
          <w:sz w:val="24"/>
        </w:rPr>
        <w:t>The Hunger Games</w:t>
      </w:r>
      <w:r w:rsidR="00382EBF" w:rsidRPr="00DA4262">
        <w:rPr>
          <w:rStyle w:val="Odkaznapoznmkupodiarou"/>
          <w:rFonts w:ascii="Times New Roman" w:hAnsi="Times New Roman" w:cs="Times New Roman"/>
          <w:sz w:val="24"/>
        </w:rPr>
        <w:footnoteReference w:id="6"/>
      </w:r>
      <w:r w:rsidRPr="00DA4262">
        <w:rPr>
          <w:rFonts w:ascii="Times New Roman" w:hAnsi="Times New Roman" w:cs="Times New Roman"/>
          <w:sz w:val="24"/>
        </w:rPr>
        <w:t xml:space="preserve"> </w:t>
      </w:r>
      <w:r w:rsidR="00873783" w:rsidRPr="00DA4262">
        <w:rPr>
          <w:rFonts w:ascii="Times New Roman" w:hAnsi="Times New Roman" w:cs="Times New Roman"/>
          <w:sz w:val="24"/>
        </w:rPr>
        <w:t xml:space="preserve">series </w:t>
      </w:r>
      <w:r w:rsidRPr="00DA4262">
        <w:rPr>
          <w:rFonts w:ascii="Times New Roman" w:hAnsi="Times New Roman" w:cs="Times New Roman"/>
          <w:sz w:val="24"/>
        </w:rPr>
        <w:t>by S</w:t>
      </w:r>
      <w:r w:rsidR="00382EBF" w:rsidRPr="00DA4262">
        <w:rPr>
          <w:rFonts w:ascii="Times New Roman" w:hAnsi="Times New Roman" w:cs="Times New Roman"/>
          <w:sz w:val="24"/>
        </w:rPr>
        <w:t>.</w:t>
      </w:r>
      <w:r w:rsidRPr="00DA4262">
        <w:rPr>
          <w:rFonts w:ascii="Times New Roman" w:hAnsi="Times New Roman" w:cs="Times New Roman"/>
          <w:sz w:val="24"/>
        </w:rPr>
        <w:t xml:space="preserve"> Collins, are not coincidental. </w:t>
      </w:r>
      <w:r w:rsidR="00CC3C4D" w:rsidRPr="00DA4262">
        <w:rPr>
          <w:rFonts w:ascii="Times New Roman" w:hAnsi="Times New Roman" w:cs="Times New Roman"/>
          <w:sz w:val="24"/>
        </w:rPr>
        <w:t xml:space="preserve">In </w:t>
      </w:r>
      <w:r w:rsidR="00CC3C4D" w:rsidRPr="00DA4262">
        <w:rPr>
          <w:rFonts w:ascii="Times New Roman" w:hAnsi="Times New Roman" w:cs="Times New Roman"/>
          <w:iCs/>
          <w:sz w:val="24"/>
        </w:rPr>
        <w:t>The Hunger Games</w:t>
      </w:r>
      <w:r w:rsidR="00CC3C4D" w:rsidRPr="00DA4262">
        <w:rPr>
          <w:rFonts w:ascii="Times New Roman" w:hAnsi="Times New Roman" w:cs="Times New Roman"/>
          <w:sz w:val="24"/>
        </w:rPr>
        <w:t>, 16-year-old Katniss Everdeen enters a government-organised death-match, in which two tributes from each of the 12 districts of the story</w:t>
      </w:r>
      <w:r w:rsidR="00382EBF" w:rsidRPr="00DA4262">
        <w:rPr>
          <w:rFonts w:ascii="Times New Roman" w:hAnsi="Times New Roman" w:cs="Times New Roman"/>
          <w:sz w:val="24"/>
        </w:rPr>
        <w:t>’</w:t>
      </w:r>
      <w:r w:rsidR="00CC3C4D" w:rsidRPr="00DA4262">
        <w:rPr>
          <w:rFonts w:ascii="Times New Roman" w:hAnsi="Times New Roman" w:cs="Times New Roman"/>
          <w:sz w:val="24"/>
        </w:rPr>
        <w:t xml:space="preserve">s dystopian society compete to </w:t>
      </w:r>
      <w:r w:rsidR="004A7D13">
        <w:rPr>
          <w:rFonts w:ascii="Times New Roman" w:hAnsi="Times New Roman" w:cs="Times New Roman"/>
          <w:sz w:val="24"/>
        </w:rPr>
        <w:t xml:space="preserve">the </w:t>
      </w:r>
      <w:r w:rsidR="00CC3C4D" w:rsidRPr="00DA4262">
        <w:rPr>
          <w:rFonts w:ascii="Times New Roman" w:hAnsi="Times New Roman" w:cs="Times New Roman"/>
          <w:sz w:val="24"/>
        </w:rPr>
        <w:t xml:space="preserve">death until only one survives. Similarly, in </w:t>
      </w:r>
      <w:r w:rsidR="00CC3C4D" w:rsidRPr="00DA4262">
        <w:rPr>
          <w:rFonts w:ascii="Times New Roman" w:hAnsi="Times New Roman" w:cs="Times New Roman"/>
          <w:iCs/>
          <w:sz w:val="24"/>
        </w:rPr>
        <w:t>Battle Royale</w:t>
      </w:r>
      <w:r w:rsidR="00CC3C4D" w:rsidRPr="00DA4262">
        <w:rPr>
          <w:rFonts w:ascii="Times New Roman" w:hAnsi="Times New Roman" w:cs="Times New Roman"/>
          <w:sz w:val="24"/>
        </w:rPr>
        <w:t xml:space="preserve">, </w:t>
      </w:r>
      <w:r w:rsidR="004A7D13">
        <w:rPr>
          <w:rFonts w:ascii="Times New Roman" w:hAnsi="Times New Roman" w:cs="Times New Roman"/>
          <w:sz w:val="24"/>
        </w:rPr>
        <w:t xml:space="preserve">every year </w:t>
      </w:r>
      <w:r w:rsidR="00CC3C4D" w:rsidRPr="00DA4262">
        <w:rPr>
          <w:rFonts w:ascii="Times New Roman" w:hAnsi="Times New Roman" w:cs="Times New Roman"/>
          <w:sz w:val="24"/>
        </w:rPr>
        <w:t>a dystopi</w:t>
      </w:r>
      <w:r w:rsidR="00716D06" w:rsidRPr="00DA4262">
        <w:rPr>
          <w:rFonts w:ascii="Times New Roman" w:hAnsi="Times New Roman" w:cs="Times New Roman"/>
          <w:sz w:val="24"/>
        </w:rPr>
        <w:t>an</w:t>
      </w:r>
      <w:r w:rsidR="00CC3C4D" w:rsidRPr="00DA4262">
        <w:rPr>
          <w:rFonts w:ascii="Times New Roman" w:hAnsi="Times New Roman" w:cs="Times New Roman"/>
          <w:sz w:val="24"/>
        </w:rPr>
        <w:t xml:space="preserve"> society plagued by unemployment and social unrest condemns a class of school students to participate in a three-day competition, in which they have to kill each other until there is only one survivor. </w:t>
      </w:r>
      <w:r w:rsidRPr="00DA4262">
        <w:rPr>
          <w:rFonts w:ascii="Times New Roman" w:hAnsi="Times New Roman" w:cs="Times New Roman"/>
          <w:sz w:val="24"/>
        </w:rPr>
        <w:t xml:space="preserve">The first of the most professed </w:t>
      </w:r>
      <w:r w:rsidR="005B09A9" w:rsidRPr="00DA4262">
        <w:rPr>
          <w:rFonts w:ascii="Times New Roman" w:hAnsi="Times New Roman" w:cs="Times New Roman"/>
          <w:sz w:val="24"/>
        </w:rPr>
        <w:t>applications</w:t>
      </w:r>
      <w:r w:rsidRPr="00DA4262">
        <w:rPr>
          <w:rFonts w:ascii="Times New Roman" w:hAnsi="Times New Roman" w:cs="Times New Roman"/>
          <w:sz w:val="24"/>
        </w:rPr>
        <w:t xml:space="preserve"> of this concept to a game was </w:t>
      </w:r>
      <w:r w:rsidRPr="00DA4262">
        <w:rPr>
          <w:rFonts w:ascii="Times New Roman" w:hAnsi="Times New Roman" w:cs="Times New Roman"/>
          <w:i/>
          <w:sz w:val="24"/>
        </w:rPr>
        <w:t>Minecraft: Hunger Games</w:t>
      </w:r>
      <w:r w:rsidR="00382EBF" w:rsidRPr="00DA4262">
        <w:rPr>
          <w:rStyle w:val="Odkaznapoznmkupodiarou"/>
          <w:rFonts w:ascii="Times New Roman" w:hAnsi="Times New Roman" w:cs="Times New Roman"/>
          <w:sz w:val="24"/>
        </w:rPr>
        <w:footnoteReference w:id="7"/>
      </w:r>
      <w:r w:rsidRPr="00DA4262">
        <w:rPr>
          <w:rFonts w:ascii="Times New Roman" w:hAnsi="Times New Roman" w:cs="Times New Roman"/>
          <w:sz w:val="24"/>
        </w:rPr>
        <w:t xml:space="preserve"> mode</w:t>
      </w:r>
      <w:r w:rsidR="00D25338" w:rsidRPr="00DA4262">
        <w:rPr>
          <w:rFonts w:ascii="Times New Roman" w:hAnsi="Times New Roman" w:cs="Times New Roman"/>
          <w:sz w:val="24"/>
        </w:rPr>
        <w:t>,</w:t>
      </w:r>
      <w:r w:rsidRPr="00DA4262">
        <w:rPr>
          <w:rFonts w:ascii="Times New Roman" w:hAnsi="Times New Roman" w:cs="Times New Roman"/>
          <w:sz w:val="24"/>
        </w:rPr>
        <w:t xml:space="preserve"> which was directly inspire</w:t>
      </w:r>
      <w:r w:rsidR="004C4E9A" w:rsidRPr="00DA4262">
        <w:rPr>
          <w:rFonts w:ascii="Times New Roman" w:hAnsi="Times New Roman" w:cs="Times New Roman"/>
          <w:sz w:val="24"/>
        </w:rPr>
        <w:t xml:space="preserve">d by the homonymous book series. This mode </w:t>
      </w:r>
      <w:r w:rsidRPr="00DA4262">
        <w:rPr>
          <w:rFonts w:ascii="Times New Roman" w:hAnsi="Times New Roman" w:cs="Times New Roman"/>
          <w:sz w:val="24"/>
        </w:rPr>
        <w:t xml:space="preserve">served, in turn, as an inspiration for </w:t>
      </w:r>
      <w:r w:rsidR="004C4E9A" w:rsidRPr="00DA4262">
        <w:rPr>
          <w:rFonts w:ascii="Times New Roman" w:hAnsi="Times New Roman" w:cs="Times New Roman"/>
          <w:iCs/>
          <w:sz w:val="24"/>
        </w:rPr>
        <w:t>FBR</w:t>
      </w:r>
      <w:r w:rsidRPr="00DA4262">
        <w:rPr>
          <w:rFonts w:ascii="Times New Roman" w:hAnsi="Times New Roman" w:cs="Times New Roman"/>
          <w:sz w:val="24"/>
        </w:rPr>
        <w:t>.</w:t>
      </w:r>
      <w:r w:rsidR="00647481" w:rsidRPr="00DA4262">
        <w:rPr>
          <w:rStyle w:val="Odkaznapoznmkupodiarou"/>
          <w:rFonts w:ascii="Times New Roman" w:hAnsi="Times New Roman" w:cs="Times New Roman"/>
          <w:sz w:val="24"/>
        </w:rPr>
        <w:footnoteReference w:id="8"/>
      </w:r>
      <w:r w:rsidRPr="00DA4262">
        <w:rPr>
          <w:rFonts w:ascii="Times New Roman" w:hAnsi="Times New Roman" w:cs="Times New Roman"/>
          <w:sz w:val="24"/>
        </w:rPr>
        <w:t xml:space="preserve"> Equally, </w:t>
      </w:r>
      <w:r w:rsidR="004C4E9A" w:rsidRPr="00DA4262">
        <w:rPr>
          <w:rFonts w:ascii="Times New Roman" w:hAnsi="Times New Roman" w:cs="Times New Roman"/>
          <w:iCs/>
          <w:sz w:val="24"/>
        </w:rPr>
        <w:t>FBR</w:t>
      </w:r>
      <w:r w:rsidRPr="00DA4262">
        <w:rPr>
          <w:rFonts w:ascii="Times New Roman" w:hAnsi="Times New Roman" w:cs="Times New Roman"/>
          <w:sz w:val="24"/>
        </w:rPr>
        <w:t xml:space="preserve"> follows closely the successful example of </w:t>
      </w:r>
      <w:r w:rsidR="00382EBF" w:rsidRPr="00DA4262">
        <w:rPr>
          <w:rFonts w:ascii="Times New Roman" w:hAnsi="Times New Roman" w:cs="Times New Roman"/>
          <w:i/>
          <w:sz w:val="24"/>
        </w:rPr>
        <w:t>PlayerUnknown’s Battlegrounds</w:t>
      </w:r>
      <w:r w:rsidR="00D25338" w:rsidRPr="00DA4262">
        <w:rPr>
          <w:rStyle w:val="Odkaznapoznmkupodiarou"/>
          <w:rFonts w:ascii="Times New Roman" w:hAnsi="Times New Roman" w:cs="Times New Roman"/>
          <w:sz w:val="24"/>
        </w:rPr>
        <w:footnoteReference w:id="9"/>
      </w:r>
      <w:r w:rsidR="00D25338" w:rsidRPr="00DA4262">
        <w:rPr>
          <w:rFonts w:ascii="Times New Roman" w:hAnsi="Times New Roman" w:cs="Times New Roman"/>
          <w:sz w:val="24"/>
        </w:rPr>
        <w:t xml:space="preserve"> </w:t>
      </w:r>
      <w:r w:rsidR="00382EBF" w:rsidRPr="00DA4262">
        <w:rPr>
          <w:rFonts w:ascii="Times New Roman" w:hAnsi="Times New Roman" w:cs="Times New Roman"/>
          <w:sz w:val="24"/>
        </w:rPr>
        <w:t>(PUBG)</w:t>
      </w:r>
      <w:r w:rsidR="00873783" w:rsidRPr="00DA4262">
        <w:rPr>
          <w:rFonts w:ascii="Times New Roman" w:hAnsi="Times New Roman" w:cs="Times New Roman"/>
          <w:sz w:val="24"/>
        </w:rPr>
        <w:t xml:space="preserve"> </w:t>
      </w:r>
      <w:r w:rsidR="004C4E9A" w:rsidRPr="00DA4262">
        <w:rPr>
          <w:rFonts w:ascii="Times New Roman" w:hAnsi="Times New Roman" w:cs="Times New Roman"/>
          <w:sz w:val="24"/>
        </w:rPr>
        <w:t xml:space="preserve">– </w:t>
      </w:r>
      <w:r w:rsidRPr="00DA4262">
        <w:rPr>
          <w:rFonts w:ascii="Times New Roman" w:hAnsi="Times New Roman" w:cs="Times New Roman"/>
          <w:sz w:val="24"/>
        </w:rPr>
        <w:t xml:space="preserve">a BR game drawing from the aforementioned </w:t>
      </w:r>
      <w:r w:rsidRPr="00DA4262">
        <w:rPr>
          <w:rFonts w:ascii="Times New Roman" w:hAnsi="Times New Roman" w:cs="Times New Roman"/>
          <w:iCs/>
          <w:sz w:val="24"/>
        </w:rPr>
        <w:t>Battle Royale</w:t>
      </w:r>
      <w:r w:rsidR="00647481" w:rsidRPr="00DA4262">
        <w:rPr>
          <w:rFonts w:ascii="Times New Roman" w:hAnsi="Times New Roman" w:cs="Times New Roman"/>
          <w:sz w:val="24"/>
        </w:rPr>
        <w:t xml:space="preserve"> book</w:t>
      </w:r>
      <w:r w:rsidRPr="00DA4262">
        <w:rPr>
          <w:rFonts w:ascii="Times New Roman" w:hAnsi="Times New Roman" w:cs="Times New Roman"/>
          <w:sz w:val="24"/>
        </w:rPr>
        <w:t>.</w:t>
      </w:r>
      <w:r w:rsidR="00647481" w:rsidRPr="00DA4262">
        <w:rPr>
          <w:rStyle w:val="Odkaznapoznmkupodiarou"/>
          <w:rFonts w:ascii="Times New Roman" w:hAnsi="Times New Roman" w:cs="Times New Roman"/>
          <w:sz w:val="24"/>
        </w:rPr>
        <w:footnoteReference w:id="10"/>
      </w:r>
    </w:p>
    <w:p w14:paraId="74658A44" w14:textId="0450A1E8" w:rsidR="00CA5B95" w:rsidRPr="00DA4262" w:rsidRDefault="00604425" w:rsidP="00AB797C">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In this article, </w:t>
      </w:r>
      <w:r w:rsidR="00CA65B9" w:rsidRPr="00DA4262">
        <w:rPr>
          <w:rFonts w:ascii="Times New Roman" w:hAnsi="Times New Roman" w:cs="Times New Roman"/>
          <w:iCs/>
          <w:sz w:val="24"/>
        </w:rPr>
        <w:t>FBR</w:t>
      </w:r>
      <w:r w:rsidR="000415A2" w:rsidRPr="00DA4262">
        <w:rPr>
          <w:rFonts w:ascii="Times New Roman" w:hAnsi="Times New Roman" w:cs="Times New Roman"/>
          <w:iCs/>
          <w:sz w:val="24"/>
        </w:rPr>
        <w:t>’s</w:t>
      </w:r>
      <w:r w:rsidR="00CA65B9" w:rsidRPr="00DA4262">
        <w:rPr>
          <w:rFonts w:ascii="Times New Roman" w:hAnsi="Times New Roman" w:cs="Times New Roman"/>
          <w:sz w:val="24"/>
        </w:rPr>
        <w:t xml:space="preserve"> </w:t>
      </w:r>
      <w:r w:rsidR="00904463" w:rsidRPr="00DA4262">
        <w:rPr>
          <w:rFonts w:ascii="Times New Roman" w:hAnsi="Times New Roman" w:cs="Times New Roman"/>
          <w:sz w:val="24"/>
        </w:rPr>
        <w:t xml:space="preserve">player experience </w:t>
      </w:r>
      <w:r w:rsidR="000415A2" w:rsidRPr="00DA4262">
        <w:rPr>
          <w:rFonts w:ascii="Times New Roman" w:hAnsi="Times New Roman" w:cs="Times New Roman"/>
          <w:sz w:val="24"/>
        </w:rPr>
        <w:t xml:space="preserve">is examined </w:t>
      </w:r>
      <w:r w:rsidR="00CA65B9" w:rsidRPr="00DA4262">
        <w:rPr>
          <w:rFonts w:ascii="Times New Roman" w:hAnsi="Times New Roman" w:cs="Times New Roman"/>
          <w:sz w:val="24"/>
        </w:rPr>
        <w:t>in its c</w:t>
      </w:r>
      <w:r w:rsidRPr="00DA4262">
        <w:rPr>
          <w:rFonts w:ascii="Times New Roman" w:hAnsi="Times New Roman" w:cs="Times New Roman"/>
          <w:sz w:val="24"/>
        </w:rPr>
        <w:t xml:space="preserve">apacity as a Bildungsartefact. </w:t>
      </w:r>
      <w:r w:rsidR="00CA65B9" w:rsidRPr="00DA4262">
        <w:rPr>
          <w:rFonts w:ascii="Times New Roman" w:hAnsi="Times New Roman" w:cs="Times New Roman"/>
          <w:sz w:val="24"/>
        </w:rPr>
        <w:t xml:space="preserve">Bildung </w:t>
      </w:r>
      <w:r w:rsidR="000415A2" w:rsidRPr="00DA4262">
        <w:rPr>
          <w:rFonts w:ascii="Times New Roman" w:hAnsi="Times New Roman" w:cs="Times New Roman"/>
          <w:sz w:val="24"/>
        </w:rPr>
        <w:t xml:space="preserve">is conceptualised </w:t>
      </w:r>
      <w:r w:rsidR="00CA65B9" w:rsidRPr="00DA4262">
        <w:rPr>
          <w:rFonts w:ascii="Times New Roman" w:hAnsi="Times New Roman" w:cs="Times New Roman"/>
          <w:sz w:val="24"/>
        </w:rPr>
        <w:t>as a matter of soci</w:t>
      </w:r>
      <w:r w:rsidRPr="00DA4262">
        <w:rPr>
          <w:rFonts w:ascii="Times New Roman" w:hAnsi="Times New Roman" w:cs="Times New Roman"/>
          <w:sz w:val="24"/>
        </w:rPr>
        <w:t xml:space="preserve">al education and conditioning. </w:t>
      </w:r>
      <w:r w:rsidR="000415A2" w:rsidRPr="00DA4262">
        <w:rPr>
          <w:rFonts w:ascii="Times New Roman" w:hAnsi="Times New Roman" w:cs="Times New Roman"/>
          <w:sz w:val="24"/>
        </w:rPr>
        <w:t>It is argued</w:t>
      </w:r>
      <w:r w:rsidR="00CA65B9" w:rsidRPr="00DA4262">
        <w:rPr>
          <w:rFonts w:ascii="Times New Roman" w:hAnsi="Times New Roman" w:cs="Times New Roman"/>
          <w:sz w:val="24"/>
        </w:rPr>
        <w:t xml:space="preserve"> that BR games, </w:t>
      </w:r>
      <w:r w:rsidR="00CA65B9" w:rsidRPr="00DA4262">
        <w:rPr>
          <w:rFonts w:ascii="Times New Roman" w:hAnsi="Times New Roman" w:cs="Times New Roman"/>
          <w:iCs/>
          <w:sz w:val="24"/>
        </w:rPr>
        <w:t>FBR</w:t>
      </w:r>
      <w:r w:rsidR="00CA65B9" w:rsidRPr="00DA4262">
        <w:rPr>
          <w:rFonts w:ascii="Times New Roman" w:hAnsi="Times New Roman" w:cs="Times New Roman"/>
          <w:sz w:val="24"/>
        </w:rPr>
        <w:t xml:space="preserve"> in particular, provide social </w:t>
      </w:r>
      <w:r w:rsidRPr="00DA4262">
        <w:rPr>
          <w:rFonts w:ascii="Times New Roman" w:hAnsi="Times New Roman" w:cs="Times New Roman"/>
          <w:sz w:val="24"/>
        </w:rPr>
        <w:t xml:space="preserve">conditioning through playing. </w:t>
      </w:r>
      <w:r w:rsidR="000415A2" w:rsidRPr="00DA4262">
        <w:rPr>
          <w:rFonts w:ascii="Times New Roman" w:hAnsi="Times New Roman" w:cs="Times New Roman"/>
          <w:sz w:val="24"/>
        </w:rPr>
        <w:t>This</w:t>
      </w:r>
      <w:r w:rsidR="00CA65B9" w:rsidRPr="00DA4262">
        <w:rPr>
          <w:rFonts w:ascii="Times New Roman" w:hAnsi="Times New Roman" w:cs="Times New Roman"/>
          <w:sz w:val="24"/>
        </w:rPr>
        <w:t xml:space="preserve"> argument </w:t>
      </w:r>
      <w:r w:rsidR="000415A2" w:rsidRPr="00DA4262">
        <w:rPr>
          <w:rFonts w:ascii="Times New Roman" w:hAnsi="Times New Roman" w:cs="Times New Roman"/>
          <w:sz w:val="24"/>
        </w:rPr>
        <w:t xml:space="preserve">is supported </w:t>
      </w:r>
      <w:r w:rsidR="00CA65B9" w:rsidRPr="00DA4262">
        <w:rPr>
          <w:rFonts w:ascii="Times New Roman" w:hAnsi="Times New Roman" w:cs="Times New Roman"/>
          <w:sz w:val="24"/>
        </w:rPr>
        <w:t>by contextualising</w:t>
      </w:r>
      <w:r w:rsidR="00904463" w:rsidRPr="00DA4262">
        <w:rPr>
          <w:rFonts w:ascii="Times New Roman" w:hAnsi="Times New Roman" w:cs="Times New Roman"/>
          <w:sz w:val="24"/>
        </w:rPr>
        <w:t xml:space="preserve"> </w:t>
      </w:r>
      <w:r w:rsidR="00904463" w:rsidRPr="00DA4262">
        <w:rPr>
          <w:rFonts w:ascii="Times New Roman" w:hAnsi="Times New Roman" w:cs="Times New Roman"/>
          <w:iCs/>
          <w:sz w:val="24"/>
        </w:rPr>
        <w:t>FBR</w:t>
      </w:r>
      <w:r w:rsidR="00904463" w:rsidRPr="00DA4262">
        <w:rPr>
          <w:rFonts w:ascii="Times New Roman" w:hAnsi="Times New Roman" w:cs="Times New Roman"/>
          <w:i/>
          <w:sz w:val="24"/>
        </w:rPr>
        <w:t xml:space="preserve"> </w:t>
      </w:r>
      <w:r w:rsidR="00904463" w:rsidRPr="00DA4262">
        <w:rPr>
          <w:rFonts w:ascii="Times New Roman" w:hAnsi="Times New Roman" w:cs="Times New Roman"/>
          <w:sz w:val="24"/>
        </w:rPr>
        <w:t>in the long tradition of sacrificial rites and position</w:t>
      </w:r>
      <w:r w:rsidR="00CA5B95" w:rsidRPr="00DA4262">
        <w:rPr>
          <w:rFonts w:ascii="Times New Roman" w:hAnsi="Times New Roman" w:cs="Times New Roman"/>
          <w:sz w:val="24"/>
        </w:rPr>
        <w:t>ing</w:t>
      </w:r>
      <w:r w:rsidR="00904463" w:rsidRPr="00DA4262">
        <w:rPr>
          <w:rFonts w:ascii="Times New Roman" w:hAnsi="Times New Roman" w:cs="Times New Roman"/>
          <w:sz w:val="24"/>
        </w:rPr>
        <w:t xml:space="preserve"> its prominence within the concept of rites of passage as spectacle</w:t>
      </w:r>
      <w:r w:rsidR="004A7D13">
        <w:rPr>
          <w:rFonts w:ascii="Times New Roman" w:hAnsi="Times New Roman" w:cs="Times New Roman"/>
          <w:sz w:val="24"/>
        </w:rPr>
        <w:t>s</w:t>
      </w:r>
      <w:r w:rsidR="00904463" w:rsidRPr="00DA4262">
        <w:rPr>
          <w:rFonts w:ascii="Times New Roman" w:hAnsi="Times New Roman" w:cs="Times New Roman"/>
          <w:sz w:val="24"/>
        </w:rPr>
        <w:t xml:space="preserve">. </w:t>
      </w:r>
      <w:r w:rsidR="000415A2" w:rsidRPr="00DA4262">
        <w:rPr>
          <w:rFonts w:ascii="Times New Roman" w:hAnsi="Times New Roman" w:cs="Times New Roman"/>
          <w:sz w:val="24"/>
        </w:rPr>
        <w:t xml:space="preserve">It is </w:t>
      </w:r>
      <w:r w:rsidR="00CA5B95" w:rsidRPr="00DA4262">
        <w:rPr>
          <w:rFonts w:ascii="Times New Roman" w:hAnsi="Times New Roman" w:cs="Times New Roman"/>
          <w:sz w:val="24"/>
        </w:rPr>
        <w:t>posit</w:t>
      </w:r>
      <w:r w:rsidR="000415A2" w:rsidRPr="00DA4262">
        <w:rPr>
          <w:rFonts w:ascii="Times New Roman" w:hAnsi="Times New Roman" w:cs="Times New Roman"/>
          <w:sz w:val="24"/>
        </w:rPr>
        <w:t>ed</w:t>
      </w:r>
      <w:r w:rsidR="009E6021" w:rsidRPr="00DA4262">
        <w:rPr>
          <w:rFonts w:ascii="Times New Roman" w:hAnsi="Times New Roman" w:cs="Times New Roman"/>
          <w:sz w:val="24"/>
        </w:rPr>
        <w:t xml:space="preserve"> that </w:t>
      </w:r>
      <w:r w:rsidR="009E6021" w:rsidRPr="00DA4262">
        <w:rPr>
          <w:rFonts w:ascii="Times New Roman" w:hAnsi="Times New Roman" w:cs="Times New Roman"/>
          <w:iCs/>
          <w:sz w:val="24"/>
        </w:rPr>
        <w:t>FBR</w:t>
      </w:r>
      <w:r w:rsidR="009E6021" w:rsidRPr="00DA4262">
        <w:rPr>
          <w:rFonts w:ascii="Times New Roman" w:hAnsi="Times New Roman" w:cs="Times New Roman"/>
          <w:i/>
          <w:sz w:val="24"/>
        </w:rPr>
        <w:t xml:space="preserve"> </w:t>
      </w:r>
      <w:r w:rsidR="009E6021" w:rsidRPr="00DA4262">
        <w:rPr>
          <w:rFonts w:ascii="Times New Roman" w:hAnsi="Times New Roman" w:cs="Times New Roman"/>
          <w:sz w:val="24"/>
        </w:rPr>
        <w:t>can be perceived as a coming-of-age experience akin to those presented in the genre of the Bildungsroman</w:t>
      </w:r>
      <w:r w:rsidR="00CA5B95" w:rsidRPr="00DA4262">
        <w:rPr>
          <w:rFonts w:ascii="Times New Roman" w:hAnsi="Times New Roman" w:cs="Times New Roman"/>
          <w:sz w:val="24"/>
        </w:rPr>
        <w:t xml:space="preserve">, examples of which are the books mentioned above. </w:t>
      </w:r>
      <w:r w:rsidR="00CA5B95" w:rsidRPr="00DA4262">
        <w:rPr>
          <w:rFonts w:ascii="Times New Roman" w:hAnsi="Times New Roman" w:cs="Times New Roman"/>
          <w:sz w:val="24"/>
          <w:szCs w:val="24"/>
        </w:rPr>
        <w:t xml:space="preserve">Since </w:t>
      </w:r>
      <w:r w:rsidR="00CA5B95" w:rsidRPr="00DA4262">
        <w:rPr>
          <w:rFonts w:ascii="Times New Roman" w:hAnsi="Times New Roman" w:cs="Times New Roman"/>
          <w:iCs/>
          <w:sz w:val="24"/>
          <w:szCs w:val="24"/>
        </w:rPr>
        <w:t>FBR</w:t>
      </w:r>
      <w:r w:rsidR="00CA5B95" w:rsidRPr="00DA4262">
        <w:rPr>
          <w:rFonts w:ascii="Times New Roman" w:hAnsi="Times New Roman" w:cs="Times New Roman"/>
          <w:sz w:val="24"/>
          <w:szCs w:val="24"/>
        </w:rPr>
        <w:t xml:space="preserve"> is a game</w:t>
      </w:r>
      <w:r w:rsidR="00CA5B95" w:rsidRPr="00DA4262">
        <w:rPr>
          <w:rFonts w:ascii="Times New Roman" w:hAnsi="Times New Roman" w:cs="Times New Roman"/>
          <w:sz w:val="24"/>
        </w:rPr>
        <w:t xml:space="preserve">, </w:t>
      </w:r>
      <w:r w:rsidR="00CC3C4D" w:rsidRPr="00DA4262">
        <w:rPr>
          <w:rFonts w:ascii="Times New Roman" w:hAnsi="Times New Roman" w:cs="Times New Roman"/>
          <w:sz w:val="24"/>
          <w:szCs w:val="24"/>
        </w:rPr>
        <w:t>the term Bildungsspiel</w:t>
      </w:r>
      <w:r w:rsidR="000415A2" w:rsidRPr="00DA4262">
        <w:rPr>
          <w:rFonts w:ascii="Times New Roman" w:hAnsi="Times New Roman" w:cs="Times New Roman"/>
          <w:sz w:val="24"/>
          <w:szCs w:val="24"/>
        </w:rPr>
        <w:t xml:space="preserve"> is proposed</w:t>
      </w:r>
      <w:r w:rsidR="00CC3C4D" w:rsidRPr="00DA4262">
        <w:rPr>
          <w:rFonts w:ascii="Times New Roman" w:hAnsi="Times New Roman" w:cs="Times New Roman"/>
          <w:sz w:val="24"/>
          <w:szCs w:val="24"/>
        </w:rPr>
        <w:t>: a coming-of-</w:t>
      </w:r>
      <w:r w:rsidR="00E61086" w:rsidRPr="00DA4262">
        <w:rPr>
          <w:rFonts w:ascii="Times New Roman" w:hAnsi="Times New Roman" w:cs="Times New Roman"/>
          <w:sz w:val="24"/>
          <w:szCs w:val="24"/>
        </w:rPr>
        <w:t>a</w:t>
      </w:r>
      <w:r w:rsidR="00CC3C4D" w:rsidRPr="00DA4262">
        <w:rPr>
          <w:rFonts w:ascii="Times New Roman" w:hAnsi="Times New Roman" w:cs="Times New Roman"/>
          <w:sz w:val="24"/>
          <w:szCs w:val="24"/>
        </w:rPr>
        <w:t>ge game that redefines this</w:t>
      </w:r>
      <w:r w:rsidR="00E61086" w:rsidRPr="00DA4262">
        <w:rPr>
          <w:rFonts w:ascii="Times New Roman" w:hAnsi="Times New Roman" w:cs="Times New Roman"/>
          <w:sz w:val="24"/>
          <w:szCs w:val="24"/>
        </w:rPr>
        <w:t xml:space="preserve"> literary genre with medium-specific affordances.</w:t>
      </w:r>
      <w:r w:rsidR="008D50A6" w:rsidRPr="00DA4262">
        <w:rPr>
          <w:rFonts w:ascii="Times New Roman" w:hAnsi="Times New Roman" w:cs="Times New Roman"/>
          <w:sz w:val="24"/>
          <w:szCs w:val="24"/>
        </w:rPr>
        <w:t xml:space="preserve"> </w:t>
      </w:r>
      <w:r w:rsidR="00D04827" w:rsidRPr="00DA4262">
        <w:rPr>
          <w:rFonts w:ascii="Times New Roman" w:hAnsi="Times New Roman" w:cs="Times New Roman"/>
          <w:sz w:val="24"/>
        </w:rPr>
        <w:t>There is no</w:t>
      </w:r>
      <w:r w:rsidR="00CA5B95" w:rsidRPr="00DA4262">
        <w:rPr>
          <w:rFonts w:ascii="Times New Roman" w:hAnsi="Times New Roman" w:cs="Times New Roman"/>
          <w:sz w:val="24"/>
        </w:rPr>
        <w:t xml:space="preserve"> intention to attribute </w:t>
      </w:r>
      <w:r w:rsidR="00CA5B95" w:rsidRPr="00DA4262">
        <w:rPr>
          <w:rFonts w:ascii="Times New Roman" w:hAnsi="Times New Roman" w:cs="Times New Roman"/>
          <w:iCs/>
          <w:sz w:val="24"/>
        </w:rPr>
        <w:t>Fortnite</w:t>
      </w:r>
      <w:r w:rsidR="00382EBF" w:rsidRPr="00DA4262">
        <w:rPr>
          <w:rFonts w:ascii="Times New Roman" w:hAnsi="Times New Roman" w:cs="Times New Roman"/>
          <w:iCs/>
          <w:sz w:val="24"/>
        </w:rPr>
        <w:t>’</w:t>
      </w:r>
      <w:r w:rsidR="00CA5B95" w:rsidRPr="00DA4262">
        <w:rPr>
          <w:rFonts w:ascii="Times New Roman" w:hAnsi="Times New Roman" w:cs="Times New Roman"/>
          <w:iCs/>
          <w:sz w:val="24"/>
        </w:rPr>
        <w:t>s</w:t>
      </w:r>
      <w:r w:rsidR="00CA5B95" w:rsidRPr="00DA4262">
        <w:rPr>
          <w:rFonts w:ascii="Times New Roman" w:hAnsi="Times New Roman" w:cs="Times New Roman"/>
          <w:sz w:val="24"/>
        </w:rPr>
        <w:t xml:space="preserve"> appeal or ascribe its experience to a single facet. The popularity of </w:t>
      </w:r>
      <w:r w:rsidR="00CA5B95" w:rsidRPr="00DA4262">
        <w:rPr>
          <w:rFonts w:ascii="Times New Roman" w:hAnsi="Times New Roman" w:cs="Times New Roman"/>
          <w:iCs/>
          <w:sz w:val="24"/>
        </w:rPr>
        <w:t>FBR</w:t>
      </w:r>
      <w:r w:rsidR="00CA5B95" w:rsidRPr="00DA4262">
        <w:rPr>
          <w:rFonts w:ascii="Times New Roman" w:hAnsi="Times New Roman" w:cs="Times New Roman"/>
          <w:sz w:val="24"/>
        </w:rPr>
        <w:t xml:space="preserve"> is to a large extent due to its being free to play and availab</w:t>
      </w:r>
      <w:r w:rsidR="00647481" w:rsidRPr="00DA4262">
        <w:rPr>
          <w:rFonts w:ascii="Times New Roman" w:hAnsi="Times New Roman" w:cs="Times New Roman"/>
          <w:sz w:val="24"/>
        </w:rPr>
        <w:t xml:space="preserve">le across many platforms </w:t>
      </w:r>
      <w:r w:rsidR="00CA5B95" w:rsidRPr="00DA4262">
        <w:rPr>
          <w:rFonts w:ascii="Times New Roman" w:hAnsi="Times New Roman" w:cs="Times New Roman"/>
          <w:sz w:val="24"/>
        </w:rPr>
        <w:t xml:space="preserve">as well as to its </w:t>
      </w:r>
      <w:r w:rsidR="00EF6FAC" w:rsidRPr="00DA4262">
        <w:rPr>
          <w:rFonts w:ascii="Times New Roman" w:hAnsi="Times New Roman" w:cs="Times New Roman"/>
          <w:sz w:val="24"/>
        </w:rPr>
        <w:t>facilitating</w:t>
      </w:r>
      <w:r w:rsidR="00CA5B95" w:rsidRPr="00DA4262">
        <w:rPr>
          <w:rFonts w:ascii="Times New Roman" w:hAnsi="Times New Roman" w:cs="Times New Roman"/>
          <w:sz w:val="24"/>
        </w:rPr>
        <w:t xml:space="preserve"> socialisi</w:t>
      </w:r>
      <w:r w:rsidR="00647481" w:rsidRPr="00DA4262">
        <w:rPr>
          <w:rFonts w:ascii="Times New Roman" w:hAnsi="Times New Roman" w:cs="Times New Roman"/>
          <w:sz w:val="24"/>
        </w:rPr>
        <w:t>ng in a controlled environment</w:t>
      </w:r>
      <w:r w:rsidR="00CA5B95" w:rsidRPr="00DA4262">
        <w:rPr>
          <w:rFonts w:ascii="Times New Roman" w:hAnsi="Times New Roman" w:cs="Times New Roman"/>
          <w:sz w:val="24"/>
        </w:rPr>
        <w:t>.</w:t>
      </w:r>
      <w:r w:rsidR="00647481" w:rsidRPr="00DA4262">
        <w:rPr>
          <w:rStyle w:val="Odkaznapoznmkupodiarou"/>
          <w:rFonts w:ascii="Times New Roman" w:hAnsi="Times New Roman" w:cs="Times New Roman"/>
          <w:sz w:val="24"/>
        </w:rPr>
        <w:footnoteReference w:id="11"/>
      </w:r>
      <w:r w:rsidRPr="00DA4262">
        <w:rPr>
          <w:rFonts w:ascii="Times New Roman" w:hAnsi="Times New Roman" w:cs="Times New Roman"/>
          <w:sz w:val="24"/>
        </w:rPr>
        <w:t xml:space="preserve"> </w:t>
      </w:r>
      <w:r w:rsidR="000415A2" w:rsidRPr="00DA4262">
        <w:rPr>
          <w:rFonts w:ascii="Times New Roman" w:hAnsi="Times New Roman" w:cs="Times New Roman"/>
          <w:sz w:val="24"/>
        </w:rPr>
        <w:t>There is no arguing</w:t>
      </w:r>
      <w:r w:rsidR="00CA5B95" w:rsidRPr="00DA4262">
        <w:rPr>
          <w:rFonts w:ascii="Times New Roman" w:hAnsi="Times New Roman" w:cs="Times New Roman"/>
          <w:sz w:val="24"/>
        </w:rPr>
        <w:t xml:space="preserve"> </w:t>
      </w:r>
      <w:r w:rsidR="000415A2" w:rsidRPr="00DA4262">
        <w:rPr>
          <w:rFonts w:ascii="Times New Roman" w:hAnsi="Times New Roman" w:cs="Times New Roman"/>
          <w:sz w:val="24"/>
        </w:rPr>
        <w:t>of</w:t>
      </w:r>
      <w:r w:rsidR="00CA5B95" w:rsidRPr="00DA4262">
        <w:rPr>
          <w:rFonts w:ascii="Times New Roman" w:hAnsi="Times New Roman" w:cs="Times New Roman"/>
          <w:sz w:val="24"/>
        </w:rPr>
        <w:t xml:space="preserve"> a unanimous </w:t>
      </w:r>
      <w:r w:rsidR="00CA5B95" w:rsidRPr="00DA4262">
        <w:rPr>
          <w:rFonts w:ascii="Times New Roman" w:hAnsi="Times New Roman" w:cs="Times New Roman"/>
          <w:sz w:val="24"/>
        </w:rPr>
        <w:lastRenderedPageBreak/>
        <w:t xml:space="preserve">experience or playstyle of </w:t>
      </w:r>
      <w:r w:rsidR="00CA5B95" w:rsidRPr="00DA4262">
        <w:rPr>
          <w:rFonts w:ascii="Times New Roman" w:hAnsi="Times New Roman" w:cs="Times New Roman"/>
          <w:iCs/>
          <w:sz w:val="24"/>
        </w:rPr>
        <w:t>Fortnite</w:t>
      </w:r>
      <w:r w:rsidR="00D04827" w:rsidRPr="00DA4262">
        <w:rPr>
          <w:rFonts w:ascii="Times New Roman" w:hAnsi="Times New Roman" w:cs="Times New Roman"/>
          <w:iCs/>
          <w:sz w:val="24"/>
        </w:rPr>
        <w:t>, either</w:t>
      </w:r>
      <w:r w:rsidR="00CA5B95" w:rsidRPr="00DA4262">
        <w:rPr>
          <w:rFonts w:ascii="Times New Roman" w:hAnsi="Times New Roman" w:cs="Times New Roman"/>
          <w:sz w:val="24"/>
        </w:rPr>
        <w:t xml:space="preserve">. </w:t>
      </w:r>
      <w:r w:rsidR="000415A2" w:rsidRPr="00DA4262">
        <w:rPr>
          <w:rFonts w:ascii="Times New Roman" w:hAnsi="Times New Roman" w:cs="Times New Roman"/>
          <w:sz w:val="24"/>
        </w:rPr>
        <w:t xml:space="preserve">The article </w:t>
      </w:r>
      <w:r w:rsidR="00CA5B95" w:rsidRPr="00DA4262">
        <w:rPr>
          <w:rFonts w:ascii="Times New Roman" w:hAnsi="Times New Roman" w:cs="Times New Roman"/>
          <w:sz w:val="24"/>
        </w:rPr>
        <w:t>specifically look</w:t>
      </w:r>
      <w:r w:rsidR="000415A2" w:rsidRPr="00DA4262">
        <w:rPr>
          <w:rFonts w:ascii="Times New Roman" w:hAnsi="Times New Roman" w:cs="Times New Roman"/>
          <w:sz w:val="24"/>
        </w:rPr>
        <w:t>s</w:t>
      </w:r>
      <w:r w:rsidR="00CA5B95" w:rsidRPr="00DA4262">
        <w:rPr>
          <w:rFonts w:ascii="Times New Roman" w:hAnsi="Times New Roman" w:cs="Times New Roman"/>
          <w:sz w:val="24"/>
        </w:rPr>
        <w:t xml:space="preserve"> at </w:t>
      </w:r>
      <w:r w:rsidR="00CA5B95" w:rsidRPr="00DA4262">
        <w:rPr>
          <w:rFonts w:ascii="Times New Roman" w:hAnsi="Times New Roman" w:cs="Times New Roman"/>
          <w:iCs/>
          <w:sz w:val="24"/>
        </w:rPr>
        <w:t>FBR</w:t>
      </w:r>
      <w:r w:rsidR="00CA5B95" w:rsidRPr="00DA4262">
        <w:rPr>
          <w:rFonts w:ascii="Times New Roman" w:hAnsi="Times New Roman" w:cs="Times New Roman"/>
          <w:i/>
          <w:sz w:val="24"/>
        </w:rPr>
        <w:t xml:space="preserve"> </w:t>
      </w:r>
      <w:r w:rsidR="00CA5B95" w:rsidRPr="00DA4262">
        <w:rPr>
          <w:rFonts w:ascii="Times New Roman" w:hAnsi="Times New Roman" w:cs="Times New Roman"/>
          <w:sz w:val="24"/>
        </w:rPr>
        <w:t xml:space="preserve">in its capacity as a Bildungsartefact by </w:t>
      </w:r>
      <w:r w:rsidR="008D50A6" w:rsidRPr="00DA4262">
        <w:rPr>
          <w:rFonts w:ascii="Times New Roman" w:hAnsi="Times New Roman" w:cs="Times New Roman"/>
          <w:sz w:val="24"/>
        </w:rPr>
        <w:t xml:space="preserve">arguing that it constitutes </w:t>
      </w:r>
      <w:r w:rsidR="00CA5B95" w:rsidRPr="00DA4262">
        <w:rPr>
          <w:rFonts w:ascii="Times New Roman" w:hAnsi="Times New Roman" w:cs="Times New Roman"/>
          <w:sz w:val="24"/>
        </w:rPr>
        <w:t>a re-enactment of the long t</w:t>
      </w:r>
      <w:r w:rsidRPr="00DA4262">
        <w:rPr>
          <w:rFonts w:ascii="Times New Roman" w:hAnsi="Times New Roman" w:cs="Times New Roman"/>
          <w:sz w:val="24"/>
        </w:rPr>
        <w:t xml:space="preserve">radition of sacrificial rites. </w:t>
      </w:r>
      <w:r w:rsidR="000415A2" w:rsidRPr="00DA4262">
        <w:rPr>
          <w:rFonts w:ascii="Times New Roman" w:hAnsi="Times New Roman" w:cs="Times New Roman"/>
          <w:sz w:val="24"/>
        </w:rPr>
        <w:t xml:space="preserve">It is </w:t>
      </w:r>
      <w:r w:rsidR="00CA5B95" w:rsidRPr="00DA4262">
        <w:rPr>
          <w:rFonts w:ascii="Times New Roman" w:hAnsi="Times New Roman" w:cs="Times New Roman"/>
          <w:sz w:val="24"/>
        </w:rPr>
        <w:t>argue</w:t>
      </w:r>
      <w:r w:rsidR="000415A2" w:rsidRPr="00DA4262">
        <w:rPr>
          <w:rFonts w:ascii="Times New Roman" w:hAnsi="Times New Roman" w:cs="Times New Roman"/>
          <w:sz w:val="24"/>
        </w:rPr>
        <w:t>d</w:t>
      </w:r>
      <w:r w:rsidR="00CA5B95" w:rsidRPr="00DA4262">
        <w:rPr>
          <w:rFonts w:ascii="Times New Roman" w:hAnsi="Times New Roman" w:cs="Times New Roman"/>
          <w:sz w:val="24"/>
        </w:rPr>
        <w:t xml:space="preserve"> that </w:t>
      </w:r>
      <w:r w:rsidR="00CA5B95" w:rsidRPr="00DA4262">
        <w:rPr>
          <w:rFonts w:ascii="Times New Roman" w:hAnsi="Times New Roman" w:cs="Times New Roman"/>
          <w:iCs/>
          <w:sz w:val="24"/>
        </w:rPr>
        <w:t>FBR</w:t>
      </w:r>
      <w:r w:rsidR="00CA5B95" w:rsidRPr="00DA4262">
        <w:rPr>
          <w:rFonts w:ascii="Times New Roman" w:hAnsi="Times New Roman" w:cs="Times New Roman"/>
          <w:sz w:val="24"/>
        </w:rPr>
        <w:t xml:space="preserve"> is a medium-specific example of a universal social practice</w:t>
      </w:r>
      <w:r w:rsidR="004E2AE4" w:rsidRPr="00DA4262">
        <w:rPr>
          <w:rStyle w:val="Odkaznapoznmkupodiarou"/>
          <w:rFonts w:ascii="Times New Roman" w:hAnsi="Times New Roman" w:cs="Times New Roman"/>
          <w:sz w:val="24"/>
        </w:rPr>
        <w:footnoteReference w:id="12"/>
      </w:r>
      <w:r w:rsidR="00CA5B95" w:rsidRPr="00DA4262">
        <w:rPr>
          <w:rFonts w:ascii="Times New Roman" w:hAnsi="Times New Roman" w:cs="Times New Roman"/>
          <w:sz w:val="24"/>
        </w:rPr>
        <w:t xml:space="preserve"> that far surpass</w:t>
      </w:r>
      <w:r w:rsidR="008D50A6" w:rsidRPr="00DA4262">
        <w:rPr>
          <w:rFonts w:ascii="Times New Roman" w:hAnsi="Times New Roman" w:cs="Times New Roman"/>
          <w:sz w:val="24"/>
        </w:rPr>
        <w:t>es</w:t>
      </w:r>
      <w:r w:rsidR="00CA5B95" w:rsidRPr="00DA4262">
        <w:rPr>
          <w:rFonts w:ascii="Times New Roman" w:hAnsi="Times New Roman" w:cs="Times New Roman"/>
          <w:sz w:val="24"/>
        </w:rPr>
        <w:t xml:space="preserve"> the experience of a single game while, at the same time, inadvertently or not, informing it.</w:t>
      </w:r>
    </w:p>
    <w:p w14:paraId="76763FCC" w14:textId="2CF2CAA5" w:rsidR="001719E7" w:rsidRDefault="001719E7" w:rsidP="00AB797C">
      <w:pPr>
        <w:pStyle w:val="Bezriadkovania"/>
        <w:tabs>
          <w:tab w:val="left" w:pos="1701"/>
        </w:tabs>
        <w:jc w:val="both"/>
        <w:rPr>
          <w:rFonts w:ascii="Times New Roman" w:hAnsi="Times New Roman" w:cs="Times New Roman"/>
          <w:sz w:val="24"/>
        </w:rPr>
      </w:pPr>
    </w:p>
    <w:p w14:paraId="7954D75B" w14:textId="77777777" w:rsidR="00A24556" w:rsidRPr="00DA4262" w:rsidRDefault="00A24556" w:rsidP="00AB797C">
      <w:pPr>
        <w:pStyle w:val="Bezriadkovania"/>
        <w:tabs>
          <w:tab w:val="left" w:pos="1701"/>
        </w:tabs>
        <w:jc w:val="both"/>
        <w:rPr>
          <w:rFonts w:ascii="Times New Roman" w:hAnsi="Times New Roman" w:cs="Times New Roman"/>
          <w:sz w:val="24"/>
        </w:rPr>
      </w:pPr>
    </w:p>
    <w:p w14:paraId="317A60EF" w14:textId="77777777" w:rsidR="00CA5B95" w:rsidRPr="00DA4262" w:rsidRDefault="00CA5B95" w:rsidP="00AB797C">
      <w:pPr>
        <w:pStyle w:val="Bezriadkovania"/>
        <w:tabs>
          <w:tab w:val="left" w:pos="1701"/>
        </w:tabs>
        <w:jc w:val="both"/>
        <w:rPr>
          <w:rFonts w:ascii="Times New Roman" w:hAnsi="Times New Roman" w:cs="Times New Roman"/>
          <w:b/>
          <w:sz w:val="28"/>
        </w:rPr>
      </w:pPr>
      <w:r w:rsidRPr="00DA4262">
        <w:rPr>
          <w:rFonts w:ascii="Times New Roman" w:hAnsi="Times New Roman" w:cs="Times New Roman"/>
          <w:b/>
          <w:sz w:val="28"/>
        </w:rPr>
        <w:t>Bildungsspiel, a Genre</w:t>
      </w:r>
    </w:p>
    <w:p w14:paraId="3EE572FC" w14:textId="77777777" w:rsidR="001719E7" w:rsidRPr="00DA4262" w:rsidRDefault="001719E7" w:rsidP="00AB797C">
      <w:pPr>
        <w:pStyle w:val="Bezriadkovania"/>
        <w:tabs>
          <w:tab w:val="left" w:pos="1701"/>
        </w:tabs>
        <w:jc w:val="both"/>
        <w:rPr>
          <w:rFonts w:ascii="Times New Roman" w:hAnsi="Times New Roman" w:cs="Times New Roman"/>
          <w:sz w:val="24"/>
          <w:szCs w:val="24"/>
        </w:rPr>
      </w:pPr>
    </w:p>
    <w:p w14:paraId="454D3EFA" w14:textId="79F403EB" w:rsidR="00A24556" w:rsidRDefault="00CA5B95" w:rsidP="00A24556">
      <w:pPr>
        <w:pStyle w:val="Bezriadkovania"/>
        <w:tabs>
          <w:tab w:val="left" w:pos="0"/>
        </w:tabs>
        <w:ind w:firstLine="567"/>
        <w:jc w:val="both"/>
        <w:rPr>
          <w:rFonts w:ascii="Times New Roman" w:hAnsi="Times New Roman" w:cs="Times New Roman"/>
          <w:sz w:val="24"/>
          <w:szCs w:val="24"/>
        </w:rPr>
      </w:pPr>
      <w:r w:rsidRPr="00DA4262">
        <w:rPr>
          <w:rFonts w:ascii="Times New Roman" w:hAnsi="Times New Roman" w:cs="Times New Roman"/>
          <w:sz w:val="24"/>
          <w:szCs w:val="24"/>
        </w:rPr>
        <w:t xml:space="preserve">BR games are already considered a separate genre due to their mechanics. </w:t>
      </w:r>
      <w:r w:rsidR="001B7D5B" w:rsidRPr="00DA4262">
        <w:rPr>
          <w:rFonts w:ascii="Times New Roman" w:hAnsi="Times New Roman" w:cs="Times New Roman"/>
          <w:sz w:val="24"/>
          <w:szCs w:val="24"/>
        </w:rPr>
        <w:t xml:space="preserve">G. </w:t>
      </w:r>
      <w:r w:rsidRPr="00DA4262">
        <w:rPr>
          <w:rFonts w:ascii="Times New Roman" w:hAnsi="Times New Roman" w:cs="Times New Roman"/>
          <w:sz w:val="24"/>
          <w:szCs w:val="24"/>
        </w:rPr>
        <w:t xml:space="preserve">Choi and </w:t>
      </w:r>
      <w:r w:rsidR="001B7D5B" w:rsidRPr="00DA4262">
        <w:rPr>
          <w:rFonts w:ascii="Times New Roman" w:hAnsi="Times New Roman" w:cs="Times New Roman"/>
          <w:sz w:val="24"/>
          <w:szCs w:val="24"/>
        </w:rPr>
        <w:t xml:space="preserve">M. </w:t>
      </w:r>
      <w:r w:rsidRPr="00DA4262">
        <w:rPr>
          <w:rFonts w:ascii="Times New Roman" w:hAnsi="Times New Roman" w:cs="Times New Roman"/>
          <w:sz w:val="24"/>
          <w:szCs w:val="24"/>
        </w:rPr>
        <w:t>Kim</w:t>
      </w:r>
      <w:r w:rsidR="00647481" w:rsidRPr="00DA4262">
        <w:rPr>
          <w:rFonts w:ascii="Times New Roman" w:hAnsi="Times New Roman" w:cs="Times New Roman"/>
          <w:sz w:val="24"/>
          <w:szCs w:val="24"/>
        </w:rPr>
        <w:t xml:space="preserve"> </w:t>
      </w:r>
      <w:r w:rsidRPr="00DA4262">
        <w:rPr>
          <w:rFonts w:ascii="Times New Roman" w:hAnsi="Times New Roman" w:cs="Times New Roman"/>
          <w:sz w:val="24"/>
          <w:szCs w:val="24"/>
        </w:rPr>
        <w:t>have argued that BR mechanics facilitate a unique game experience focused on survival and PvP combat, which discerns them from other genres.</w:t>
      </w:r>
      <w:r w:rsidR="00285595" w:rsidRPr="00DA4262">
        <w:rPr>
          <w:rStyle w:val="Odkaznapoznmkupodiarou"/>
          <w:rFonts w:ascii="Times New Roman" w:hAnsi="Times New Roman" w:cs="Times New Roman"/>
          <w:sz w:val="24"/>
          <w:szCs w:val="24"/>
        </w:rPr>
        <w:footnoteReference w:id="13"/>
      </w:r>
      <w:r w:rsidR="00604425" w:rsidRPr="00DA4262">
        <w:rPr>
          <w:rFonts w:ascii="Times New Roman" w:hAnsi="Times New Roman" w:cs="Times New Roman"/>
          <w:sz w:val="24"/>
          <w:szCs w:val="24"/>
        </w:rPr>
        <w:t xml:space="preserve"> Here, </w:t>
      </w:r>
      <w:r w:rsidR="000415A2" w:rsidRPr="00DA4262">
        <w:rPr>
          <w:rFonts w:ascii="Times New Roman" w:hAnsi="Times New Roman" w:cs="Times New Roman"/>
          <w:sz w:val="24"/>
          <w:szCs w:val="24"/>
        </w:rPr>
        <w:t xml:space="preserve">a cultural aspect is </w:t>
      </w:r>
      <w:r w:rsidRPr="00DA4262">
        <w:rPr>
          <w:rFonts w:ascii="Times New Roman" w:hAnsi="Times New Roman" w:cs="Times New Roman"/>
          <w:sz w:val="24"/>
          <w:szCs w:val="24"/>
        </w:rPr>
        <w:t>assign</w:t>
      </w:r>
      <w:r w:rsidR="000415A2" w:rsidRPr="00DA4262">
        <w:rPr>
          <w:rFonts w:ascii="Times New Roman" w:hAnsi="Times New Roman" w:cs="Times New Roman"/>
          <w:sz w:val="24"/>
          <w:szCs w:val="24"/>
        </w:rPr>
        <w:t>ed</w:t>
      </w:r>
      <w:r w:rsidRPr="00DA4262">
        <w:rPr>
          <w:rFonts w:ascii="Times New Roman" w:hAnsi="Times New Roman" w:cs="Times New Roman"/>
          <w:sz w:val="24"/>
          <w:szCs w:val="24"/>
        </w:rPr>
        <w:t xml:space="preserve"> to the BR genr</w:t>
      </w:r>
      <w:r w:rsidR="00604425" w:rsidRPr="00DA4262">
        <w:rPr>
          <w:rFonts w:ascii="Times New Roman" w:hAnsi="Times New Roman" w:cs="Times New Roman"/>
          <w:sz w:val="24"/>
          <w:szCs w:val="24"/>
        </w:rPr>
        <w:t xml:space="preserve">e, which, as </w:t>
      </w:r>
      <w:r w:rsidRPr="00DA4262">
        <w:rPr>
          <w:rFonts w:ascii="Times New Roman" w:hAnsi="Times New Roman" w:cs="Times New Roman"/>
          <w:sz w:val="24"/>
          <w:szCs w:val="24"/>
        </w:rPr>
        <w:t>argue</w:t>
      </w:r>
      <w:r w:rsidR="000415A2" w:rsidRPr="00DA4262">
        <w:rPr>
          <w:rFonts w:ascii="Times New Roman" w:hAnsi="Times New Roman" w:cs="Times New Roman"/>
          <w:sz w:val="24"/>
          <w:szCs w:val="24"/>
        </w:rPr>
        <w:t>d</w:t>
      </w:r>
      <w:r w:rsidRPr="00DA4262">
        <w:rPr>
          <w:rFonts w:ascii="Times New Roman" w:hAnsi="Times New Roman" w:cs="Times New Roman"/>
          <w:sz w:val="24"/>
          <w:szCs w:val="24"/>
        </w:rPr>
        <w:t xml:space="preserve">, further explains its uniqueness and popularity. By contextualising BR games within the frame of sacrificial rites and Bildungsromane, the game experience is better understood and more thoroughly analysed. While BR games do not contain a storyline of ritualistic sacrifice, as </w:t>
      </w:r>
      <w:r w:rsidR="00C07BE3">
        <w:rPr>
          <w:rFonts w:ascii="Times New Roman" w:hAnsi="Times New Roman" w:cs="Times New Roman"/>
          <w:sz w:val="24"/>
          <w:szCs w:val="24"/>
        </w:rPr>
        <w:t xml:space="preserve">do </w:t>
      </w:r>
      <w:r w:rsidRPr="00DA4262">
        <w:rPr>
          <w:rFonts w:ascii="Times New Roman" w:hAnsi="Times New Roman" w:cs="Times New Roman"/>
          <w:sz w:val="24"/>
          <w:szCs w:val="24"/>
        </w:rPr>
        <w:t>the coming-of-a</w:t>
      </w:r>
      <w:r w:rsidR="00604425" w:rsidRPr="00DA4262">
        <w:rPr>
          <w:rFonts w:ascii="Times New Roman" w:hAnsi="Times New Roman" w:cs="Times New Roman"/>
          <w:sz w:val="24"/>
          <w:szCs w:val="24"/>
        </w:rPr>
        <w:t xml:space="preserve">ge stories that inspired them, </w:t>
      </w:r>
      <w:r w:rsidR="000415A2" w:rsidRPr="00DA4262">
        <w:rPr>
          <w:rFonts w:ascii="Times New Roman" w:hAnsi="Times New Roman" w:cs="Times New Roman"/>
          <w:sz w:val="24"/>
          <w:szCs w:val="24"/>
        </w:rPr>
        <w:t xml:space="preserve">it is </w:t>
      </w:r>
      <w:r w:rsidRPr="00DA4262">
        <w:rPr>
          <w:rFonts w:ascii="Times New Roman" w:hAnsi="Times New Roman" w:cs="Times New Roman"/>
          <w:sz w:val="24"/>
          <w:szCs w:val="24"/>
        </w:rPr>
        <w:t>contend</w:t>
      </w:r>
      <w:r w:rsidR="000415A2" w:rsidRPr="00DA4262">
        <w:rPr>
          <w:rFonts w:ascii="Times New Roman" w:hAnsi="Times New Roman" w:cs="Times New Roman"/>
          <w:sz w:val="24"/>
          <w:szCs w:val="24"/>
        </w:rPr>
        <w:t>ed</w:t>
      </w:r>
      <w:r w:rsidRPr="00DA4262">
        <w:rPr>
          <w:rFonts w:ascii="Times New Roman" w:hAnsi="Times New Roman" w:cs="Times New Roman"/>
          <w:sz w:val="24"/>
          <w:szCs w:val="24"/>
        </w:rPr>
        <w:t xml:space="preserve"> that the game experience constitutes in itself a re-enactment of sacrificial rite</w:t>
      </w:r>
      <w:r w:rsidR="00C07BE3">
        <w:rPr>
          <w:rFonts w:ascii="Times New Roman" w:hAnsi="Times New Roman" w:cs="Times New Roman"/>
          <w:sz w:val="24"/>
          <w:szCs w:val="24"/>
        </w:rPr>
        <w:t>s</w:t>
      </w:r>
      <w:r w:rsidRPr="00DA4262">
        <w:rPr>
          <w:rFonts w:ascii="Times New Roman" w:hAnsi="Times New Roman" w:cs="Times New Roman"/>
          <w:sz w:val="24"/>
          <w:szCs w:val="24"/>
        </w:rPr>
        <w:t>.</w:t>
      </w:r>
      <w:r w:rsidR="00B80D70" w:rsidRPr="00DA4262">
        <w:rPr>
          <w:rFonts w:ascii="Times New Roman" w:hAnsi="Times New Roman" w:cs="Times New Roman"/>
          <w:sz w:val="24"/>
          <w:szCs w:val="24"/>
        </w:rPr>
        <w:t xml:space="preserve"> </w:t>
      </w:r>
      <w:r w:rsidRPr="00DA4262">
        <w:rPr>
          <w:rFonts w:ascii="Times New Roman" w:hAnsi="Times New Roman" w:cs="Times New Roman"/>
          <w:sz w:val="24"/>
          <w:szCs w:val="24"/>
        </w:rPr>
        <w:t>The players need not be told to act as if they participate in a sacrificial rite as part of an embedded narrativ</w:t>
      </w:r>
      <w:r w:rsidR="00285595" w:rsidRPr="00DA4262">
        <w:rPr>
          <w:rFonts w:ascii="Times New Roman" w:hAnsi="Times New Roman" w:cs="Times New Roman"/>
          <w:sz w:val="24"/>
          <w:szCs w:val="24"/>
        </w:rPr>
        <w:t>e</w:t>
      </w:r>
      <w:r w:rsidRPr="00DA4262">
        <w:rPr>
          <w:rFonts w:ascii="Times New Roman" w:hAnsi="Times New Roman" w:cs="Times New Roman"/>
          <w:sz w:val="24"/>
          <w:szCs w:val="24"/>
        </w:rPr>
        <w:t>.</w:t>
      </w:r>
      <w:r w:rsidR="00285595" w:rsidRPr="00DA4262">
        <w:rPr>
          <w:rStyle w:val="Odkaznapoznmkupodiarou"/>
          <w:rFonts w:ascii="Times New Roman" w:hAnsi="Times New Roman" w:cs="Times New Roman"/>
          <w:sz w:val="24"/>
          <w:szCs w:val="24"/>
        </w:rPr>
        <w:footnoteReference w:id="14"/>
      </w:r>
      <w:r w:rsidRPr="00DA4262">
        <w:rPr>
          <w:rFonts w:ascii="Times New Roman" w:hAnsi="Times New Roman" w:cs="Times New Roman"/>
          <w:sz w:val="24"/>
          <w:szCs w:val="24"/>
        </w:rPr>
        <w:t xml:space="preserve"> The fact that they have to kill each other to survive and come out victorious comprises the most basic premise of a rite of passage. Sacrificial rites and their representations are preoccupied with themes of mortality, social coexistence, and the passage to adulthood, as the aforementioned books show. BR mechanics</w:t>
      </w:r>
      <w:r w:rsidR="00B80D70" w:rsidRPr="00DA4262">
        <w:rPr>
          <w:rFonts w:ascii="Times New Roman" w:hAnsi="Times New Roman" w:cs="Times New Roman"/>
          <w:sz w:val="24"/>
          <w:szCs w:val="24"/>
        </w:rPr>
        <w:t>,</w:t>
      </w:r>
      <w:r w:rsidRPr="00DA4262">
        <w:rPr>
          <w:rFonts w:ascii="Times New Roman" w:hAnsi="Times New Roman" w:cs="Times New Roman"/>
          <w:sz w:val="24"/>
          <w:szCs w:val="24"/>
        </w:rPr>
        <w:t xml:space="preserve"> and specifically the connection between killing and making a spectacle out of it</w:t>
      </w:r>
      <w:r w:rsidR="00B80D70" w:rsidRPr="00DA4262">
        <w:rPr>
          <w:rFonts w:ascii="Times New Roman" w:hAnsi="Times New Roman" w:cs="Times New Roman"/>
          <w:sz w:val="24"/>
          <w:szCs w:val="24"/>
        </w:rPr>
        <w:t>,</w:t>
      </w:r>
      <w:r w:rsidRPr="00DA4262">
        <w:rPr>
          <w:rFonts w:ascii="Times New Roman" w:hAnsi="Times New Roman" w:cs="Times New Roman"/>
          <w:sz w:val="24"/>
          <w:szCs w:val="24"/>
        </w:rPr>
        <w:t xml:space="preserve"> simulate the intrinsic to sacrificial rites dialectic relationship between violent death and society. This inundates the game experience with cultural significance that far surpasses the personal.</w:t>
      </w:r>
    </w:p>
    <w:p w14:paraId="074B467B" w14:textId="2A848457" w:rsidR="003B11E7" w:rsidRDefault="00CA5B95" w:rsidP="003B11E7">
      <w:pPr>
        <w:pStyle w:val="Bezriadkovania"/>
        <w:tabs>
          <w:tab w:val="left" w:pos="0"/>
        </w:tabs>
        <w:ind w:firstLine="567"/>
        <w:jc w:val="both"/>
        <w:rPr>
          <w:rFonts w:ascii="Times New Roman" w:hAnsi="Times New Roman" w:cs="Times New Roman"/>
          <w:sz w:val="24"/>
          <w:szCs w:val="24"/>
        </w:rPr>
      </w:pPr>
      <w:r w:rsidRPr="00DA4262">
        <w:rPr>
          <w:rFonts w:ascii="Times New Roman" w:hAnsi="Times New Roman" w:cs="Times New Roman"/>
          <w:sz w:val="24"/>
          <w:szCs w:val="24"/>
        </w:rPr>
        <w:t xml:space="preserve">This becomes more pertinent if one notes </w:t>
      </w:r>
      <w:proofErr w:type="spellStart"/>
      <w:r w:rsidRPr="00DA4262">
        <w:rPr>
          <w:rFonts w:ascii="Times New Roman" w:hAnsi="Times New Roman" w:cs="Times New Roman"/>
          <w:iCs/>
          <w:sz w:val="24"/>
          <w:szCs w:val="24"/>
        </w:rPr>
        <w:t>Fortnite</w:t>
      </w:r>
      <w:proofErr w:type="spellEnd"/>
      <w:r w:rsidRPr="00DA4262">
        <w:rPr>
          <w:rFonts w:ascii="Times New Roman" w:hAnsi="Times New Roman" w:cs="Times New Roman"/>
          <w:sz w:val="24"/>
          <w:szCs w:val="24"/>
        </w:rPr>
        <w:t xml:space="preserve"> users being versatile in terms of country of origin, gender, and age</w:t>
      </w:r>
      <w:r w:rsidR="007B7D4B" w:rsidRPr="00DA4262">
        <w:rPr>
          <w:rStyle w:val="Odkaznapoznmkupodiarou"/>
          <w:rFonts w:ascii="Times New Roman" w:hAnsi="Times New Roman" w:cs="Times New Roman"/>
          <w:sz w:val="24"/>
          <w:szCs w:val="24"/>
        </w:rPr>
        <w:footnoteReference w:id="15"/>
      </w:r>
      <w:r w:rsidRPr="00DA4262">
        <w:rPr>
          <w:rFonts w:ascii="Times New Roman" w:hAnsi="Times New Roman" w:cs="Times New Roman"/>
          <w:sz w:val="24"/>
          <w:szCs w:val="24"/>
        </w:rPr>
        <w:t xml:space="preserve"> notwithstanding, the game is mostly popular among children and </w:t>
      </w:r>
      <w:r w:rsidRPr="00DA4262">
        <w:rPr>
          <w:rFonts w:ascii="Times New Roman" w:hAnsi="Times New Roman" w:cs="Times New Roman"/>
          <w:sz w:val="24"/>
          <w:szCs w:val="24"/>
        </w:rPr>
        <w:lastRenderedPageBreak/>
        <w:t>teenagers,</w:t>
      </w:r>
      <w:r w:rsidR="007B7D4B" w:rsidRPr="00DA4262">
        <w:rPr>
          <w:rStyle w:val="Odkaznapoznmkupodiarou"/>
          <w:rFonts w:ascii="Times New Roman" w:hAnsi="Times New Roman" w:cs="Times New Roman"/>
          <w:sz w:val="24"/>
          <w:szCs w:val="24"/>
        </w:rPr>
        <w:footnoteReference w:id="16"/>
      </w:r>
      <w:r w:rsidRPr="00DA4262">
        <w:rPr>
          <w:rFonts w:ascii="Times New Roman" w:hAnsi="Times New Roman" w:cs="Times New Roman"/>
          <w:sz w:val="24"/>
          <w:szCs w:val="24"/>
        </w:rPr>
        <w:t xml:space="preserve"> with players 8-17 amounting to 45 per cent of the </w:t>
      </w:r>
      <w:r w:rsidR="007B7D4B" w:rsidRPr="00DA4262">
        <w:rPr>
          <w:rFonts w:ascii="Times New Roman" w:hAnsi="Times New Roman" w:cs="Times New Roman"/>
          <w:sz w:val="24"/>
          <w:szCs w:val="24"/>
        </w:rPr>
        <w:t>audience</w:t>
      </w:r>
      <w:r w:rsidR="008A42BF" w:rsidRPr="00DA4262">
        <w:rPr>
          <w:rFonts w:ascii="Times New Roman" w:hAnsi="Times New Roman" w:cs="Times New Roman"/>
          <w:sz w:val="24"/>
          <w:szCs w:val="24"/>
        </w:rPr>
        <w:t>.</w:t>
      </w:r>
      <w:r w:rsidR="007B7D4B" w:rsidRPr="00DA4262">
        <w:rPr>
          <w:rStyle w:val="Odkaznapoznmkupodiarou"/>
          <w:rFonts w:ascii="Times New Roman" w:hAnsi="Times New Roman" w:cs="Times New Roman"/>
          <w:sz w:val="24"/>
          <w:szCs w:val="24"/>
        </w:rPr>
        <w:footnoteReference w:id="17"/>
      </w:r>
      <w:r w:rsidR="008A42BF" w:rsidRPr="00DA4262">
        <w:rPr>
          <w:rFonts w:ascii="Times New Roman" w:hAnsi="Times New Roman" w:cs="Times New Roman"/>
          <w:sz w:val="24"/>
          <w:szCs w:val="24"/>
        </w:rPr>
        <w:t xml:space="preserve"> </w:t>
      </w:r>
      <w:r w:rsidR="007B7D4B" w:rsidRPr="00DA4262">
        <w:rPr>
          <w:rFonts w:ascii="Times New Roman" w:hAnsi="Times New Roman" w:cs="Times New Roman"/>
          <w:sz w:val="24"/>
          <w:szCs w:val="24"/>
        </w:rPr>
        <w:t xml:space="preserve">As </w:t>
      </w:r>
      <w:r w:rsidR="001B7D5B" w:rsidRPr="00DA4262">
        <w:rPr>
          <w:rFonts w:ascii="Times New Roman" w:hAnsi="Times New Roman" w:cs="Times New Roman"/>
          <w:sz w:val="24"/>
          <w:szCs w:val="24"/>
        </w:rPr>
        <w:t xml:space="preserve">M. </w:t>
      </w:r>
      <w:r w:rsidR="007B7D4B" w:rsidRPr="00DA4262">
        <w:rPr>
          <w:rFonts w:ascii="Times New Roman" w:hAnsi="Times New Roman" w:cs="Times New Roman"/>
          <w:sz w:val="24"/>
          <w:szCs w:val="24"/>
        </w:rPr>
        <w:t>Carter</w:t>
      </w:r>
      <w:r w:rsidR="00957FC9" w:rsidRPr="00DA4262">
        <w:rPr>
          <w:rFonts w:ascii="Times New Roman" w:hAnsi="Times New Roman" w:cs="Times New Roman"/>
          <w:sz w:val="24"/>
          <w:szCs w:val="24"/>
        </w:rPr>
        <w:t xml:space="preserve"> </w:t>
      </w:r>
      <w:r w:rsidR="007B7D4B" w:rsidRPr="00DA4262">
        <w:rPr>
          <w:rFonts w:ascii="Times New Roman" w:hAnsi="Times New Roman" w:cs="Times New Roman"/>
          <w:sz w:val="24"/>
          <w:szCs w:val="24"/>
        </w:rPr>
        <w:t xml:space="preserve">et al. </w:t>
      </w:r>
      <w:r w:rsidRPr="00DA4262">
        <w:rPr>
          <w:rFonts w:ascii="Times New Roman" w:hAnsi="Times New Roman" w:cs="Times New Roman"/>
          <w:sz w:val="24"/>
          <w:szCs w:val="24"/>
        </w:rPr>
        <w:t>contend: “Fortnite is best understood as a phenomenon at the point of intersection between the contemporary ecology of digital game cultures and contemporary cultures of childhood, as young people move from one stage of childhood to another”.</w:t>
      </w:r>
      <w:r w:rsidR="007B7D4B" w:rsidRPr="00DA4262">
        <w:rPr>
          <w:rStyle w:val="Odkaznapoznmkupodiarou"/>
          <w:rFonts w:ascii="Times New Roman" w:hAnsi="Times New Roman" w:cs="Times New Roman"/>
          <w:sz w:val="24"/>
          <w:szCs w:val="24"/>
        </w:rPr>
        <w:footnoteReference w:id="18"/>
      </w:r>
      <w:r w:rsidRPr="00DA4262">
        <w:rPr>
          <w:rFonts w:ascii="Times New Roman" w:hAnsi="Times New Roman" w:cs="Times New Roman"/>
          <w:sz w:val="24"/>
          <w:szCs w:val="24"/>
        </w:rPr>
        <w:t xml:space="preserve"> The fact that </w:t>
      </w:r>
      <w:r w:rsidRPr="00DA4262">
        <w:rPr>
          <w:rFonts w:ascii="Times New Roman" w:hAnsi="Times New Roman" w:cs="Times New Roman"/>
          <w:iCs/>
          <w:sz w:val="24"/>
          <w:szCs w:val="24"/>
        </w:rPr>
        <w:t>Fortnite</w:t>
      </w:r>
      <w:r w:rsidR="00382EBF" w:rsidRPr="00DA4262">
        <w:rPr>
          <w:rFonts w:ascii="Times New Roman" w:hAnsi="Times New Roman" w:cs="Times New Roman"/>
          <w:iCs/>
          <w:sz w:val="24"/>
          <w:szCs w:val="24"/>
        </w:rPr>
        <w:t>’</w:t>
      </w:r>
      <w:r w:rsidRPr="00DA4262">
        <w:rPr>
          <w:rFonts w:ascii="Times New Roman" w:hAnsi="Times New Roman" w:cs="Times New Roman"/>
          <w:iCs/>
          <w:sz w:val="24"/>
          <w:szCs w:val="24"/>
        </w:rPr>
        <w:t>s</w:t>
      </w:r>
      <w:r w:rsidRPr="00DA4262">
        <w:rPr>
          <w:rFonts w:ascii="Times New Roman" w:hAnsi="Times New Roman" w:cs="Times New Roman"/>
          <w:sz w:val="24"/>
          <w:szCs w:val="24"/>
        </w:rPr>
        <w:t xml:space="preserve"> audience is made up to a large extent by children and teenagers makes its experience of sacrifice more apt to that of a coming-of-age gam</w:t>
      </w:r>
      <w:r w:rsidR="00604425" w:rsidRPr="00DA4262">
        <w:rPr>
          <w:rFonts w:ascii="Times New Roman" w:hAnsi="Times New Roman" w:cs="Times New Roman"/>
          <w:sz w:val="24"/>
          <w:szCs w:val="24"/>
        </w:rPr>
        <w:t xml:space="preserve">e – or </w:t>
      </w:r>
      <w:r w:rsidR="00604425" w:rsidRPr="00DA4262">
        <w:rPr>
          <w:rFonts w:ascii="Times New Roman" w:hAnsi="Times New Roman" w:cs="Times New Roman"/>
          <w:i/>
          <w:sz w:val="24"/>
          <w:szCs w:val="24"/>
        </w:rPr>
        <w:t>Bildungsspiel</w:t>
      </w:r>
      <w:r w:rsidR="00604425" w:rsidRPr="00DA4262">
        <w:rPr>
          <w:rFonts w:ascii="Times New Roman" w:hAnsi="Times New Roman" w:cs="Times New Roman"/>
          <w:sz w:val="24"/>
          <w:szCs w:val="24"/>
        </w:rPr>
        <w:t xml:space="preserve">. In that, </w:t>
      </w:r>
      <w:r w:rsidRPr="00DA4262">
        <w:rPr>
          <w:rFonts w:ascii="Times New Roman" w:hAnsi="Times New Roman" w:cs="Times New Roman"/>
          <w:iCs/>
          <w:sz w:val="24"/>
          <w:szCs w:val="24"/>
        </w:rPr>
        <w:t>Fortnite</w:t>
      </w:r>
      <w:r w:rsidRPr="00DA4262">
        <w:rPr>
          <w:rFonts w:ascii="Times New Roman" w:hAnsi="Times New Roman" w:cs="Times New Roman"/>
          <w:sz w:val="24"/>
          <w:szCs w:val="24"/>
        </w:rPr>
        <w:t xml:space="preserve"> </w:t>
      </w:r>
      <w:r w:rsidR="000415A2" w:rsidRPr="00DA4262">
        <w:rPr>
          <w:rFonts w:ascii="Times New Roman" w:hAnsi="Times New Roman" w:cs="Times New Roman"/>
          <w:sz w:val="24"/>
          <w:szCs w:val="24"/>
        </w:rPr>
        <w:t xml:space="preserve">is examined </w:t>
      </w:r>
      <w:r w:rsidRPr="00DA4262">
        <w:rPr>
          <w:rFonts w:ascii="Times New Roman" w:hAnsi="Times New Roman" w:cs="Times New Roman"/>
          <w:sz w:val="24"/>
          <w:szCs w:val="24"/>
        </w:rPr>
        <w:t>as a specific example of a BR game in its capacity to simulate a sacrificial rite – child sacrifice in particular.</w:t>
      </w:r>
      <w:r w:rsidR="00E067CD" w:rsidRPr="00DA4262">
        <w:rPr>
          <w:rFonts w:ascii="Times New Roman" w:hAnsi="Times New Roman" w:cs="Times New Roman"/>
          <w:sz w:val="24"/>
          <w:szCs w:val="24"/>
        </w:rPr>
        <w:t xml:space="preserve"> This does not mean that other games, BR games especially, cannot be analysed in the same framework</w:t>
      </w:r>
      <w:r w:rsidR="00CD1F7E" w:rsidRPr="00DA4262">
        <w:rPr>
          <w:rFonts w:ascii="Times New Roman" w:hAnsi="Times New Roman" w:cs="Times New Roman"/>
          <w:sz w:val="24"/>
          <w:szCs w:val="24"/>
        </w:rPr>
        <w:t xml:space="preserve"> of sacrificial rites</w:t>
      </w:r>
      <w:r w:rsidR="00E067CD" w:rsidRPr="00DA4262">
        <w:rPr>
          <w:rFonts w:ascii="Times New Roman" w:hAnsi="Times New Roman" w:cs="Times New Roman"/>
          <w:sz w:val="24"/>
          <w:szCs w:val="24"/>
        </w:rPr>
        <w:t>. Yet it is argued that the current discussion is exemplified better in the case of Fortnite.</w:t>
      </w:r>
    </w:p>
    <w:p w14:paraId="7D3FB80C" w14:textId="77777777" w:rsidR="003B11E7" w:rsidRDefault="00BE3A72" w:rsidP="003B11E7">
      <w:pPr>
        <w:pStyle w:val="Bezriadkovania"/>
        <w:tabs>
          <w:tab w:val="left" w:pos="0"/>
        </w:tabs>
        <w:ind w:firstLine="567"/>
        <w:jc w:val="both"/>
        <w:rPr>
          <w:rFonts w:ascii="Times New Roman" w:hAnsi="Times New Roman" w:cs="Times New Roman"/>
          <w:sz w:val="24"/>
          <w:szCs w:val="24"/>
        </w:rPr>
      </w:pPr>
      <w:r w:rsidRPr="00DA4262">
        <w:rPr>
          <w:rFonts w:ascii="Times New Roman" w:hAnsi="Times New Roman" w:cs="Times New Roman"/>
          <w:sz w:val="24"/>
        </w:rPr>
        <w:t xml:space="preserve">I appropriate the term Bildungsspiel from the original term </w:t>
      </w:r>
      <w:r w:rsidRPr="00DA4262">
        <w:rPr>
          <w:rFonts w:ascii="Times New Roman" w:hAnsi="Times New Roman" w:cs="Times New Roman"/>
          <w:i/>
          <w:sz w:val="24"/>
        </w:rPr>
        <w:t>Bildungsroman</w:t>
      </w:r>
      <w:r w:rsidRPr="00DA4262">
        <w:rPr>
          <w:rFonts w:ascii="Times New Roman" w:hAnsi="Times New Roman" w:cs="Times New Roman"/>
          <w:sz w:val="24"/>
        </w:rPr>
        <w:t xml:space="preserve">. </w:t>
      </w:r>
      <w:r w:rsidR="00CA5B95" w:rsidRPr="00DA4262">
        <w:rPr>
          <w:rFonts w:ascii="Times New Roman" w:hAnsi="Times New Roman" w:cs="Times New Roman"/>
          <w:sz w:val="24"/>
        </w:rPr>
        <w:t xml:space="preserve">Bildungsroman derives from German and its literal translation is that of an educational novel. Historically, </w:t>
      </w:r>
      <w:r w:rsidR="00B80D70" w:rsidRPr="00DA4262">
        <w:rPr>
          <w:rFonts w:ascii="Times New Roman" w:hAnsi="Times New Roman" w:cs="Times New Roman"/>
          <w:sz w:val="24"/>
        </w:rPr>
        <w:t xml:space="preserve">the </w:t>
      </w:r>
      <w:r w:rsidR="00CA5B95" w:rsidRPr="00DA4262">
        <w:rPr>
          <w:rFonts w:ascii="Times New Roman" w:hAnsi="Times New Roman" w:cs="Times New Roman"/>
          <w:sz w:val="24"/>
        </w:rPr>
        <w:t xml:space="preserve">Bildungsroman is considered to have sprung out of </w:t>
      </w:r>
      <w:r w:rsidR="00AE5915" w:rsidRPr="00DA4262">
        <w:rPr>
          <w:rFonts w:ascii="Times New Roman" w:hAnsi="Times New Roman" w:cs="Times New Roman"/>
          <w:sz w:val="24"/>
        </w:rPr>
        <w:t xml:space="preserve">J. W. von </w:t>
      </w:r>
      <w:r w:rsidR="00CA5B95" w:rsidRPr="00DA4262">
        <w:rPr>
          <w:rFonts w:ascii="Times New Roman" w:hAnsi="Times New Roman" w:cs="Times New Roman"/>
          <w:sz w:val="24"/>
        </w:rPr>
        <w:t>Goethe</w:t>
      </w:r>
      <w:r w:rsidR="00382EBF" w:rsidRPr="00DA4262">
        <w:rPr>
          <w:rFonts w:ascii="Times New Roman" w:hAnsi="Times New Roman" w:cs="Times New Roman"/>
          <w:sz w:val="24"/>
        </w:rPr>
        <w:t>’</w:t>
      </w:r>
      <w:r w:rsidR="00CA5B95" w:rsidRPr="00DA4262">
        <w:rPr>
          <w:rFonts w:ascii="Times New Roman" w:hAnsi="Times New Roman" w:cs="Times New Roman"/>
          <w:sz w:val="24"/>
        </w:rPr>
        <w:t xml:space="preserve">s novel </w:t>
      </w:r>
      <w:r w:rsidR="00CA5B95" w:rsidRPr="00DA4262">
        <w:rPr>
          <w:rFonts w:ascii="Times New Roman" w:hAnsi="Times New Roman" w:cs="Times New Roman"/>
          <w:i/>
          <w:sz w:val="24"/>
        </w:rPr>
        <w:t xml:space="preserve">Wilhelm </w:t>
      </w:r>
      <w:proofErr w:type="spellStart"/>
      <w:r w:rsidR="00CA5B95" w:rsidRPr="00DA4262">
        <w:rPr>
          <w:rFonts w:ascii="Times New Roman" w:hAnsi="Times New Roman" w:cs="Times New Roman"/>
          <w:i/>
          <w:sz w:val="24"/>
        </w:rPr>
        <w:t>Meisters</w:t>
      </w:r>
      <w:proofErr w:type="spellEnd"/>
      <w:r w:rsidR="00CA5B95" w:rsidRPr="00DA4262">
        <w:rPr>
          <w:rFonts w:ascii="Times New Roman" w:hAnsi="Times New Roman" w:cs="Times New Roman"/>
          <w:i/>
          <w:sz w:val="24"/>
        </w:rPr>
        <w:t xml:space="preserve"> </w:t>
      </w:r>
      <w:proofErr w:type="spellStart"/>
      <w:r w:rsidR="00CA5B95" w:rsidRPr="00DA4262">
        <w:rPr>
          <w:rFonts w:ascii="Times New Roman" w:hAnsi="Times New Roman" w:cs="Times New Roman"/>
          <w:i/>
          <w:sz w:val="24"/>
        </w:rPr>
        <w:t>Lehrjahre</w:t>
      </w:r>
      <w:proofErr w:type="spellEnd"/>
      <w:r w:rsidR="00CA5B95" w:rsidRPr="00DA4262">
        <w:rPr>
          <w:rFonts w:ascii="Times New Roman" w:hAnsi="Times New Roman" w:cs="Times New Roman"/>
          <w:sz w:val="24"/>
        </w:rPr>
        <w:t>.</w:t>
      </w:r>
      <w:r w:rsidR="00B80D70" w:rsidRPr="00DA4262">
        <w:rPr>
          <w:rStyle w:val="Odkaznapoznmkupodiarou"/>
          <w:rFonts w:ascii="Times New Roman" w:hAnsi="Times New Roman" w:cs="Times New Roman"/>
          <w:sz w:val="24"/>
        </w:rPr>
        <w:footnoteReference w:id="19"/>
      </w:r>
      <w:r w:rsidR="00CA5B95" w:rsidRPr="00DA4262">
        <w:rPr>
          <w:rFonts w:ascii="Times New Roman" w:hAnsi="Times New Roman" w:cs="Times New Roman"/>
          <w:sz w:val="24"/>
        </w:rPr>
        <w:t xml:space="preserve"> It is a complex term that has been the subject of considerable scrutiny.</w:t>
      </w:r>
      <w:r w:rsidR="007B7D4B" w:rsidRPr="00DA4262">
        <w:rPr>
          <w:rStyle w:val="Odkaznapoznmkupodiarou"/>
          <w:rFonts w:ascii="Times New Roman" w:hAnsi="Times New Roman" w:cs="Times New Roman"/>
          <w:sz w:val="24"/>
        </w:rPr>
        <w:footnoteReference w:id="20"/>
      </w:r>
      <w:r w:rsidR="00CA5B95" w:rsidRPr="00DA4262">
        <w:rPr>
          <w:rFonts w:ascii="Times New Roman" w:hAnsi="Times New Roman" w:cs="Times New Roman"/>
          <w:sz w:val="24"/>
        </w:rPr>
        <w:t xml:space="preserve"> Some authors call for a more inclusive reconstruction of the term,</w:t>
      </w:r>
      <w:r w:rsidR="007B7D4B" w:rsidRPr="00DA4262">
        <w:rPr>
          <w:rStyle w:val="Odkaznapoznmkupodiarou"/>
          <w:rFonts w:ascii="Times New Roman" w:hAnsi="Times New Roman" w:cs="Times New Roman"/>
          <w:sz w:val="24"/>
        </w:rPr>
        <w:footnoteReference w:id="21"/>
      </w:r>
      <w:r w:rsidR="00CA5B95" w:rsidRPr="00DA4262">
        <w:rPr>
          <w:rFonts w:ascii="Times New Roman" w:hAnsi="Times New Roman" w:cs="Times New Roman"/>
          <w:sz w:val="24"/>
        </w:rPr>
        <w:t xml:space="preserve"> specifically to address its male dominance in “the assumption of the male self as the universal self”</w:t>
      </w:r>
      <w:r w:rsidR="0021637B" w:rsidRPr="00DA4262">
        <w:rPr>
          <w:rFonts w:ascii="Times New Roman" w:hAnsi="Times New Roman" w:cs="Times New Roman"/>
          <w:sz w:val="24"/>
        </w:rPr>
        <w:t xml:space="preserve"> as J</w:t>
      </w:r>
      <w:r w:rsidR="00AE5915" w:rsidRPr="00DA4262">
        <w:rPr>
          <w:rFonts w:ascii="Times New Roman" w:hAnsi="Times New Roman" w:cs="Times New Roman"/>
          <w:sz w:val="24"/>
        </w:rPr>
        <w:t>.</w:t>
      </w:r>
      <w:r w:rsidR="0021637B" w:rsidRPr="00DA4262">
        <w:rPr>
          <w:rFonts w:ascii="Times New Roman" w:hAnsi="Times New Roman" w:cs="Times New Roman"/>
          <w:sz w:val="24"/>
        </w:rPr>
        <w:t xml:space="preserve"> </w:t>
      </w:r>
      <w:proofErr w:type="spellStart"/>
      <w:r w:rsidR="0021637B" w:rsidRPr="00DA4262">
        <w:rPr>
          <w:rFonts w:ascii="Times New Roman" w:hAnsi="Times New Roman" w:cs="Times New Roman"/>
          <w:sz w:val="24"/>
        </w:rPr>
        <w:t>Maroula</w:t>
      </w:r>
      <w:proofErr w:type="spellEnd"/>
      <w:r w:rsidR="0021637B" w:rsidRPr="00DA4262">
        <w:rPr>
          <w:rFonts w:ascii="Times New Roman" w:hAnsi="Times New Roman" w:cs="Times New Roman"/>
          <w:sz w:val="24"/>
        </w:rPr>
        <w:t xml:space="preserve"> would have it</w:t>
      </w:r>
      <w:r w:rsidR="00CA5B95" w:rsidRPr="00DA4262">
        <w:rPr>
          <w:rFonts w:ascii="Times New Roman" w:hAnsi="Times New Roman" w:cs="Times New Roman"/>
          <w:sz w:val="24"/>
        </w:rPr>
        <w:t>,</w:t>
      </w:r>
      <w:r w:rsidR="007B7D4B" w:rsidRPr="00DA4262">
        <w:rPr>
          <w:rStyle w:val="Odkaznapoznmkupodiarou"/>
          <w:rFonts w:ascii="Times New Roman" w:hAnsi="Times New Roman" w:cs="Times New Roman"/>
          <w:sz w:val="24"/>
        </w:rPr>
        <w:footnoteReference w:id="22"/>
      </w:r>
      <w:r w:rsidR="00CA5B95" w:rsidRPr="00DA4262">
        <w:rPr>
          <w:rFonts w:ascii="Times New Roman" w:hAnsi="Times New Roman" w:cs="Times New Roman"/>
          <w:sz w:val="24"/>
        </w:rPr>
        <w:t xml:space="preserve"> while others argue for </w:t>
      </w:r>
      <w:r w:rsidRPr="00DA4262">
        <w:rPr>
          <w:rFonts w:ascii="Times New Roman" w:hAnsi="Times New Roman" w:cs="Times New Roman"/>
          <w:sz w:val="24"/>
        </w:rPr>
        <w:t xml:space="preserve">altogether </w:t>
      </w:r>
      <w:r w:rsidR="00CA5B95" w:rsidRPr="00DA4262">
        <w:rPr>
          <w:rFonts w:ascii="Times New Roman" w:hAnsi="Times New Roman" w:cs="Times New Roman"/>
          <w:sz w:val="24"/>
        </w:rPr>
        <w:t>abandoning the concept.</w:t>
      </w:r>
      <w:r w:rsidR="007B7D4B" w:rsidRPr="00DA4262">
        <w:rPr>
          <w:rStyle w:val="Odkaznapoznmkupodiarou"/>
          <w:rFonts w:ascii="Times New Roman" w:hAnsi="Times New Roman" w:cs="Times New Roman"/>
          <w:sz w:val="24"/>
        </w:rPr>
        <w:footnoteReference w:id="23"/>
      </w:r>
      <w:r w:rsidR="00CA5B95" w:rsidRPr="00DA4262">
        <w:rPr>
          <w:rFonts w:ascii="Times New Roman" w:hAnsi="Times New Roman" w:cs="Times New Roman"/>
          <w:sz w:val="24"/>
        </w:rPr>
        <w:t xml:space="preserve"> </w:t>
      </w:r>
      <w:r w:rsidRPr="00DA4262">
        <w:rPr>
          <w:rFonts w:ascii="Times New Roman" w:hAnsi="Times New Roman" w:cs="Times New Roman"/>
          <w:sz w:val="24"/>
        </w:rPr>
        <w:t>I</w:t>
      </w:r>
      <w:r w:rsidR="00CA5B95" w:rsidRPr="00DA4262">
        <w:rPr>
          <w:rFonts w:ascii="Times New Roman" w:hAnsi="Times New Roman" w:cs="Times New Roman"/>
          <w:sz w:val="24"/>
        </w:rPr>
        <w:t>ts cultural contention</w:t>
      </w:r>
      <w:r w:rsidRPr="00DA4262">
        <w:rPr>
          <w:rFonts w:ascii="Times New Roman" w:hAnsi="Times New Roman" w:cs="Times New Roman"/>
          <w:sz w:val="24"/>
        </w:rPr>
        <w:t xml:space="preserve"> notwithstanding</w:t>
      </w:r>
      <w:r w:rsidR="00CA5B95" w:rsidRPr="00DA4262">
        <w:rPr>
          <w:rFonts w:ascii="Times New Roman" w:hAnsi="Times New Roman" w:cs="Times New Roman"/>
          <w:sz w:val="24"/>
        </w:rPr>
        <w:t>, Bildungsroman remains an accepted and acknowledged genre.</w:t>
      </w:r>
    </w:p>
    <w:p w14:paraId="3D44E11C" w14:textId="77777777" w:rsidR="00153144" w:rsidRDefault="00CA5B95" w:rsidP="00153144">
      <w:pPr>
        <w:pStyle w:val="Bezriadkovania"/>
        <w:tabs>
          <w:tab w:val="left" w:pos="0"/>
        </w:tabs>
        <w:ind w:firstLine="567"/>
        <w:jc w:val="both"/>
        <w:rPr>
          <w:rFonts w:ascii="Times New Roman" w:hAnsi="Times New Roman" w:cs="Times New Roman"/>
          <w:sz w:val="24"/>
          <w:szCs w:val="24"/>
        </w:rPr>
      </w:pPr>
      <w:r w:rsidRPr="00DA4262">
        <w:rPr>
          <w:rFonts w:ascii="Times New Roman" w:hAnsi="Times New Roman" w:cs="Times New Roman"/>
          <w:sz w:val="24"/>
        </w:rPr>
        <w:t xml:space="preserve">A Bildungsroman can include fictional rites of passage from childhood to adulthood. These rites are often metaphorical: a quest or a journey, physical or psychological, during which the child has to face challenges and overcome struggles. In other cases, like in the </w:t>
      </w:r>
      <w:r w:rsidR="0021637B" w:rsidRPr="00DA4262">
        <w:rPr>
          <w:rFonts w:ascii="Times New Roman" w:hAnsi="Times New Roman" w:cs="Times New Roman"/>
          <w:sz w:val="24"/>
        </w:rPr>
        <w:t>novels</w:t>
      </w:r>
      <w:r w:rsidRPr="00DA4262">
        <w:rPr>
          <w:rFonts w:ascii="Times New Roman" w:hAnsi="Times New Roman" w:cs="Times New Roman"/>
          <w:sz w:val="24"/>
        </w:rPr>
        <w:t xml:space="preserve"> mentioned </w:t>
      </w:r>
      <w:r w:rsidR="00BE3A72" w:rsidRPr="00DA4262">
        <w:rPr>
          <w:rFonts w:ascii="Times New Roman" w:hAnsi="Times New Roman" w:cs="Times New Roman"/>
          <w:sz w:val="24"/>
        </w:rPr>
        <w:t>above</w:t>
      </w:r>
      <w:r w:rsidRPr="00DA4262">
        <w:rPr>
          <w:rFonts w:ascii="Times New Roman" w:hAnsi="Times New Roman" w:cs="Times New Roman"/>
          <w:sz w:val="24"/>
        </w:rPr>
        <w:t xml:space="preserve">, </w:t>
      </w:r>
      <w:r w:rsidRPr="00DA4262">
        <w:rPr>
          <w:rFonts w:ascii="Times New Roman" w:hAnsi="Times New Roman" w:cs="Times New Roman"/>
          <w:sz w:val="24"/>
        </w:rPr>
        <w:lastRenderedPageBreak/>
        <w:t>the rite is literal; a sacrificial rite at that. Children are sacrificed or forced to compete against each other sacrificing thus their antagonists and their chi</w:t>
      </w:r>
      <w:r w:rsidR="0021637B" w:rsidRPr="00DA4262">
        <w:rPr>
          <w:rFonts w:ascii="Times New Roman" w:hAnsi="Times New Roman" w:cs="Times New Roman"/>
          <w:sz w:val="24"/>
        </w:rPr>
        <w:t>ldhood innocence in the process. In the words of S</w:t>
      </w:r>
      <w:r w:rsidR="00AE5915" w:rsidRPr="00DA4262">
        <w:rPr>
          <w:rFonts w:ascii="Times New Roman" w:hAnsi="Times New Roman" w:cs="Times New Roman"/>
          <w:sz w:val="24"/>
        </w:rPr>
        <w:t>.</w:t>
      </w:r>
      <w:r w:rsidR="00DD2EC0" w:rsidRPr="00DA4262">
        <w:rPr>
          <w:rFonts w:ascii="Times New Roman" w:hAnsi="Times New Roman" w:cs="Times New Roman"/>
          <w:sz w:val="24"/>
        </w:rPr>
        <w:t xml:space="preserve"> S. M.</w:t>
      </w:r>
      <w:r w:rsidR="0021637B" w:rsidRPr="00DA4262">
        <w:rPr>
          <w:rFonts w:ascii="Times New Roman" w:hAnsi="Times New Roman" w:cs="Times New Roman"/>
          <w:sz w:val="24"/>
        </w:rPr>
        <w:t xml:space="preserve"> Tan:</w:t>
      </w:r>
      <w:r w:rsidRPr="00DA4262">
        <w:rPr>
          <w:rFonts w:ascii="Times New Roman" w:hAnsi="Times New Roman" w:cs="Times New Roman"/>
          <w:sz w:val="24"/>
        </w:rPr>
        <w:t xml:space="preserve"> “coming-of-age often involves a recognition of a culturally defined childhood as well as loss: loss of innocence, loss of child-self”</w:t>
      </w:r>
      <w:r w:rsidR="00823FCC" w:rsidRPr="00DA4262">
        <w:rPr>
          <w:rFonts w:ascii="Times New Roman" w:hAnsi="Times New Roman" w:cs="Times New Roman"/>
          <w:sz w:val="24"/>
        </w:rPr>
        <w:t>.</w:t>
      </w:r>
      <w:r w:rsidR="007B7D4B" w:rsidRPr="00DA4262">
        <w:rPr>
          <w:rStyle w:val="Odkaznapoznmkupodiarou"/>
          <w:rFonts w:ascii="Times New Roman" w:hAnsi="Times New Roman" w:cs="Times New Roman"/>
          <w:sz w:val="24"/>
        </w:rPr>
        <w:footnoteReference w:id="24"/>
      </w:r>
      <w:r w:rsidRPr="00DA4262">
        <w:rPr>
          <w:rFonts w:ascii="Times New Roman" w:hAnsi="Times New Roman" w:cs="Times New Roman"/>
          <w:sz w:val="24"/>
        </w:rPr>
        <w:t xml:space="preserve"> </w:t>
      </w:r>
      <w:r w:rsidR="0021637B" w:rsidRPr="00DA4262">
        <w:rPr>
          <w:rFonts w:ascii="Times New Roman" w:hAnsi="Times New Roman" w:cs="Times New Roman"/>
          <w:sz w:val="24"/>
        </w:rPr>
        <w:t>F</w:t>
      </w:r>
      <w:r w:rsidR="00AE5915" w:rsidRPr="00DA4262">
        <w:rPr>
          <w:rFonts w:ascii="Times New Roman" w:hAnsi="Times New Roman" w:cs="Times New Roman"/>
          <w:sz w:val="24"/>
        </w:rPr>
        <w:t>.</w:t>
      </w:r>
      <w:r w:rsidR="0021637B" w:rsidRPr="00DA4262">
        <w:rPr>
          <w:rFonts w:ascii="Times New Roman" w:hAnsi="Times New Roman" w:cs="Times New Roman"/>
          <w:sz w:val="24"/>
        </w:rPr>
        <w:t xml:space="preserve"> McCulloch</w:t>
      </w:r>
      <w:r w:rsidRPr="00DA4262">
        <w:rPr>
          <w:rFonts w:ascii="Times New Roman" w:hAnsi="Times New Roman" w:cs="Times New Roman"/>
          <w:sz w:val="24"/>
        </w:rPr>
        <w:t xml:space="preserve"> corresponds </w:t>
      </w:r>
      <w:r w:rsidR="0021637B" w:rsidRPr="00DA4262">
        <w:rPr>
          <w:rFonts w:ascii="Times New Roman" w:hAnsi="Times New Roman" w:cs="Times New Roman"/>
          <w:sz w:val="24"/>
        </w:rPr>
        <w:t xml:space="preserve">this experience </w:t>
      </w:r>
      <w:r w:rsidRPr="00DA4262">
        <w:rPr>
          <w:rFonts w:ascii="Times New Roman" w:hAnsi="Times New Roman" w:cs="Times New Roman"/>
          <w:sz w:val="24"/>
        </w:rPr>
        <w:t>to a “process of maturation [</w:t>
      </w:r>
      <w:r w:rsidR="001719E7" w:rsidRPr="00DA4262">
        <w:rPr>
          <w:rFonts w:ascii="Times New Roman" w:hAnsi="Times New Roman" w:cs="Times New Roman"/>
          <w:sz w:val="24"/>
        </w:rPr>
        <w:t>...</w:t>
      </w:r>
      <w:r w:rsidRPr="00DA4262">
        <w:rPr>
          <w:rFonts w:ascii="Times New Roman" w:hAnsi="Times New Roman" w:cs="Times New Roman"/>
          <w:sz w:val="24"/>
        </w:rPr>
        <w:t>] culminating in the moulding of a compliant and productive citizen who has internalised society</w:t>
      </w:r>
      <w:r w:rsidR="00382EBF" w:rsidRPr="00DA4262">
        <w:rPr>
          <w:rFonts w:ascii="Times New Roman" w:hAnsi="Times New Roman" w:cs="Times New Roman"/>
          <w:sz w:val="24"/>
        </w:rPr>
        <w:t>’</w:t>
      </w:r>
      <w:r w:rsidRPr="00DA4262">
        <w:rPr>
          <w:rFonts w:ascii="Times New Roman" w:hAnsi="Times New Roman" w:cs="Times New Roman"/>
          <w:sz w:val="24"/>
        </w:rPr>
        <w:t>s hegemonic values</w:t>
      </w:r>
      <w:r w:rsidR="0021637B" w:rsidRPr="00DA4262">
        <w:rPr>
          <w:rFonts w:ascii="Times New Roman" w:hAnsi="Times New Roman" w:cs="Times New Roman"/>
          <w:sz w:val="24"/>
        </w:rPr>
        <w:t>”</w:t>
      </w:r>
      <w:r w:rsidR="00823FCC" w:rsidRPr="00DA4262">
        <w:rPr>
          <w:rFonts w:ascii="Times New Roman" w:hAnsi="Times New Roman" w:cs="Times New Roman"/>
          <w:sz w:val="24"/>
        </w:rPr>
        <w:t>.</w:t>
      </w:r>
      <w:r w:rsidR="007B7D4B" w:rsidRPr="00DA4262">
        <w:rPr>
          <w:rStyle w:val="Odkaznapoznmkupodiarou"/>
          <w:rFonts w:ascii="Times New Roman" w:hAnsi="Times New Roman" w:cs="Times New Roman"/>
          <w:sz w:val="24"/>
        </w:rPr>
        <w:footnoteReference w:id="25"/>
      </w:r>
      <w:r w:rsidRPr="00DA4262">
        <w:rPr>
          <w:rFonts w:ascii="Times New Roman" w:hAnsi="Times New Roman" w:cs="Times New Roman"/>
          <w:sz w:val="24"/>
        </w:rPr>
        <w:t xml:space="preserve"> A rite is then a lesson to be learnt. The survivor is the successful student who shows that they can conform to the rules having mastered the pre-existing system.</w:t>
      </w:r>
    </w:p>
    <w:p w14:paraId="0723CF48" w14:textId="77777777" w:rsidR="00153144" w:rsidRDefault="00CA5B95" w:rsidP="00153144">
      <w:pPr>
        <w:pStyle w:val="Bezriadkovania"/>
        <w:tabs>
          <w:tab w:val="left" w:pos="0"/>
        </w:tabs>
        <w:ind w:firstLine="567"/>
        <w:jc w:val="both"/>
        <w:rPr>
          <w:rFonts w:ascii="Times New Roman" w:hAnsi="Times New Roman" w:cs="Times New Roman"/>
          <w:sz w:val="24"/>
          <w:szCs w:val="24"/>
        </w:rPr>
      </w:pPr>
      <w:r w:rsidRPr="00DA4262">
        <w:rPr>
          <w:rFonts w:ascii="Times New Roman" w:hAnsi="Times New Roman" w:cs="Times New Roman"/>
          <w:sz w:val="24"/>
        </w:rPr>
        <w:t xml:space="preserve">In this light, the Bildungsroman seems to be retaining the status quo. At the same time, the Bildungsroman contains a transgressive power, which gives the hero, and by proxy the reader, the opportunity to challenge the hegemonic mode of being. By being a narrative of becoming, </w:t>
      </w:r>
      <w:r w:rsidR="00AE5915" w:rsidRPr="00DA4262">
        <w:rPr>
          <w:rFonts w:ascii="Times New Roman" w:hAnsi="Times New Roman" w:cs="Times New Roman"/>
          <w:sz w:val="24"/>
        </w:rPr>
        <w:t xml:space="preserve">F. </w:t>
      </w:r>
      <w:r w:rsidR="0021637B" w:rsidRPr="00DA4262">
        <w:rPr>
          <w:rFonts w:ascii="Times New Roman" w:hAnsi="Times New Roman" w:cs="Times New Roman"/>
          <w:sz w:val="24"/>
        </w:rPr>
        <w:t xml:space="preserve">McCulloch argues that: </w:t>
      </w:r>
      <w:r w:rsidRPr="00DA4262">
        <w:rPr>
          <w:rFonts w:ascii="Times New Roman" w:hAnsi="Times New Roman" w:cs="Times New Roman"/>
          <w:sz w:val="24"/>
        </w:rPr>
        <w:t>“it is a genre of mutability that offers the potential of becoming through interactive narratives that resist dominant modes of being”</w:t>
      </w:r>
      <w:r w:rsidR="00823FCC" w:rsidRPr="00DA4262">
        <w:rPr>
          <w:rFonts w:ascii="Times New Roman" w:hAnsi="Times New Roman" w:cs="Times New Roman"/>
          <w:sz w:val="24"/>
        </w:rPr>
        <w:t>.</w:t>
      </w:r>
      <w:r w:rsidR="007B7D4B" w:rsidRPr="00DA4262">
        <w:rPr>
          <w:rStyle w:val="Odkaznapoznmkupodiarou"/>
          <w:rFonts w:ascii="Times New Roman" w:hAnsi="Times New Roman" w:cs="Times New Roman"/>
          <w:sz w:val="24"/>
        </w:rPr>
        <w:footnoteReference w:id="26"/>
      </w:r>
      <w:r w:rsidRPr="00DA4262">
        <w:rPr>
          <w:rFonts w:ascii="Times New Roman" w:hAnsi="Times New Roman" w:cs="Times New Roman"/>
          <w:sz w:val="24"/>
        </w:rPr>
        <w:t xml:space="preserve"> The formula may be contrived but the hero still has the chance to act and experience the results of their actions. This is where</w:t>
      </w:r>
      <w:r w:rsidR="0021637B" w:rsidRPr="00DA4262">
        <w:rPr>
          <w:rFonts w:ascii="Times New Roman" w:hAnsi="Times New Roman" w:cs="Times New Roman"/>
          <w:sz w:val="24"/>
        </w:rPr>
        <w:t xml:space="preserve"> S</w:t>
      </w:r>
      <w:r w:rsidR="00DD2EC0" w:rsidRPr="00DA4262">
        <w:rPr>
          <w:rFonts w:ascii="Times New Roman" w:hAnsi="Times New Roman" w:cs="Times New Roman"/>
          <w:sz w:val="24"/>
        </w:rPr>
        <w:t>. S. M.</w:t>
      </w:r>
      <w:r w:rsidR="0021637B" w:rsidRPr="00DA4262">
        <w:rPr>
          <w:rFonts w:ascii="Times New Roman" w:hAnsi="Times New Roman" w:cs="Times New Roman"/>
          <w:sz w:val="24"/>
        </w:rPr>
        <w:t xml:space="preserve"> Tan positions</w:t>
      </w:r>
      <w:r w:rsidRPr="00DA4262">
        <w:rPr>
          <w:rFonts w:ascii="Times New Roman" w:hAnsi="Times New Roman" w:cs="Times New Roman"/>
          <w:sz w:val="24"/>
        </w:rPr>
        <w:t xml:space="preserve"> the cathartic aspect of the Bildungsroman and </w:t>
      </w:r>
      <w:r w:rsidR="0021637B" w:rsidRPr="00DA4262">
        <w:rPr>
          <w:rFonts w:ascii="Times New Roman" w:hAnsi="Times New Roman" w:cs="Times New Roman"/>
          <w:sz w:val="24"/>
        </w:rPr>
        <w:t>situates its diachronic appeal</w:t>
      </w:r>
      <w:r w:rsidRPr="00DA4262">
        <w:rPr>
          <w:rFonts w:ascii="Times New Roman" w:hAnsi="Times New Roman" w:cs="Times New Roman"/>
          <w:sz w:val="24"/>
        </w:rPr>
        <w:t>: “a specific cultural-narrative to envision children “righting” the future”</w:t>
      </w:r>
      <w:r w:rsidR="00823FCC" w:rsidRPr="00DA4262">
        <w:rPr>
          <w:rFonts w:ascii="Times New Roman" w:hAnsi="Times New Roman" w:cs="Times New Roman"/>
          <w:sz w:val="24"/>
        </w:rPr>
        <w:t>,</w:t>
      </w:r>
      <w:r w:rsidR="007B7D4B" w:rsidRPr="00DA4262">
        <w:rPr>
          <w:rStyle w:val="Odkaznapoznmkupodiarou"/>
          <w:rFonts w:ascii="Times New Roman" w:hAnsi="Times New Roman" w:cs="Times New Roman"/>
          <w:sz w:val="24"/>
        </w:rPr>
        <w:footnoteReference w:id="27"/>
      </w:r>
      <w:r w:rsidRPr="00DA4262">
        <w:rPr>
          <w:rFonts w:ascii="Times New Roman" w:hAnsi="Times New Roman" w:cs="Times New Roman"/>
          <w:sz w:val="24"/>
        </w:rPr>
        <w:t xml:space="preserve"> making “each story resonating powerfully with its audiences”</w:t>
      </w:r>
      <w:r w:rsidR="00823FCC" w:rsidRPr="00DA4262">
        <w:rPr>
          <w:rFonts w:ascii="Times New Roman" w:hAnsi="Times New Roman" w:cs="Times New Roman"/>
          <w:sz w:val="24"/>
        </w:rPr>
        <w:t>.</w:t>
      </w:r>
      <w:r w:rsidR="007B7D4B" w:rsidRPr="00DA4262">
        <w:rPr>
          <w:rStyle w:val="Odkaznapoznmkupodiarou"/>
          <w:rFonts w:ascii="Times New Roman" w:hAnsi="Times New Roman" w:cs="Times New Roman"/>
          <w:sz w:val="24"/>
        </w:rPr>
        <w:footnoteReference w:id="28"/>
      </w:r>
      <w:r w:rsidRPr="00DA4262">
        <w:rPr>
          <w:rFonts w:ascii="Times New Roman" w:hAnsi="Times New Roman" w:cs="Times New Roman"/>
          <w:sz w:val="24"/>
        </w:rPr>
        <w:t xml:space="preserve"> A hope to do everything better, sort to speak.</w:t>
      </w:r>
    </w:p>
    <w:p w14:paraId="28F9ACBC" w14:textId="38D5C696" w:rsidR="004D3B06" w:rsidRDefault="00CA5B95" w:rsidP="004D3B06">
      <w:pPr>
        <w:pStyle w:val="Bezriadkovania"/>
        <w:tabs>
          <w:tab w:val="left" w:pos="0"/>
        </w:tabs>
        <w:ind w:firstLine="567"/>
        <w:jc w:val="both"/>
        <w:rPr>
          <w:rFonts w:ascii="Times New Roman" w:hAnsi="Times New Roman" w:cs="Times New Roman"/>
          <w:sz w:val="24"/>
          <w:szCs w:val="24"/>
        </w:rPr>
      </w:pPr>
      <w:r w:rsidRPr="00DA4262">
        <w:rPr>
          <w:rFonts w:ascii="Times New Roman" w:hAnsi="Times New Roman" w:cs="Times New Roman"/>
          <w:sz w:val="24"/>
        </w:rPr>
        <w:t>In this aspect, games as ergodic media</w:t>
      </w:r>
      <w:r w:rsidR="007B7D4B" w:rsidRPr="00DA4262">
        <w:rPr>
          <w:rFonts w:ascii="Times New Roman" w:hAnsi="Times New Roman" w:cs="Times New Roman"/>
          <w:sz w:val="24"/>
        </w:rPr>
        <w:t>,</w:t>
      </w:r>
      <w:r w:rsidR="007B7D4B" w:rsidRPr="00DA4262">
        <w:rPr>
          <w:rStyle w:val="Odkaznapoznmkupodiarou"/>
          <w:rFonts w:ascii="Times New Roman" w:hAnsi="Times New Roman" w:cs="Times New Roman"/>
          <w:sz w:val="24"/>
        </w:rPr>
        <w:footnoteReference w:id="29"/>
      </w:r>
      <w:r w:rsidR="007B7D4B" w:rsidRPr="00DA4262">
        <w:rPr>
          <w:rFonts w:ascii="Times New Roman" w:hAnsi="Times New Roman" w:cs="Times New Roman"/>
          <w:sz w:val="24"/>
        </w:rPr>
        <w:t xml:space="preserve"> </w:t>
      </w:r>
      <w:r w:rsidR="006B32CD">
        <w:rPr>
          <w:rFonts w:ascii="Times New Roman" w:hAnsi="Times New Roman" w:cs="Times New Roman"/>
          <w:sz w:val="24"/>
        </w:rPr>
        <w:t>the</w:t>
      </w:r>
      <w:r w:rsidR="006B32CD" w:rsidRPr="00DA4262">
        <w:rPr>
          <w:rFonts w:ascii="Times New Roman" w:hAnsi="Times New Roman" w:cs="Times New Roman"/>
          <w:sz w:val="24"/>
        </w:rPr>
        <w:t xml:space="preserve"> </w:t>
      </w:r>
      <w:r w:rsidRPr="00DA4262">
        <w:rPr>
          <w:rFonts w:ascii="Times New Roman" w:hAnsi="Times New Roman" w:cs="Times New Roman"/>
          <w:sz w:val="24"/>
        </w:rPr>
        <w:t xml:space="preserve">outcome </w:t>
      </w:r>
      <w:r w:rsidR="006B32CD">
        <w:rPr>
          <w:rFonts w:ascii="Times New Roman" w:hAnsi="Times New Roman" w:cs="Times New Roman"/>
          <w:sz w:val="24"/>
        </w:rPr>
        <w:t xml:space="preserve">of which </w:t>
      </w:r>
      <w:r w:rsidRPr="00DA4262">
        <w:rPr>
          <w:rFonts w:ascii="Times New Roman" w:hAnsi="Times New Roman" w:cs="Times New Roman"/>
          <w:sz w:val="24"/>
        </w:rPr>
        <w:t>is the result of the player</w:t>
      </w:r>
      <w:r w:rsidR="00382EBF" w:rsidRPr="00DA4262">
        <w:rPr>
          <w:rFonts w:ascii="Times New Roman" w:hAnsi="Times New Roman" w:cs="Times New Roman"/>
          <w:sz w:val="24"/>
        </w:rPr>
        <w:t>’</w:t>
      </w:r>
      <w:r w:rsidRPr="00DA4262">
        <w:rPr>
          <w:rFonts w:ascii="Times New Roman" w:hAnsi="Times New Roman" w:cs="Times New Roman"/>
          <w:sz w:val="24"/>
        </w:rPr>
        <w:t xml:space="preserve">s actions, are very welcoming to Bildungsroman narratives. </w:t>
      </w:r>
      <w:r w:rsidR="001B7D5B" w:rsidRPr="00DA4262">
        <w:rPr>
          <w:rFonts w:ascii="Times New Roman" w:hAnsi="Times New Roman" w:cs="Times New Roman"/>
          <w:sz w:val="24"/>
          <w:szCs w:val="24"/>
        </w:rPr>
        <w:t xml:space="preserve">A. </w:t>
      </w:r>
      <w:proofErr w:type="spellStart"/>
      <w:r w:rsidRPr="00DA4262">
        <w:rPr>
          <w:rFonts w:ascii="Times New Roman" w:hAnsi="Times New Roman" w:cs="Times New Roman"/>
          <w:sz w:val="24"/>
          <w:szCs w:val="24"/>
        </w:rPr>
        <w:t>Ensslin</w:t>
      </w:r>
      <w:proofErr w:type="spellEnd"/>
      <w:r w:rsidRPr="00DA4262">
        <w:rPr>
          <w:rFonts w:ascii="Times New Roman" w:hAnsi="Times New Roman" w:cs="Times New Roman"/>
          <w:sz w:val="24"/>
          <w:szCs w:val="24"/>
        </w:rPr>
        <w:t xml:space="preserve"> and</w:t>
      </w:r>
      <w:r w:rsidR="001B7D5B" w:rsidRPr="00DA4262">
        <w:rPr>
          <w:rFonts w:ascii="Times New Roman" w:hAnsi="Times New Roman" w:cs="Times New Roman"/>
          <w:sz w:val="24"/>
          <w:szCs w:val="24"/>
        </w:rPr>
        <w:t xml:space="preserve"> T.</w:t>
      </w:r>
      <w:r w:rsidRPr="00DA4262">
        <w:rPr>
          <w:rFonts w:ascii="Times New Roman" w:hAnsi="Times New Roman" w:cs="Times New Roman"/>
          <w:sz w:val="24"/>
          <w:szCs w:val="24"/>
        </w:rPr>
        <w:t xml:space="preserve"> </w:t>
      </w:r>
      <w:proofErr w:type="spellStart"/>
      <w:r w:rsidRPr="00DA4262">
        <w:rPr>
          <w:rFonts w:ascii="Times New Roman" w:hAnsi="Times New Roman" w:cs="Times New Roman"/>
          <w:sz w:val="24"/>
          <w:szCs w:val="24"/>
        </w:rPr>
        <w:t>Goorimoorthee</w:t>
      </w:r>
      <w:proofErr w:type="spellEnd"/>
      <w:r w:rsidR="007B7D4B" w:rsidRPr="00DA4262">
        <w:rPr>
          <w:rStyle w:val="Odkaznapoznmkupodiarou"/>
          <w:rFonts w:ascii="Times New Roman" w:hAnsi="Times New Roman" w:cs="Times New Roman"/>
          <w:sz w:val="24"/>
          <w:szCs w:val="24"/>
        </w:rPr>
        <w:footnoteReference w:id="30"/>
      </w:r>
      <w:r w:rsidRPr="00DA4262">
        <w:rPr>
          <w:rFonts w:ascii="Times New Roman" w:hAnsi="Times New Roman" w:cs="Times New Roman"/>
          <w:sz w:val="24"/>
          <w:szCs w:val="24"/>
        </w:rPr>
        <w:t xml:space="preserve"> in applying the term to </w:t>
      </w:r>
      <w:r w:rsidR="006E7A52" w:rsidRPr="00DA4262">
        <w:rPr>
          <w:rFonts w:ascii="Times New Roman" w:hAnsi="Times New Roman" w:cs="Times New Roman"/>
          <w:sz w:val="24"/>
          <w:szCs w:val="24"/>
        </w:rPr>
        <w:t>digital</w:t>
      </w:r>
      <w:r w:rsidRPr="00DA4262">
        <w:rPr>
          <w:rFonts w:ascii="Times New Roman" w:hAnsi="Times New Roman" w:cs="Times New Roman"/>
          <w:sz w:val="24"/>
          <w:szCs w:val="24"/>
        </w:rPr>
        <w:t xml:space="preserve"> games claim that while the natural medium of the concept was that of the novel, it has successfully been mediated in other forms</w:t>
      </w:r>
      <w:r w:rsidR="007B7D4B" w:rsidRPr="00DA4262">
        <w:rPr>
          <w:rStyle w:val="Odkaznapoznmkupodiarou"/>
          <w:rFonts w:ascii="Times New Roman" w:hAnsi="Times New Roman" w:cs="Times New Roman"/>
          <w:sz w:val="24"/>
          <w:szCs w:val="24"/>
        </w:rPr>
        <w:footnoteReference w:id="31"/>
      </w:r>
      <w:r w:rsidRPr="00DA4262">
        <w:rPr>
          <w:rFonts w:ascii="Times New Roman" w:hAnsi="Times New Roman" w:cs="Times New Roman"/>
          <w:sz w:val="24"/>
          <w:szCs w:val="24"/>
        </w:rPr>
        <w:t xml:space="preserve"> allowing for a </w:t>
      </w:r>
      <w:r w:rsidRPr="00DA4262">
        <w:rPr>
          <w:rFonts w:ascii="Times New Roman" w:hAnsi="Times New Roman" w:cs="Times New Roman"/>
          <w:i/>
          <w:sz w:val="24"/>
          <w:szCs w:val="24"/>
        </w:rPr>
        <w:t>transmedia Bildung</w:t>
      </w:r>
      <w:r w:rsidRPr="00DA4262">
        <w:rPr>
          <w:rFonts w:ascii="Times New Roman" w:hAnsi="Times New Roman" w:cs="Times New Roman"/>
          <w:sz w:val="24"/>
          <w:szCs w:val="24"/>
        </w:rPr>
        <w:t>, as they call it.</w:t>
      </w:r>
      <w:r w:rsidR="007B7D4B" w:rsidRPr="00DA4262">
        <w:rPr>
          <w:rStyle w:val="Odkaznapoznmkupodiarou"/>
          <w:rFonts w:ascii="Times New Roman" w:hAnsi="Times New Roman" w:cs="Times New Roman"/>
          <w:sz w:val="24"/>
          <w:szCs w:val="24"/>
        </w:rPr>
        <w:footnoteReference w:id="32"/>
      </w:r>
      <w:r w:rsidRPr="00DA4262">
        <w:rPr>
          <w:rFonts w:ascii="Times New Roman" w:hAnsi="Times New Roman" w:cs="Times New Roman"/>
          <w:sz w:val="24"/>
          <w:szCs w:val="24"/>
        </w:rPr>
        <w:t xml:space="preserve"> In that, they consider </w:t>
      </w:r>
      <w:r w:rsidR="006E7A52" w:rsidRPr="00DA4262">
        <w:rPr>
          <w:rFonts w:ascii="Times New Roman" w:hAnsi="Times New Roman" w:cs="Times New Roman"/>
          <w:sz w:val="24"/>
          <w:szCs w:val="24"/>
        </w:rPr>
        <w:t>digital</w:t>
      </w:r>
      <w:r w:rsidRPr="00DA4262">
        <w:rPr>
          <w:rFonts w:ascii="Times New Roman" w:hAnsi="Times New Roman" w:cs="Times New Roman"/>
          <w:sz w:val="24"/>
          <w:szCs w:val="24"/>
        </w:rPr>
        <w:t xml:space="preserve"> games as capable of affording a narrative and experience of Bildung as other media. Games possess the capacity to simulate a trajectory of self-growth and invoke moral and intellectual musings over it. Indeed, games have long been proven to facilitate ed</w:t>
      </w:r>
      <w:r w:rsidR="007B7D4B" w:rsidRPr="00DA4262">
        <w:rPr>
          <w:rFonts w:ascii="Times New Roman" w:hAnsi="Times New Roman" w:cs="Times New Roman"/>
          <w:sz w:val="24"/>
          <w:szCs w:val="24"/>
        </w:rPr>
        <w:t>ucation in a multitude of ways</w:t>
      </w:r>
      <w:r w:rsidRPr="00DA4262">
        <w:rPr>
          <w:rFonts w:ascii="Times New Roman" w:hAnsi="Times New Roman" w:cs="Times New Roman"/>
          <w:sz w:val="24"/>
          <w:szCs w:val="24"/>
        </w:rPr>
        <w:t>.</w:t>
      </w:r>
      <w:r w:rsidR="007B7D4B" w:rsidRPr="00DA4262">
        <w:rPr>
          <w:rStyle w:val="Odkaznapoznmkupodiarou"/>
          <w:rFonts w:ascii="Times New Roman" w:hAnsi="Times New Roman" w:cs="Times New Roman"/>
          <w:sz w:val="24"/>
          <w:szCs w:val="24"/>
        </w:rPr>
        <w:footnoteReference w:id="33"/>
      </w:r>
      <w:r w:rsidRPr="00DA4262">
        <w:rPr>
          <w:rFonts w:ascii="Times New Roman" w:hAnsi="Times New Roman" w:cs="Times New Roman"/>
          <w:sz w:val="24"/>
          <w:szCs w:val="24"/>
        </w:rPr>
        <w:t xml:space="preserve"> Yet, in the specific concept of Bildung</w:t>
      </w:r>
      <w:r w:rsidR="007B7D4B" w:rsidRPr="00DA4262">
        <w:rPr>
          <w:rFonts w:ascii="Times New Roman" w:hAnsi="Times New Roman" w:cs="Times New Roman"/>
          <w:sz w:val="24"/>
          <w:szCs w:val="24"/>
        </w:rPr>
        <w:t>,</w:t>
      </w:r>
      <w:r w:rsidRPr="00DA4262">
        <w:rPr>
          <w:rFonts w:ascii="Times New Roman" w:hAnsi="Times New Roman" w:cs="Times New Roman"/>
          <w:sz w:val="24"/>
          <w:szCs w:val="24"/>
        </w:rPr>
        <w:t xml:space="preserve"> this connection is expanded due to the singularities of the genre: its relation to mastery and the transf</w:t>
      </w:r>
      <w:r w:rsidR="004D3B06">
        <w:rPr>
          <w:rFonts w:ascii="Times New Roman" w:hAnsi="Times New Roman" w:cs="Times New Roman"/>
          <w:sz w:val="24"/>
          <w:szCs w:val="24"/>
        </w:rPr>
        <w:t>erence of Bildung to the reader.</w:t>
      </w:r>
    </w:p>
    <w:p w14:paraId="6206FFB9" w14:textId="418D5165" w:rsidR="004D3B06" w:rsidRDefault="004D3B06" w:rsidP="004D3B06">
      <w:pPr>
        <w:pStyle w:val="Bezriadkovania"/>
        <w:tabs>
          <w:tab w:val="left" w:pos="0"/>
        </w:tabs>
        <w:jc w:val="both"/>
        <w:rPr>
          <w:rFonts w:ascii="Times New Roman" w:hAnsi="Times New Roman" w:cs="Times New Roman"/>
          <w:sz w:val="24"/>
          <w:szCs w:val="24"/>
        </w:rPr>
      </w:pPr>
    </w:p>
    <w:p w14:paraId="3FDB03D8" w14:textId="502F542D" w:rsidR="004D3B06" w:rsidRDefault="004D3B06" w:rsidP="004D3B06">
      <w:pPr>
        <w:pStyle w:val="Bezriadkovania"/>
        <w:tabs>
          <w:tab w:val="left" w:pos="0"/>
        </w:tabs>
        <w:jc w:val="both"/>
        <w:rPr>
          <w:rFonts w:ascii="Times New Roman" w:hAnsi="Times New Roman" w:cs="Times New Roman"/>
          <w:sz w:val="24"/>
          <w:szCs w:val="24"/>
        </w:rPr>
      </w:pPr>
    </w:p>
    <w:p w14:paraId="48138641" w14:textId="61F4CDFB" w:rsidR="004D3B06" w:rsidRDefault="00CA5B95" w:rsidP="004D3B06">
      <w:pPr>
        <w:pStyle w:val="Bezriadkovania"/>
        <w:tabs>
          <w:tab w:val="left" w:pos="0"/>
        </w:tabs>
        <w:ind w:firstLine="567"/>
        <w:jc w:val="both"/>
        <w:rPr>
          <w:rFonts w:ascii="Times New Roman" w:hAnsi="Times New Roman" w:cs="Times New Roman"/>
          <w:sz w:val="24"/>
          <w:szCs w:val="24"/>
        </w:rPr>
      </w:pPr>
      <w:r w:rsidRPr="00DA4262">
        <w:rPr>
          <w:rFonts w:ascii="Times New Roman" w:hAnsi="Times New Roman" w:cs="Times New Roman"/>
          <w:sz w:val="24"/>
          <w:szCs w:val="24"/>
        </w:rPr>
        <w:lastRenderedPageBreak/>
        <w:t>Bildungsroman is a genre preoccupied with mastery.</w:t>
      </w:r>
      <w:r w:rsidR="007B7D4B" w:rsidRPr="00DA4262">
        <w:rPr>
          <w:rStyle w:val="Odkaznapoznmkupodiarou"/>
          <w:rFonts w:ascii="Times New Roman" w:hAnsi="Times New Roman" w:cs="Times New Roman"/>
          <w:sz w:val="24"/>
          <w:szCs w:val="24"/>
        </w:rPr>
        <w:footnoteReference w:id="34"/>
      </w:r>
      <w:r w:rsidRPr="00DA4262">
        <w:rPr>
          <w:rFonts w:ascii="Times New Roman" w:hAnsi="Times New Roman" w:cs="Times New Roman"/>
          <w:sz w:val="24"/>
          <w:szCs w:val="24"/>
        </w:rPr>
        <w:t xml:space="preserve"> The hero is able to choose their fate and make their own choices by succeeding in honing their skills and becoming their own masters. When the concept of Bildungsroman was first theorised by German philologist K</w:t>
      </w:r>
      <w:r w:rsidR="00DD2EC0" w:rsidRPr="00DA4262">
        <w:rPr>
          <w:rFonts w:ascii="Times New Roman" w:hAnsi="Times New Roman" w:cs="Times New Roman"/>
          <w:sz w:val="24"/>
          <w:szCs w:val="24"/>
        </w:rPr>
        <w:t>.</w:t>
      </w:r>
      <w:r w:rsidRPr="00DA4262">
        <w:rPr>
          <w:rFonts w:ascii="Times New Roman" w:hAnsi="Times New Roman" w:cs="Times New Roman"/>
          <w:sz w:val="24"/>
          <w:szCs w:val="24"/>
        </w:rPr>
        <w:t xml:space="preserve"> Morgenstern in the early 19</w:t>
      </w:r>
      <w:r w:rsidRPr="00DA4262">
        <w:rPr>
          <w:rFonts w:ascii="Times New Roman" w:hAnsi="Times New Roman" w:cs="Times New Roman"/>
          <w:sz w:val="24"/>
          <w:szCs w:val="24"/>
          <w:vertAlign w:val="superscript"/>
        </w:rPr>
        <w:t>th</w:t>
      </w:r>
      <w:r w:rsidRPr="00DA4262">
        <w:rPr>
          <w:rFonts w:ascii="Times New Roman" w:hAnsi="Times New Roman" w:cs="Times New Roman"/>
          <w:sz w:val="24"/>
          <w:szCs w:val="24"/>
        </w:rPr>
        <w:t xml:space="preserve"> century as a narrative of transformation and growth, he argued that </w:t>
      </w:r>
      <w:r w:rsidR="006B32CD">
        <w:rPr>
          <w:rFonts w:ascii="Times New Roman" w:hAnsi="Times New Roman" w:cs="Times New Roman"/>
          <w:sz w:val="24"/>
          <w:szCs w:val="24"/>
        </w:rPr>
        <w:t>a</w:t>
      </w:r>
      <w:r w:rsidR="006B32CD" w:rsidRPr="00DA4262">
        <w:rPr>
          <w:rFonts w:ascii="Times New Roman" w:hAnsi="Times New Roman" w:cs="Times New Roman"/>
          <w:sz w:val="24"/>
          <w:szCs w:val="24"/>
        </w:rPr>
        <w:t xml:space="preserve"> </w:t>
      </w:r>
      <w:r w:rsidRPr="00DA4262">
        <w:rPr>
          <w:rFonts w:ascii="Times New Roman" w:hAnsi="Times New Roman" w:cs="Times New Roman"/>
          <w:sz w:val="24"/>
          <w:szCs w:val="24"/>
        </w:rPr>
        <w:t xml:space="preserve">reader becomes educated </w:t>
      </w:r>
      <w:proofErr w:type="spellStart"/>
      <w:r w:rsidRPr="00DA4262">
        <w:rPr>
          <w:rFonts w:ascii="Times New Roman" w:hAnsi="Times New Roman" w:cs="Times New Roman"/>
          <w:sz w:val="24"/>
          <w:szCs w:val="24"/>
        </w:rPr>
        <w:t>themsel</w:t>
      </w:r>
      <w:r w:rsidR="006B32CD">
        <w:rPr>
          <w:rFonts w:ascii="Times New Roman" w:hAnsi="Times New Roman" w:cs="Times New Roman"/>
          <w:sz w:val="24"/>
          <w:szCs w:val="24"/>
        </w:rPr>
        <w:t>f</w:t>
      </w:r>
      <w:proofErr w:type="spellEnd"/>
      <w:r w:rsidRPr="00DA4262">
        <w:rPr>
          <w:rFonts w:ascii="Times New Roman" w:hAnsi="Times New Roman" w:cs="Times New Roman"/>
          <w:sz w:val="24"/>
          <w:szCs w:val="24"/>
        </w:rPr>
        <w:t xml:space="preserve"> while reading: Bildungsroman “furthers the reader</w:t>
      </w:r>
      <w:r w:rsidR="00382EBF" w:rsidRPr="00DA4262">
        <w:rPr>
          <w:rFonts w:ascii="Times New Roman" w:hAnsi="Times New Roman" w:cs="Times New Roman"/>
          <w:sz w:val="24"/>
          <w:szCs w:val="24"/>
        </w:rPr>
        <w:t>’</w:t>
      </w:r>
      <w:r w:rsidRPr="00DA4262">
        <w:rPr>
          <w:rFonts w:ascii="Times New Roman" w:hAnsi="Times New Roman" w:cs="Times New Roman"/>
          <w:sz w:val="24"/>
          <w:szCs w:val="24"/>
        </w:rPr>
        <w:t>s Bildung to a much greater extent than any other”</w:t>
      </w:r>
      <w:r w:rsidR="00823FCC" w:rsidRPr="00DA4262">
        <w:rPr>
          <w:rFonts w:ascii="Times New Roman" w:hAnsi="Times New Roman" w:cs="Times New Roman"/>
          <w:sz w:val="24"/>
          <w:szCs w:val="24"/>
        </w:rPr>
        <w:t>.</w:t>
      </w:r>
      <w:r w:rsidR="007B7D4B" w:rsidRPr="00DA4262">
        <w:rPr>
          <w:rStyle w:val="Odkaznapoznmkupodiarou"/>
          <w:rFonts w:ascii="Times New Roman" w:hAnsi="Times New Roman" w:cs="Times New Roman"/>
          <w:sz w:val="24"/>
          <w:szCs w:val="24"/>
        </w:rPr>
        <w:footnoteReference w:id="35"/>
      </w:r>
      <w:r w:rsidR="007B7D4B" w:rsidRPr="00DA4262">
        <w:rPr>
          <w:rFonts w:ascii="Times New Roman" w:hAnsi="Times New Roman" w:cs="Times New Roman"/>
          <w:sz w:val="24"/>
          <w:szCs w:val="24"/>
        </w:rPr>
        <w:t xml:space="preserve"> As</w:t>
      </w:r>
      <w:r w:rsidR="00DD2EC0" w:rsidRPr="00DA4262">
        <w:rPr>
          <w:rFonts w:ascii="Times New Roman" w:hAnsi="Times New Roman" w:cs="Times New Roman"/>
          <w:sz w:val="24"/>
          <w:szCs w:val="24"/>
        </w:rPr>
        <w:t xml:space="preserve"> A.</w:t>
      </w:r>
      <w:r w:rsidR="007B7D4B" w:rsidRPr="00DA4262">
        <w:rPr>
          <w:rFonts w:ascii="Times New Roman" w:hAnsi="Times New Roman" w:cs="Times New Roman"/>
          <w:sz w:val="24"/>
          <w:szCs w:val="24"/>
        </w:rPr>
        <w:t xml:space="preserve"> </w:t>
      </w:r>
      <w:proofErr w:type="spellStart"/>
      <w:r w:rsidR="007B7D4B" w:rsidRPr="00DA4262">
        <w:rPr>
          <w:rFonts w:ascii="Times New Roman" w:hAnsi="Times New Roman" w:cs="Times New Roman"/>
          <w:sz w:val="24"/>
          <w:szCs w:val="24"/>
        </w:rPr>
        <w:t>Ensslin</w:t>
      </w:r>
      <w:proofErr w:type="spellEnd"/>
      <w:r w:rsidR="007B7D4B" w:rsidRPr="00DA4262">
        <w:rPr>
          <w:rFonts w:ascii="Times New Roman" w:hAnsi="Times New Roman" w:cs="Times New Roman"/>
          <w:sz w:val="24"/>
          <w:szCs w:val="24"/>
        </w:rPr>
        <w:t xml:space="preserve"> and </w:t>
      </w:r>
      <w:r w:rsidR="00DD2EC0" w:rsidRPr="00DA4262">
        <w:rPr>
          <w:rFonts w:ascii="Times New Roman" w:hAnsi="Times New Roman" w:cs="Times New Roman"/>
          <w:sz w:val="24"/>
          <w:szCs w:val="24"/>
        </w:rPr>
        <w:t xml:space="preserve">T. </w:t>
      </w:r>
      <w:proofErr w:type="spellStart"/>
      <w:r w:rsidR="007B7D4B" w:rsidRPr="00DA4262">
        <w:rPr>
          <w:rFonts w:ascii="Times New Roman" w:hAnsi="Times New Roman" w:cs="Times New Roman"/>
          <w:sz w:val="24"/>
          <w:szCs w:val="24"/>
        </w:rPr>
        <w:t>Goorimoorthee</w:t>
      </w:r>
      <w:proofErr w:type="spellEnd"/>
      <w:r w:rsidR="007B7D4B" w:rsidRPr="00DA4262">
        <w:rPr>
          <w:rFonts w:ascii="Times New Roman" w:hAnsi="Times New Roman" w:cs="Times New Roman"/>
          <w:sz w:val="24"/>
          <w:szCs w:val="24"/>
        </w:rPr>
        <w:t xml:space="preserve"> </w:t>
      </w:r>
      <w:r w:rsidRPr="00DA4262">
        <w:rPr>
          <w:rFonts w:ascii="Times New Roman" w:hAnsi="Times New Roman" w:cs="Times New Roman"/>
          <w:sz w:val="24"/>
          <w:szCs w:val="24"/>
        </w:rPr>
        <w:t>explain:</w:t>
      </w:r>
      <w:r w:rsidR="001719E7" w:rsidRPr="00DA4262">
        <w:rPr>
          <w:rFonts w:ascii="Times New Roman" w:hAnsi="Times New Roman" w:cs="Times New Roman"/>
          <w:sz w:val="24"/>
          <w:szCs w:val="24"/>
        </w:rPr>
        <w:t xml:space="preserve"> “</w:t>
      </w:r>
      <w:r w:rsidRPr="00DA4262">
        <w:rPr>
          <w:rFonts w:ascii="Times New Roman" w:hAnsi="Times New Roman" w:cs="Times New Roman"/>
          <w:sz w:val="24"/>
          <w:szCs w:val="24"/>
        </w:rPr>
        <w:t>Thus, the reader is inscribed, or coded, into the narrative as an inherently flawed, or incomplete novice, and her Bildung (in the sense of both operational skill and philosophical/spiritual awareness) develops alongside that of the protagonist, as she or he per</w:t>
      </w:r>
      <w:r w:rsidR="007B7D4B" w:rsidRPr="00DA4262">
        <w:rPr>
          <w:rFonts w:ascii="Times New Roman" w:hAnsi="Times New Roman" w:cs="Times New Roman"/>
          <w:sz w:val="24"/>
          <w:szCs w:val="24"/>
        </w:rPr>
        <w:t>uses the artefact in question</w:t>
      </w:r>
      <w:r w:rsidR="001719E7" w:rsidRPr="00DA4262">
        <w:rPr>
          <w:rFonts w:ascii="Times New Roman" w:hAnsi="Times New Roman" w:cs="Times New Roman"/>
          <w:sz w:val="24"/>
          <w:szCs w:val="24"/>
        </w:rPr>
        <w:t>”</w:t>
      </w:r>
      <w:r w:rsidRPr="00DA4262">
        <w:rPr>
          <w:rFonts w:ascii="Times New Roman" w:hAnsi="Times New Roman" w:cs="Times New Roman"/>
          <w:sz w:val="24"/>
          <w:szCs w:val="24"/>
        </w:rPr>
        <w:t>.</w:t>
      </w:r>
      <w:r w:rsidR="007B7D4B" w:rsidRPr="00DA4262">
        <w:rPr>
          <w:rStyle w:val="Odkaznapoznmkupodiarou"/>
          <w:rFonts w:ascii="Times New Roman" w:hAnsi="Times New Roman" w:cs="Times New Roman"/>
          <w:sz w:val="24"/>
          <w:szCs w:val="24"/>
        </w:rPr>
        <w:footnoteReference w:id="36"/>
      </w:r>
    </w:p>
    <w:p w14:paraId="20647D57" w14:textId="078F0335" w:rsidR="004D3B06" w:rsidRDefault="00BE3A72" w:rsidP="004D3B06">
      <w:pPr>
        <w:pStyle w:val="Bezriadkovania"/>
        <w:tabs>
          <w:tab w:val="left" w:pos="0"/>
        </w:tabs>
        <w:ind w:firstLine="567"/>
        <w:jc w:val="both"/>
        <w:rPr>
          <w:rFonts w:ascii="Times New Roman" w:hAnsi="Times New Roman" w:cs="Times New Roman"/>
          <w:sz w:val="24"/>
          <w:szCs w:val="24"/>
        </w:rPr>
      </w:pPr>
      <w:r w:rsidRPr="00DA4262">
        <w:rPr>
          <w:rFonts w:ascii="Times New Roman" w:hAnsi="Times New Roman" w:cs="Times New Roman"/>
          <w:sz w:val="24"/>
          <w:szCs w:val="24"/>
        </w:rPr>
        <w:t>Games are a medium</w:t>
      </w:r>
      <w:r w:rsidR="00CA5B95" w:rsidRPr="00DA4262">
        <w:rPr>
          <w:rFonts w:ascii="Times New Roman" w:hAnsi="Times New Roman" w:cs="Times New Roman"/>
          <w:sz w:val="24"/>
          <w:szCs w:val="24"/>
        </w:rPr>
        <w:t xml:space="preserve"> in which this mastery does not need to </w:t>
      </w:r>
      <w:proofErr w:type="gramStart"/>
      <w:r w:rsidR="00CA5B95" w:rsidRPr="00DA4262">
        <w:rPr>
          <w:rFonts w:ascii="Times New Roman" w:hAnsi="Times New Roman" w:cs="Times New Roman"/>
          <w:sz w:val="24"/>
          <w:szCs w:val="24"/>
        </w:rPr>
        <w:t xml:space="preserve">be </w:t>
      </w:r>
      <w:r w:rsidR="006B32CD">
        <w:rPr>
          <w:rFonts w:ascii="Times New Roman" w:hAnsi="Times New Roman" w:cs="Times New Roman"/>
          <w:sz w:val="24"/>
          <w:szCs w:val="24"/>
        </w:rPr>
        <w:t>explained</w:t>
      </w:r>
      <w:proofErr w:type="gramEnd"/>
      <w:r w:rsidR="006B32CD" w:rsidRPr="00DA4262">
        <w:rPr>
          <w:rFonts w:ascii="Times New Roman" w:hAnsi="Times New Roman" w:cs="Times New Roman"/>
          <w:sz w:val="24"/>
          <w:szCs w:val="24"/>
        </w:rPr>
        <w:t xml:space="preserve"> </w:t>
      </w:r>
      <w:r w:rsidR="00CA5B95" w:rsidRPr="00DA4262">
        <w:rPr>
          <w:rFonts w:ascii="Times New Roman" w:hAnsi="Times New Roman" w:cs="Times New Roman"/>
          <w:sz w:val="24"/>
          <w:szCs w:val="24"/>
        </w:rPr>
        <w:t xml:space="preserve">to the player. It is actualised in each playthrough: the player starts as a novice and finishes the game as a full master that has conquered the challenges, their ludic progress attesting to that. The player cannot move on </w:t>
      </w:r>
      <w:r w:rsidRPr="00DA4262">
        <w:rPr>
          <w:rFonts w:ascii="Times New Roman" w:hAnsi="Times New Roman" w:cs="Times New Roman"/>
          <w:sz w:val="24"/>
          <w:szCs w:val="24"/>
        </w:rPr>
        <w:t>with</w:t>
      </w:r>
      <w:r w:rsidR="00CA5B95" w:rsidRPr="00DA4262">
        <w:rPr>
          <w:rFonts w:ascii="Times New Roman" w:hAnsi="Times New Roman" w:cs="Times New Roman"/>
          <w:sz w:val="24"/>
          <w:szCs w:val="24"/>
        </w:rPr>
        <w:t xml:space="preserve"> the game if t</w:t>
      </w:r>
      <w:r w:rsidR="007B7D4B" w:rsidRPr="00DA4262">
        <w:rPr>
          <w:rFonts w:ascii="Times New Roman" w:hAnsi="Times New Roman" w:cs="Times New Roman"/>
          <w:sz w:val="24"/>
          <w:szCs w:val="24"/>
        </w:rPr>
        <w:t>hey have not mastered it first</w:t>
      </w:r>
      <w:r w:rsidR="00CA5B95" w:rsidRPr="00DA4262">
        <w:rPr>
          <w:rFonts w:ascii="Times New Roman" w:hAnsi="Times New Roman" w:cs="Times New Roman"/>
          <w:sz w:val="24"/>
          <w:szCs w:val="24"/>
        </w:rPr>
        <w:t>.</w:t>
      </w:r>
      <w:r w:rsidR="007B7D4B" w:rsidRPr="00DA4262">
        <w:rPr>
          <w:rStyle w:val="Odkaznapoznmkupodiarou"/>
          <w:rFonts w:ascii="Times New Roman" w:hAnsi="Times New Roman" w:cs="Times New Roman"/>
          <w:sz w:val="24"/>
          <w:szCs w:val="24"/>
        </w:rPr>
        <w:footnoteReference w:id="37"/>
      </w:r>
      <w:r w:rsidR="00CA5B95" w:rsidRPr="00DA4262">
        <w:rPr>
          <w:rFonts w:ascii="Times New Roman" w:hAnsi="Times New Roman" w:cs="Times New Roman"/>
          <w:sz w:val="24"/>
          <w:szCs w:val="24"/>
        </w:rPr>
        <w:t xml:space="preserve"> The player is executing a trajectory of mastery no matter the narrative of the game. The plot and setting might accentuate or facilitate this </w:t>
      </w:r>
      <w:r w:rsidR="00BC46E4" w:rsidRPr="00DA4262">
        <w:rPr>
          <w:rFonts w:ascii="Times New Roman" w:hAnsi="Times New Roman" w:cs="Times New Roman"/>
          <w:sz w:val="24"/>
          <w:szCs w:val="24"/>
        </w:rPr>
        <w:t>experience,</w:t>
      </w:r>
      <w:r w:rsidR="00CA5B95" w:rsidRPr="00DA4262">
        <w:rPr>
          <w:rFonts w:ascii="Times New Roman" w:hAnsi="Times New Roman" w:cs="Times New Roman"/>
          <w:sz w:val="24"/>
          <w:szCs w:val="24"/>
        </w:rPr>
        <w:t xml:space="preserve"> but the experience is due to playing before anything else. Appropriately, in</w:t>
      </w:r>
      <w:r w:rsidR="00CA5B95" w:rsidRPr="00DA4262">
        <w:rPr>
          <w:rFonts w:ascii="Times New Roman" w:hAnsi="Times New Roman" w:cs="Times New Roman"/>
          <w:i/>
          <w:sz w:val="24"/>
          <w:szCs w:val="24"/>
        </w:rPr>
        <w:t xml:space="preserve"> </w:t>
      </w:r>
      <w:r w:rsidR="00CA5B95" w:rsidRPr="00DA4262">
        <w:rPr>
          <w:rFonts w:ascii="Times New Roman" w:hAnsi="Times New Roman" w:cs="Times New Roman"/>
          <w:iCs/>
          <w:sz w:val="24"/>
          <w:szCs w:val="24"/>
        </w:rPr>
        <w:t>FBR</w:t>
      </w:r>
      <w:r w:rsidR="00CA5B95" w:rsidRPr="00DA4262">
        <w:rPr>
          <w:rFonts w:ascii="Times New Roman" w:hAnsi="Times New Roman" w:cs="Times New Roman"/>
          <w:sz w:val="24"/>
          <w:szCs w:val="24"/>
        </w:rPr>
        <w:t xml:space="preserve"> the player has to master the game in order to survive and, even more so, to master it better than all the other players. The rite of passage to adulthood is not metaphorical anymore but simulated. The players need to compete with each other and sacrifice their innocence by becoming killers.</w:t>
      </w:r>
    </w:p>
    <w:p w14:paraId="74FDEC88" w14:textId="77777777" w:rsidR="004D3B06" w:rsidRDefault="00CA5B95" w:rsidP="004D3B06">
      <w:pPr>
        <w:pStyle w:val="Bezriadkovania"/>
        <w:tabs>
          <w:tab w:val="left" w:pos="0"/>
        </w:tabs>
        <w:ind w:firstLine="567"/>
        <w:jc w:val="both"/>
        <w:rPr>
          <w:rFonts w:ascii="Times New Roman" w:hAnsi="Times New Roman" w:cs="Times New Roman"/>
          <w:sz w:val="24"/>
          <w:szCs w:val="24"/>
        </w:rPr>
      </w:pPr>
      <w:r w:rsidRPr="00DA4262">
        <w:rPr>
          <w:rFonts w:ascii="Times New Roman" w:hAnsi="Times New Roman" w:cs="Times New Roman"/>
          <w:sz w:val="24"/>
          <w:szCs w:val="24"/>
        </w:rPr>
        <w:t xml:space="preserve">At the same time, Bildung also </w:t>
      </w:r>
      <w:r w:rsidR="00AA692A" w:rsidRPr="00DA4262">
        <w:rPr>
          <w:rFonts w:ascii="Times New Roman" w:hAnsi="Times New Roman" w:cs="Times New Roman"/>
          <w:sz w:val="24"/>
          <w:szCs w:val="24"/>
        </w:rPr>
        <w:t>concerns our ability to</w:t>
      </w:r>
      <w:r w:rsidRPr="00DA4262">
        <w:rPr>
          <w:rFonts w:ascii="Times New Roman" w:hAnsi="Times New Roman" w:cs="Times New Roman"/>
          <w:sz w:val="24"/>
          <w:szCs w:val="24"/>
        </w:rPr>
        <w:t xml:space="preserve"> break free from our social position and parentage by allowing us an intuitive and dynamic relation to our </w:t>
      </w:r>
      <w:r w:rsidR="007B7D4B" w:rsidRPr="00DA4262">
        <w:rPr>
          <w:rFonts w:ascii="Times New Roman" w:hAnsi="Times New Roman" w:cs="Times New Roman"/>
          <w:sz w:val="24"/>
          <w:szCs w:val="24"/>
        </w:rPr>
        <w:t>environment</w:t>
      </w:r>
      <w:r w:rsidR="00823FCC" w:rsidRPr="00DA4262">
        <w:rPr>
          <w:rFonts w:ascii="Times New Roman" w:hAnsi="Times New Roman" w:cs="Times New Roman"/>
          <w:sz w:val="24"/>
          <w:szCs w:val="24"/>
        </w:rPr>
        <w:t>:</w:t>
      </w:r>
      <w:r w:rsidR="007B7D4B" w:rsidRPr="00DA4262">
        <w:rPr>
          <w:rStyle w:val="Odkaznapoznmkupodiarou"/>
          <w:rFonts w:ascii="Times New Roman" w:hAnsi="Times New Roman" w:cs="Times New Roman"/>
          <w:sz w:val="24"/>
          <w:szCs w:val="24"/>
        </w:rPr>
        <w:footnoteReference w:id="38"/>
      </w:r>
      <w:r w:rsidRPr="00DA4262">
        <w:rPr>
          <w:rFonts w:ascii="Times New Roman" w:hAnsi="Times New Roman" w:cs="Times New Roman"/>
          <w:sz w:val="24"/>
          <w:szCs w:val="24"/>
        </w:rPr>
        <w:t xml:space="preserve"> “a decisive move away from the predestined path of joining one</w:t>
      </w:r>
      <w:r w:rsidR="00382EBF" w:rsidRPr="00DA4262">
        <w:rPr>
          <w:rFonts w:ascii="Times New Roman" w:hAnsi="Times New Roman" w:cs="Times New Roman"/>
          <w:sz w:val="24"/>
          <w:szCs w:val="24"/>
        </w:rPr>
        <w:t>’</w:t>
      </w:r>
      <w:r w:rsidRPr="00DA4262">
        <w:rPr>
          <w:rFonts w:ascii="Times New Roman" w:hAnsi="Times New Roman" w:cs="Times New Roman"/>
          <w:sz w:val="24"/>
          <w:szCs w:val="24"/>
        </w:rPr>
        <w:t>s father</w:t>
      </w:r>
      <w:r w:rsidR="00382EBF" w:rsidRPr="00DA4262">
        <w:rPr>
          <w:rFonts w:ascii="Times New Roman" w:hAnsi="Times New Roman" w:cs="Times New Roman"/>
          <w:sz w:val="24"/>
          <w:szCs w:val="24"/>
        </w:rPr>
        <w:t>’</w:t>
      </w:r>
      <w:r w:rsidRPr="00DA4262">
        <w:rPr>
          <w:rFonts w:ascii="Times New Roman" w:hAnsi="Times New Roman" w:cs="Times New Roman"/>
          <w:sz w:val="24"/>
          <w:szCs w:val="24"/>
        </w:rPr>
        <w:t>s guild and toward independent enquiry into one</w:t>
      </w:r>
      <w:r w:rsidR="00382EBF" w:rsidRPr="00DA4262">
        <w:rPr>
          <w:rFonts w:ascii="Times New Roman" w:hAnsi="Times New Roman" w:cs="Times New Roman"/>
          <w:sz w:val="24"/>
          <w:szCs w:val="24"/>
        </w:rPr>
        <w:t>’</w:t>
      </w:r>
      <w:r w:rsidRPr="00DA4262">
        <w:rPr>
          <w:rFonts w:ascii="Times New Roman" w:hAnsi="Times New Roman" w:cs="Times New Roman"/>
          <w:sz w:val="24"/>
          <w:szCs w:val="24"/>
        </w:rPr>
        <w:t>s own talents</w:t>
      </w:r>
      <w:r w:rsidR="00823FCC" w:rsidRPr="00DA4262">
        <w:rPr>
          <w:rFonts w:ascii="Times New Roman" w:hAnsi="Times New Roman" w:cs="Times New Roman"/>
          <w:sz w:val="24"/>
          <w:szCs w:val="24"/>
        </w:rPr>
        <w:t>,</w:t>
      </w:r>
      <w:r w:rsidRPr="00DA4262">
        <w:rPr>
          <w:rFonts w:ascii="Times New Roman" w:hAnsi="Times New Roman" w:cs="Times New Roman"/>
          <w:sz w:val="24"/>
          <w:szCs w:val="24"/>
        </w:rPr>
        <w:t>”</w:t>
      </w:r>
      <w:r w:rsidR="00AA692A" w:rsidRPr="00DA4262">
        <w:rPr>
          <w:rFonts w:ascii="Times New Roman" w:hAnsi="Times New Roman" w:cs="Times New Roman"/>
          <w:sz w:val="24"/>
          <w:szCs w:val="24"/>
        </w:rPr>
        <w:t xml:space="preserve"> as </w:t>
      </w:r>
      <w:r w:rsidR="009A08A0" w:rsidRPr="00DA4262">
        <w:rPr>
          <w:rFonts w:ascii="Times New Roman" w:hAnsi="Times New Roman" w:cs="Times New Roman"/>
          <w:sz w:val="24"/>
          <w:szCs w:val="24"/>
        </w:rPr>
        <w:t xml:space="preserve">A. </w:t>
      </w:r>
      <w:proofErr w:type="spellStart"/>
      <w:r w:rsidR="00AA692A" w:rsidRPr="00DA4262">
        <w:rPr>
          <w:rFonts w:ascii="Times New Roman" w:hAnsi="Times New Roman" w:cs="Times New Roman"/>
          <w:sz w:val="24"/>
          <w:szCs w:val="24"/>
        </w:rPr>
        <w:t>Ensslin</w:t>
      </w:r>
      <w:proofErr w:type="spellEnd"/>
      <w:r w:rsidR="00AA692A" w:rsidRPr="00DA4262">
        <w:rPr>
          <w:rFonts w:ascii="Times New Roman" w:hAnsi="Times New Roman" w:cs="Times New Roman"/>
          <w:sz w:val="24"/>
          <w:szCs w:val="24"/>
        </w:rPr>
        <w:t xml:space="preserve"> and </w:t>
      </w:r>
      <w:r w:rsidR="009A08A0" w:rsidRPr="00DA4262">
        <w:rPr>
          <w:rFonts w:ascii="Times New Roman" w:hAnsi="Times New Roman" w:cs="Times New Roman"/>
          <w:sz w:val="24"/>
          <w:szCs w:val="24"/>
        </w:rPr>
        <w:t xml:space="preserve">T. </w:t>
      </w:r>
      <w:proofErr w:type="spellStart"/>
      <w:r w:rsidR="00AA692A" w:rsidRPr="00DA4262">
        <w:rPr>
          <w:rFonts w:ascii="Times New Roman" w:hAnsi="Times New Roman" w:cs="Times New Roman"/>
          <w:sz w:val="24"/>
          <w:szCs w:val="24"/>
        </w:rPr>
        <w:t>Goorimoorthee</w:t>
      </w:r>
      <w:proofErr w:type="spellEnd"/>
      <w:r w:rsidR="00AA692A" w:rsidRPr="00DA4262">
        <w:rPr>
          <w:rFonts w:ascii="Times New Roman" w:hAnsi="Times New Roman" w:cs="Times New Roman"/>
          <w:sz w:val="24"/>
          <w:szCs w:val="24"/>
        </w:rPr>
        <w:t xml:space="preserve"> explain it.</w:t>
      </w:r>
      <w:r w:rsidR="007B7D4B" w:rsidRPr="00DA4262">
        <w:rPr>
          <w:rStyle w:val="Odkaznapoznmkupodiarou"/>
          <w:rFonts w:ascii="Times New Roman" w:hAnsi="Times New Roman" w:cs="Times New Roman"/>
          <w:sz w:val="24"/>
          <w:szCs w:val="24"/>
        </w:rPr>
        <w:footnoteReference w:id="39"/>
      </w:r>
      <w:r w:rsidRPr="00DA4262">
        <w:rPr>
          <w:rFonts w:ascii="Times New Roman" w:hAnsi="Times New Roman" w:cs="Times New Roman"/>
          <w:sz w:val="24"/>
          <w:szCs w:val="24"/>
        </w:rPr>
        <w:t xml:space="preserve"> </w:t>
      </w:r>
      <w:r w:rsidRPr="00DA4262">
        <w:rPr>
          <w:rFonts w:ascii="Times New Roman" w:hAnsi="Times New Roman" w:cs="Times New Roman"/>
          <w:sz w:val="24"/>
        </w:rPr>
        <w:t xml:space="preserve">Games possess the capacity to affect their surrounding space and reshape it as much as they are shaped by it. This is especially true for physical games, in which the boundaries are completely conventional. While digital games, like </w:t>
      </w:r>
      <w:r w:rsidRPr="00DA4262">
        <w:rPr>
          <w:rFonts w:ascii="Times New Roman" w:hAnsi="Times New Roman" w:cs="Times New Roman"/>
          <w:iCs/>
          <w:sz w:val="24"/>
        </w:rPr>
        <w:t>FBR</w:t>
      </w:r>
      <w:r w:rsidRPr="00DA4262">
        <w:rPr>
          <w:rFonts w:ascii="Times New Roman" w:hAnsi="Times New Roman" w:cs="Times New Roman"/>
          <w:sz w:val="24"/>
        </w:rPr>
        <w:t>, are more cons</w:t>
      </w:r>
      <w:r w:rsidR="00315084" w:rsidRPr="00DA4262">
        <w:rPr>
          <w:rFonts w:ascii="Times New Roman" w:hAnsi="Times New Roman" w:cs="Times New Roman"/>
          <w:sz w:val="24"/>
        </w:rPr>
        <w:t>tricted due to their materiality</w:t>
      </w:r>
      <w:r w:rsidRPr="00DA4262">
        <w:rPr>
          <w:rFonts w:ascii="Times New Roman" w:hAnsi="Times New Roman" w:cs="Times New Roman"/>
          <w:sz w:val="24"/>
        </w:rPr>
        <w:t>,</w:t>
      </w:r>
      <w:r w:rsidR="00315084" w:rsidRPr="00DA4262">
        <w:rPr>
          <w:rStyle w:val="Odkaznapoznmkupodiarou"/>
          <w:rFonts w:ascii="Times New Roman" w:hAnsi="Times New Roman" w:cs="Times New Roman"/>
          <w:sz w:val="24"/>
        </w:rPr>
        <w:footnoteReference w:id="40"/>
      </w:r>
      <w:r w:rsidRPr="00DA4262">
        <w:rPr>
          <w:rFonts w:ascii="Times New Roman" w:hAnsi="Times New Roman" w:cs="Times New Roman"/>
          <w:sz w:val="24"/>
        </w:rPr>
        <w:t xml:space="preserve"> they also exhibit opportunities for the players to interact with the game system and the other players in innovative ways. As such, they also demonstrate the potential of a breakthrough, which is integral to the genre of</w:t>
      </w:r>
      <w:r w:rsidR="00AA692A" w:rsidRPr="00DA4262">
        <w:rPr>
          <w:rFonts w:ascii="Times New Roman" w:hAnsi="Times New Roman" w:cs="Times New Roman"/>
          <w:sz w:val="24"/>
        </w:rPr>
        <w:t xml:space="preserve"> the</w:t>
      </w:r>
      <w:r w:rsidRPr="00DA4262">
        <w:rPr>
          <w:rFonts w:ascii="Times New Roman" w:hAnsi="Times New Roman" w:cs="Times New Roman"/>
          <w:sz w:val="24"/>
        </w:rPr>
        <w:t xml:space="preserve"> Bildungsroman.</w:t>
      </w:r>
    </w:p>
    <w:p w14:paraId="02F6AAA0" w14:textId="147AC6BF" w:rsidR="00CA5B95" w:rsidRPr="004D3B06" w:rsidRDefault="00CA5B95" w:rsidP="004D3B06">
      <w:pPr>
        <w:pStyle w:val="Bezriadkovania"/>
        <w:tabs>
          <w:tab w:val="left" w:pos="0"/>
        </w:tabs>
        <w:ind w:firstLine="567"/>
        <w:jc w:val="both"/>
        <w:rPr>
          <w:rFonts w:ascii="Times New Roman" w:hAnsi="Times New Roman" w:cs="Times New Roman"/>
          <w:sz w:val="24"/>
          <w:szCs w:val="24"/>
        </w:rPr>
      </w:pPr>
      <w:r w:rsidRPr="00DA4262">
        <w:rPr>
          <w:rFonts w:ascii="Times New Roman" w:hAnsi="Times New Roman" w:cs="Times New Roman"/>
          <w:iCs/>
          <w:sz w:val="24"/>
          <w:szCs w:val="24"/>
        </w:rPr>
        <w:t>FBR</w:t>
      </w:r>
      <w:r w:rsidRPr="00DA4262">
        <w:rPr>
          <w:rFonts w:ascii="Times New Roman" w:hAnsi="Times New Roman" w:cs="Times New Roman"/>
          <w:sz w:val="24"/>
          <w:szCs w:val="24"/>
        </w:rPr>
        <w:t xml:space="preserve"> </w:t>
      </w:r>
      <w:r w:rsidR="00653F44" w:rsidRPr="00DA4262">
        <w:rPr>
          <w:rFonts w:ascii="Times New Roman" w:hAnsi="Times New Roman" w:cs="Times New Roman"/>
          <w:sz w:val="24"/>
          <w:szCs w:val="24"/>
        </w:rPr>
        <w:t>possess</w:t>
      </w:r>
      <w:r w:rsidR="00AA692A" w:rsidRPr="00DA4262">
        <w:rPr>
          <w:rFonts w:ascii="Times New Roman" w:hAnsi="Times New Roman" w:cs="Times New Roman"/>
          <w:sz w:val="24"/>
          <w:szCs w:val="24"/>
        </w:rPr>
        <w:t>es</w:t>
      </w:r>
      <w:r w:rsidR="00BE3A72" w:rsidRPr="00DA4262">
        <w:rPr>
          <w:rFonts w:ascii="Times New Roman" w:hAnsi="Times New Roman" w:cs="Times New Roman"/>
          <w:sz w:val="24"/>
          <w:szCs w:val="24"/>
        </w:rPr>
        <w:t xml:space="preserve"> this</w:t>
      </w:r>
      <w:r w:rsidRPr="00DA4262">
        <w:rPr>
          <w:rFonts w:ascii="Times New Roman" w:hAnsi="Times New Roman" w:cs="Times New Roman"/>
          <w:sz w:val="24"/>
          <w:szCs w:val="24"/>
        </w:rPr>
        <w:t xml:space="preserve"> Bildungseffect because it allows its participants the possibility to develop and manifest their own desires. </w:t>
      </w:r>
      <w:r w:rsidR="00F474A4" w:rsidRPr="00DA4262">
        <w:rPr>
          <w:rFonts w:ascii="Times New Roman" w:hAnsi="Times New Roman" w:cs="Times New Roman"/>
          <w:sz w:val="24"/>
          <w:szCs w:val="24"/>
        </w:rPr>
        <w:t>While FBR</w:t>
      </w:r>
      <w:r w:rsidR="00F474A4" w:rsidRPr="00DA4262">
        <w:rPr>
          <w:rFonts w:ascii="Times New Roman" w:hAnsi="Times New Roman" w:cs="Times New Roman"/>
          <w:i/>
          <w:iCs/>
          <w:sz w:val="24"/>
          <w:szCs w:val="24"/>
        </w:rPr>
        <w:t>,</w:t>
      </w:r>
      <w:r w:rsidR="00F474A4" w:rsidRPr="00DA4262">
        <w:rPr>
          <w:rFonts w:ascii="Times New Roman" w:hAnsi="Times New Roman" w:cs="Times New Roman"/>
          <w:sz w:val="24"/>
          <w:szCs w:val="24"/>
        </w:rPr>
        <w:t xml:space="preserve"> as a digital game, is constricted due to its coded system, it still contains the ability for the players to sacrifice their role models</w:t>
      </w:r>
      <w:r w:rsidR="00D928F1" w:rsidRPr="00DA4262">
        <w:rPr>
          <w:rFonts w:ascii="Times New Roman" w:hAnsi="Times New Roman" w:cs="Times New Roman"/>
          <w:sz w:val="24"/>
          <w:szCs w:val="24"/>
        </w:rPr>
        <w:t xml:space="preserve"> in a proper Bildungs or coming of age experience</w:t>
      </w:r>
      <w:r w:rsidR="00F474A4" w:rsidRPr="00DA4262">
        <w:rPr>
          <w:rFonts w:ascii="Times New Roman" w:hAnsi="Times New Roman" w:cs="Times New Roman"/>
          <w:sz w:val="24"/>
          <w:szCs w:val="24"/>
        </w:rPr>
        <w:t>. This potential arises from the game</w:t>
      </w:r>
      <w:r w:rsidR="00382EBF" w:rsidRPr="00DA4262">
        <w:rPr>
          <w:rFonts w:ascii="Times New Roman" w:hAnsi="Times New Roman" w:cs="Times New Roman"/>
          <w:sz w:val="24"/>
          <w:szCs w:val="24"/>
        </w:rPr>
        <w:t>’</w:t>
      </w:r>
      <w:r w:rsidR="00F474A4" w:rsidRPr="00DA4262">
        <w:rPr>
          <w:rFonts w:ascii="Times New Roman" w:hAnsi="Times New Roman" w:cs="Times New Roman"/>
          <w:sz w:val="24"/>
          <w:szCs w:val="24"/>
        </w:rPr>
        <w:t>s social affordances as</w:t>
      </w:r>
      <w:r w:rsidR="00D928F1" w:rsidRPr="00DA4262">
        <w:rPr>
          <w:rFonts w:ascii="Times New Roman" w:hAnsi="Times New Roman" w:cs="Times New Roman"/>
          <w:sz w:val="24"/>
          <w:szCs w:val="24"/>
        </w:rPr>
        <w:t xml:space="preserve"> a multiplayer game, and a streaming sensation at that, as well as its design as a PvP battle arena.</w:t>
      </w:r>
      <w:r w:rsidR="00F474A4" w:rsidRPr="00DA4262">
        <w:rPr>
          <w:rFonts w:ascii="Times New Roman" w:hAnsi="Times New Roman" w:cs="Times New Roman"/>
          <w:sz w:val="24"/>
          <w:szCs w:val="24"/>
        </w:rPr>
        <w:t xml:space="preserve">  </w:t>
      </w:r>
      <w:r w:rsidRPr="00DA4262">
        <w:rPr>
          <w:rFonts w:ascii="Times New Roman" w:hAnsi="Times New Roman" w:cs="Times New Roman"/>
          <w:sz w:val="24"/>
        </w:rPr>
        <w:t xml:space="preserve">Interestingly enough, a 10-years-old child player of </w:t>
      </w:r>
      <w:r w:rsidRPr="00DA4262">
        <w:rPr>
          <w:rFonts w:ascii="Times New Roman" w:hAnsi="Times New Roman" w:cs="Times New Roman"/>
          <w:iCs/>
          <w:sz w:val="24"/>
        </w:rPr>
        <w:t>FBR</w:t>
      </w:r>
      <w:r w:rsidRPr="00DA4262">
        <w:rPr>
          <w:rFonts w:ascii="Times New Roman" w:hAnsi="Times New Roman" w:cs="Times New Roman"/>
          <w:sz w:val="24"/>
        </w:rPr>
        <w:t xml:space="preserve"> explains how one of the reasons he likes playing the </w:t>
      </w:r>
      <w:r w:rsidRPr="00DA4262">
        <w:rPr>
          <w:rFonts w:ascii="Times New Roman" w:hAnsi="Times New Roman" w:cs="Times New Roman"/>
          <w:sz w:val="24"/>
        </w:rPr>
        <w:lastRenderedPageBreak/>
        <w:t>game is because he can happen upon his favourite YouTube gamer-celebrity and potentially kill him.</w:t>
      </w:r>
      <w:r w:rsidR="00315084" w:rsidRPr="00DA4262">
        <w:rPr>
          <w:rStyle w:val="Odkaznapoznmkupodiarou"/>
          <w:rFonts w:ascii="Times New Roman" w:hAnsi="Times New Roman" w:cs="Times New Roman"/>
          <w:sz w:val="24"/>
        </w:rPr>
        <w:footnoteReference w:id="41"/>
      </w:r>
      <w:r w:rsidRPr="00DA4262">
        <w:rPr>
          <w:rFonts w:ascii="Times New Roman" w:hAnsi="Times New Roman" w:cs="Times New Roman"/>
          <w:sz w:val="24"/>
        </w:rPr>
        <w:t xml:space="preserve"> Children watch famous players play </w:t>
      </w:r>
      <w:r w:rsidRPr="00DA4262">
        <w:rPr>
          <w:rFonts w:ascii="Times New Roman" w:hAnsi="Times New Roman" w:cs="Times New Roman"/>
          <w:iCs/>
          <w:sz w:val="24"/>
        </w:rPr>
        <w:t>Fortnite: BR</w:t>
      </w:r>
      <w:r w:rsidRPr="00DA4262">
        <w:rPr>
          <w:rFonts w:ascii="Times New Roman" w:hAnsi="Times New Roman" w:cs="Times New Roman"/>
          <w:sz w:val="24"/>
        </w:rPr>
        <w:t xml:space="preserve"> not only because they learn the game but also </w:t>
      </w:r>
      <w:proofErr w:type="gramStart"/>
      <w:r w:rsidR="00E00FE2">
        <w:rPr>
          <w:rFonts w:ascii="Times New Roman" w:hAnsi="Times New Roman" w:cs="Times New Roman"/>
          <w:sz w:val="24"/>
        </w:rPr>
        <w:t>become</w:t>
      </w:r>
      <w:r w:rsidRPr="00DA4262">
        <w:rPr>
          <w:rFonts w:ascii="Times New Roman" w:hAnsi="Times New Roman" w:cs="Times New Roman"/>
          <w:sz w:val="24"/>
        </w:rPr>
        <w:t xml:space="preserve"> inspired</w:t>
      </w:r>
      <w:proofErr w:type="gramEnd"/>
      <w:r w:rsidRPr="00DA4262">
        <w:rPr>
          <w:rFonts w:ascii="Times New Roman" w:hAnsi="Times New Roman" w:cs="Times New Roman"/>
          <w:sz w:val="24"/>
        </w:rPr>
        <w:t xml:space="preserve"> to try different strategies that they cannot achieve </w:t>
      </w:r>
      <w:r w:rsidR="00AA692A" w:rsidRPr="00DA4262">
        <w:rPr>
          <w:rFonts w:ascii="Times New Roman" w:hAnsi="Times New Roman" w:cs="Times New Roman"/>
          <w:sz w:val="24"/>
        </w:rPr>
        <w:t>by themselves. These professional players and their gameplay</w:t>
      </w:r>
      <w:r w:rsidRPr="00DA4262">
        <w:rPr>
          <w:rFonts w:ascii="Times New Roman" w:hAnsi="Times New Roman" w:cs="Times New Roman"/>
          <w:sz w:val="24"/>
        </w:rPr>
        <w:t xml:space="preserve"> expertise become the objects of the children</w:t>
      </w:r>
      <w:r w:rsidR="00382EBF" w:rsidRPr="00DA4262">
        <w:rPr>
          <w:rFonts w:ascii="Times New Roman" w:hAnsi="Times New Roman" w:cs="Times New Roman"/>
          <w:sz w:val="24"/>
        </w:rPr>
        <w:t>’</w:t>
      </w:r>
      <w:r w:rsidRPr="00DA4262">
        <w:rPr>
          <w:rFonts w:ascii="Times New Roman" w:hAnsi="Times New Roman" w:cs="Times New Roman"/>
          <w:sz w:val="24"/>
        </w:rPr>
        <w:t xml:space="preserve">s desire. Being able to kill </w:t>
      </w:r>
      <w:r w:rsidR="00AA692A" w:rsidRPr="00DA4262">
        <w:rPr>
          <w:rFonts w:ascii="Times New Roman" w:hAnsi="Times New Roman" w:cs="Times New Roman"/>
          <w:sz w:val="24"/>
        </w:rPr>
        <w:t>these famous players</w:t>
      </w:r>
      <w:r w:rsidR="000B606A" w:rsidRPr="00DA4262">
        <w:rPr>
          <w:rFonts w:ascii="Times New Roman" w:hAnsi="Times New Roman" w:cs="Times New Roman"/>
          <w:sz w:val="24"/>
        </w:rPr>
        <w:t xml:space="preserve"> in the game </w:t>
      </w:r>
      <w:r w:rsidR="00653F44" w:rsidRPr="00DA4262">
        <w:rPr>
          <w:rFonts w:ascii="Times New Roman" w:hAnsi="Times New Roman" w:cs="Times New Roman"/>
          <w:sz w:val="24"/>
        </w:rPr>
        <w:t xml:space="preserve">facilitates the </w:t>
      </w:r>
      <w:r w:rsidR="00AA692A" w:rsidRPr="00DA4262">
        <w:rPr>
          <w:rFonts w:ascii="Times New Roman" w:hAnsi="Times New Roman" w:cs="Times New Roman"/>
          <w:sz w:val="24"/>
        </w:rPr>
        <w:t>child</w:t>
      </w:r>
      <w:r w:rsidR="00382EBF" w:rsidRPr="00DA4262">
        <w:rPr>
          <w:rFonts w:ascii="Times New Roman" w:hAnsi="Times New Roman" w:cs="Times New Roman"/>
          <w:sz w:val="24"/>
        </w:rPr>
        <w:t>’</w:t>
      </w:r>
      <w:r w:rsidR="00AA692A" w:rsidRPr="00DA4262">
        <w:rPr>
          <w:rFonts w:ascii="Times New Roman" w:hAnsi="Times New Roman" w:cs="Times New Roman"/>
          <w:sz w:val="24"/>
        </w:rPr>
        <w:t>s</w:t>
      </w:r>
      <w:r w:rsidR="00653F44" w:rsidRPr="00DA4262">
        <w:rPr>
          <w:rFonts w:ascii="Times New Roman" w:hAnsi="Times New Roman" w:cs="Times New Roman"/>
          <w:sz w:val="24"/>
        </w:rPr>
        <w:t xml:space="preserve"> </w:t>
      </w:r>
      <w:r w:rsidR="000B606A" w:rsidRPr="00DA4262">
        <w:rPr>
          <w:rFonts w:ascii="Times New Roman" w:hAnsi="Times New Roman" w:cs="Times New Roman"/>
          <w:sz w:val="24"/>
        </w:rPr>
        <w:t>transgressive Bildung</w:t>
      </w:r>
      <w:r w:rsidR="00BA3398" w:rsidRPr="00DA4262">
        <w:rPr>
          <w:rFonts w:ascii="Times New Roman" w:hAnsi="Times New Roman" w:cs="Times New Roman"/>
          <w:sz w:val="24"/>
        </w:rPr>
        <w:t xml:space="preserve">, which </w:t>
      </w:r>
      <w:r w:rsidR="00653F44" w:rsidRPr="00DA4262">
        <w:rPr>
          <w:rFonts w:ascii="Times New Roman" w:hAnsi="Times New Roman" w:cs="Times New Roman"/>
          <w:sz w:val="24"/>
        </w:rPr>
        <w:t>surpasses the hegemonic discourse that conditioned it. What is this discourse and how does social conditioning specifically relate to sacrificial rites and gam</w:t>
      </w:r>
      <w:r w:rsidR="00604425" w:rsidRPr="00DA4262">
        <w:rPr>
          <w:rFonts w:ascii="Times New Roman" w:hAnsi="Times New Roman" w:cs="Times New Roman"/>
          <w:sz w:val="24"/>
        </w:rPr>
        <w:t xml:space="preserve">es? To answer these questions, </w:t>
      </w:r>
      <w:r w:rsidR="000415A2" w:rsidRPr="00DA4262">
        <w:rPr>
          <w:rFonts w:ascii="Times New Roman" w:hAnsi="Times New Roman" w:cs="Times New Roman"/>
          <w:sz w:val="24"/>
        </w:rPr>
        <w:t>the argument builds on</w:t>
      </w:r>
      <w:r w:rsidR="00653F44" w:rsidRPr="00DA4262">
        <w:rPr>
          <w:rFonts w:ascii="Times New Roman" w:hAnsi="Times New Roman" w:cs="Times New Roman"/>
          <w:sz w:val="24"/>
        </w:rPr>
        <w:t xml:space="preserve"> R</w:t>
      </w:r>
      <w:r w:rsidR="009A08A0" w:rsidRPr="00DA4262">
        <w:rPr>
          <w:rFonts w:ascii="Times New Roman" w:hAnsi="Times New Roman" w:cs="Times New Roman"/>
          <w:sz w:val="24"/>
        </w:rPr>
        <w:t>.</w:t>
      </w:r>
      <w:r w:rsidR="00653F44" w:rsidRPr="00DA4262">
        <w:rPr>
          <w:rFonts w:ascii="Times New Roman" w:hAnsi="Times New Roman" w:cs="Times New Roman"/>
          <w:sz w:val="24"/>
        </w:rPr>
        <w:t xml:space="preserve"> Girard</w:t>
      </w:r>
      <w:r w:rsidR="00382EBF" w:rsidRPr="00DA4262">
        <w:rPr>
          <w:rFonts w:ascii="Times New Roman" w:hAnsi="Times New Roman" w:cs="Times New Roman"/>
          <w:sz w:val="24"/>
        </w:rPr>
        <w:t>’</w:t>
      </w:r>
      <w:r w:rsidR="00653F44" w:rsidRPr="00DA4262">
        <w:rPr>
          <w:rFonts w:ascii="Times New Roman" w:hAnsi="Times New Roman" w:cs="Times New Roman"/>
          <w:sz w:val="24"/>
        </w:rPr>
        <w:t>s</w:t>
      </w:r>
      <w:r w:rsidR="001719E7" w:rsidRPr="00DA4262">
        <w:rPr>
          <w:rFonts w:ascii="Times New Roman" w:hAnsi="Times New Roman" w:cs="Times New Roman"/>
          <w:sz w:val="24"/>
        </w:rPr>
        <w:t xml:space="preserve"> conceptualisation of violence.</w:t>
      </w:r>
    </w:p>
    <w:p w14:paraId="4BFC7BAA" w14:textId="46693A55" w:rsidR="001719E7" w:rsidRDefault="001719E7" w:rsidP="00AB797C">
      <w:pPr>
        <w:pStyle w:val="Bezriadkovania"/>
        <w:tabs>
          <w:tab w:val="left" w:pos="1701"/>
        </w:tabs>
        <w:jc w:val="both"/>
        <w:rPr>
          <w:rFonts w:ascii="Times New Roman" w:hAnsi="Times New Roman" w:cs="Times New Roman"/>
          <w:sz w:val="24"/>
        </w:rPr>
      </w:pPr>
    </w:p>
    <w:p w14:paraId="4DEF97A2" w14:textId="77777777" w:rsidR="00486BC9" w:rsidRPr="00DA4262" w:rsidRDefault="00486BC9" w:rsidP="00AB797C">
      <w:pPr>
        <w:pStyle w:val="Bezriadkovania"/>
        <w:tabs>
          <w:tab w:val="left" w:pos="1701"/>
        </w:tabs>
        <w:jc w:val="both"/>
        <w:rPr>
          <w:rFonts w:ascii="Times New Roman" w:hAnsi="Times New Roman" w:cs="Times New Roman"/>
          <w:sz w:val="24"/>
        </w:rPr>
      </w:pPr>
    </w:p>
    <w:p w14:paraId="302103CD" w14:textId="77777777" w:rsidR="003F1D3B" w:rsidRPr="00DA4262" w:rsidRDefault="00343D16" w:rsidP="00AB797C">
      <w:pPr>
        <w:pStyle w:val="Bezriadkovania"/>
        <w:tabs>
          <w:tab w:val="left" w:pos="1701"/>
        </w:tabs>
        <w:jc w:val="both"/>
        <w:rPr>
          <w:rFonts w:ascii="Times New Roman" w:hAnsi="Times New Roman" w:cs="Times New Roman"/>
          <w:b/>
          <w:sz w:val="28"/>
        </w:rPr>
      </w:pPr>
      <w:r w:rsidRPr="00DA4262">
        <w:rPr>
          <w:rFonts w:ascii="Times New Roman" w:hAnsi="Times New Roman" w:cs="Times New Roman"/>
          <w:b/>
          <w:sz w:val="28"/>
        </w:rPr>
        <w:t>Sacrificial Rites</w:t>
      </w:r>
    </w:p>
    <w:p w14:paraId="7D9B8E2F" w14:textId="77777777" w:rsidR="001719E7" w:rsidRPr="00DA4262" w:rsidRDefault="001719E7" w:rsidP="00AB797C">
      <w:pPr>
        <w:pStyle w:val="Bezriadkovania"/>
        <w:tabs>
          <w:tab w:val="left" w:pos="1701"/>
        </w:tabs>
        <w:jc w:val="both"/>
        <w:rPr>
          <w:rFonts w:ascii="Times New Roman" w:hAnsi="Times New Roman" w:cs="Times New Roman"/>
          <w:sz w:val="24"/>
        </w:rPr>
      </w:pPr>
    </w:p>
    <w:p w14:paraId="7DAD2099" w14:textId="77777777" w:rsidR="00486BC9" w:rsidRDefault="00393F0D" w:rsidP="00486BC9">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The </w:t>
      </w:r>
      <w:r w:rsidR="004F6930" w:rsidRPr="00DA4262">
        <w:rPr>
          <w:rFonts w:ascii="Times New Roman" w:hAnsi="Times New Roman" w:cs="Times New Roman"/>
          <w:sz w:val="24"/>
        </w:rPr>
        <w:t>affinity between</w:t>
      </w:r>
      <w:r w:rsidRPr="00DA4262">
        <w:rPr>
          <w:rFonts w:ascii="Times New Roman" w:hAnsi="Times New Roman" w:cs="Times New Roman"/>
          <w:sz w:val="24"/>
        </w:rPr>
        <w:t xml:space="preserve"> </w:t>
      </w:r>
      <w:r w:rsidR="004F6930" w:rsidRPr="00DA4262">
        <w:rPr>
          <w:rFonts w:ascii="Times New Roman" w:hAnsi="Times New Roman" w:cs="Times New Roman"/>
          <w:sz w:val="24"/>
        </w:rPr>
        <w:t xml:space="preserve">sacrificial rites and BR games </w:t>
      </w:r>
      <w:r w:rsidRPr="00DA4262">
        <w:rPr>
          <w:rFonts w:ascii="Times New Roman" w:hAnsi="Times New Roman" w:cs="Times New Roman"/>
          <w:sz w:val="24"/>
        </w:rPr>
        <w:t>is straightforward: the participants have to survive by killing each other.</w:t>
      </w:r>
      <w:r w:rsidR="004F6930" w:rsidRPr="00DA4262">
        <w:rPr>
          <w:rFonts w:ascii="Times New Roman" w:hAnsi="Times New Roman" w:cs="Times New Roman"/>
          <w:sz w:val="24"/>
        </w:rPr>
        <w:t xml:space="preserve"> Moreover, this killing constitutes a form of spectacle, which makes it ritualistic and sacrificial. This comes as no surprise as BR games are based on stories of sacrificial rites, namely </w:t>
      </w:r>
      <w:r w:rsidR="004F6930" w:rsidRPr="00DA4262">
        <w:rPr>
          <w:rFonts w:ascii="Times New Roman" w:hAnsi="Times New Roman" w:cs="Times New Roman"/>
          <w:iCs/>
          <w:sz w:val="24"/>
        </w:rPr>
        <w:t>The Hunger Games</w:t>
      </w:r>
      <w:r w:rsidR="004F6930" w:rsidRPr="00DA4262">
        <w:rPr>
          <w:rFonts w:ascii="Times New Roman" w:hAnsi="Times New Roman" w:cs="Times New Roman"/>
          <w:sz w:val="24"/>
        </w:rPr>
        <w:t xml:space="preserve"> and </w:t>
      </w:r>
      <w:r w:rsidR="004F6930" w:rsidRPr="00DA4262">
        <w:rPr>
          <w:rFonts w:ascii="Times New Roman" w:hAnsi="Times New Roman" w:cs="Times New Roman"/>
          <w:iCs/>
          <w:sz w:val="24"/>
        </w:rPr>
        <w:t>Battle Royale</w:t>
      </w:r>
      <w:r w:rsidR="004F6930" w:rsidRPr="00DA4262">
        <w:rPr>
          <w:rFonts w:ascii="Times New Roman" w:hAnsi="Times New Roman" w:cs="Times New Roman"/>
          <w:sz w:val="24"/>
        </w:rPr>
        <w:t>.</w:t>
      </w:r>
      <w:r w:rsidR="00CB267E" w:rsidRPr="00DA4262">
        <w:rPr>
          <w:rFonts w:ascii="Times New Roman" w:hAnsi="Times New Roman" w:cs="Times New Roman"/>
          <w:sz w:val="24"/>
        </w:rPr>
        <w:t xml:space="preserve"> Obviously, </w:t>
      </w:r>
      <w:r w:rsidR="004F6930" w:rsidRPr="00DA4262">
        <w:rPr>
          <w:rFonts w:ascii="Times New Roman" w:hAnsi="Times New Roman" w:cs="Times New Roman"/>
          <w:sz w:val="24"/>
        </w:rPr>
        <w:t>the</w:t>
      </w:r>
      <w:r w:rsidR="00CB267E" w:rsidRPr="00DA4262">
        <w:rPr>
          <w:rFonts w:ascii="Times New Roman" w:hAnsi="Times New Roman" w:cs="Times New Roman"/>
          <w:sz w:val="24"/>
        </w:rPr>
        <w:t xml:space="preserve"> game</w:t>
      </w:r>
      <w:r w:rsidR="004F6930" w:rsidRPr="00DA4262">
        <w:rPr>
          <w:rFonts w:ascii="Times New Roman" w:hAnsi="Times New Roman" w:cs="Times New Roman"/>
          <w:sz w:val="24"/>
        </w:rPr>
        <w:t>s</w:t>
      </w:r>
      <w:r w:rsidR="00CB267E" w:rsidRPr="00DA4262">
        <w:rPr>
          <w:rFonts w:ascii="Times New Roman" w:hAnsi="Times New Roman" w:cs="Times New Roman"/>
          <w:sz w:val="24"/>
        </w:rPr>
        <w:t xml:space="preserve"> </w:t>
      </w:r>
      <w:r w:rsidR="004F6930" w:rsidRPr="00DA4262">
        <w:rPr>
          <w:rFonts w:ascii="Times New Roman" w:hAnsi="Times New Roman" w:cs="Times New Roman"/>
          <w:sz w:val="24"/>
        </w:rPr>
        <w:t>are</w:t>
      </w:r>
      <w:r w:rsidR="00CB267E" w:rsidRPr="00DA4262">
        <w:rPr>
          <w:rFonts w:ascii="Times New Roman" w:hAnsi="Times New Roman" w:cs="Times New Roman"/>
          <w:sz w:val="24"/>
        </w:rPr>
        <w:t xml:space="preserve"> representation</w:t>
      </w:r>
      <w:r w:rsidR="004F6930" w:rsidRPr="00DA4262">
        <w:rPr>
          <w:rFonts w:ascii="Times New Roman" w:hAnsi="Times New Roman" w:cs="Times New Roman"/>
          <w:sz w:val="24"/>
        </w:rPr>
        <w:t>s</w:t>
      </w:r>
      <w:r w:rsidR="00CB267E" w:rsidRPr="00DA4262">
        <w:rPr>
          <w:rFonts w:ascii="Times New Roman" w:hAnsi="Times New Roman" w:cs="Times New Roman"/>
          <w:sz w:val="24"/>
        </w:rPr>
        <w:t xml:space="preserve"> of a sacrificial rite since there are no real killings. Yet, the ritualistic element</w:t>
      </w:r>
      <w:r w:rsidR="004F6930" w:rsidRPr="00DA4262">
        <w:rPr>
          <w:rFonts w:ascii="Times New Roman" w:hAnsi="Times New Roman" w:cs="Times New Roman"/>
          <w:sz w:val="24"/>
        </w:rPr>
        <w:t xml:space="preserve"> </w:t>
      </w:r>
      <w:r w:rsidR="00CB267E" w:rsidRPr="00DA4262">
        <w:rPr>
          <w:rFonts w:ascii="Times New Roman" w:hAnsi="Times New Roman" w:cs="Times New Roman"/>
          <w:sz w:val="24"/>
        </w:rPr>
        <w:t xml:space="preserve">and </w:t>
      </w:r>
      <w:r w:rsidR="004F6930" w:rsidRPr="00DA4262">
        <w:rPr>
          <w:rFonts w:ascii="Times New Roman" w:hAnsi="Times New Roman" w:cs="Times New Roman"/>
          <w:sz w:val="24"/>
        </w:rPr>
        <w:t>its</w:t>
      </w:r>
      <w:r w:rsidR="00CB267E" w:rsidRPr="00DA4262">
        <w:rPr>
          <w:rFonts w:ascii="Times New Roman" w:hAnsi="Times New Roman" w:cs="Times New Roman"/>
          <w:sz w:val="24"/>
        </w:rPr>
        <w:t xml:space="preserve"> social significance</w:t>
      </w:r>
      <w:r w:rsidR="004F6930" w:rsidRPr="00DA4262">
        <w:rPr>
          <w:rFonts w:ascii="Times New Roman" w:hAnsi="Times New Roman" w:cs="Times New Roman"/>
          <w:sz w:val="24"/>
        </w:rPr>
        <w:t xml:space="preserve"> as a matter of Bildung </w:t>
      </w:r>
      <w:r w:rsidR="00CB267E" w:rsidRPr="00DA4262">
        <w:rPr>
          <w:rFonts w:ascii="Times New Roman" w:hAnsi="Times New Roman" w:cs="Times New Roman"/>
          <w:sz w:val="24"/>
        </w:rPr>
        <w:t xml:space="preserve">remains. </w:t>
      </w:r>
      <w:r w:rsidR="00CB267E" w:rsidRPr="00DA4262">
        <w:rPr>
          <w:rFonts w:ascii="Times New Roman" w:hAnsi="Times New Roman" w:cs="Times New Roman"/>
          <w:sz w:val="24"/>
          <w:szCs w:val="24"/>
        </w:rPr>
        <w:t>To draw the connection between surviving</w:t>
      </w:r>
      <w:r w:rsidR="004F6930" w:rsidRPr="00DA4262">
        <w:rPr>
          <w:rFonts w:ascii="Times New Roman" w:hAnsi="Times New Roman" w:cs="Times New Roman"/>
          <w:sz w:val="24"/>
          <w:szCs w:val="24"/>
        </w:rPr>
        <w:t xml:space="preserve"> and inflicting</w:t>
      </w:r>
      <w:r w:rsidR="00CB267E" w:rsidRPr="00DA4262">
        <w:rPr>
          <w:rFonts w:ascii="Times New Roman" w:hAnsi="Times New Roman" w:cs="Times New Roman"/>
          <w:sz w:val="24"/>
          <w:szCs w:val="24"/>
        </w:rPr>
        <w:t xml:space="preserve"> violence and its </w:t>
      </w:r>
      <w:r w:rsidR="004F6930" w:rsidRPr="00DA4262">
        <w:rPr>
          <w:rFonts w:ascii="Times New Roman" w:hAnsi="Times New Roman" w:cs="Times New Roman"/>
          <w:sz w:val="24"/>
          <w:szCs w:val="24"/>
        </w:rPr>
        <w:t xml:space="preserve">function as </w:t>
      </w:r>
      <w:r w:rsidR="00CB267E" w:rsidRPr="00DA4262">
        <w:rPr>
          <w:rFonts w:ascii="Times New Roman" w:hAnsi="Times New Roman" w:cs="Times New Roman"/>
          <w:sz w:val="24"/>
          <w:szCs w:val="24"/>
        </w:rPr>
        <w:t xml:space="preserve">social </w:t>
      </w:r>
      <w:r w:rsidR="004F6930" w:rsidRPr="00DA4262">
        <w:rPr>
          <w:rFonts w:ascii="Times New Roman" w:hAnsi="Times New Roman" w:cs="Times New Roman"/>
          <w:sz w:val="24"/>
          <w:szCs w:val="24"/>
        </w:rPr>
        <w:t>conditioning</w:t>
      </w:r>
      <w:r w:rsidR="000415A2" w:rsidRPr="00DA4262">
        <w:rPr>
          <w:rFonts w:ascii="Times New Roman" w:hAnsi="Times New Roman" w:cs="Times New Roman"/>
          <w:sz w:val="24"/>
          <w:szCs w:val="24"/>
        </w:rPr>
        <w:t xml:space="preserve">, </w:t>
      </w:r>
      <w:r w:rsidR="00CB267E" w:rsidRPr="00DA4262">
        <w:rPr>
          <w:rFonts w:ascii="Times New Roman" w:hAnsi="Times New Roman" w:cs="Times New Roman"/>
          <w:sz w:val="24"/>
        </w:rPr>
        <w:t>R</w:t>
      </w:r>
      <w:r w:rsidR="009A08A0" w:rsidRPr="00DA4262">
        <w:rPr>
          <w:rFonts w:ascii="Times New Roman" w:hAnsi="Times New Roman" w:cs="Times New Roman"/>
          <w:sz w:val="24"/>
        </w:rPr>
        <w:t>.</w:t>
      </w:r>
      <w:r w:rsidR="00CB267E" w:rsidRPr="00DA4262">
        <w:rPr>
          <w:rFonts w:ascii="Times New Roman" w:hAnsi="Times New Roman" w:cs="Times New Roman"/>
          <w:sz w:val="24"/>
        </w:rPr>
        <w:t xml:space="preserve"> Girard</w:t>
      </w:r>
      <w:r w:rsidR="00382EBF" w:rsidRPr="00DA4262">
        <w:rPr>
          <w:rFonts w:ascii="Times New Roman" w:hAnsi="Times New Roman" w:cs="Times New Roman"/>
          <w:sz w:val="24"/>
        </w:rPr>
        <w:t>’</w:t>
      </w:r>
      <w:r w:rsidR="004F6930" w:rsidRPr="00DA4262">
        <w:rPr>
          <w:rFonts w:ascii="Times New Roman" w:hAnsi="Times New Roman" w:cs="Times New Roman"/>
          <w:sz w:val="24"/>
        </w:rPr>
        <w:t>s theory on sacrifice</w:t>
      </w:r>
      <w:r w:rsidR="000415A2" w:rsidRPr="00DA4262">
        <w:rPr>
          <w:rFonts w:ascii="Times New Roman" w:hAnsi="Times New Roman" w:cs="Times New Roman"/>
          <w:sz w:val="24"/>
        </w:rPr>
        <w:t xml:space="preserve"> is used.</w:t>
      </w:r>
    </w:p>
    <w:p w14:paraId="1F474BCD" w14:textId="77777777" w:rsidR="00486BC9" w:rsidRDefault="00D320AA" w:rsidP="00486BC9">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I</w:t>
      </w:r>
      <w:r w:rsidR="00343D16" w:rsidRPr="00DA4262">
        <w:rPr>
          <w:rFonts w:ascii="Times New Roman" w:hAnsi="Times New Roman" w:cs="Times New Roman"/>
          <w:sz w:val="24"/>
        </w:rPr>
        <w:t xml:space="preserve">n his book </w:t>
      </w:r>
      <w:r w:rsidR="00343D16" w:rsidRPr="00DA4262">
        <w:rPr>
          <w:rFonts w:ascii="Times New Roman" w:hAnsi="Times New Roman" w:cs="Times New Roman"/>
          <w:i/>
          <w:sz w:val="24"/>
        </w:rPr>
        <w:t>Violence and the Sacred</w:t>
      </w:r>
      <w:r w:rsidRPr="00DA4262">
        <w:rPr>
          <w:rFonts w:ascii="Times New Roman" w:hAnsi="Times New Roman" w:cs="Times New Roman"/>
          <w:sz w:val="24"/>
        </w:rPr>
        <w:t>,</w:t>
      </w:r>
      <w:r w:rsidR="00315084" w:rsidRPr="00DA4262">
        <w:rPr>
          <w:rStyle w:val="Odkaznapoznmkupodiarou"/>
          <w:rFonts w:ascii="Times New Roman" w:hAnsi="Times New Roman" w:cs="Times New Roman"/>
          <w:sz w:val="24"/>
        </w:rPr>
        <w:footnoteReference w:id="42"/>
      </w:r>
      <w:r w:rsidRPr="00DA4262">
        <w:rPr>
          <w:rFonts w:ascii="Times New Roman" w:hAnsi="Times New Roman" w:cs="Times New Roman"/>
          <w:sz w:val="24"/>
        </w:rPr>
        <w:t xml:space="preserve"> </w:t>
      </w:r>
      <w:r w:rsidR="001B7D5B" w:rsidRPr="00DA4262">
        <w:rPr>
          <w:rFonts w:ascii="Times New Roman" w:hAnsi="Times New Roman" w:cs="Times New Roman"/>
          <w:sz w:val="24"/>
        </w:rPr>
        <w:t xml:space="preserve">R. </w:t>
      </w:r>
      <w:r w:rsidRPr="00DA4262">
        <w:rPr>
          <w:rFonts w:ascii="Times New Roman" w:hAnsi="Times New Roman" w:cs="Times New Roman"/>
          <w:sz w:val="24"/>
        </w:rPr>
        <w:t>Girard</w:t>
      </w:r>
      <w:r w:rsidR="00343D16" w:rsidRPr="00DA4262">
        <w:rPr>
          <w:rFonts w:ascii="Times New Roman" w:hAnsi="Times New Roman" w:cs="Times New Roman"/>
          <w:sz w:val="24"/>
        </w:rPr>
        <w:t xml:space="preserve"> </w:t>
      </w:r>
      <w:r w:rsidR="00552185" w:rsidRPr="00DA4262">
        <w:rPr>
          <w:rFonts w:ascii="Times New Roman" w:hAnsi="Times New Roman" w:cs="Times New Roman"/>
          <w:sz w:val="24"/>
        </w:rPr>
        <w:t>connects</w:t>
      </w:r>
      <w:r w:rsidR="00343D16" w:rsidRPr="00DA4262">
        <w:rPr>
          <w:rFonts w:ascii="Times New Roman" w:hAnsi="Times New Roman" w:cs="Times New Roman"/>
          <w:sz w:val="24"/>
        </w:rPr>
        <w:t xml:space="preserve"> the cu</w:t>
      </w:r>
      <w:r w:rsidR="00552185" w:rsidRPr="00DA4262">
        <w:rPr>
          <w:rFonts w:ascii="Times New Roman" w:hAnsi="Times New Roman" w:cs="Times New Roman"/>
          <w:sz w:val="24"/>
        </w:rPr>
        <w:t>ltural institution of sacrifice with</w:t>
      </w:r>
      <w:r w:rsidR="00343D16" w:rsidRPr="00DA4262">
        <w:rPr>
          <w:rFonts w:ascii="Times New Roman" w:hAnsi="Times New Roman" w:cs="Times New Roman"/>
          <w:sz w:val="24"/>
        </w:rPr>
        <w:t xml:space="preserve"> what he calls the substitution hypothesis. </w:t>
      </w:r>
      <w:r w:rsidR="005B0701" w:rsidRPr="00DA4262">
        <w:rPr>
          <w:rFonts w:ascii="Times New Roman" w:hAnsi="Times New Roman" w:cs="Times New Roman"/>
          <w:sz w:val="24"/>
        </w:rPr>
        <w:t xml:space="preserve">While </w:t>
      </w:r>
      <w:r w:rsidR="00343D16" w:rsidRPr="00DA4262">
        <w:rPr>
          <w:rFonts w:ascii="Times New Roman" w:hAnsi="Times New Roman" w:cs="Times New Roman"/>
          <w:sz w:val="24"/>
        </w:rPr>
        <w:t>sacrifice</w:t>
      </w:r>
      <w:r w:rsidR="005B0701" w:rsidRPr="00DA4262">
        <w:rPr>
          <w:rFonts w:ascii="Times New Roman" w:hAnsi="Times New Roman" w:cs="Times New Roman"/>
          <w:sz w:val="24"/>
        </w:rPr>
        <w:t xml:space="preserve"> may seem </w:t>
      </w:r>
      <w:r w:rsidR="00837EDD" w:rsidRPr="00DA4262">
        <w:rPr>
          <w:rFonts w:ascii="Times New Roman" w:hAnsi="Times New Roman" w:cs="Times New Roman"/>
          <w:sz w:val="24"/>
        </w:rPr>
        <w:t>like</w:t>
      </w:r>
      <w:r w:rsidR="005B0701" w:rsidRPr="00DA4262">
        <w:rPr>
          <w:rFonts w:ascii="Times New Roman" w:hAnsi="Times New Roman" w:cs="Times New Roman"/>
          <w:sz w:val="24"/>
        </w:rPr>
        <w:t xml:space="preserve"> an intrinsic transference of guilt in the shape of a scapegoat, killing off an innocent in the place of </w:t>
      </w:r>
      <w:r w:rsidR="009E67D2" w:rsidRPr="00DA4262">
        <w:rPr>
          <w:rFonts w:ascii="Times New Roman" w:hAnsi="Times New Roman" w:cs="Times New Roman"/>
          <w:sz w:val="24"/>
        </w:rPr>
        <w:t>the actual</w:t>
      </w:r>
      <w:r w:rsidR="00315084" w:rsidRPr="00DA4262">
        <w:rPr>
          <w:rFonts w:ascii="Times New Roman" w:hAnsi="Times New Roman" w:cs="Times New Roman"/>
          <w:sz w:val="24"/>
        </w:rPr>
        <w:t xml:space="preserve"> culprit</w:t>
      </w:r>
      <w:r w:rsidR="00330D32" w:rsidRPr="00DA4262">
        <w:rPr>
          <w:rFonts w:ascii="Times New Roman" w:hAnsi="Times New Roman" w:cs="Times New Roman"/>
          <w:sz w:val="24"/>
        </w:rPr>
        <w:t>,</w:t>
      </w:r>
      <w:r w:rsidR="00315084" w:rsidRPr="00DA4262">
        <w:rPr>
          <w:rStyle w:val="Odkaznapoznmkupodiarou"/>
          <w:rFonts w:ascii="Times New Roman" w:hAnsi="Times New Roman" w:cs="Times New Roman"/>
          <w:sz w:val="24"/>
        </w:rPr>
        <w:footnoteReference w:id="43"/>
      </w:r>
      <w:r w:rsidR="00343D16" w:rsidRPr="00DA4262">
        <w:rPr>
          <w:rFonts w:ascii="Times New Roman" w:hAnsi="Times New Roman" w:cs="Times New Roman"/>
          <w:sz w:val="24"/>
        </w:rPr>
        <w:t xml:space="preserve"> </w:t>
      </w:r>
      <w:r w:rsidR="009A08A0" w:rsidRPr="00DA4262">
        <w:rPr>
          <w:rFonts w:ascii="Times New Roman" w:hAnsi="Times New Roman" w:cs="Times New Roman"/>
          <w:sz w:val="24"/>
        </w:rPr>
        <w:t xml:space="preserve">R. </w:t>
      </w:r>
      <w:r w:rsidR="00343D16" w:rsidRPr="00DA4262">
        <w:rPr>
          <w:rFonts w:ascii="Times New Roman" w:hAnsi="Times New Roman" w:cs="Times New Roman"/>
          <w:sz w:val="24"/>
        </w:rPr>
        <w:t>Girard</w:t>
      </w:r>
      <w:r w:rsidR="00330D32" w:rsidRPr="00DA4262">
        <w:rPr>
          <w:rFonts w:ascii="Times New Roman" w:hAnsi="Times New Roman" w:cs="Times New Roman"/>
          <w:sz w:val="24"/>
        </w:rPr>
        <w:t xml:space="preserve"> claims that sacrifice needs not adhere to any</w:t>
      </w:r>
      <w:r w:rsidR="009E67D2" w:rsidRPr="00DA4262">
        <w:rPr>
          <w:rFonts w:ascii="Times New Roman" w:hAnsi="Times New Roman" w:cs="Times New Roman"/>
          <w:sz w:val="24"/>
        </w:rPr>
        <w:t xml:space="preserve"> moral values or expiation</w:t>
      </w:r>
      <w:r w:rsidR="00330D32" w:rsidRPr="00DA4262">
        <w:rPr>
          <w:rFonts w:ascii="Times New Roman" w:hAnsi="Times New Roman" w:cs="Times New Roman"/>
          <w:sz w:val="24"/>
        </w:rPr>
        <w:t xml:space="preserve">: “Rather, society is seeking to deflect upon a relatively indifferent victim, a </w:t>
      </w:r>
      <w:r w:rsidR="009A08A0" w:rsidRPr="00DA4262">
        <w:rPr>
          <w:rFonts w:ascii="Times New Roman" w:hAnsi="Times New Roman" w:cs="Times New Roman"/>
          <w:sz w:val="24"/>
        </w:rPr>
        <w:t>“</w:t>
      </w:r>
      <w:r w:rsidR="00330D32" w:rsidRPr="00DA4262">
        <w:rPr>
          <w:rFonts w:ascii="Times New Roman" w:hAnsi="Times New Roman" w:cs="Times New Roman"/>
          <w:sz w:val="24"/>
        </w:rPr>
        <w:t>sacrificeable</w:t>
      </w:r>
      <w:r w:rsidR="009A08A0" w:rsidRPr="00DA4262">
        <w:rPr>
          <w:rFonts w:ascii="Times New Roman" w:hAnsi="Times New Roman" w:cs="Times New Roman"/>
          <w:sz w:val="24"/>
        </w:rPr>
        <w:t>”</w:t>
      </w:r>
      <w:r w:rsidR="00330D32" w:rsidRPr="00DA4262">
        <w:rPr>
          <w:rFonts w:ascii="Times New Roman" w:hAnsi="Times New Roman" w:cs="Times New Roman"/>
          <w:sz w:val="24"/>
        </w:rPr>
        <w:t xml:space="preserve"> victim, the violence that would otherwise be vented on its own members, the people it </w:t>
      </w:r>
      <w:r w:rsidRPr="00DA4262">
        <w:rPr>
          <w:rFonts w:ascii="Times New Roman" w:hAnsi="Times New Roman" w:cs="Times New Roman"/>
          <w:sz w:val="24"/>
        </w:rPr>
        <w:t>most desires to protect”</w:t>
      </w:r>
      <w:r w:rsidR="00823FCC" w:rsidRPr="00DA4262">
        <w:rPr>
          <w:rFonts w:ascii="Times New Roman" w:hAnsi="Times New Roman" w:cs="Times New Roman"/>
          <w:sz w:val="24"/>
        </w:rPr>
        <w:t>.</w:t>
      </w:r>
      <w:r w:rsidR="00315084" w:rsidRPr="00DA4262">
        <w:rPr>
          <w:rStyle w:val="Odkaznapoznmkupodiarou"/>
          <w:rFonts w:ascii="Times New Roman" w:hAnsi="Times New Roman" w:cs="Times New Roman"/>
          <w:sz w:val="24"/>
        </w:rPr>
        <w:footnoteReference w:id="44"/>
      </w:r>
      <w:r w:rsidR="009E67D2" w:rsidRPr="00DA4262">
        <w:rPr>
          <w:rFonts w:ascii="Times New Roman" w:hAnsi="Times New Roman" w:cs="Times New Roman"/>
          <w:sz w:val="24"/>
        </w:rPr>
        <w:t xml:space="preserve"> </w:t>
      </w:r>
      <w:r w:rsidR="00330D32" w:rsidRPr="00DA4262">
        <w:rPr>
          <w:rFonts w:ascii="Times New Roman" w:hAnsi="Times New Roman" w:cs="Times New Roman"/>
          <w:sz w:val="24"/>
        </w:rPr>
        <w:t xml:space="preserve">The true horror of sacrifice is that it </w:t>
      </w:r>
      <w:r w:rsidR="00552185" w:rsidRPr="00DA4262">
        <w:rPr>
          <w:rFonts w:ascii="Times New Roman" w:hAnsi="Times New Roman" w:cs="Times New Roman"/>
          <w:sz w:val="24"/>
        </w:rPr>
        <w:t xml:space="preserve">can potentially affect everyone; </w:t>
      </w:r>
      <w:r w:rsidR="00330D32" w:rsidRPr="00DA4262">
        <w:rPr>
          <w:rFonts w:ascii="Times New Roman" w:hAnsi="Times New Roman" w:cs="Times New Roman"/>
          <w:sz w:val="24"/>
        </w:rPr>
        <w:t xml:space="preserve">no ontological or moral attributes of an individual </w:t>
      </w:r>
      <w:r w:rsidR="005D4B31" w:rsidRPr="00DA4262">
        <w:rPr>
          <w:rFonts w:ascii="Times New Roman" w:hAnsi="Times New Roman" w:cs="Times New Roman"/>
          <w:sz w:val="24"/>
        </w:rPr>
        <w:t xml:space="preserve">can save them from being a sacrificeable victim. </w:t>
      </w:r>
      <w:r w:rsidR="00E35D08" w:rsidRPr="00DA4262">
        <w:rPr>
          <w:rFonts w:ascii="Times New Roman" w:hAnsi="Times New Roman" w:cs="Times New Roman"/>
          <w:sz w:val="24"/>
        </w:rPr>
        <w:t>The victim of sacrifice is then a substitute for any potential victim if violence remain</w:t>
      </w:r>
      <w:r w:rsidR="009E67D2" w:rsidRPr="00DA4262">
        <w:rPr>
          <w:rFonts w:ascii="Times New Roman" w:hAnsi="Times New Roman" w:cs="Times New Roman"/>
          <w:sz w:val="24"/>
        </w:rPr>
        <w:t>ed</w:t>
      </w:r>
      <w:r w:rsidR="00E35D08" w:rsidRPr="00DA4262">
        <w:rPr>
          <w:rFonts w:ascii="Times New Roman" w:hAnsi="Times New Roman" w:cs="Times New Roman"/>
          <w:sz w:val="24"/>
        </w:rPr>
        <w:t xml:space="preserve"> unchecked:</w:t>
      </w:r>
      <w:r w:rsidR="001719E7" w:rsidRPr="00DA4262">
        <w:rPr>
          <w:rFonts w:ascii="Times New Roman" w:hAnsi="Times New Roman" w:cs="Times New Roman"/>
          <w:sz w:val="24"/>
        </w:rPr>
        <w:t xml:space="preserve"> </w:t>
      </w:r>
      <w:r w:rsidR="001719E7" w:rsidRPr="00DA4262">
        <w:rPr>
          <w:rFonts w:ascii="Times New Roman" w:hAnsi="Times New Roman" w:cs="Times New Roman"/>
          <w:sz w:val="24"/>
          <w:szCs w:val="24"/>
        </w:rPr>
        <w:t>“</w:t>
      </w:r>
      <w:r w:rsidR="00E35D08" w:rsidRPr="00DA4262">
        <w:rPr>
          <w:rFonts w:ascii="Times New Roman" w:hAnsi="Times New Roman" w:cs="Times New Roman"/>
          <w:sz w:val="24"/>
          <w:szCs w:val="24"/>
        </w:rPr>
        <w:t xml:space="preserve">The victim is not a substitute for some particularly endangered individual, nor is it offered up to some individual of particularly bloodthirsty temperament. Rather, it is a substitute for all the members of the community, offered up by the members themselves. The sacrifice serves to protect the entire community from its own violence; it prompts the entire community to </w:t>
      </w:r>
      <w:r w:rsidR="00315084" w:rsidRPr="00DA4262">
        <w:rPr>
          <w:rFonts w:ascii="Times New Roman" w:hAnsi="Times New Roman" w:cs="Times New Roman"/>
          <w:sz w:val="24"/>
          <w:szCs w:val="24"/>
        </w:rPr>
        <w:t>choose victims outside itself</w:t>
      </w:r>
      <w:r w:rsidR="001719E7" w:rsidRPr="00DA4262">
        <w:rPr>
          <w:rFonts w:ascii="Times New Roman" w:hAnsi="Times New Roman" w:cs="Times New Roman"/>
          <w:sz w:val="24"/>
          <w:szCs w:val="24"/>
        </w:rPr>
        <w:t>”</w:t>
      </w:r>
      <w:r w:rsidR="00E35D08" w:rsidRPr="00DA4262">
        <w:rPr>
          <w:rFonts w:ascii="Times New Roman" w:hAnsi="Times New Roman" w:cs="Times New Roman"/>
          <w:sz w:val="24"/>
          <w:szCs w:val="24"/>
        </w:rPr>
        <w:t>.</w:t>
      </w:r>
      <w:r w:rsidR="00315084" w:rsidRPr="00DA4262">
        <w:rPr>
          <w:rStyle w:val="Odkaznapoznmkupodiarou"/>
          <w:rFonts w:ascii="Times New Roman" w:hAnsi="Times New Roman" w:cs="Times New Roman"/>
          <w:sz w:val="24"/>
          <w:szCs w:val="24"/>
        </w:rPr>
        <w:footnoteReference w:id="45"/>
      </w:r>
    </w:p>
    <w:p w14:paraId="72900FCD" w14:textId="77777777" w:rsidR="00C75C30" w:rsidRDefault="00CB267E" w:rsidP="00C75C30">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According to </w:t>
      </w:r>
      <w:r w:rsidR="009A08A0" w:rsidRPr="00DA4262">
        <w:rPr>
          <w:rFonts w:ascii="Times New Roman" w:hAnsi="Times New Roman" w:cs="Times New Roman"/>
          <w:sz w:val="24"/>
        </w:rPr>
        <w:t xml:space="preserve">R. </w:t>
      </w:r>
      <w:r w:rsidRPr="00DA4262">
        <w:rPr>
          <w:rFonts w:ascii="Times New Roman" w:hAnsi="Times New Roman" w:cs="Times New Roman"/>
          <w:sz w:val="24"/>
        </w:rPr>
        <w:t>Girard, sacrifice is presocial but not asocial. It is evidenced in all societies because it is society</w:t>
      </w:r>
      <w:r w:rsidR="00382EBF" w:rsidRPr="00DA4262">
        <w:rPr>
          <w:rFonts w:ascii="Times New Roman" w:hAnsi="Times New Roman" w:cs="Times New Roman"/>
          <w:sz w:val="24"/>
        </w:rPr>
        <w:t>’</w:t>
      </w:r>
      <w:r w:rsidRPr="00DA4262">
        <w:rPr>
          <w:rFonts w:ascii="Times New Roman" w:hAnsi="Times New Roman" w:cs="Times New Roman"/>
          <w:sz w:val="24"/>
        </w:rPr>
        <w:t>s response to society</w:t>
      </w:r>
      <w:r w:rsidR="00382EBF" w:rsidRPr="00DA4262">
        <w:rPr>
          <w:rFonts w:ascii="Times New Roman" w:hAnsi="Times New Roman" w:cs="Times New Roman"/>
          <w:sz w:val="24"/>
        </w:rPr>
        <w:t>’</w:t>
      </w:r>
      <w:r w:rsidRPr="00DA4262">
        <w:rPr>
          <w:rFonts w:ascii="Times New Roman" w:hAnsi="Times New Roman" w:cs="Times New Roman"/>
          <w:sz w:val="24"/>
        </w:rPr>
        <w:t xml:space="preserve">s inherent violence; a violence that in sacrifice gets directed to specific victims so it remains regulated and under </w:t>
      </w:r>
      <w:r w:rsidR="00C8690C" w:rsidRPr="00DA4262">
        <w:rPr>
          <w:rFonts w:ascii="Times New Roman" w:hAnsi="Times New Roman" w:cs="Times New Roman"/>
          <w:sz w:val="24"/>
        </w:rPr>
        <w:t xml:space="preserve">control: “The function of ritual is to </w:t>
      </w:r>
      <w:r w:rsidR="009A08A0" w:rsidRPr="00DA4262">
        <w:rPr>
          <w:rFonts w:ascii="Times New Roman" w:hAnsi="Times New Roman" w:cs="Times New Roman"/>
          <w:sz w:val="24"/>
        </w:rPr>
        <w:t>“</w:t>
      </w:r>
      <w:r w:rsidR="00C8690C" w:rsidRPr="00DA4262">
        <w:rPr>
          <w:rFonts w:ascii="Times New Roman" w:hAnsi="Times New Roman" w:cs="Times New Roman"/>
          <w:sz w:val="24"/>
        </w:rPr>
        <w:t>purify</w:t>
      </w:r>
      <w:r w:rsidR="009A08A0" w:rsidRPr="00DA4262">
        <w:rPr>
          <w:rFonts w:ascii="Times New Roman" w:hAnsi="Times New Roman" w:cs="Times New Roman"/>
          <w:sz w:val="24"/>
        </w:rPr>
        <w:t>”</w:t>
      </w:r>
      <w:r w:rsidR="00C8690C" w:rsidRPr="00DA4262">
        <w:rPr>
          <w:rFonts w:ascii="Times New Roman" w:hAnsi="Times New Roman" w:cs="Times New Roman"/>
          <w:sz w:val="24"/>
        </w:rPr>
        <w:t xml:space="preserve"> violence; that is, to </w:t>
      </w:r>
      <w:r w:rsidR="009A08A0" w:rsidRPr="00DA4262">
        <w:rPr>
          <w:rFonts w:ascii="Times New Roman" w:hAnsi="Times New Roman" w:cs="Times New Roman"/>
          <w:sz w:val="24"/>
        </w:rPr>
        <w:t>“</w:t>
      </w:r>
      <w:r w:rsidR="00C8690C" w:rsidRPr="00DA4262">
        <w:rPr>
          <w:rFonts w:ascii="Times New Roman" w:hAnsi="Times New Roman" w:cs="Times New Roman"/>
          <w:sz w:val="24"/>
        </w:rPr>
        <w:t>trick</w:t>
      </w:r>
      <w:r w:rsidR="009A08A0" w:rsidRPr="00DA4262">
        <w:rPr>
          <w:rFonts w:ascii="Times New Roman" w:hAnsi="Times New Roman" w:cs="Times New Roman"/>
          <w:sz w:val="24"/>
        </w:rPr>
        <w:t>”</w:t>
      </w:r>
      <w:r w:rsidR="00C8690C" w:rsidRPr="00DA4262">
        <w:rPr>
          <w:rFonts w:ascii="Times New Roman" w:hAnsi="Times New Roman" w:cs="Times New Roman"/>
          <w:sz w:val="24"/>
        </w:rPr>
        <w:t xml:space="preserve"> violence into spending itself on victims whose death will provoke no reprisals”</w:t>
      </w:r>
      <w:r w:rsidR="00823FCC" w:rsidRPr="00DA4262">
        <w:rPr>
          <w:rFonts w:ascii="Times New Roman" w:hAnsi="Times New Roman" w:cs="Times New Roman"/>
          <w:sz w:val="24"/>
        </w:rPr>
        <w:t>.</w:t>
      </w:r>
      <w:r w:rsidR="00315084" w:rsidRPr="00DA4262">
        <w:rPr>
          <w:rStyle w:val="Odkaznapoznmkupodiarou"/>
          <w:rFonts w:ascii="Times New Roman" w:hAnsi="Times New Roman" w:cs="Times New Roman"/>
          <w:sz w:val="24"/>
        </w:rPr>
        <w:footnoteReference w:id="46"/>
      </w:r>
      <w:r w:rsidR="00315084" w:rsidRPr="00DA4262">
        <w:rPr>
          <w:rFonts w:ascii="Times New Roman" w:hAnsi="Times New Roman" w:cs="Times New Roman"/>
          <w:sz w:val="24"/>
        </w:rPr>
        <w:t xml:space="preserve"> </w:t>
      </w:r>
      <w:r w:rsidR="00C8690C" w:rsidRPr="00DA4262">
        <w:rPr>
          <w:rFonts w:ascii="Times New Roman" w:hAnsi="Times New Roman" w:cs="Times New Roman"/>
          <w:sz w:val="24"/>
        </w:rPr>
        <w:t>S</w:t>
      </w:r>
      <w:r w:rsidRPr="00DA4262">
        <w:rPr>
          <w:rFonts w:ascii="Times New Roman" w:hAnsi="Times New Roman" w:cs="Times New Roman"/>
          <w:sz w:val="24"/>
        </w:rPr>
        <w:t>acrificial</w:t>
      </w:r>
      <w:r w:rsidR="00C8690C" w:rsidRPr="00DA4262">
        <w:rPr>
          <w:rFonts w:ascii="Times New Roman" w:hAnsi="Times New Roman" w:cs="Times New Roman"/>
          <w:sz w:val="24"/>
        </w:rPr>
        <w:t xml:space="preserve"> victims are not </w:t>
      </w:r>
      <w:r w:rsidR="00BC46E4" w:rsidRPr="00DA4262">
        <w:rPr>
          <w:rFonts w:ascii="Times New Roman" w:hAnsi="Times New Roman" w:cs="Times New Roman"/>
          <w:sz w:val="24"/>
        </w:rPr>
        <w:t>special,</w:t>
      </w:r>
      <w:r w:rsidR="00C8690C" w:rsidRPr="00DA4262">
        <w:rPr>
          <w:rFonts w:ascii="Times New Roman" w:hAnsi="Times New Roman" w:cs="Times New Roman"/>
          <w:sz w:val="24"/>
        </w:rPr>
        <w:t xml:space="preserve"> and their </w:t>
      </w:r>
      <w:r w:rsidR="00E35D08" w:rsidRPr="00DA4262">
        <w:rPr>
          <w:rFonts w:ascii="Times New Roman" w:hAnsi="Times New Roman" w:cs="Times New Roman"/>
          <w:sz w:val="24"/>
        </w:rPr>
        <w:t>cho</w:t>
      </w:r>
      <w:r w:rsidR="00BC46E4" w:rsidRPr="00DA4262">
        <w:rPr>
          <w:rFonts w:ascii="Times New Roman" w:hAnsi="Times New Roman" w:cs="Times New Roman"/>
          <w:sz w:val="24"/>
        </w:rPr>
        <w:t>osing</w:t>
      </w:r>
      <w:r w:rsidR="00E35D08" w:rsidRPr="00DA4262">
        <w:rPr>
          <w:rFonts w:ascii="Times New Roman" w:hAnsi="Times New Roman" w:cs="Times New Roman"/>
          <w:sz w:val="24"/>
        </w:rPr>
        <w:t xml:space="preserve"> </w:t>
      </w:r>
      <w:r w:rsidRPr="00DA4262">
        <w:rPr>
          <w:rFonts w:ascii="Times New Roman" w:hAnsi="Times New Roman" w:cs="Times New Roman"/>
          <w:sz w:val="24"/>
        </w:rPr>
        <w:t>is arbitrary. A</w:t>
      </w:r>
      <w:r w:rsidR="00552185" w:rsidRPr="00DA4262">
        <w:rPr>
          <w:rFonts w:ascii="Times New Roman" w:hAnsi="Times New Roman" w:cs="Times New Roman"/>
          <w:sz w:val="24"/>
        </w:rPr>
        <w:t>t the same time</w:t>
      </w:r>
      <w:r w:rsidRPr="00DA4262">
        <w:rPr>
          <w:rFonts w:ascii="Times New Roman" w:hAnsi="Times New Roman" w:cs="Times New Roman"/>
          <w:sz w:val="24"/>
        </w:rPr>
        <w:t>, being a victim</w:t>
      </w:r>
      <w:r w:rsidR="00552185" w:rsidRPr="00DA4262">
        <w:rPr>
          <w:rFonts w:ascii="Times New Roman" w:hAnsi="Times New Roman" w:cs="Times New Roman"/>
          <w:sz w:val="24"/>
        </w:rPr>
        <w:t xml:space="preserve"> </w:t>
      </w:r>
      <w:r w:rsidRPr="00DA4262">
        <w:rPr>
          <w:rFonts w:ascii="Times New Roman" w:hAnsi="Times New Roman" w:cs="Times New Roman"/>
          <w:sz w:val="24"/>
        </w:rPr>
        <w:t>is subject to</w:t>
      </w:r>
      <w:r w:rsidR="00E35D08" w:rsidRPr="00DA4262">
        <w:rPr>
          <w:rFonts w:ascii="Times New Roman" w:hAnsi="Times New Roman" w:cs="Times New Roman"/>
          <w:sz w:val="24"/>
        </w:rPr>
        <w:t xml:space="preserve"> norms. An appropriate victim must at the same time be</w:t>
      </w:r>
      <w:r w:rsidR="00907FC4" w:rsidRPr="00DA4262">
        <w:rPr>
          <w:rFonts w:ascii="Times New Roman" w:hAnsi="Times New Roman" w:cs="Times New Roman"/>
          <w:sz w:val="24"/>
        </w:rPr>
        <w:t xml:space="preserve"> </w:t>
      </w:r>
      <w:r w:rsidR="00907FC4" w:rsidRPr="00DA4262">
        <w:rPr>
          <w:rFonts w:ascii="Times New Roman" w:hAnsi="Times New Roman" w:cs="Times New Roman"/>
          <w:sz w:val="24"/>
        </w:rPr>
        <w:lastRenderedPageBreak/>
        <w:t xml:space="preserve">recognizable as part of the </w:t>
      </w:r>
      <w:r w:rsidR="00552185" w:rsidRPr="00DA4262">
        <w:rPr>
          <w:rFonts w:ascii="Times New Roman" w:hAnsi="Times New Roman" w:cs="Times New Roman"/>
          <w:sz w:val="24"/>
        </w:rPr>
        <w:t xml:space="preserve">community </w:t>
      </w:r>
      <w:r w:rsidR="00907FC4" w:rsidRPr="00DA4262">
        <w:rPr>
          <w:rFonts w:ascii="Times New Roman" w:hAnsi="Times New Roman" w:cs="Times New Roman"/>
          <w:sz w:val="24"/>
        </w:rPr>
        <w:t>and different en</w:t>
      </w:r>
      <w:r w:rsidR="00552185" w:rsidRPr="00DA4262">
        <w:rPr>
          <w:rFonts w:ascii="Times New Roman" w:hAnsi="Times New Roman" w:cs="Times New Roman"/>
          <w:sz w:val="24"/>
        </w:rPr>
        <w:t xml:space="preserve">ough </w:t>
      </w:r>
      <w:r w:rsidR="00907FC4" w:rsidRPr="00DA4262">
        <w:rPr>
          <w:rFonts w:ascii="Times New Roman" w:hAnsi="Times New Roman" w:cs="Times New Roman"/>
          <w:sz w:val="24"/>
        </w:rPr>
        <w:t xml:space="preserve">for its choice to be bearable and forbid confusion. The sacrificial victims are “exterior or marginal individuals, incapable of establishing or sharing the social bonds that link </w:t>
      </w:r>
      <w:r w:rsidR="00315084" w:rsidRPr="00DA4262">
        <w:rPr>
          <w:rFonts w:ascii="Times New Roman" w:hAnsi="Times New Roman" w:cs="Times New Roman"/>
          <w:sz w:val="24"/>
        </w:rPr>
        <w:t>the rest of the inhabitants”</w:t>
      </w:r>
      <w:r w:rsidR="00823FCC" w:rsidRPr="00DA4262">
        <w:rPr>
          <w:rFonts w:ascii="Times New Roman" w:hAnsi="Times New Roman" w:cs="Times New Roman"/>
          <w:sz w:val="24"/>
        </w:rPr>
        <w:t>.</w:t>
      </w:r>
      <w:r w:rsidR="00315084" w:rsidRPr="00DA4262">
        <w:rPr>
          <w:rStyle w:val="Odkaznapoznmkupodiarou"/>
          <w:rFonts w:ascii="Times New Roman" w:hAnsi="Times New Roman" w:cs="Times New Roman"/>
          <w:sz w:val="24"/>
        </w:rPr>
        <w:footnoteReference w:id="47"/>
      </w:r>
      <w:r w:rsidR="00F67DDB" w:rsidRPr="00DA4262">
        <w:rPr>
          <w:rFonts w:ascii="Times New Roman" w:hAnsi="Times New Roman" w:cs="Times New Roman"/>
          <w:sz w:val="24"/>
        </w:rPr>
        <w:t xml:space="preserve"> </w:t>
      </w:r>
      <w:r w:rsidR="00E45BF0" w:rsidRPr="00DA4262">
        <w:rPr>
          <w:rFonts w:ascii="Times New Roman" w:hAnsi="Times New Roman" w:cs="Times New Roman"/>
          <w:sz w:val="24"/>
        </w:rPr>
        <w:t xml:space="preserve">R. </w:t>
      </w:r>
      <w:r w:rsidR="00D320AA" w:rsidRPr="00DA4262">
        <w:rPr>
          <w:rFonts w:ascii="Times New Roman" w:hAnsi="Times New Roman" w:cs="Times New Roman"/>
          <w:sz w:val="24"/>
        </w:rPr>
        <w:t>Girard understands t</w:t>
      </w:r>
      <w:r w:rsidR="00F67DDB" w:rsidRPr="00DA4262">
        <w:rPr>
          <w:rFonts w:ascii="Times New Roman" w:hAnsi="Times New Roman" w:cs="Times New Roman"/>
          <w:sz w:val="24"/>
        </w:rPr>
        <w:t>his crucial</w:t>
      </w:r>
      <w:r w:rsidR="00907FC4" w:rsidRPr="00DA4262">
        <w:rPr>
          <w:rFonts w:ascii="Times New Roman" w:hAnsi="Times New Roman" w:cs="Times New Roman"/>
          <w:sz w:val="24"/>
        </w:rPr>
        <w:t xml:space="preserve"> link </w:t>
      </w:r>
      <w:r w:rsidR="00837EDD" w:rsidRPr="00DA4262">
        <w:rPr>
          <w:rFonts w:ascii="Times New Roman" w:hAnsi="Times New Roman" w:cs="Times New Roman"/>
          <w:sz w:val="24"/>
        </w:rPr>
        <w:t>that</w:t>
      </w:r>
      <w:r w:rsidR="00907FC4" w:rsidRPr="00DA4262">
        <w:rPr>
          <w:rFonts w:ascii="Times New Roman" w:hAnsi="Times New Roman" w:cs="Times New Roman"/>
          <w:sz w:val="24"/>
        </w:rPr>
        <w:t xml:space="preserve"> </w:t>
      </w:r>
      <w:r w:rsidR="00F67DDB" w:rsidRPr="00DA4262">
        <w:rPr>
          <w:rFonts w:ascii="Times New Roman" w:hAnsi="Times New Roman" w:cs="Times New Roman"/>
          <w:sz w:val="24"/>
        </w:rPr>
        <w:t xml:space="preserve">is missing between the victims and the community </w:t>
      </w:r>
      <w:r w:rsidR="00907FC4" w:rsidRPr="00DA4262">
        <w:rPr>
          <w:rFonts w:ascii="Times New Roman" w:hAnsi="Times New Roman" w:cs="Times New Roman"/>
          <w:sz w:val="24"/>
        </w:rPr>
        <w:t xml:space="preserve">in very concrete terms: </w:t>
      </w:r>
      <w:r w:rsidR="00F67DDB" w:rsidRPr="00DA4262">
        <w:rPr>
          <w:rFonts w:ascii="Times New Roman" w:hAnsi="Times New Roman" w:cs="Times New Roman"/>
          <w:sz w:val="24"/>
        </w:rPr>
        <w:t>“Their death does not automatically entail an act of vengeance</w:t>
      </w:r>
      <w:r w:rsidR="00315084" w:rsidRPr="00DA4262">
        <w:rPr>
          <w:rFonts w:ascii="Times New Roman" w:hAnsi="Times New Roman" w:cs="Times New Roman"/>
          <w:sz w:val="24"/>
        </w:rPr>
        <w:t>”</w:t>
      </w:r>
      <w:r w:rsidR="00823FCC" w:rsidRPr="00DA4262">
        <w:rPr>
          <w:rFonts w:ascii="Times New Roman" w:hAnsi="Times New Roman" w:cs="Times New Roman"/>
          <w:sz w:val="24"/>
        </w:rPr>
        <w:t>.</w:t>
      </w:r>
      <w:r w:rsidR="00315084" w:rsidRPr="00DA4262">
        <w:rPr>
          <w:rStyle w:val="Odkaznapoznmkupodiarou"/>
          <w:rFonts w:ascii="Times New Roman" w:hAnsi="Times New Roman" w:cs="Times New Roman"/>
          <w:sz w:val="24"/>
        </w:rPr>
        <w:footnoteReference w:id="48"/>
      </w:r>
      <w:r w:rsidR="00D320AA" w:rsidRPr="00DA4262">
        <w:rPr>
          <w:rFonts w:ascii="Times New Roman" w:hAnsi="Times New Roman" w:cs="Times New Roman"/>
          <w:sz w:val="24"/>
        </w:rPr>
        <w:t xml:space="preserve"> </w:t>
      </w:r>
      <w:r w:rsidR="00F67DDB" w:rsidRPr="00DA4262">
        <w:rPr>
          <w:rFonts w:ascii="Times New Roman" w:hAnsi="Times New Roman" w:cs="Times New Roman"/>
          <w:sz w:val="24"/>
        </w:rPr>
        <w:t>As such, sacrifice is this unique phenomenon during which violence is exercised without enabling more violence but rat</w:t>
      </w:r>
      <w:r w:rsidR="001B30BA" w:rsidRPr="00DA4262">
        <w:rPr>
          <w:rFonts w:ascii="Times New Roman" w:hAnsi="Times New Roman" w:cs="Times New Roman"/>
          <w:sz w:val="24"/>
        </w:rPr>
        <w:t>her breaking the violent circle</w:t>
      </w:r>
      <w:r w:rsidR="00C8690C" w:rsidRPr="00DA4262">
        <w:rPr>
          <w:rFonts w:ascii="Times New Roman" w:hAnsi="Times New Roman" w:cs="Times New Roman"/>
          <w:sz w:val="24"/>
        </w:rPr>
        <w:t>.</w:t>
      </w:r>
    </w:p>
    <w:p w14:paraId="4A0FC356" w14:textId="10BECFA1" w:rsidR="00C75C30" w:rsidRDefault="00E45BF0" w:rsidP="00C75C30">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R. </w:t>
      </w:r>
      <w:r w:rsidR="001B30BA" w:rsidRPr="00DA4262">
        <w:rPr>
          <w:rFonts w:ascii="Times New Roman" w:hAnsi="Times New Roman" w:cs="Times New Roman"/>
          <w:sz w:val="24"/>
        </w:rPr>
        <w:t xml:space="preserve">Girard comments that rites of passage are one of the most applicable cultural phenomena to function as sacrificial rites. Rites of passage, as coined by </w:t>
      </w:r>
      <w:r w:rsidR="00E972E6" w:rsidRPr="00DA4262">
        <w:rPr>
          <w:rFonts w:ascii="Times New Roman" w:hAnsi="Times New Roman" w:cs="Times New Roman"/>
          <w:sz w:val="24"/>
        </w:rPr>
        <w:t>ethnographer A</w:t>
      </w:r>
      <w:r w:rsidR="002D644F" w:rsidRPr="00DA4262">
        <w:rPr>
          <w:rFonts w:ascii="Times New Roman" w:hAnsi="Times New Roman" w:cs="Times New Roman"/>
          <w:sz w:val="24"/>
        </w:rPr>
        <w:t>.</w:t>
      </w:r>
      <w:r w:rsidR="00E972E6" w:rsidRPr="00DA4262">
        <w:rPr>
          <w:rFonts w:ascii="Times New Roman" w:hAnsi="Times New Roman" w:cs="Times New Roman"/>
          <w:sz w:val="24"/>
        </w:rPr>
        <w:t xml:space="preserve"> Van </w:t>
      </w:r>
      <w:proofErr w:type="spellStart"/>
      <w:r w:rsidR="00E972E6" w:rsidRPr="00DA4262">
        <w:rPr>
          <w:rFonts w:ascii="Times New Roman" w:hAnsi="Times New Roman" w:cs="Times New Roman"/>
          <w:sz w:val="24"/>
        </w:rPr>
        <w:t>Gennep</w:t>
      </w:r>
      <w:proofErr w:type="spellEnd"/>
      <w:r w:rsidR="001B30BA" w:rsidRPr="00DA4262">
        <w:rPr>
          <w:rFonts w:ascii="Times New Roman" w:hAnsi="Times New Roman" w:cs="Times New Roman"/>
          <w:sz w:val="24"/>
        </w:rPr>
        <w:t>,</w:t>
      </w:r>
      <w:r w:rsidR="00E972E6" w:rsidRPr="00DA4262">
        <w:rPr>
          <w:rStyle w:val="Odkaznapoznmkupodiarou"/>
          <w:rFonts w:ascii="Times New Roman" w:hAnsi="Times New Roman" w:cs="Times New Roman"/>
          <w:sz w:val="24"/>
        </w:rPr>
        <w:footnoteReference w:id="49"/>
      </w:r>
      <w:r w:rsidR="001B30BA" w:rsidRPr="00DA4262">
        <w:rPr>
          <w:rFonts w:ascii="Times New Roman" w:hAnsi="Times New Roman" w:cs="Times New Roman"/>
          <w:sz w:val="24"/>
        </w:rPr>
        <w:t xml:space="preserve"> are about a change of status: the participants find themselves at a threshold between being a member of the community and not being. They then have to successfully perform the ritual to be considered equals </w:t>
      </w:r>
      <w:r w:rsidR="00C8690C" w:rsidRPr="00DA4262">
        <w:rPr>
          <w:rFonts w:ascii="Times New Roman" w:hAnsi="Times New Roman" w:cs="Times New Roman"/>
          <w:sz w:val="24"/>
        </w:rPr>
        <w:t>within</w:t>
      </w:r>
      <w:r w:rsidR="001B30BA" w:rsidRPr="00DA4262">
        <w:rPr>
          <w:rFonts w:ascii="Times New Roman" w:hAnsi="Times New Roman" w:cs="Times New Roman"/>
          <w:sz w:val="24"/>
        </w:rPr>
        <w:t xml:space="preserve"> society. These rites are ripe for becoming manifestations of sacrifice because the sacrificeable victims </w:t>
      </w:r>
      <w:r w:rsidR="00AE28B2" w:rsidRPr="00DA4262">
        <w:rPr>
          <w:rFonts w:ascii="Times New Roman" w:hAnsi="Times New Roman" w:cs="Times New Roman"/>
          <w:sz w:val="24"/>
        </w:rPr>
        <w:t>have to resemble</w:t>
      </w:r>
      <w:r w:rsidR="001B30BA" w:rsidRPr="00DA4262">
        <w:rPr>
          <w:rFonts w:ascii="Times New Roman" w:hAnsi="Times New Roman" w:cs="Times New Roman"/>
          <w:sz w:val="24"/>
        </w:rPr>
        <w:t xml:space="preserve"> the sacrificing community while retaining a distance from it. Children, as a result, performing their rites of passage are the best candidates. Their sacrifice </w:t>
      </w:r>
      <w:r w:rsidR="00B2647D" w:rsidRPr="00DA4262">
        <w:rPr>
          <w:rFonts w:ascii="Times New Roman" w:hAnsi="Times New Roman" w:cs="Times New Roman"/>
          <w:sz w:val="24"/>
        </w:rPr>
        <w:t>gracefully retains</w:t>
      </w:r>
      <w:r w:rsidR="001B30BA" w:rsidRPr="00DA4262">
        <w:rPr>
          <w:rFonts w:ascii="Times New Roman" w:hAnsi="Times New Roman" w:cs="Times New Roman"/>
          <w:sz w:val="24"/>
        </w:rPr>
        <w:t xml:space="preserve"> this duality of concealment and awareness of transference of </w:t>
      </w:r>
      <w:r w:rsidRPr="00DA4262">
        <w:rPr>
          <w:rFonts w:ascii="Times New Roman" w:hAnsi="Times New Roman" w:cs="Times New Roman"/>
          <w:sz w:val="24"/>
        </w:rPr>
        <w:t xml:space="preserve">R. </w:t>
      </w:r>
      <w:r w:rsidR="001B30BA" w:rsidRPr="00DA4262">
        <w:rPr>
          <w:rFonts w:ascii="Times New Roman" w:hAnsi="Times New Roman" w:cs="Times New Roman"/>
          <w:sz w:val="24"/>
        </w:rPr>
        <w:t>Girard</w:t>
      </w:r>
      <w:r w:rsidR="00382EBF" w:rsidRPr="00DA4262">
        <w:rPr>
          <w:rFonts w:ascii="Times New Roman" w:hAnsi="Times New Roman" w:cs="Times New Roman"/>
          <w:sz w:val="24"/>
        </w:rPr>
        <w:t>’</w:t>
      </w:r>
      <w:r w:rsidR="001B30BA" w:rsidRPr="00DA4262">
        <w:rPr>
          <w:rFonts w:ascii="Times New Roman" w:hAnsi="Times New Roman" w:cs="Times New Roman"/>
          <w:sz w:val="24"/>
        </w:rPr>
        <w:t>s substitution hypothesis.</w:t>
      </w:r>
    </w:p>
    <w:p w14:paraId="7A93D7EF" w14:textId="55E30CBD" w:rsidR="004A1BB5" w:rsidRPr="00DA4262" w:rsidRDefault="001B30BA" w:rsidP="00C75C30">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These rites of passage are </w:t>
      </w:r>
      <w:r w:rsidR="00BA3398" w:rsidRPr="00DA4262">
        <w:rPr>
          <w:rFonts w:ascii="Times New Roman" w:hAnsi="Times New Roman" w:cs="Times New Roman"/>
          <w:sz w:val="24"/>
        </w:rPr>
        <w:t xml:space="preserve">sometimes </w:t>
      </w:r>
      <w:r w:rsidRPr="00DA4262">
        <w:rPr>
          <w:rFonts w:ascii="Times New Roman" w:hAnsi="Times New Roman" w:cs="Times New Roman"/>
          <w:sz w:val="24"/>
        </w:rPr>
        <w:t>reduced to simple tasks</w:t>
      </w:r>
      <w:r w:rsidR="00DD2B4B" w:rsidRPr="00DA4262">
        <w:rPr>
          <w:rFonts w:ascii="Times New Roman" w:hAnsi="Times New Roman" w:cs="Times New Roman"/>
          <w:sz w:val="24"/>
        </w:rPr>
        <w:t>. Nonetheless,</w:t>
      </w:r>
      <w:r w:rsidRPr="00DA4262">
        <w:rPr>
          <w:rFonts w:ascii="Times New Roman" w:hAnsi="Times New Roman" w:cs="Times New Roman"/>
          <w:sz w:val="24"/>
        </w:rPr>
        <w:t xml:space="preserve"> they find their true manifestation in the form of sacrificial rites. As </w:t>
      </w:r>
      <w:r w:rsidR="008E39D5" w:rsidRPr="00DA4262">
        <w:rPr>
          <w:rFonts w:ascii="Times New Roman" w:hAnsi="Times New Roman" w:cs="Times New Roman"/>
          <w:sz w:val="24"/>
        </w:rPr>
        <w:t xml:space="preserve">R. </w:t>
      </w:r>
      <w:r w:rsidRPr="00DA4262">
        <w:rPr>
          <w:rFonts w:ascii="Times New Roman" w:hAnsi="Times New Roman" w:cs="Times New Roman"/>
          <w:sz w:val="24"/>
        </w:rPr>
        <w:t>Girard contends,</w:t>
      </w:r>
      <w:r w:rsidR="00C8690C" w:rsidRPr="00DA4262">
        <w:rPr>
          <w:rFonts w:ascii="Times New Roman" w:hAnsi="Times New Roman" w:cs="Times New Roman"/>
          <w:sz w:val="24"/>
        </w:rPr>
        <w:t xml:space="preserve"> in the rites of passage, the younger members of society “have no personal acquaintance with maleficent violence. In subjecting them to rites of passage the culture is trying to induce a state of mind favourable to the perpetuation of a differentiated system”</w:t>
      </w:r>
      <w:r w:rsidR="00823FCC" w:rsidRPr="00DA4262">
        <w:rPr>
          <w:rFonts w:ascii="Times New Roman" w:hAnsi="Times New Roman" w:cs="Times New Roman"/>
          <w:sz w:val="24"/>
        </w:rPr>
        <w:t>.</w:t>
      </w:r>
      <w:r w:rsidR="00E972E6" w:rsidRPr="00DA4262">
        <w:rPr>
          <w:rStyle w:val="Odkaznapoznmkupodiarou"/>
          <w:rFonts w:ascii="Times New Roman" w:hAnsi="Times New Roman" w:cs="Times New Roman"/>
          <w:sz w:val="24"/>
        </w:rPr>
        <w:footnoteReference w:id="50"/>
      </w:r>
      <w:r w:rsidR="00E972E6" w:rsidRPr="00DA4262">
        <w:rPr>
          <w:rFonts w:ascii="Times New Roman" w:hAnsi="Times New Roman" w:cs="Times New Roman"/>
          <w:sz w:val="24"/>
        </w:rPr>
        <w:t xml:space="preserve"> </w:t>
      </w:r>
      <w:r w:rsidRPr="00DA4262">
        <w:rPr>
          <w:rFonts w:ascii="Times New Roman" w:hAnsi="Times New Roman" w:cs="Times New Roman"/>
          <w:sz w:val="24"/>
        </w:rPr>
        <w:t>The participants of these rites become both sacrificers and sacrificed. T</w:t>
      </w:r>
      <w:r w:rsidR="00C8690C" w:rsidRPr="00DA4262">
        <w:rPr>
          <w:rFonts w:ascii="Times New Roman" w:hAnsi="Times New Roman" w:cs="Times New Roman"/>
          <w:sz w:val="24"/>
        </w:rPr>
        <w:t xml:space="preserve">hey need to </w:t>
      </w:r>
      <w:r w:rsidRPr="00DA4262">
        <w:rPr>
          <w:rFonts w:ascii="Times New Roman" w:hAnsi="Times New Roman" w:cs="Times New Roman"/>
          <w:sz w:val="24"/>
        </w:rPr>
        <w:t>enact violence to retain the c</w:t>
      </w:r>
      <w:r w:rsidR="00C8690C" w:rsidRPr="00DA4262">
        <w:rPr>
          <w:rFonts w:ascii="Times New Roman" w:hAnsi="Times New Roman" w:cs="Times New Roman"/>
          <w:sz w:val="24"/>
        </w:rPr>
        <w:t>ycle and society</w:t>
      </w:r>
      <w:r w:rsidR="00382EBF" w:rsidRPr="00DA4262">
        <w:rPr>
          <w:rFonts w:ascii="Times New Roman" w:hAnsi="Times New Roman" w:cs="Times New Roman"/>
          <w:sz w:val="24"/>
        </w:rPr>
        <w:t>’</w:t>
      </w:r>
      <w:r w:rsidR="00C8690C" w:rsidRPr="00DA4262">
        <w:rPr>
          <w:rFonts w:ascii="Times New Roman" w:hAnsi="Times New Roman" w:cs="Times New Roman"/>
          <w:sz w:val="24"/>
        </w:rPr>
        <w:t xml:space="preserve">s status quo. </w:t>
      </w:r>
      <w:r w:rsidRPr="00DA4262">
        <w:rPr>
          <w:rFonts w:ascii="Times New Roman" w:hAnsi="Times New Roman" w:cs="Times New Roman"/>
          <w:sz w:val="24"/>
        </w:rPr>
        <w:t xml:space="preserve">By transferring violence against the new generation, the new members-to-be, society </w:t>
      </w:r>
      <w:r w:rsidR="00C8690C" w:rsidRPr="00DA4262">
        <w:rPr>
          <w:rFonts w:ascii="Times New Roman" w:hAnsi="Times New Roman" w:cs="Times New Roman"/>
          <w:sz w:val="24"/>
        </w:rPr>
        <w:t xml:space="preserve">guarantees its existence </w:t>
      </w:r>
      <w:r w:rsidRPr="00DA4262">
        <w:rPr>
          <w:rFonts w:ascii="Times New Roman" w:hAnsi="Times New Roman" w:cs="Times New Roman"/>
          <w:sz w:val="24"/>
        </w:rPr>
        <w:t xml:space="preserve">because it demands </w:t>
      </w:r>
      <w:r w:rsidR="00B2647D">
        <w:rPr>
          <w:rFonts w:ascii="Times New Roman" w:hAnsi="Times New Roman" w:cs="Times New Roman"/>
          <w:sz w:val="24"/>
        </w:rPr>
        <w:t>that</w:t>
      </w:r>
      <w:r w:rsidR="00B2647D" w:rsidRPr="00DA4262">
        <w:rPr>
          <w:rFonts w:ascii="Times New Roman" w:hAnsi="Times New Roman" w:cs="Times New Roman"/>
          <w:sz w:val="24"/>
        </w:rPr>
        <w:t xml:space="preserve"> </w:t>
      </w:r>
      <w:r w:rsidR="00C8690C" w:rsidRPr="00DA4262">
        <w:rPr>
          <w:rFonts w:ascii="Times New Roman" w:hAnsi="Times New Roman" w:cs="Times New Roman"/>
          <w:sz w:val="24"/>
        </w:rPr>
        <w:t>its</w:t>
      </w:r>
      <w:r w:rsidRPr="00DA4262">
        <w:rPr>
          <w:rFonts w:ascii="Times New Roman" w:hAnsi="Times New Roman" w:cs="Times New Roman"/>
          <w:sz w:val="24"/>
        </w:rPr>
        <w:t xml:space="preserve"> children accept </w:t>
      </w:r>
      <w:r w:rsidR="00C8690C" w:rsidRPr="00DA4262">
        <w:rPr>
          <w:rFonts w:ascii="Times New Roman" w:hAnsi="Times New Roman" w:cs="Times New Roman"/>
          <w:sz w:val="24"/>
        </w:rPr>
        <w:t>its</w:t>
      </w:r>
      <w:r w:rsidRPr="00DA4262">
        <w:rPr>
          <w:rFonts w:ascii="Times New Roman" w:hAnsi="Times New Roman" w:cs="Times New Roman"/>
          <w:sz w:val="24"/>
        </w:rPr>
        <w:t xml:space="preserve"> violent discourse to gai</w:t>
      </w:r>
      <w:r w:rsidR="00C8690C" w:rsidRPr="00DA4262">
        <w:rPr>
          <w:rFonts w:ascii="Times New Roman" w:hAnsi="Times New Roman" w:cs="Times New Roman"/>
          <w:sz w:val="24"/>
        </w:rPr>
        <w:t xml:space="preserve">n admittance rights. </w:t>
      </w:r>
      <w:r w:rsidRPr="00DA4262">
        <w:rPr>
          <w:rFonts w:ascii="Times New Roman" w:hAnsi="Times New Roman" w:cs="Times New Roman"/>
          <w:sz w:val="24"/>
        </w:rPr>
        <w:t>A child has to sacrifice itself before everyone else to become an adult and partake in adult society; it is the rite of passage from childhood</w:t>
      </w:r>
      <w:r w:rsidR="00C8690C" w:rsidRPr="00DA4262">
        <w:rPr>
          <w:rFonts w:ascii="Times New Roman" w:hAnsi="Times New Roman" w:cs="Times New Roman"/>
          <w:sz w:val="24"/>
        </w:rPr>
        <w:t>,</w:t>
      </w:r>
      <w:r w:rsidRPr="00DA4262">
        <w:rPr>
          <w:rFonts w:ascii="Times New Roman" w:hAnsi="Times New Roman" w:cs="Times New Roman"/>
          <w:sz w:val="24"/>
        </w:rPr>
        <w:t xml:space="preserve"> which is unaware of death</w:t>
      </w:r>
      <w:r w:rsidR="00C8690C" w:rsidRPr="00DA4262">
        <w:rPr>
          <w:rFonts w:ascii="Times New Roman" w:hAnsi="Times New Roman" w:cs="Times New Roman"/>
          <w:sz w:val="24"/>
        </w:rPr>
        <w:t>,</w:t>
      </w:r>
      <w:r w:rsidRPr="00DA4262">
        <w:rPr>
          <w:rFonts w:ascii="Times New Roman" w:hAnsi="Times New Roman" w:cs="Times New Roman"/>
          <w:sz w:val="24"/>
        </w:rPr>
        <w:t xml:space="preserve"> </w:t>
      </w:r>
      <w:r w:rsidR="003F1D3B" w:rsidRPr="00DA4262">
        <w:rPr>
          <w:rFonts w:ascii="Times New Roman" w:hAnsi="Times New Roman" w:cs="Times New Roman"/>
          <w:sz w:val="24"/>
        </w:rPr>
        <w:t>to the traumatis</w:t>
      </w:r>
      <w:r w:rsidRPr="00DA4262">
        <w:rPr>
          <w:rFonts w:ascii="Times New Roman" w:hAnsi="Times New Roman" w:cs="Times New Roman"/>
          <w:sz w:val="24"/>
        </w:rPr>
        <w:t>ed by</w:t>
      </w:r>
      <w:r w:rsidR="00C8690C" w:rsidRPr="00DA4262">
        <w:rPr>
          <w:rFonts w:ascii="Times New Roman" w:hAnsi="Times New Roman" w:cs="Times New Roman"/>
          <w:sz w:val="24"/>
        </w:rPr>
        <w:t xml:space="preserve"> the knowledge of</w:t>
      </w:r>
      <w:r w:rsidRPr="00DA4262">
        <w:rPr>
          <w:rFonts w:ascii="Times New Roman" w:hAnsi="Times New Roman" w:cs="Times New Roman"/>
          <w:sz w:val="24"/>
        </w:rPr>
        <w:t xml:space="preserve"> violen</w:t>
      </w:r>
      <w:r w:rsidR="00B2647D">
        <w:rPr>
          <w:rFonts w:ascii="Times New Roman" w:hAnsi="Times New Roman" w:cs="Times New Roman"/>
          <w:sz w:val="24"/>
        </w:rPr>
        <w:t>t</w:t>
      </w:r>
      <w:r w:rsidRPr="00DA4262">
        <w:rPr>
          <w:rFonts w:ascii="Times New Roman" w:hAnsi="Times New Roman" w:cs="Times New Roman"/>
          <w:sz w:val="24"/>
        </w:rPr>
        <w:t xml:space="preserve"> adulthood. The sacrificial rites of passage are an entry point, which proves to society that whoever survives has learnt their lesson and can perpetuate society</w:t>
      </w:r>
      <w:r w:rsidR="00382EBF" w:rsidRPr="00DA4262">
        <w:rPr>
          <w:rFonts w:ascii="Times New Roman" w:hAnsi="Times New Roman" w:cs="Times New Roman"/>
          <w:sz w:val="24"/>
        </w:rPr>
        <w:t>’</w:t>
      </w:r>
      <w:r w:rsidRPr="00DA4262">
        <w:rPr>
          <w:rFonts w:ascii="Times New Roman" w:hAnsi="Times New Roman" w:cs="Times New Roman"/>
          <w:sz w:val="24"/>
        </w:rPr>
        <w:t>s conventions.</w:t>
      </w:r>
      <w:r w:rsidR="004A1BB5" w:rsidRPr="00DA4262">
        <w:rPr>
          <w:rFonts w:ascii="Times New Roman" w:hAnsi="Times New Roman" w:cs="Times New Roman"/>
          <w:sz w:val="24"/>
        </w:rPr>
        <w:t xml:space="preserve"> What exactly are these conventions and what is the differentiated system that needs to be perpetuated? </w:t>
      </w:r>
      <w:r w:rsidR="008E39D5" w:rsidRPr="00DA4262">
        <w:rPr>
          <w:rFonts w:ascii="Times New Roman" w:hAnsi="Times New Roman" w:cs="Times New Roman"/>
          <w:sz w:val="24"/>
        </w:rPr>
        <w:t xml:space="preserve">R. </w:t>
      </w:r>
      <w:r w:rsidR="00C8690C" w:rsidRPr="00DA4262">
        <w:rPr>
          <w:rFonts w:ascii="Times New Roman" w:hAnsi="Times New Roman" w:cs="Times New Roman"/>
          <w:sz w:val="24"/>
        </w:rPr>
        <w:t>Girard explain</w:t>
      </w:r>
      <w:r w:rsidR="00A81C1F" w:rsidRPr="00DA4262">
        <w:rPr>
          <w:rFonts w:ascii="Times New Roman" w:hAnsi="Times New Roman" w:cs="Times New Roman"/>
          <w:sz w:val="24"/>
        </w:rPr>
        <w:t>s</w:t>
      </w:r>
      <w:r w:rsidR="00C8690C" w:rsidRPr="00DA4262">
        <w:rPr>
          <w:rFonts w:ascii="Times New Roman" w:hAnsi="Times New Roman" w:cs="Times New Roman"/>
          <w:sz w:val="24"/>
        </w:rPr>
        <w:t xml:space="preserve"> th</w:t>
      </w:r>
      <w:r w:rsidR="00A81C1F" w:rsidRPr="00DA4262">
        <w:rPr>
          <w:rFonts w:ascii="Times New Roman" w:hAnsi="Times New Roman" w:cs="Times New Roman"/>
          <w:sz w:val="24"/>
        </w:rPr>
        <w:t>e</w:t>
      </w:r>
      <w:r w:rsidR="00C8690C" w:rsidRPr="00DA4262">
        <w:rPr>
          <w:rFonts w:ascii="Times New Roman" w:hAnsi="Times New Roman" w:cs="Times New Roman"/>
          <w:sz w:val="24"/>
        </w:rPr>
        <w:t>se</w:t>
      </w:r>
      <w:r w:rsidR="004A1BB5" w:rsidRPr="00DA4262">
        <w:rPr>
          <w:rFonts w:ascii="Times New Roman" w:hAnsi="Times New Roman" w:cs="Times New Roman"/>
          <w:sz w:val="24"/>
        </w:rPr>
        <w:t xml:space="preserve"> by the concept of mimetic desire.</w:t>
      </w:r>
    </w:p>
    <w:p w14:paraId="14CFD926" w14:textId="59C5876B" w:rsidR="001719E7" w:rsidRDefault="001719E7" w:rsidP="00C75C30">
      <w:pPr>
        <w:pStyle w:val="Bezriadkovania"/>
        <w:tabs>
          <w:tab w:val="left" w:pos="1701"/>
        </w:tabs>
        <w:jc w:val="both"/>
        <w:rPr>
          <w:rFonts w:ascii="Times New Roman" w:hAnsi="Times New Roman" w:cs="Times New Roman"/>
          <w:sz w:val="24"/>
        </w:rPr>
      </w:pPr>
    </w:p>
    <w:p w14:paraId="09E8F129" w14:textId="77777777" w:rsidR="00C75C30" w:rsidRPr="00DA4262" w:rsidRDefault="00C75C30" w:rsidP="00C75C30">
      <w:pPr>
        <w:pStyle w:val="Bezriadkovania"/>
        <w:tabs>
          <w:tab w:val="left" w:pos="1701"/>
        </w:tabs>
        <w:jc w:val="both"/>
        <w:rPr>
          <w:rFonts w:ascii="Times New Roman" w:hAnsi="Times New Roman" w:cs="Times New Roman"/>
          <w:sz w:val="24"/>
        </w:rPr>
      </w:pPr>
    </w:p>
    <w:p w14:paraId="04CA3AE2" w14:textId="77777777" w:rsidR="004A1BB5" w:rsidRPr="00DA4262" w:rsidRDefault="004A1BB5" w:rsidP="00AB797C">
      <w:pPr>
        <w:pStyle w:val="Bezriadkovania"/>
        <w:tabs>
          <w:tab w:val="left" w:pos="1701"/>
        </w:tabs>
        <w:jc w:val="both"/>
        <w:rPr>
          <w:rFonts w:ascii="Times New Roman" w:hAnsi="Times New Roman" w:cs="Times New Roman"/>
          <w:b/>
          <w:sz w:val="28"/>
        </w:rPr>
      </w:pPr>
      <w:r w:rsidRPr="00DA4262">
        <w:rPr>
          <w:rFonts w:ascii="Times New Roman" w:hAnsi="Times New Roman" w:cs="Times New Roman"/>
          <w:b/>
          <w:sz w:val="28"/>
        </w:rPr>
        <w:t>Mimetic Desire</w:t>
      </w:r>
    </w:p>
    <w:p w14:paraId="0503A123" w14:textId="77777777" w:rsidR="008E39D5" w:rsidRPr="00DA4262" w:rsidRDefault="008E39D5" w:rsidP="00AB797C">
      <w:pPr>
        <w:pStyle w:val="Bezriadkovania"/>
        <w:tabs>
          <w:tab w:val="left" w:pos="1701"/>
        </w:tabs>
        <w:jc w:val="both"/>
        <w:rPr>
          <w:rFonts w:ascii="Times New Roman" w:hAnsi="Times New Roman" w:cs="Times New Roman"/>
          <w:sz w:val="24"/>
        </w:rPr>
      </w:pPr>
    </w:p>
    <w:p w14:paraId="7F33705F" w14:textId="77777777" w:rsidR="00D834F8" w:rsidRDefault="008E39D5" w:rsidP="00D834F8">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R. </w:t>
      </w:r>
      <w:r w:rsidR="004A1BB5" w:rsidRPr="00DA4262">
        <w:rPr>
          <w:rFonts w:ascii="Times New Roman" w:hAnsi="Times New Roman" w:cs="Times New Roman"/>
          <w:sz w:val="24"/>
        </w:rPr>
        <w:t>Girard understands society</w:t>
      </w:r>
      <w:r w:rsidR="00382EBF" w:rsidRPr="00DA4262">
        <w:rPr>
          <w:rFonts w:ascii="Times New Roman" w:hAnsi="Times New Roman" w:cs="Times New Roman"/>
          <w:sz w:val="24"/>
        </w:rPr>
        <w:t>’</w:t>
      </w:r>
      <w:r w:rsidR="004A1BB5" w:rsidRPr="00DA4262">
        <w:rPr>
          <w:rFonts w:ascii="Times New Roman" w:hAnsi="Times New Roman" w:cs="Times New Roman"/>
          <w:sz w:val="24"/>
        </w:rPr>
        <w:t xml:space="preserve">s inclination towards sacrifice as a predisposition towards violence. </w:t>
      </w:r>
      <w:r w:rsidR="00552185" w:rsidRPr="00DA4262">
        <w:rPr>
          <w:rFonts w:ascii="Times New Roman" w:hAnsi="Times New Roman" w:cs="Times New Roman"/>
          <w:sz w:val="24"/>
        </w:rPr>
        <w:t xml:space="preserve">Violence for </w:t>
      </w:r>
      <w:r w:rsidR="00E45BF0" w:rsidRPr="00DA4262">
        <w:rPr>
          <w:rFonts w:ascii="Times New Roman" w:hAnsi="Times New Roman" w:cs="Times New Roman"/>
          <w:sz w:val="24"/>
        </w:rPr>
        <w:t xml:space="preserve">R. </w:t>
      </w:r>
      <w:r w:rsidR="00552185" w:rsidRPr="00DA4262">
        <w:rPr>
          <w:rFonts w:ascii="Times New Roman" w:hAnsi="Times New Roman" w:cs="Times New Roman"/>
          <w:sz w:val="24"/>
        </w:rPr>
        <w:t xml:space="preserve">Girard is not a natural </w:t>
      </w:r>
      <w:r w:rsidR="004A1BB5" w:rsidRPr="00DA4262">
        <w:rPr>
          <w:rFonts w:ascii="Times New Roman" w:hAnsi="Times New Roman" w:cs="Times New Roman"/>
          <w:sz w:val="24"/>
        </w:rPr>
        <w:t>phenomenon</w:t>
      </w:r>
      <w:r w:rsidR="00552185" w:rsidRPr="00DA4262">
        <w:rPr>
          <w:rFonts w:ascii="Times New Roman" w:hAnsi="Times New Roman" w:cs="Times New Roman"/>
          <w:sz w:val="24"/>
        </w:rPr>
        <w:t xml:space="preserve"> bound to become manifested. It is, however, a highly potential occurrence, the results of which can be catastrophic if violence remains unchecked. </w:t>
      </w:r>
      <w:r w:rsidR="00A81C1F" w:rsidRPr="00DA4262">
        <w:rPr>
          <w:rFonts w:ascii="Times New Roman" w:hAnsi="Times New Roman" w:cs="Times New Roman"/>
          <w:sz w:val="24"/>
        </w:rPr>
        <w:t>R</w:t>
      </w:r>
      <w:r w:rsidR="00552185" w:rsidRPr="00DA4262">
        <w:rPr>
          <w:rFonts w:ascii="Times New Roman" w:hAnsi="Times New Roman" w:cs="Times New Roman"/>
          <w:sz w:val="24"/>
        </w:rPr>
        <w:t xml:space="preserve">ites are put into place even in the most advanced societies as a safeguard against the </w:t>
      </w:r>
      <w:r w:rsidR="004142E4" w:rsidRPr="00DA4262">
        <w:rPr>
          <w:rFonts w:ascii="Times New Roman" w:hAnsi="Times New Roman" w:cs="Times New Roman"/>
          <w:sz w:val="24"/>
        </w:rPr>
        <w:t>contingency</w:t>
      </w:r>
      <w:r w:rsidR="00837EDD" w:rsidRPr="00DA4262">
        <w:rPr>
          <w:rFonts w:ascii="Times New Roman" w:hAnsi="Times New Roman" w:cs="Times New Roman"/>
          <w:sz w:val="24"/>
        </w:rPr>
        <w:t xml:space="preserve"> of violence</w:t>
      </w:r>
      <w:r w:rsidR="004A1BB5" w:rsidRPr="00DA4262">
        <w:rPr>
          <w:rFonts w:ascii="Times New Roman" w:hAnsi="Times New Roman" w:cs="Times New Roman"/>
          <w:sz w:val="24"/>
        </w:rPr>
        <w:t xml:space="preserve">. </w:t>
      </w:r>
      <w:r w:rsidRPr="00DA4262">
        <w:rPr>
          <w:rFonts w:ascii="Times New Roman" w:hAnsi="Times New Roman" w:cs="Times New Roman"/>
          <w:sz w:val="24"/>
        </w:rPr>
        <w:t xml:space="preserve">R. </w:t>
      </w:r>
      <w:r w:rsidR="00EA4747" w:rsidRPr="00DA4262">
        <w:rPr>
          <w:rFonts w:ascii="Times New Roman" w:hAnsi="Times New Roman" w:cs="Times New Roman"/>
          <w:sz w:val="24"/>
        </w:rPr>
        <w:t>Girard e</w:t>
      </w:r>
      <w:r w:rsidR="004A1BB5" w:rsidRPr="00DA4262">
        <w:rPr>
          <w:rFonts w:ascii="Times New Roman" w:hAnsi="Times New Roman" w:cs="Times New Roman"/>
          <w:sz w:val="24"/>
        </w:rPr>
        <w:t xml:space="preserve">xplains this original violence </w:t>
      </w:r>
      <w:r w:rsidR="00EA4747" w:rsidRPr="00DA4262">
        <w:rPr>
          <w:rFonts w:ascii="Times New Roman" w:hAnsi="Times New Roman" w:cs="Times New Roman"/>
          <w:sz w:val="24"/>
        </w:rPr>
        <w:t xml:space="preserve">with the concept of mimetic desire. Mimetic desire functions for </w:t>
      </w:r>
      <w:r w:rsidRPr="00DA4262">
        <w:rPr>
          <w:rFonts w:ascii="Times New Roman" w:hAnsi="Times New Roman" w:cs="Times New Roman"/>
          <w:sz w:val="24"/>
        </w:rPr>
        <w:t xml:space="preserve">R. </w:t>
      </w:r>
      <w:r w:rsidR="00EA4747" w:rsidRPr="00DA4262">
        <w:rPr>
          <w:rFonts w:ascii="Times New Roman" w:hAnsi="Times New Roman" w:cs="Times New Roman"/>
          <w:sz w:val="24"/>
        </w:rPr>
        <w:t>Girard as follows:</w:t>
      </w:r>
    </w:p>
    <w:p w14:paraId="6263FFBC" w14:textId="77777777" w:rsidR="00D834F8" w:rsidRDefault="001719E7" w:rsidP="00D834F8">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szCs w:val="24"/>
        </w:rPr>
        <w:lastRenderedPageBreak/>
        <w:t>“</w:t>
      </w:r>
      <w:r w:rsidR="00AD391E" w:rsidRPr="00DA4262">
        <w:rPr>
          <w:rFonts w:ascii="Times New Roman" w:hAnsi="Times New Roman" w:cs="Times New Roman"/>
          <w:sz w:val="24"/>
          <w:szCs w:val="24"/>
        </w:rPr>
        <w:t xml:space="preserve">Once his basic needs are satisfied (indeed, sometimes even before), man is subject to intense desires, though he may not know precisely for what. The reason is that he desires </w:t>
      </w:r>
      <w:r w:rsidR="00AD391E" w:rsidRPr="00DA4262">
        <w:rPr>
          <w:rFonts w:ascii="Times New Roman" w:hAnsi="Times New Roman" w:cs="Times New Roman"/>
          <w:i/>
          <w:sz w:val="24"/>
          <w:szCs w:val="24"/>
        </w:rPr>
        <w:t>being</w:t>
      </w:r>
      <w:r w:rsidR="00AD391E" w:rsidRPr="00DA4262">
        <w:rPr>
          <w:rFonts w:ascii="Times New Roman" w:hAnsi="Times New Roman" w:cs="Times New Roman"/>
          <w:sz w:val="24"/>
          <w:szCs w:val="24"/>
        </w:rPr>
        <w:t>, something he himself lacks and which some other person seems to possess. The subject thus looks to that other person to inform him of what he should desire in order to acquire that being. If the model, who is apparently already endowed with superior being, desires some object, that object must surely be capable of conferring an even greater plenitude of being. It is not through words, therefore, but by the example of his own desire that the model conveys to the subject the supreme desirability of the object</w:t>
      </w:r>
      <w:r w:rsidRPr="00DA4262">
        <w:rPr>
          <w:rFonts w:ascii="Times New Roman" w:hAnsi="Times New Roman" w:cs="Times New Roman"/>
          <w:sz w:val="24"/>
          <w:szCs w:val="24"/>
        </w:rPr>
        <w:t>”</w:t>
      </w:r>
      <w:r w:rsidR="00AD391E" w:rsidRPr="00DA4262">
        <w:rPr>
          <w:rFonts w:ascii="Times New Roman" w:hAnsi="Times New Roman" w:cs="Times New Roman"/>
          <w:sz w:val="24"/>
          <w:szCs w:val="24"/>
        </w:rPr>
        <w:t>.</w:t>
      </w:r>
      <w:r w:rsidR="00E972E6" w:rsidRPr="00DA4262">
        <w:rPr>
          <w:rStyle w:val="Odkaznapoznmkupodiarou"/>
          <w:rFonts w:ascii="Times New Roman" w:hAnsi="Times New Roman" w:cs="Times New Roman"/>
          <w:sz w:val="24"/>
          <w:szCs w:val="24"/>
        </w:rPr>
        <w:footnoteReference w:id="51"/>
      </w:r>
    </w:p>
    <w:p w14:paraId="05EBCF8E" w14:textId="77777777" w:rsidR="00D834F8" w:rsidRDefault="008E39D5" w:rsidP="00D834F8">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R. </w:t>
      </w:r>
      <w:r w:rsidR="00AD391E" w:rsidRPr="00DA4262">
        <w:rPr>
          <w:rFonts w:ascii="Times New Roman" w:hAnsi="Times New Roman" w:cs="Times New Roman"/>
          <w:sz w:val="24"/>
        </w:rPr>
        <w:t>Girard further develops this notion as a relationship of rivalry towards others:</w:t>
      </w:r>
      <w:r w:rsidR="001719E7" w:rsidRPr="00DA4262">
        <w:rPr>
          <w:rFonts w:ascii="Times New Roman" w:hAnsi="Times New Roman" w:cs="Times New Roman"/>
          <w:sz w:val="24"/>
          <w:szCs w:val="24"/>
        </w:rPr>
        <w:t xml:space="preserve"> “</w:t>
      </w:r>
      <w:r w:rsidR="00AD391E" w:rsidRPr="00DA4262">
        <w:rPr>
          <w:rFonts w:ascii="Times New Roman" w:hAnsi="Times New Roman" w:cs="Times New Roman"/>
          <w:sz w:val="24"/>
          <w:szCs w:val="24"/>
        </w:rPr>
        <w:t xml:space="preserve">Rivalry does not arise because of the fortuitous convergence of two desires on a single object; rather, the subject desires the object because the rival desires it. In desiring an </w:t>
      </w:r>
      <w:r w:rsidR="00BC46E4" w:rsidRPr="00DA4262">
        <w:rPr>
          <w:rFonts w:ascii="Times New Roman" w:hAnsi="Times New Roman" w:cs="Times New Roman"/>
          <w:sz w:val="24"/>
          <w:szCs w:val="24"/>
        </w:rPr>
        <w:t>object,</w:t>
      </w:r>
      <w:r w:rsidR="00AD391E" w:rsidRPr="00DA4262">
        <w:rPr>
          <w:rFonts w:ascii="Times New Roman" w:hAnsi="Times New Roman" w:cs="Times New Roman"/>
          <w:sz w:val="24"/>
          <w:szCs w:val="24"/>
        </w:rPr>
        <w:t xml:space="preserve"> the rival alerts the subject to the desirability of the object. The rival, then, serves as a model for the subject, not only in regard to such secondary matters as style and opinions but also, and more es</w:t>
      </w:r>
      <w:r w:rsidR="00E972E6" w:rsidRPr="00DA4262">
        <w:rPr>
          <w:rFonts w:ascii="Times New Roman" w:hAnsi="Times New Roman" w:cs="Times New Roman"/>
          <w:sz w:val="24"/>
          <w:szCs w:val="24"/>
        </w:rPr>
        <w:t>sentially, in regard to desires</w:t>
      </w:r>
      <w:r w:rsidR="001719E7" w:rsidRPr="00DA4262">
        <w:rPr>
          <w:rFonts w:ascii="Times New Roman" w:hAnsi="Times New Roman" w:cs="Times New Roman"/>
          <w:sz w:val="24"/>
          <w:szCs w:val="24"/>
        </w:rPr>
        <w:t>”</w:t>
      </w:r>
      <w:r w:rsidR="00AD391E" w:rsidRPr="00DA4262">
        <w:rPr>
          <w:rFonts w:ascii="Times New Roman" w:hAnsi="Times New Roman" w:cs="Times New Roman"/>
          <w:sz w:val="24"/>
          <w:szCs w:val="24"/>
        </w:rPr>
        <w:t>.</w:t>
      </w:r>
      <w:r w:rsidR="00E972E6" w:rsidRPr="00DA4262">
        <w:rPr>
          <w:rStyle w:val="Odkaznapoznmkupodiarou"/>
          <w:rFonts w:ascii="Times New Roman" w:hAnsi="Times New Roman" w:cs="Times New Roman"/>
          <w:sz w:val="24"/>
          <w:szCs w:val="24"/>
        </w:rPr>
        <w:footnoteReference w:id="52"/>
      </w:r>
    </w:p>
    <w:p w14:paraId="7E609697" w14:textId="77777777" w:rsidR="00D834F8" w:rsidRDefault="006D35C1" w:rsidP="00D834F8">
      <w:pPr>
        <w:pStyle w:val="Bezriadkovania"/>
        <w:tabs>
          <w:tab w:val="left" w:pos="0"/>
        </w:tabs>
        <w:ind w:firstLine="567"/>
        <w:jc w:val="both"/>
        <w:rPr>
          <w:rFonts w:ascii="Times New Roman" w:hAnsi="Times New Roman" w:cs="Times New Roman"/>
          <w:sz w:val="24"/>
          <w:szCs w:val="24"/>
        </w:rPr>
      </w:pPr>
      <w:r w:rsidRPr="00DA4262">
        <w:rPr>
          <w:rFonts w:ascii="Times New Roman" w:hAnsi="Times New Roman" w:cs="Times New Roman"/>
          <w:sz w:val="24"/>
        </w:rPr>
        <w:t>For</w:t>
      </w:r>
      <w:r w:rsidR="008E39D5" w:rsidRPr="00DA4262">
        <w:rPr>
          <w:rFonts w:ascii="Times New Roman" w:hAnsi="Times New Roman" w:cs="Times New Roman"/>
          <w:sz w:val="24"/>
        </w:rPr>
        <w:t xml:space="preserve"> R.</w:t>
      </w:r>
      <w:r w:rsidRPr="00DA4262">
        <w:rPr>
          <w:rFonts w:ascii="Times New Roman" w:hAnsi="Times New Roman" w:cs="Times New Roman"/>
          <w:sz w:val="24"/>
        </w:rPr>
        <w:t xml:space="preserve"> Girard, desire is inherently mimetic because it is generated by the rival </w:t>
      </w:r>
      <w:r w:rsidR="00BC46E4" w:rsidRPr="00DA4262">
        <w:rPr>
          <w:rFonts w:ascii="Times New Roman" w:hAnsi="Times New Roman" w:cs="Times New Roman"/>
          <w:sz w:val="24"/>
        </w:rPr>
        <w:t>model,</w:t>
      </w:r>
      <w:r w:rsidRPr="00DA4262">
        <w:rPr>
          <w:rFonts w:ascii="Times New Roman" w:hAnsi="Times New Roman" w:cs="Times New Roman"/>
          <w:sz w:val="24"/>
        </w:rPr>
        <w:t xml:space="preserve"> and it is oriented towards the objec</w:t>
      </w:r>
      <w:r w:rsidR="004A1BB5" w:rsidRPr="00DA4262">
        <w:rPr>
          <w:rFonts w:ascii="Times New Roman" w:hAnsi="Times New Roman" w:cs="Times New Roman"/>
          <w:sz w:val="24"/>
        </w:rPr>
        <w:t>t of the model</w:t>
      </w:r>
      <w:r w:rsidR="00382EBF" w:rsidRPr="00DA4262">
        <w:rPr>
          <w:rFonts w:ascii="Times New Roman" w:hAnsi="Times New Roman" w:cs="Times New Roman"/>
          <w:sz w:val="24"/>
        </w:rPr>
        <w:t>’</w:t>
      </w:r>
      <w:r w:rsidR="004A1BB5" w:rsidRPr="00DA4262">
        <w:rPr>
          <w:rFonts w:ascii="Times New Roman" w:hAnsi="Times New Roman" w:cs="Times New Roman"/>
          <w:sz w:val="24"/>
        </w:rPr>
        <w:t xml:space="preserve">s desire. Hence, </w:t>
      </w:r>
      <w:r w:rsidRPr="00DA4262">
        <w:rPr>
          <w:rFonts w:ascii="Times New Roman" w:hAnsi="Times New Roman" w:cs="Times New Roman"/>
          <w:sz w:val="24"/>
        </w:rPr>
        <w:t xml:space="preserve">desire is </w:t>
      </w:r>
      <w:r w:rsidR="004A1BB5" w:rsidRPr="00DA4262">
        <w:rPr>
          <w:rFonts w:ascii="Times New Roman" w:hAnsi="Times New Roman" w:cs="Times New Roman"/>
          <w:sz w:val="24"/>
        </w:rPr>
        <w:t>very often accompanied</w:t>
      </w:r>
      <w:r w:rsidRPr="00DA4262">
        <w:rPr>
          <w:rFonts w:ascii="Times New Roman" w:hAnsi="Times New Roman" w:cs="Times New Roman"/>
          <w:sz w:val="24"/>
        </w:rPr>
        <w:t xml:space="preserve"> </w:t>
      </w:r>
      <w:r w:rsidR="00837EDD" w:rsidRPr="00DA4262">
        <w:rPr>
          <w:rFonts w:ascii="Times New Roman" w:hAnsi="Times New Roman" w:cs="Times New Roman"/>
          <w:sz w:val="24"/>
        </w:rPr>
        <w:t>by</w:t>
      </w:r>
      <w:r w:rsidRPr="00DA4262">
        <w:rPr>
          <w:rFonts w:ascii="Times New Roman" w:hAnsi="Times New Roman" w:cs="Times New Roman"/>
          <w:sz w:val="24"/>
        </w:rPr>
        <w:t xml:space="preserve"> rivalry and violence. Mimetic desire, </w:t>
      </w:r>
      <w:r w:rsidR="004142E4" w:rsidRPr="00DA4262">
        <w:rPr>
          <w:rFonts w:ascii="Times New Roman" w:hAnsi="Times New Roman" w:cs="Times New Roman"/>
          <w:sz w:val="24"/>
        </w:rPr>
        <w:t>subsequently</w:t>
      </w:r>
      <w:r w:rsidRPr="00DA4262">
        <w:rPr>
          <w:rFonts w:ascii="Times New Roman" w:hAnsi="Times New Roman" w:cs="Times New Roman"/>
          <w:sz w:val="24"/>
        </w:rPr>
        <w:t>,</w:t>
      </w:r>
      <w:r w:rsidR="004142E4" w:rsidRPr="00DA4262">
        <w:rPr>
          <w:rFonts w:ascii="Times New Roman" w:hAnsi="Times New Roman" w:cs="Times New Roman"/>
          <w:sz w:val="24"/>
        </w:rPr>
        <w:t xml:space="preserve"> becomes </w:t>
      </w:r>
      <w:r w:rsidRPr="00DA4262">
        <w:rPr>
          <w:rFonts w:ascii="Times New Roman" w:hAnsi="Times New Roman" w:cs="Times New Roman"/>
          <w:sz w:val="24"/>
        </w:rPr>
        <w:t>“simply a term more comprehensive than violence”</w:t>
      </w:r>
      <w:r w:rsidR="00823FCC" w:rsidRPr="00DA4262">
        <w:rPr>
          <w:rFonts w:ascii="Times New Roman" w:hAnsi="Times New Roman" w:cs="Times New Roman"/>
          <w:sz w:val="24"/>
        </w:rPr>
        <w:t>.</w:t>
      </w:r>
      <w:r w:rsidR="00E972E6" w:rsidRPr="00DA4262">
        <w:rPr>
          <w:rStyle w:val="Odkaznapoznmkupodiarou"/>
          <w:rFonts w:ascii="Times New Roman" w:hAnsi="Times New Roman" w:cs="Times New Roman"/>
          <w:sz w:val="24"/>
        </w:rPr>
        <w:footnoteReference w:id="53"/>
      </w:r>
      <w:r w:rsidR="00E972E6" w:rsidRPr="00DA4262">
        <w:rPr>
          <w:rFonts w:ascii="Times New Roman" w:hAnsi="Times New Roman" w:cs="Times New Roman"/>
          <w:sz w:val="24"/>
        </w:rPr>
        <w:t xml:space="preserve"> </w:t>
      </w:r>
      <w:r w:rsidR="00E54B22" w:rsidRPr="00DA4262">
        <w:rPr>
          <w:rFonts w:ascii="Times New Roman" w:hAnsi="Times New Roman" w:cs="Times New Roman"/>
          <w:sz w:val="24"/>
          <w:szCs w:val="24"/>
        </w:rPr>
        <w:t>F</w:t>
      </w:r>
      <w:r w:rsidR="005C4F4E" w:rsidRPr="00DA4262">
        <w:rPr>
          <w:rFonts w:ascii="Times New Roman" w:hAnsi="Times New Roman" w:cs="Times New Roman"/>
          <w:sz w:val="24"/>
          <w:szCs w:val="24"/>
        </w:rPr>
        <w:t xml:space="preserve">or </w:t>
      </w:r>
      <w:r w:rsidR="00E45BF0" w:rsidRPr="00DA4262">
        <w:rPr>
          <w:rFonts w:ascii="Times New Roman" w:hAnsi="Times New Roman" w:cs="Times New Roman"/>
          <w:sz w:val="24"/>
          <w:szCs w:val="24"/>
        </w:rPr>
        <w:t xml:space="preserve">R. </w:t>
      </w:r>
      <w:r w:rsidR="005C4F4E" w:rsidRPr="00DA4262">
        <w:rPr>
          <w:rFonts w:ascii="Times New Roman" w:hAnsi="Times New Roman" w:cs="Times New Roman"/>
          <w:sz w:val="24"/>
          <w:szCs w:val="24"/>
        </w:rPr>
        <w:t>Girard, mimetic desire</w:t>
      </w:r>
      <w:r w:rsidR="00883BD5" w:rsidRPr="00DA4262">
        <w:rPr>
          <w:rFonts w:ascii="Times New Roman" w:hAnsi="Times New Roman" w:cs="Times New Roman"/>
          <w:sz w:val="24"/>
          <w:szCs w:val="24"/>
        </w:rPr>
        <w:t xml:space="preserve"> does not by default</w:t>
      </w:r>
      <w:r w:rsidR="005C4F4E" w:rsidRPr="00DA4262">
        <w:rPr>
          <w:rFonts w:ascii="Times New Roman" w:hAnsi="Times New Roman" w:cs="Times New Roman"/>
          <w:sz w:val="24"/>
          <w:szCs w:val="24"/>
        </w:rPr>
        <w:t xml:space="preserve"> lead to violence</w:t>
      </w:r>
      <w:r w:rsidR="00883BD5" w:rsidRPr="00DA4262">
        <w:rPr>
          <w:rFonts w:ascii="Times New Roman" w:hAnsi="Times New Roman" w:cs="Times New Roman"/>
          <w:sz w:val="24"/>
          <w:szCs w:val="24"/>
        </w:rPr>
        <w:t>. It does so</w:t>
      </w:r>
      <w:r w:rsidR="005C4F4E" w:rsidRPr="00DA4262">
        <w:rPr>
          <w:rFonts w:ascii="Times New Roman" w:hAnsi="Times New Roman" w:cs="Times New Roman"/>
          <w:sz w:val="24"/>
          <w:szCs w:val="24"/>
        </w:rPr>
        <w:t xml:space="preserve"> only when the object of desire of both subject and</w:t>
      </w:r>
      <w:r w:rsidR="00E54B22" w:rsidRPr="00DA4262">
        <w:rPr>
          <w:rFonts w:ascii="Times New Roman" w:hAnsi="Times New Roman" w:cs="Times New Roman"/>
          <w:sz w:val="24"/>
          <w:szCs w:val="24"/>
        </w:rPr>
        <w:t xml:space="preserve"> the</w:t>
      </w:r>
      <w:r w:rsidR="005C4F4E" w:rsidRPr="00DA4262">
        <w:rPr>
          <w:rFonts w:ascii="Times New Roman" w:hAnsi="Times New Roman" w:cs="Times New Roman"/>
          <w:sz w:val="24"/>
          <w:szCs w:val="24"/>
        </w:rPr>
        <w:t xml:space="preserve"> model</w:t>
      </w:r>
      <w:r w:rsidR="00E54B22" w:rsidRPr="00DA4262">
        <w:rPr>
          <w:rFonts w:ascii="Times New Roman" w:hAnsi="Times New Roman" w:cs="Times New Roman"/>
          <w:sz w:val="24"/>
          <w:szCs w:val="24"/>
        </w:rPr>
        <w:t xml:space="preserve"> cannot be shared. </w:t>
      </w:r>
      <w:r w:rsidR="005C4F4E" w:rsidRPr="00DA4262">
        <w:rPr>
          <w:rFonts w:ascii="Times New Roman" w:hAnsi="Times New Roman" w:cs="Times New Roman"/>
          <w:sz w:val="24"/>
          <w:szCs w:val="24"/>
        </w:rPr>
        <w:t xml:space="preserve">As explained by </w:t>
      </w:r>
      <w:r w:rsidR="002968E8" w:rsidRPr="00DA4262">
        <w:rPr>
          <w:rFonts w:ascii="Times New Roman" w:hAnsi="Times New Roman" w:cs="Times New Roman"/>
          <w:sz w:val="24"/>
          <w:szCs w:val="24"/>
        </w:rPr>
        <w:t>W</w:t>
      </w:r>
      <w:r w:rsidR="008E39D5" w:rsidRPr="00DA4262">
        <w:rPr>
          <w:rFonts w:ascii="Times New Roman" w:hAnsi="Times New Roman" w:cs="Times New Roman"/>
          <w:sz w:val="24"/>
          <w:szCs w:val="24"/>
        </w:rPr>
        <w:t>.</w:t>
      </w:r>
      <w:r w:rsidR="002968E8" w:rsidRPr="00DA4262">
        <w:rPr>
          <w:rFonts w:ascii="Times New Roman" w:hAnsi="Times New Roman" w:cs="Times New Roman"/>
          <w:sz w:val="24"/>
          <w:szCs w:val="24"/>
        </w:rPr>
        <w:t xml:space="preserve"> </w:t>
      </w:r>
      <w:r w:rsidR="005C4F4E" w:rsidRPr="00DA4262">
        <w:rPr>
          <w:rFonts w:ascii="Times New Roman" w:hAnsi="Times New Roman" w:cs="Times New Roman"/>
          <w:sz w:val="24"/>
          <w:szCs w:val="24"/>
        </w:rPr>
        <w:t>Palaver</w:t>
      </w:r>
      <w:r w:rsidR="00883BD5" w:rsidRPr="00DA4262">
        <w:rPr>
          <w:rFonts w:ascii="Times New Roman" w:hAnsi="Times New Roman" w:cs="Times New Roman"/>
          <w:sz w:val="24"/>
          <w:szCs w:val="24"/>
        </w:rPr>
        <w:t xml:space="preserve"> in his book </w:t>
      </w:r>
      <w:r w:rsidR="00883BD5" w:rsidRPr="00DA4262">
        <w:rPr>
          <w:rFonts w:ascii="Times New Roman" w:hAnsi="Times New Roman" w:cs="Times New Roman"/>
          <w:i/>
          <w:sz w:val="24"/>
        </w:rPr>
        <w:t>René Girard</w:t>
      </w:r>
      <w:r w:rsidR="00382EBF" w:rsidRPr="00DA4262">
        <w:rPr>
          <w:rFonts w:ascii="Times New Roman" w:hAnsi="Times New Roman" w:cs="Times New Roman"/>
          <w:i/>
          <w:sz w:val="24"/>
        </w:rPr>
        <w:t>’</w:t>
      </w:r>
      <w:r w:rsidR="00883BD5" w:rsidRPr="00DA4262">
        <w:rPr>
          <w:rFonts w:ascii="Times New Roman" w:hAnsi="Times New Roman" w:cs="Times New Roman"/>
          <w:i/>
          <w:sz w:val="24"/>
        </w:rPr>
        <w:t>s Mimetic Theory</w:t>
      </w:r>
      <w:r w:rsidR="005C4F4E" w:rsidRPr="00DA4262">
        <w:rPr>
          <w:rFonts w:ascii="Times New Roman" w:hAnsi="Times New Roman" w:cs="Times New Roman"/>
          <w:sz w:val="24"/>
          <w:szCs w:val="24"/>
        </w:rPr>
        <w:t>: “Rivalry and interpersonal violence threaten whenever two people direct their respective desires at a single object, which they are unable to both possess”</w:t>
      </w:r>
      <w:r w:rsidR="00823FCC" w:rsidRPr="00DA4262">
        <w:rPr>
          <w:rFonts w:ascii="Times New Roman" w:hAnsi="Times New Roman" w:cs="Times New Roman"/>
          <w:sz w:val="24"/>
          <w:szCs w:val="24"/>
        </w:rPr>
        <w:t>.</w:t>
      </w:r>
      <w:r w:rsidR="00E972E6" w:rsidRPr="00DA4262">
        <w:rPr>
          <w:rStyle w:val="Odkaznapoznmkupodiarou"/>
          <w:rFonts w:ascii="Times New Roman" w:hAnsi="Times New Roman" w:cs="Times New Roman"/>
          <w:sz w:val="24"/>
          <w:szCs w:val="24"/>
        </w:rPr>
        <w:footnoteReference w:id="54"/>
      </w:r>
      <w:r w:rsidR="00E972E6" w:rsidRPr="00DA4262">
        <w:rPr>
          <w:rFonts w:ascii="Times New Roman" w:hAnsi="Times New Roman" w:cs="Times New Roman"/>
          <w:sz w:val="24"/>
          <w:szCs w:val="24"/>
        </w:rPr>
        <w:t xml:space="preserve"> </w:t>
      </w:r>
      <w:r w:rsidR="005C4F4E" w:rsidRPr="00DA4262">
        <w:rPr>
          <w:rFonts w:ascii="Times New Roman" w:hAnsi="Times New Roman" w:cs="Times New Roman"/>
          <w:sz w:val="24"/>
          <w:szCs w:val="24"/>
        </w:rPr>
        <w:t xml:space="preserve">For </w:t>
      </w:r>
      <w:r w:rsidR="008E39D5" w:rsidRPr="00DA4262">
        <w:rPr>
          <w:rFonts w:ascii="Times New Roman" w:hAnsi="Times New Roman" w:cs="Times New Roman"/>
          <w:sz w:val="24"/>
          <w:szCs w:val="24"/>
        </w:rPr>
        <w:t xml:space="preserve">W. </w:t>
      </w:r>
      <w:r w:rsidR="005C4F4E" w:rsidRPr="00DA4262">
        <w:rPr>
          <w:rFonts w:ascii="Times New Roman" w:hAnsi="Times New Roman" w:cs="Times New Roman"/>
          <w:sz w:val="24"/>
          <w:szCs w:val="24"/>
        </w:rPr>
        <w:t>Palaver, the fact that in many cultures the world over these obj</w:t>
      </w:r>
      <w:r w:rsidR="00A944A7" w:rsidRPr="00DA4262">
        <w:rPr>
          <w:rFonts w:ascii="Times New Roman" w:hAnsi="Times New Roman" w:cs="Times New Roman"/>
          <w:sz w:val="24"/>
          <w:szCs w:val="24"/>
        </w:rPr>
        <w:t>ects are</w:t>
      </w:r>
      <w:r w:rsidR="00837EDD" w:rsidRPr="00DA4262">
        <w:rPr>
          <w:rFonts w:ascii="Times New Roman" w:hAnsi="Times New Roman" w:cs="Times New Roman"/>
          <w:sz w:val="24"/>
          <w:szCs w:val="24"/>
        </w:rPr>
        <w:t xml:space="preserve"> forbidden is </w:t>
      </w:r>
      <w:r w:rsidR="00A81C1F" w:rsidRPr="00DA4262">
        <w:rPr>
          <w:rFonts w:ascii="Times New Roman" w:hAnsi="Times New Roman" w:cs="Times New Roman"/>
          <w:sz w:val="24"/>
          <w:szCs w:val="24"/>
        </w:rPr>
        <w:t>proof that mimetic desire leads</w:t>
      </w:r>
      <w:r w:rsidR="005C4F4E" w:rsidRPr="00DA4262">
        <w:rPr>
          <w:rFonts w:ascii="Times New Roman" w:hAnsi="Times New Roman" w:cs="Times New Roman"/>
          <w:sz w:val="24"/>
          <w:szCs w:val="24"/>
        </w:rPr>
        <w:t xml:space="preserve"> to violence. He gives the example of the Tenth Commandment, which specifically forbids one to covet one</w:t>
      </w:r>
      <w:r w:rsidR="00382EBF" w:rsidRPr="00DA4262">
        <w:rPr>
          <w:rFonts w:ascii="Times New Roman" w:hAnsi="Times New Roman" w:cs="Times New Roman"/>
          <w:sz w:val="24"/>
          <w:szCs w:val="24"/>
        </w:rPr>
        <w:t>’</w:t>
      </w:r>
      <w:r w:rsidR="005C4F4E" w:rsidRPr="00DA4262">
        <w:rPr>
          <w:rFonts w:ascii="Times New Roman" w:hAnsi="Times New Roman" w:cs="Times New Roman"/>
          <w:sz w:val="24"/>
          <w:szCs w:val="24"/>
        </w:rPr>
        <w:t>s neighbour</w:t>
      </w:r>
      <w:r w:rsidR="00382EBF" w:rsidRPr="00DA4262">
        <w:rPr>
          <w:rFonts w:ascii="Times New Roman" w:hAnsi="Times New Roman" w:cs="Times New Roman"/>
          <w:sz w:val="24"/>
          <w:szCs w:val="24"/>
        </w:rPr>
        <w:t>’</w:t>
      </w:r>
      <w:r w:rsidR="005C4F4E" w:rsidRPr="00DA4262">
        <w:rPr>
          <w:rFonts w:ascii="Times New Roman" w:hAnsi="Times New Roman" w:cs="Times New Roman"/>
          <w:sz w:val="24"/>
          <w:szCs w:val="24"/>
        </w:rPr>
        <w:t>s belongings, including his wife, his slaves, his animals, his house</w:t>
      </w:r>
      <w:r w:rsidR="00837EDD" w:rsidRPr="00DA4262">
        <w:rPr>
          <w:rFonts w:ascii="Times New Roman" w:hAnsi="Times New Roman" w:cs="Times New Roman"/>
          <w:sz w:val="24"/>
          <w:szCs w:val="24"/>
        </w:rPr>
        <w:t>,</w:t>
      </w:r>
      <w:r w:rsidR="005C4F4E" w:rsidRPr="00DA4262">
        <w:rPr>
          <w:rFonts w:ascii="Times New Roman" w:hAnsi="Times New Roman" w:cs="Times New Roman"/>
          <w:sz w:val="24"/>
          <w:szCs w:val="24"/>
        </w:rPr>
        <w:t xml:space="preserve"> etc.</w:t>
      </w:r>
      <w:r w:rsidR="00BF4194" w:rsidRPr="00DA4262">
        <w:rPr>
          <w:rFonts w:ascii="Times New Roman" w:hAnsi="Times New Roman" w:cs="Times New Roman"/>
          <w:sz w:val="24"/>
          <w:szCs w:val="24"/>
        </w:rPr>
        <w:t xml:space="preserve"> </w:t>
      </w:r>
      <w:r w:rsidR="00E54B22" w:rsidRPr="00DA4262">
        <w:rPr>
          <w:rFonts w:ascii="Times New Roman" w:hAnsi="Times New Roman" w:cs="Times New Roman"/>
          <w:sz w:val="24"/>
          <w:szCs w:val="24"/>
        </w:rPr>
        <w:t>This</w:t>
      </w:r>
      <w:r w:rsidR="007F0765" w:rsidRPr="00DA4262">
        <w:rPr>
          <w:rFonts w:ascii="Times New Roman" w:hAnsi="Times New Roman" w:cs="Times New Roman"/>
          <w:sz w:val="24"/>
          <w:szCs w:val="24"/>
        </w:rPr>
        <w:t xml:space="preserve"> </w:t>
      </w:r>
      <w:r w:rsidR="00E54B22" w:rsidRPr="00DA4262">
        <w:rPr>
          <w:rFonts w:ascii="Times New Roman" w:hAnsi="Times New Roman" w:cs="Times New Roman"/>
          <w:sz w:val="24"/>
          <w:szCs w:val="24"/>
        </w:rPr>
        <w:t xml:space="preserve">unsharability of certain objects is not an inherent trait of theirs. It is instead a matter of convention. It is no coincidence that </w:t>
      </w:r>
      <w:r w:rsidR="007F0765" w:rsidRPr="00DA4262">
        <w:rPr>
          <w:rFonts w:ascii="Times New Roman" w:hAnsi="Times New Roman" w:cs="Times New Roman"/>
          <w:sz w:val="24"/>
          <w:szCs w:val="24"/>
        </w:rPr>
        <w:t>in many cultures these objects are possessions of the male order, most tellingly women. It is because</w:t>
      </w:r>
      <w:r w:rsidR="00D928F1" w:rsidRPr="00DA4262">
        <w:rPr>
          <w:rFonts w:ascii="Times New Roman" w:hAnsi="Times New Roman" w:cs="Times New Roman"/>
          <w:sz w:val="24"/>
          <w:szCs w:val="24"/>
        </w:rPr>
        <w:t xml:space="preserve">, as </w:t>
      </w:r>
      <w:r w:rsidR="000415A2" w:rsidRPr="00DA4262">
        <w:rPr>
          <w:rFonts w:ascii="Times New Roman" w:hAnsi="Times New Roman" w:cs="Times New Roman"/>
          <w:sz w:val="24"/>
          <w:szCs w:val="24"/>
        </w:rPr>
        <w:t xml:space="preserve">is </w:t>
      </w:r>
      <w:r w:rsidR="00D928F1" w:rsidRPr="00DA4262">
        <w:rPr>
          <w:rFonts w:ascii="Times New Roman" w:hAnsi="Times New Roman" w:cs="Times New Roman"/>
          <w:sz w:val="24"/>
          <w:szCs w:val="24"/>
        </w:rPr>
        <w:t>argue</w:t>
      </w:r>
      <w:r w:rsidR="000415A2" w:rsidRPr="00DA4262">
        <w:rPr>
          <w:rFonts w:ascii="Times New Roman" w:hAnsi="Times New Roman" w:cs="Times New Roman"/>
          <w:sz w:val="24"/>
          <w:szCs w:val="24"/>
        </w:rPr>
        <w:t>d</w:t>
      </w:r>
      <w:r w:rsidR="00D928F1" w:rsidRPr="00DA4262">
        <w:rPr>
          <w:rFonts w:ascii="Times New Roman" w:hAnsi="Times New Roman" w:cs="Times New Roman"/>
          <w:sz w:val="24"/>
          <w:szCs w:val="24"/>
        </w:rPr>
        <w:t xml:space="preserve"> below,</w:t>
      </w:r>
      <w:r w:rsidR="007F0765" w:rsidRPr="00DA4262">
        <w:rPr>
          <w:rFonts w:ascii="Times New Roman" w:hAnsi="Times New Roman" w:cs="Times New Roman"/>
          <w:sz w:val="24"/>
          <w:szCs w:val="24"/>
        </w:rPr>
        <w:t xml:space="preserve"> the </w:t>
      </w:r>
      <w:r w:rsidR="00E54B22" w:rsidRPr="00DA4262">
        <w:rPr>
          <w:rFonts w:ascii="Times New Roman" w:hAnsi="Times New Roman" w:cs="Times New Roman"/>
          <w:sz w:val="24"/>
          <w:szCs w:val="24"/>
        </w:rPr>
        <w:t xml:space="preserve">hegemonic </w:t>
      </w:r>
      <w:r w:rsidR="007F0765" w:rsidRPr="00DA4262">
        <w:rPr>
          <w:rFonts w:ascii="Times New Roman" w:hAnsi="Times New Roman" w:cs="Times New Roman"/>
          <w:sz w:val="24"/>
          <w:szCs w:val="24"/>
        </w:rPr>
        <w:t>patriarchal economy permeates</w:t>
      </w:r>
      <w:r w:rsidR="00E54B22" w:rsidRPr="00DA4262">
        <w:rPr>
          <w:rFonts w:ascii="Times New Roman" w:hAnsi="Times New Roman" w:cs="Times New Roman"/>
          <w:sz w:val="24"/>
          <w:szCs w:val="24"/>
        </w:rPr>
        <w:t xml:space="preserve"> and preserves</w:t>
      </w:r>
      <w:r w:rsidR="00BF4194" w:rsidRPr="00DA4262">
        <w:rPr>
          <w:rFonts w:ascii="Times New Roman" w:hAnsi="Times New Roman" w:cs="Times New Roman"/>
          <w:sz w:val="24"/>
          <w:szCs w:val="24"/>
        </w:rPr>
        <w:t xml:space="preserve"> the concept of mimetic desire.</w:t>
      </w:r>
    </w:p>
    <w:p w14:paraId="7782E0FC" w14:textId="19869F1F" w:rsidR="00883BD5" w:rsidRPr="00D834F8" w:rsidRDefault="00E54B22" w:rsidP="00D834F8">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szCs w:val="24"/>
        </w:rPr>
        <w:t>T</w:t>
      </w:r>
      <w:r w:rsidR="007F0765" w:rsidRPr="00DA4262">
        <w:rPr>
          <w:rFonts w:ascii="Times New Roman" w:hAnsi="Times New Roman" w:cs="Times New Roman"/>
          <w:sz w:val="24"/>
          <w:szCs w:val="24"/>
        </w:rPr>
        <w:t>he understanding of some objects as unshar</w:t>
      </w:r>
      <w:r w:rsidR="00D928F1" w:rsidRPr="00DA4262">
        <w:rPr>
          <w:rFonts w:ascii="Times New Roman" w:hAnsi="Times New Roman" w:cs="Times New Roman"/>
          <w:sz w:val="24"/>
          <w:szCs w:val="24"/>
        </w:rPr>
        <w:t>e</w:t>
      </w:r>
      <w:r w:rsidR="007F0765" w:rsidRPr="00DA4262">
        <w:rPr>
          <w:rFonts w:ascii="Times New Roman" w:hAnsi="Times New Roman" w:cs="Times New Roman"/>
          <w:sz w:val="24"/>
          <w:szCs w:val="24"/>
        </w:rPr>
        <w:t>able is</w:t>
      </w:r>
      <w:r w:rsidRPr="00DA4262">
        <w:rPr>
          <w:rFonts w:ascii="Times New Roman" w:hAnsi="Times New Roman" w:cs="Times New Roman"/>
          <w:sz w:val="24"/>
          <w:szCs w:val="24"/>
        </w:rPr>
        <w:t xml:space="preserve"> itself</w:t>
      </w:r>
      <w:r w:rsidR="007F0765" w:rsidRPr="00DA4262">
        <w:rPr>
          <w:rFonts w:ascii="Times New Roman" w:hAnsi="Times New Roman" w:cs="Times New Roman"/>
          <w:sz w:val="24"/>
          <w:szCs w:val="24"/>
        </w:rPr>
        <w:t xml:space="preserve"> a culturally charged conditioning. </w:t>
      </w:r>
      <w:r w:rsidRPr="00DA4262">
        <w:rPr>
          <w:rFonts w:ascii="Times New Roman" w:hAnsi="Times New Roman" w:cs="Times New Roman"/>
          <w:sz w:val="24"/>
          <w:szCs w:val="24"/>
        </w:rPr>
        <w:t>The</w:t>
      </w:r>
      <w:r w:rsidR="007F0765" w:rsidRPr="00DA4262">
        <w:rPr>
          <w:rFonts w:ascii="Times New Roman" w:hAnsi="Times New Roman" w:cs="Times New Roman"/>
          <w:sz w:val="24"/>
          <w:szCs w:val="24"/>
        </w:rPr>
        <w:t xml:space="preserve"> perpetuation of </w:t>
      </w:r>
      <w:proofErr w:type="spellStart"/>
      <w:proofErr w:type="gramStart"/>
      <w:r w:rsidR="003E3B46" w:rsidRPr="00DA4262">
        <w:rPr>
          <w:rFonts w:ascii="Times New Roman" w:hAnsi="Times New Roman" w:cs="Times New Roman"/>
          <w:sz w:val="24"/>
          <w:szCs w:val="24"/>
        </w:rPr>
        <w:t>unsha</w:t>
      </w:r>
      <w:r w:rsidR="007F0765" w:rsidRPr="00DA4262">
        <w:rPr>
          <w:rFonts w:ascii="Times New Roman" w:hAnsi="Times New Roman" w:cs="Times New Roman"/>
          <w:sz w:val="24"/>
          <w:szCs w:val="24"/>
        </w:rPr>
        <w:t>rability</w:t>
      </w:r>
      <w:proofErr w:type="spellEnd"/>
      <w:r w:rsidR="007F0765" w:rsidRPr="00DA4262">
        <w:rPr>
          <w:rFonts w:ascii="Times New Roman" w:hAnsi="Times New Roman" w:cs="Times New Roman"/>
          <w:sz w:val="24"/>
          <w:szCs w:val="24"/>
        </w:rPr>
        <w:t xml:space="preserve"> </w:t>
      </w:r>
      <w:r w:rsidRPr="00DA4262">
        <w:rPr>
          <w:rFonts w:ascii="Times New Roman" w:hAnsi="Times New Roman" w:cs="Times New Roman"/>
          <w:sz w:val="24"/>
          <w:szCs w:val="24"/>
        </w:rPr>
        <w:t>which</w:t>
      </w:r>
      <w:proofErr w:type="gramEnd"/>
      <w:r w:rsidRPr="00DA4262">
        <w:rPr>
          <w:rFonts w:ascii="Times New Roman" w:hAnsi="Times New Roman" w:cs="Times New Roman"/>
          <w:sz w:val="24"/>
          <w:szCs w:val="24"/>
        </w:rPr>
        <w:t xml:space="preserve"> results </w:t>
      </w:r>
      <w:r w:rsidR="003A72EF">
        <w:rPr>
          <w:rFonts w:ascii="Times New Roman" w:hAnsi="Times New Roman" w:cs="Times New Roman"/>
          <w:sz w:val="24"/>
          <w:szCs w:val="24"/>
        </w:rPr>
        <w:t>in</w:t>
      </w:r>
      <w:r w:rsidR="003A72EF" w:rsidRPr="00DA4262">
        <w:rPr>
          <w:rFonts w:ascii="Times New Roman" w:hAnsi="Times New Roman" w:cs="Times New Roman"/>
          <w:sz w:val="24"/>
          <w:szCs w:val="24"/>
        </w:rPr>
        <w:t xml:space="preserve"> </w:t>
      </w:r>
      <w:r w:rsidR="007F0765" w:rsidRPr="00DA4262">
        <w:rPr>
          <w:rFonts w:ascii="Times New Roman" w:hAnsi="Times New Roman" w:cs="Times New Roman"/>
          <w:sz w:val="24"/>
          <w:szCs w:val="24"/>
        </w:rPr>
        <w:t>violence</w:t>
      </w:r>
      <w:r w:rsidRPr="00DA4262">
        <w:rPr>
          <w:rFonts w:ascii="Times New Roman" w:hAnsi="Times New Roman" w:cs="Times New Roman"/>
          <w:sz w:val="24"/>
          <w:szCs w:val="24"/>
        </w:rPr>
        <w:t>, and by proxy to sacrifice,</w:t>
      </w:r>
      <w:r w:rsidR="007F0765" w:rsidRPr="00DA4262">
        <w:rPr>
          <w:rFonts w:ascii="Times New Roman" w:hAnsi="Times New Roman" w:cs="Times New Roman"/>
          <w:sz w:val="24"/>
          <w:szCs w:val="24"/>
        </w:rPr>
        <w:t xml:space="preserve"> is a </w:t>
      </w:r>
      <w:r w:rsidR="003E3B46" w:rsidRPr="00DA4262">
        <w:rPr>
          <w:rFonts w:ascii="Times New Roman" w:hAnsi="Times New Roman" w:cs="Times New Roman"/>
          <w:sz w:val="24"/>
          <w:szCs w:val="24"/>
        </w:rPr>
        <w:t xml:space="preserve">means for </w:t>
      </w:r>
      <w:r w:rsidR="007F0765" w:rsidRPr="00DA4262">
        <w:rPr>
          <w:rFonts w:ascii="Times New Roman" w:hAnsi="Times New Roman" w:cs="Times New Roman"/>
          <w:sz w:val="24"/>
          <w:szCs w:val="24"/>
        </w:rPr>
        <w:t>hierarchy to sustain itself and its prescripts.</w:t>
      </w:r>
      <w:r w:rsidR="00BF4194" w:rsidRPr="00DA4262">
        <w:rPr>
          <w:rFonts w:ascii="Times New Roman" w:hAnsi="Times New Roman" w:cs="Times New Roman"/>
          <w:sz w:val="24"/>
          <w:szCs w:val="24"/>
        </w:rPr>
        <w:t xml:space="preserve"> </w:t>
      </w:r>
      <w:r w:rsidR="001E3A44" w:rsidRPr="00DA4262">
        <w:rPr>
          <w:rFonts w:ascii="Times New Roman" w:hAnsi="Times New Roman" w:cs="Times New Roman"/>
          <w:sz w:val="24"/>
          <w:szCs w:val="24"/>
        </w:rPr>
        <w:t xml:space="preserve">In his book </w:t>
      </w:r>
      <w:r w:rsidR="001E3A44" w:rsidRPr="00DA4262">
        <w:rPr>
          <w:rFonts w:ascii="Times New Roman" w:hAnsi="Times New Roman" w:cs="Times New Roman"/>
          <w:i/>
          <w:sz w:val="24"/>
          <w:szCs w:val="24"/>
        </w:rPr>
        <w:t>The Scapegoat</w:t>
      </w:r>
      <w:r w:rsidR="001E3A44" w:rsidRPr="00DA4262">
        <w:rPr>
          <w:rFonts w:ascii="Times New Roman" w:hAnsi="Times New Roman" w:cs="Times New Roman"/>
          <w:sz w:val="24"/>
          <w:szCs w:val="24"/>
        </w:rPr>
        <w:t>,</w:t>
      </w:r>
      <w:r w:rsidR="008E39D5" w:rsidRPr="00DA4262">
        <w:rPr>
          <w:rStyle w:val="Odkaznapoznmkupodiarou"/>
          <w:rFonts w:ascii="Times New Roman" w:hAnsi="Times New Roman" w:cs="Times New Roman"/>
          <w:sz w:val="24"/>
          <w:szCs w:val="24"/>
        </w:rPr>
        <w:footnoteReference w:id="55"/>
      </w:r>
      <w:r w:rsidR="001E3A44" w:rsidRPr="00DA4262">
        <w:rPr>
          <w:rFonts w:ascii="Times New Roman" w:hAnsi="Times New Roman" w:cs="Times New Roman"/>
          <w:sz w:val="24"/>
          <w:szCs w:val="24"/>
        </w:rPr>
        <w:t xml:space="preserve"> </w:t>
      </w:r>
      <w:r w:rsidR="008E39D5" w:rsidRPr="00DA4262">
        <w:rPr>
          <w:rFonts w:ascii="Times New Roman" w:hAnsi="Times New Roman" w:cs="Times New Roman"/>
          <w:sz w:val="24"/>
          <w:szCs w:val="24"/>
        </w:rPr>
        <w:t xml:space="preserve">R. </w:t>
      </w:r>
      <w:r w:rsidR="001E3A44" w:rsidRPr="00DA4262">
        <w:rPr>
          <w:rFonts w:ascii="Times New Roman" w:hAnsi="Times New Roman" w:cs="Times New Roman"/>
          <w:sz w:val="24"/>
          <w:szCs w:val="24"/>
        </w:rPr>
        <w:t>Girard traces a history of “texts of persecution”</w:t>
      </w:r>
      <w:r w:rsidR="00BA3398" w:rsidRPr="00DA4262">
        <w:rPr>
          <w:rFonts w:ascii="Times New Roman" w:hAnsi="Times New Roman" w:cs="Times New Roman"/>
          <w:sz w:val="24"/>
          <w:szCs w:val="24"/>
        </w:rPr>
        <w:t xml:space="preserve">: </w:t>
      </w:r>
      <w:r w:rsidR="001E3A44" w:rsidRPr="00DA4262">
        <w:rPr>
          <w:rFonts w:ascii="Times New Roman" w:hAnsi="Times New Roman" w:cs="Times New Roman"/>
          <w:sz w:val="24"/>
          <w:szCs w:val="24"/>
        </w:rPr>
        <w:t xml:space="preserve">accounts of violent phenomena from the point of view of the perpetrator. He connects them with myths and religious traditions, such as the Christian passion, showing </w:t>
      </w:r>
      <w:r w:rsidR="00DA55BA" w:rsidRPr="00DA4262">
        <w:rPr>
          <w:rFonts w:ascii="Times New Roman" w:hAnsi="Times New Roman" w:cs="Times New Roman"/>
          <w:sz w:val="24"/>
          <w:szCs w:val="24"/>
        </w:rPr>
        <w:t>that</w:t>
      </w:r>
      <w:r w:rsidR="001E3A44" w:rsidRPr="00DA4262">
        <w:rPr>
          <w:rFonts w:ascii="Times New Roman" w:hAnsi="Times New Roman" w:cs="Times New Roman"/>
          <w:sz w:val="24"/>
          <w:szCs w:val="24"/>
        </w:rPr>
        <w:t xml:space="preserve"> there is a cultural tendency </w:t>
      </w:r>
      <w:r w:rsidR="00837EDD" w:rsidRPr="00DA4262">
        <w:rPr>
          <w:rFonts w:ascii="Times New Roman" w:hAnsi="Times New Roman" w:cs="Times New Roman"/>
          <w:sz w:val="24"/>
          <w:szCs w:val="24"/>
        </w:rPr>
        <w:t xml:space="preserve">for us </w:t>
      </w:r>
      <w:r w:rsidR="001E3A44" w:rsidRPr="00DA4262">
        <w:rPr>
          <w:rFonts w:ascii="Times New Roman" w:hAnsi="Times New Roman" w:cs="Times New Roman"/>
          <w:sz w:val="24"/>
          <w:szCs w:val="24"/>
        </w:rPr>
        <w:t xml:space="preserve">to </w:t>
      </w:r>
      <w:r w:rsidR="00837EDD" w:rsidRPr="00DA4262">
        <w:rPr>
          <w:rFonts w:ascii="Times New Roman" w:hAnsi="Times New Roman" w:cs="Times New Roman"/>
          <w:sz w:val="24"/>
          <w:szCs w:val="24"/>
        </w:rPr>
        <w:t xml:space="preserve">identify </w:t>
      </w:r>
      <w:r w:rsidR="00F20E34" w:rsidRPr="00DA4262">
        <w:rPr>
          <w:rFonts w:ascii="Times New Roman" w:hAnsi="Times New Roman" w:cs="Times New Roman"/>
          <w:sz w:val="24"/>
          <w:szCs w:val="24"/>
        </w:rPr>
        <w:t>with the scapegoat and the innocent victim without accepting that the p</w:t>
      </w:r>
      <w:r w:rsidR="00837EDD" w:rsidRPr="00DA4262">
        <w:rPr>
          <w:rFonts w:ascii="Times New Roman" w:hAnsi="Times New Roman" w:cs="Times New Roman"/>
          <w:sz w:val="24"/>
          <w:szCs w:val="24"/>
        </w:rPr>
        <w:t xml:space="preserve">resence of the sacrificer is equally important and </w:t>
      </w:r>
      <w:r w:rsidR="00F20E34" w:rsidRPr="00DA4262">
        <w:rPr>
          <w:rFonts w:ascii="Times New Roman" w:hAnsi="Times New Roman" w:cs="Times New Roman"/>
          <w:sz w:val="24"/>
          <w:szCs w:val="24"/>
        </w:rPr>
        <w:t xml:space="preserve">equally part of us. </w:t>
      </w:r>
      <w:r w:rsidR="008F0DAC" w:rsidRPr="00DA4262">
        <w:rPr>
          <w:rFonts w:ascii="Times New Roman" w:hAnsi="Times New Roman" w:cs="Times New Roman"/>
          <w:sz w:val="24"/>
          <w:szCs w:val="24"/>
        </w:rPr>
        <w:t>This line</w:t>
      </w:r>
      <w:r w:rsidR="00A944A7" w:rsidRPr="00DA4262">
        <w:rPr>
          <w:rFonts w:ascii="Times New Roman" w:hAnsi="Times New Roman" w:cs="Times New Roman"/>
          <w:sz w:val="24"/>
          <w:szCs w:val="24"/>
        </w:rPr>
        <w:t xml:space="preserve"> of</w:t>
      </w:r>
      <w:r w:rsidR="008F0DAC" w:rsidRPr="00DA4262">
        <w:rPr>
          <w:rFonts w:ascii="Times New Roman" w:hAnsi="Times New Roman" w:cs="Times New Roman"/>
          <w:sz w:val="24"/>
          <w:szCs w:val="24"/>
        </w:rPr>
        <w:t xml:space="preserve"> thought can be pushed even further to explain how the presence of the perpetrator is in itself a cultural construct that facilitates society</w:t>
      </w:r>
      <w:r w:rsidR="00382EBF" w:rsidRPr="00DA4262">
        <w:rPr>
          <w:rFonts w:ascii="Times New Roman" w:hAnsi="Times New Roman" w:cs="Times New Roman"/>
          <w:sz w:val="24"/>
          <w:szCs w:val="24"/>
        </w:rPr>
        <w:t>’</w:t>
      </w:r>
      <w:r w:rsidR="008F0DAC" w:rsidRPr="00DA4262">
        <w:rPr>
          <w:rFonts w:ascii="Times New Roman" w:hAnsi="Times New Roman" w:cs="Times New Roman"/>
          <w:sz w:val="24"/>
          <w:szCs w:val="24"/>
        </w:rPr>
        <w:t xml:space="preserve">s </w:t>
      </w:r>
      <w:r w:rsidR="00430DED" w:rsidRPr="00DA4262">
        <w:rPr>
          <w:rFonts w:ascii="Times New Roman" w:hAnsi="Times New Roman" w:cs="Times New Roman"/>
          <w:sz w:val="24"/>
          <w:szCs w:val="24"/>
        </w:rPr>
        <w:t>establishment, if not consecration.</w:t>
      </w:r>
      <w:r w:rsidR="00883BD5" w:rsidRPr="00DA4262">
        <w:rPr>
          <w:rFonts w:ascii="Times New Roman" w:hAnsi="Times New Roman" w:cs="Times New Roman"/>
          <w:sz w:val="24"/>
          <w:szCs w:val="24"/>
        </w:rPr>
        <w:t xml:space="preserve"> </w:t>
      </w:r>
      <w:r w:rsidR="0047147F" w:rsidRPr="00DA4262">
        <w:rPr>
          <w:rFonts w:ascii="Times New Roman" w:hAnsi="Times New Roman" w:cs="Times New Roman"/>
          <w:sz w:val="24"/>
          <w:szCs w:val="24"/>
        </w:rPr>
        <w:t>In actuality, the use of th</w:t>
      </w:r>
      <w:r w:rsidR="00883BD5" w:rsidRPr="00DA4262">
        <w:rPr>
          <w:rFonts w:ascii="Times New Roman" w:hAnsi="Times New Roman" w:cs="Times New Roman"/>
          <w:sz w:val="24"/>
          <w:szCs w:val="24"/>
        </w:rPr>
        <w:t>is violent discourse functions</w:t>
      </w:r>
      <w:r w:rsidR="0047147F" w:rsidRPr="00DA4262">
        <w:rPr>
          <w:rFonts w:ascii="Times New Roman" w:hAnsi="Times New Roman" w:cs="Times New Roman"/>
          <w:sz w:val="24"/>
          <w:szCs w:val="24"/>
        </w:rPr>
        <w:t xml:space="preserve"> as a tool f</w:t>
      </w:r>
      <w:r w:rsidR="00BF4194" w:rsidRPr="00DA4262">
        <w:rPr>
          <w:rFonts w:ascii="Times New Roman" w:hAnsi="Times New Roman" w:cs="Times New Roman"/>
          <w:sz w:val="24"/>
          <w:szCs w:val="24"/>
        </w:rPr>
        <w:t>or the perpetuation and stabilis</w:t>
      </w:r>
      <w:r w:rsidR="0047147F" w:rsidRPr="00DA4262">
        <w:rPr>
          <w:rFonts w:ascii="Times New Roman" w:hAnsi="Times New Roman" w:cs="Times New Roman"/>
          <w:sz w:val="24"/>
          <w:szCs w:val="24"/>
        </w:rPr>
        <w:t>ation of</w:t>
      </w:r>
      <w:r w:rsidR="00883BD5" w:rsidRPr="00DA4262">
        <w:rPr>
          <w:rFonts w:ascii="Times New Roman" w:hAnsi="Times New Roman" w:cs="Times New Roman"/>
          <w:sz w:val="24"/>
          <w:szCs w:val="24"/>
        </w:rPr>
        <w:t xml:space="preserve"> the hegemony.</w:t>
      </w:r>
    </w:p>
    <w:p w14:paraId="72FE1A61" w14:textId="5A7E2966" w:rsidR="001719E7" w:rsidRDefault="001719E7" w:rsidP="00D834F8">
      <w:pPr>
        <w:tabs>
          <w:tab w:val="left" w:pos="1701"/>
        </w:tabs>
        <w:spacing w:after="0" w:line="240" w:lineRule="auto"/>
        <w:jc w:val="both"/>
        <w:rPr>
          <w:rFonts w:ascii="Times New Roman" w:hAnsi="Times New Roman" w:cs="Times New Roman"/>
          <w:sz w:val="24"/>
          <w:szCs w:val="24"/>
        </w:rPr>
      </w:pPr>
    </w:p>
    <w:p w14:paraId="25AE34C4" w14:textId="272B1C12" w:rsidR="00D834F8" w:rsidRPr="00DA4262" w:rsidRDefault="00D834F8" w:rsidP="00D834F8">
      <w:pPr>
        <w:tabs>
          <w:tab w:val="left" w:pos="1701"/>
        </w:tabs>
        <w:spacing w:after="0" w:line="240" w:lineRule="auto"/>
        <w:jc w:val="both"/>
        <w:rPr>
          <w:rFonts w:ascii="Times New Roman" w:hAnsi="Times New Roman" w:cs="Times New Roman"/>
          <w:sz w:val="24"/>
          <w:szCs w:val="24"/>
        </w:rPr>
      </w:pPr>
    </w:p>
    <w:p w14:paraId="1946FEBD" w14:textId="77777777" w:rsidR="00883BD5" w:rsidRPr="00DA4262" w:rsidRDefault="00883BD5" w:rsidP="00AB797C">
      <w:pPr>
        <w:tabs>
          <w:tab w:val="left" w:pos="1701"/>
        </w:tabs>
        <w:spacing w:after="0" w:line="240" w:lineRule="auto"/>
        <w:jc w:val="both"/>
        <w:rPr>
          <w:rFonts w:ascii="Times New Roman" w:hAnsi="Times New Roman" w:cs="Times New Roman"/>
          <w:b/>
          <w:sz w:val="28"/>
          <w:szCs w:val="24"/>
        </w:rPr>
      </w:pPr>
      <w:r w:rsidRPr="00DA4262">
        <w:rPr>
          <w:rFonts w:ascii="Times New Roman" w:hAnsi="Times New Roman" w:cs="Times New Roman"/>
          <w:b/>
          <w:sz w:val="28"/>
          <w:szCs w:val="24"/>
        </w:rPr>
        <w:lastRenderedPageBreak/>
        <w:t>Violent Discourse</w:t>
      </w:r>
    </w:p>
    <w:p w14:paraId="53A76A1B" w14:textId="77777777" w:rsidR="001719E7" w:rsidRPr="00DA4262" w:rsidRDefault="001719E7" w:rsidP="00AB797C">
      <w:pPr>
        <w:tabs>
          <w:tab w:val="left" w:pos="1701"/>
        </w:tabs>
        <w:spacing w:after="0" w:line="240" w:lineRule="auto"/>
        <w:jc w:val="both"/>
        <w:rPr>
          <w:rFonts w:ascii="Times New Roman" w:hAnsi="Times New Roman" w:cs="Times New Roman"/>
          <w:sz w:val="24"/>
          <w:szCs w:val="24"/>
        </w:rPr>
      </w:pPr>
    </w:p>
    <w:p w14:paraId="5008DE59" w14:textId="77777777" w:rsidR="00CB6713" w:rsidRDefault="0047147F" w:rsidP="00CB6713">
      <w:pPr>
        <w:spacing w:after="0" w:line="240" w:lineRule="auto"/>
        <w:ind w:firstLine="567"/>
        <w:jc w:val="both"/>
        <w:rPr>
          <w:rFonts w:ascii="Times New Roman" w:hAnsi="Times New Roman" w:cs="Times New Roman"/>
          <w:sz w:val="24"/>
          <w:szCs w:val="24"/>
        </w:rPr>
      </w:pPr>
      <w:r w:rsidRPr="00DA4262">
        <w:rPr>
          <w:rFonts w:ascii="Times New Roman" w:hAnsi="Times New Roman" w:cs="Times New Roman"/>
          <w:sz w:val="24"/>
          <w:szCs w:val="24"/>
        </w:rPr>
        <w:t xml:space="preserve">As </w:t>
      </w:r>
      <w:r w:rsidR="008E39D5" w:rsidRPr="00DA4262">
        <w:rPr>
          <w:rFonts w:ascii="Times New Roman" w:hAnsi="Times New Roman" w:cs="Times New Roman"/>
          <w:sz w:val="24"/>
          <w:szCs w:val="24"/>
        </w:rPr>
        <w:t xml:space="preserve">R. </w:t>
      </w:r>
      <w:r w:rsidRPr="00DA4262">
        <w:rPr>
          <w:rFonts w:ascii="Times New Roman" w:hAnsi="Times New Roman" w:cs="Times New Roman"/>
          <w:sz w:val="24"/>
          <w:szCs w:val="24"/>
        </w:rPr>
        <w:t>Girard notices, the fear of violence brings society together; it is an agglutinant force. Yet the fear of violence</w:t>
      </w:r>
      <w:r w:rsidR="00837EDD" w:rsidRPr="00DA4262">
        <w:rPr>
          <w:rFonts w:ascii="Times New Roman" w:hAnsi="Times New Roman" w:cs="Times New Roman"/>
          <w:sz w:val="24"/>
          <w:szCs w:val="24"/>
        </w:rPr>
        <w:t xml:space="preserve"> is in itself</w:t>
      </w:r>
      <w:r w:rsidRPr="00DA4262">
        <w:rPr>
          <w:rFonts w:ascii="Times New Roman" w:hAnsi="Times New Roman" w:cs="Times New Roman"/>
          <w:sz w:val="24"/>
          <w:szCs w:val="24"/>
        </w:rPr>
        <w:t xml:space="preserve"> a fantasy and a narrative that convinces people to stay together and retain the status quo</w:t>
      </w:r>
      <w:r w:rsidR="00883BD5" w:rsidRPr="00DA4262">
        <w:rPr>
          <w:rFonts w:ascii="Times New Roman" w:hAnsi="Times New Roman" w:cs="Times New Roman"/>
          <w:sz w:val="24"/>
          <w:szCs w:val="24"/>
        </w:rPr>
        <w:t>.</w:t>
      </w:r>
      <w:r w:rsidRPr="00DA4262">
        <w:rPr>
          <w:rFonts w:ascii="Times New Roman" w:hAnsi="Times New Roman" w:cs="Times New Roman"/>
          <w:sz w:val="24"/>
          <w:szCs w:val="24"/>
        </w:rPr>
        <w:t xml:space="preserve"> Indeed, in most societies</w:t>
      </w:r>
      <w:r w:rsidR="00837EDD" w:rsidRPr="00DA4262">
        <w:rPr>
          <w:rFonts w:ascii="Times New Roman" w:hAnsi="Times New Roman" w:cs="Times New Roman"/>
          <w:sz w:val="24"/>
          <w:szCs w:val="24"/>
        </w:rPr>
        <w:t>,</w:t>
      </w:r>
      <w:r w:rsidRPr="00DA4262">
        <w:rPr>
          <w:rFonts w:ascii="Times New Roman" w:hAnsi="Times New Roman" w:cs="Times New Roman"/>
          <w:sz w:val="24"/>
          <w:szCs w:val="24"/>
        </w:rPr>
        <w:t xml:space="preserve"> this discourse prevails as dominant.</w:t>
      </w:r>
      <w:r w:rsidR="00BB320C" w:rsidRPr="00DA4262">
        <w:rPr>
          <w:rFonts w:ascii="Times New Roman" w:hAnsi="Times New Roman" w:cs="Times New Roman"/>
          <w:sz w:val="24"/>
          <w:szCs w:val="24"/>
          <w:vertAlign w:val="superscript"/>
        </w:rPr>
        <w:t>i</w:t>
      </w:r>
      <w:r w:rsidR="00EB1BCA" w:rsidRPr="00DA4262">
        <w:rPr>
          <w:rFonts w:ascii="Times New Roman" w:hAnsi="Times New Roman" w:cs="Times New Roman"/>
          <w:sz w:val="24"/>
          <w:szCs w:val="24"/>
        </w:rPr>
        <w:t xml:space="preserve"> </w:t>
      </w:r>
      <w:r w:rsidR="008E39D5" w:rsidRPr="00DA4262">
        <w:rPr>
          <w:rFonts w:ascii="Times New Roman" w:hAnsi="Times New Roman" w:cs="Times New Roman"/>
          <w:sz w:val="24"/>
          <w:szCs w:val="24"/>
        </w:rPr>
        <w:t xml:space="preserve">W. </w:t>
      </w:r>
      <w:r w:rsidR="00E972E6" w:rsidRPr="00DA4262">
        <w:rPr>
          <w:rFonts w:ascii="Times New Roman" w:hAnsi="Times New Roman" w:cs="Times New Roman"/>
          <w:sz w:val="24"/>
          <w:szCs w:val="24"/>
        </w:rPr>
        <w:t xml:space="preserve">Palaver </w:t>
      </w:r>
      <w:r w:rsidR="00883BD5" w:rsidRPr="00DA4262">
        <w:rPr>
          <w:rFonts w:ascii="Times New Roman" w:hAnsi="Times New Roman" w:cs="Times New Roman"/>
          <w:sz w:val="24"/>
          <w:szCs w:val="24"/>
        </w:rPr>
        <w:t>alludes to that when</w:t>
      </w:r>
      <w:r w:rsidR="003B6A93" w:rsidRPr="00DA4262">
        <w:rPr>
          <w:rFonts w:ascii="Times New Roman" w:hAnsi="Times New Roman" w:cs="Times New Roman"/>
          <w:sz w:val="24"/>
          <w:szCs w:val="24"/>
        </w:rPr>
        <w:t xml:space="preserve"> he contends that only contentious objects that cannot be shared lead to rivalry and aggression: “As soon as the object of desire can no longer be shared — as with objects of sexual desire, social positions, and the like — mimetic desire generates competition, rivalry, and conflict”</w:t>
      </w:r>
      <w:r w:rsidR="00823FCC" w:rsidRPr="00DA4262">
        <w:rPr>
          <w:rFonts w:ascii="Times New Roman" w:hAnsi="Times New Roman" w:cs="Times New Roman"/>
          <w:sz w:val="24"/>
          <w:szCs w:val="24"/>
        </w:rPr>
        <w:t>.</w:t>
      </w:r>
      <w:r w:rsidR="00E972E6" w:rsidRPr="00DA4262">
        <w:rPr>
          <w:rStyle w:val="Odkaznapoznmkupodiarou"/>
          <w:rFonts w:ascii="Times New Roman" w:hAnsi="Times New Roman" w:cs="Times New Roman"/>
          <w:sz w:val="24"/>
          <w:szCs w:val="24"/>
        </w:rPr>
        <w:footnoteReference w:id="56"/>
      </w:r>
      <w:r w:rsidR="00E972E6" w:rsidRPr="00DA4262">
        <w:rPr>
          <w:rFonts w:ascii="Times New Roman" w:hAnsi="Times New Roman" w:cs="Times New Roman"/>
          <w:sz w:val="24"/>
          <w:szCs w:val="24"/>
        </w:rPr>
        <w:t xml:space="preserve"> </w:t>
      </w:r>
      <w:r w:rsidR="008E39D5" w:rsidRPr="00DA4262">
        <w:rPr>
          <w:rFonts w:ascii="Times New Roman" w:hAnsi="Times New Roman" w:cs="Times New Roman"/>
          <w:sz w:val="24"/>
          <w:szCs w:val="24"/>
        </w:rPr>
        <w:t xml:space="preserve">W. </w:t>
      </w:r>
      <w:r w:rsidR="003B6A93" w:rsidRPr="00DA4262">
        <w:rPr>
          <w:rFonts w:ascii="Times New Roman" w:hAnsi="Times New Roman" w:cs="Times New Roman"/>
          <w:sz w:val="24"/>
          <w:szCs w:val="24"/>
        </w:rPr>
        <w:t xml:space="preserve">Palaver is vague about which objects cannot be shared but </w:t>
      </w:r>
      <w:r w:rsidR="00837EDD" w:rsidRPr="00DA4262">
        <w:rPr>
          <w:rFonts w:ascii="Times New Roman" w:hAnsi="Times New Roman" w:cs="Times New Roman"/>
          <w:sz w:val="24"/>
          <w:szCs w:val="24"/>
        </w:rPr>
        <w:t>in</w:t>
      </w:r>
      <w:r w:rsidR="003B6A93" w:rsidRPr="00DA4262">
        <w:rPr>
          <w:rFonts w:ascii="Times New Roman" w:hAnsi="Times New Roman" w:cs="Times New Roman"/>
          <w:sz w:val="24"/>
          <w:szCs w:val="24"/>
        </w:rPr>
        <w:t xml:space="preserve"> including social positions among them </w:t>
      </w:r>
      <w:r w:rsidR="00BA3398" w:rsidRPr="00DA4262">
        <w:rPr>
          <w:rFonts w:ascii="Times New Roman" w:hAnsi="Times New Roman" w:cs="Times New Roman"/>
          <w:sz w:val="24"/>
          <w:szCs w:val="24"/>
        </w:rPr>
        <w:t xml:space="preserve">it already </w:t>
      </w:r>
      <w:r w:rsidR="003B6A93" w:rsidRPr="00DA4262">
        <w:rPr>
          <w:rFonts w:ascii="Times New Roman" w:hAnsi="Times New Roman" w:cs="Times New Roman"/>
          <w:sz w:val="24"/>
          <w:szCs w:val="24"/>
        </w:rPr>
        <w:t xml:space="preserve">shows that constructs play an important role in defining these objects. </w:t>
      </w:r>
      <w:r w:rsidR="008E39D5" w:rsidRPr="00DA4262">
        <w:rPr>
          <w:rFonts w:ascii="Times New Roman" w:hAnsi="Times New Roman" w:cs="Times New Roman"/>
          <w:sz w:val="24"/>
          <w:szCs w:val="24"/>
        </w:rPr>
        <w:t xml:space="preserve">W. </w:t>
      </w:r>
      <w:r w:rsidR="00BA3398" w:rsidRPr="00DA4262">
        <w:rPr>
          <w:rFonts w:ascii="Times New Roman" w:hAnsi="Times New Roman" w:cs="Times New Roman"/>
          <w:sz w:val="24"/>
          <w:szCs w:val="24"/>
        </w:rPr>
        <w:t>Palaver</w:t>
      </w:r>
      <w:r w:rsidR="00382EBF" w:rsidRPr="00DA4262">
        <w:rPr>
          <w:rFonts w:ascii="Times New Roman" w:hAnsi="Times New Roman" w:cs="Times New Roman"/>
          <w:sz w:val="24"/>
          <w:szCs w:val="24"/>
        </w:rPr>
        <w:t>’</w:t>
      </w:r>
      <w:r w:rsidR="00BA3398" w:rsidRPr="00DA4262">
        <w:rPr>
          <w:rFonts w:ascii="Times New Roman" w:hAnsi="Times New Roman" w:cs="Times New Roman"/>
          <w:sz w:val="24"/>
          <w:szCs w:val="24"/>
        </w:rPr>
        <w:t>s</w:t>
      </w:r>
      <w:r w:rsidR="003B6A93" w:rsidRPr="00DA4262">
        <w:rPr>
          <w:rFonts w:ascii="Times New Roman" w:hAnsi="Times New Roman" w:cs="Times New Roman"/>
          <w:sz w:val="24"/>
          <w:szCs w:val="24"/>
        </w:rPr>
        <w:t xml:space="preserve"> stance becomes more obvious later when he contends that: “We fight over objects that they</w:t>
      </w:r>
      <w:r w:rsidR="00D12A36" w:rsidRPr="00DA4262">
        <w:rPr>
          <w:rFonts w:ascii="Times New Roman" w:hAnsi="Times New Roman" w:cs="Times New Roman"/>
          <w:sz w:val="24"/>
          <w:szCs w:val="24"/>
        </w:rPr>
        <w:t xml:space="preserve"> [the models]</w:t>
      </w:r>
      <w:r w:rsidR="003B6A93" w:rsidRPr="00DA4262">
        <w:rPr>
          <w:rFonts w:ascii="Times New Roman" w:hAnsi="Times New Roman" w:cs="Times New Roman"/>
          <w:sz w:val="24"/>
          <w:szCs w:val="24"/>
        </w:rPr>
        <w:t xml:space="preserve"> themselves showed us we should desire”</w:t>
      </w:r>
      <w:r w:rsidR="00823FCC" w:rsidRPr="00DA4262">
        <w:rPr>
          <w:rFonts w:ascii="Times New Roman" w:hAnsi="Times New Roman" w:cs="Times New Roman"/>
          <w:sz w:val="24"/>
          <w:szCs w:val="24"/>
        </w:rPr>
        <w:t>.</w:t>
      </w:r>
      <w:r w:rsidR="00E972E6" w:rsidRPr="00DA4262">
        <w:rPr>
          <w:rStyle w:val="Odkaznapoznmkupodiarou"/>
          <w:rFonts w:ascii="Times New Roman" w:hAnsi="Times New Roman" w:cs="Times New Roman"/>
          <w:sz w:val="24"/>
          <w:szCs w:val="24"/>
        </w:rPr>
        <w:footnoteReference w:id="57"/>
      </w:r>
      <w:r w:rsidR="00E972E6" w:rsidRPr="00DA4262">
        <w:rPr>
          <w:rFonts w:ascii="Times New Roman" w:hAnsi="Times New Roman" w:cs="Times New Roman"/>
          <w:sz w:val="24"/>
          <w:szCs w:val="24"/>
        </w:rPr>
        <w:t xml:space="preserve"> </w:t>
      </w:r>
      <w:r w:rsidR="00D12A36" w:rsidRPr="00DA4262">
        <w:rPr>
          <w:rFonts w:ascii="Times New Roman" w:hAnsi="Times New Roman" w:cs="Times New Roman"/>
          <w:sz w:val="24"/>
          <w:szCs w:val="24"/>
        </w:rPr>
        <w:t>This violent discourse shapes our desire and understanding of it as much as our physical contact with violence</w:t>
      </w:r>
      <w:r w:rsidR="003A6E02" w:rsidRPr="00DA4262">
        <w:rPr>
          <w:rFonts w:ascii="Times New Roman" w:hAnsi="Times New Roman" w:cs="Times New Roman"/>
          <w:sz w:val="24"/>
          <w:szCs w:val="24"/>
        </w:rPr>
        <w:t>.</w:t>
      </w:r>
      <w:r w:rsidR="00D12A36" w:rsidRPr="00DA4262">
        <w:rPr>
          <w:rFonts w:ascii="Times New Roman" w:hAnsi="Times New Roman" w:cs="Times New Roman"/>
          <w:sz w:val="24"/>
          <w:szCs w:val="24"/>
        </w:rPr>
        <w:t xml:space="preserve"> Actually, more </w:t>
      </w:r>
      <w:r w:rsidR="00354376" w:rsidRPr="00DA4262">
        <w:rPr>
          <w:rFonts w:ascii="Times New Roman" w:hAnsi="Times New Roman" w:cs="Times New Roman"/>
          <w:sz w:val="24"/>
          <w:szCs w:val="24"/>
        </w:rPr>
        <w:t>so</w:t>
      </w:r>
      <w:r w:rsidR="00D12A36" w:rsidRPr="00DA4262">
        <w:rPr>
          <w:rFonts w:ascii="Times New Roman" w:hAnsi="Times New Roman" w:cs="Times New Roman"/>
          <w:sz w:val="24"/>
          <w:szCs w:val="24"/>
        </w:rPr>
        <w:t xml:space="preserve"> since we are more readily exposed to mediated forms of violence and desire.</w:t>
      </w:r>
      <w:r w:rsidR="003B4783" w:rsidRPr="00DA4262">
        <w:rPr>
          <w:rFonts w:ascii="Times New Roman" w:hAnsi="Times New Roman" w:cs="Times New Roman"/>
          <w:sz w:val="24"/>
          <w:szCs w:val="24"/>
        </w:rPr>
        <w:t xml:space="preserve"> </w:t>
      </w:r>
      <w:r w:rsidR="008E39D5" w:rsidRPr="00DA4262">
        <w:rPr>
          <w:rFonts w:ascii="Times New Roman" w:hAnsi="Times New Roman" w:cs="Times New Roman"/>
          <w:sz w:val="24"/>
          <w:szCs w:val="24"/>
        </w:rPr>
        <w:t xml:space="preserve">R. </w:t>
      </w:r>
      <w:r w:rsidR="004E704A" w:rsidRPr="00DA4262">
        <w:rPr>
          <w:rFonts w:ascii="Times New Roman" w:hAnsi="Times New Roman" w:cs="Times New Roman"/>
          <w:sz w:val="24"/>
          <w:szCs w:val="24"/>
        </w:rPr>
        <w:t>Girard makes the connection himself</w:t>
      </w:r>
      <w:r w:rsidR="00091B2E" w:rsidRPr="00DA4262">
        <w:rPr>
          <w:rFonts w:ascii="Times New Roman" w:hAnsi="Times New Roman" w:cs="Times New Roman"/>
          <w:sz w:val="24"/>
          <w:szCs w:val="24"/>
        </w:rPr>
        <w:t xml:space="preserve"> in </w:t>
      </w:r>
      <w:r w:rsidR="00091B2E" w:rsidRPr="00DA4262">
        <w:rPr>
          <w:rFonts w:ascii="Times New Roman" w:hAnsi="Times New Roman" w:cs="Times New Roman"/>
          <w:i/>
          <w:sz w:val="24"/>
          <w:szCs w:val="24"/>
        </w:rPr>
        <w:t>Deceit, Desire, and the Novel</w:t>
      </w:r>
      <w:r w:rsidR="001072F8" w:rsidRPr="00DA4262">
        <w:rPr>
          <w:rStyle w:val="Odkaznapoznmkupodiarou"/>
          <w:rFonts w:ascii="Times New Roman" w:hAnsi="Times New Roman" w:cs="Times New Roman"/>
          <w:sz w:val="24"/>
          <w:szCs w:val="24"/>
        </w:rPr>
        <w:footnoteReference w:id="58"/>
      </w:r>
      <w:r w:rsidR="00E972E6" w:rsidRPr="00DA4262">
        <w:rPr>
          <w:rFonts w:ascii="Times New Roman" w:hAnsi="Times New Roman" w:cs="Times New Roman"/>
          <w:sz w:val="24"/>
          <w:szCs w:val="24"/>
        </w:rPr>
        <w:t xml:space="preserve"> </w:t>
      </w:r>
      <w:r w:rsidR="004E704A" w:rsidRPr="00DA4262">
        <w:rPr>
          <w:rFonts w:ascii="Times New Roman" w:hAnsi="Times New Roman" w:cs="Times New Roman"/>
          <w:sz w:val="24"/>
          <w:szCs w:val="24"/>
        </w:rPr>
        <w:t xml:space="preserve">when he traces his concept of desire and conflict in works of literature by Stendhal, </w:t>
      </w:r>
      <w:r w:rsidR="008E39D5" w:rsidRPr="00DA4262">
        <w:rPr>
          <w:rFonts w:ascii="Times New Roman" w:hAnsi="Times New Roman" w:cs="Times New Roman"/>
          <w:sz w:val="24"/>
          <w:szCs w:val="24"/>
        </w:rPr>
        <w:t xml:space="preserve">M. de </w:t>
      </w:r>
      <w:r w:rsidR="004E704A" w:rsidRPr="00DA4262">
        <w:rPr>
          <w:rFonts w:ascii="Times New Roman" w:hAnsi="Times New Roman" w:cs="Times New Roman"/>
          <w:sz w:val="24"/>
          <w:szCs w:val="24"/>
        </w:rPr>
        <w:t xml:space="preserve">Cervantes, </w:t>
      </w:r>
      <w:r w:rsidR="008E39D5" w:rsidRPr="00DA4262">
        <w:rPr>
          <w:rFonts w:ascii="Times New Roman" w:hAnsi="Times New Roman" w:cs="Times New Roman"/>
          <w:sz w:val="24"/>
          <w:szCs w:val="24"/>
        </w:rPr>
        <w:t xml:space="preserve">G. </w:t>
      </w:r>
      <w:r w:rsidR="004E704A" w:rsidRPr="00DA4262">
        <w:rPr>
          <w:rFonts w:ascii="Times New Roman" w:hAnsi="Times New Roman" w:cs="Times New Roman"/>
          <w:sz w:val="24"/>
          <w:szCs w:val="24"/>
        </w:rPr>
        <w:t xml:space="preserve">Flaubert, </w:t>
      </w:r>
      <w:r w:rsidR="008E39D5" w:rsidRPr="00DA4262">
        <w:rPr>
          <w:rFonts w:ascii="Times New Roman" w:hAnsi="Times New Roman" w:cs="Times New Roman"/>
          <w:sz w:val="24"/>
          <w:szCs w:val="24"/>
        </w:rPr>
        <w:t xml:space="preserve">M. </w:t>
      </w:r>
      <w:r w:rsidR="004E704A" w:rsidRPr="00DA4262">
        <w:rPr>
          <w:rFonts w:ascii="Times New Roman" w:hAnsi="Times New Roman" w:cs="Times New Roman"/>
          <w:sz w:val="24"/>
          <w:szCs w:val="24"/>
        </w:rPr>
        <w:t xml:space="preserve">Proust, and </w:t>
      </w:r>
      <w:r w:rsidR="008E39D5" w:rsidRPr="00DA4262">
        <w:rPr>
          <w:rFonts w:ascii="Times New Roman" w:hAnsi="Times New Roman" w:cs="Times New Roman"/>
          <w:sz w:val="24"/>
          <w:szCs w:val="24"/>
        </w:rPr>
        <w:t xml:space="preserve">M. F. </w:t>
      </w:r>
      <w:r w:rsidR="004E704A" w:rsidRPr="00DA4262">
        <w:rPr>
          <w:rFonts w:ascii="Times New Roman" w:hAnsi="Times New Roman" w:cs="Times New Roman"/>
          <w:sz w:val="24"/>
          <w:szCs w:val="24"/>
        </w:rPr>
        <w:t>Dostoyevsky</w:t>
      </w:r>
      <w:r w:rsidR="00091B2E" w:rsidRPr="00DA4262">
        <w:rPr>
          <w:rFonts w:ascii="Times New Roman" w:hAnsi="Times New Roman" w:cs="Times New Roman"/>
          <w:sz w:val="24"/>
          <w:szCs w:val="24"/>
        </w:rPr>
        <w:t>.</w:t>
      </w:r>
      <w:r w:rsidR="00D452FD" w:rsidRPr="00DA4262">
        <w:rPr>
          <w:rFonts w:ascii="Times New Roman" w:hAnsi="Times New Roman" w:cs="Times New Roman"/>
          <w:sz w:val="24"/>
          <w:szCs w:val="24"/>
        </w:rPr>
        <w:t xml:space="preserve"> Through their heroic figures</w:t>
      </w:r>
      <w:r w:rsidR="00091B2E" w:rsidRPr="00DA4262">
        <w:rPr>
          <w:rFonts w:ascii="Times New Roman" w:hAnsi="Times New Roman" w:cs="Times New Roman"/>
          <w:sz w:val="24"/>
          <w:szCs w:val="24"/>
        </w:rPr>
        <w:t xml:space="preserve">, </w:t>
      </w:r>
      <w:r w:rsidR="00E45BF0" w:rsidRPr="00DA4262">
        <w:rPr>
          <w:rFonts w:ascii="Times New Roman" w:hAnsi="Times New Roman" w:cs="Times New Roman"/>
          <w:sz w:val="24"/>
          <w:szCs w:val="24"/>
        </w:rPr>
        <w:t xml:space="preserve">R. </w:t>
      </w:r>
      <w:r w:rsidR="00091B2E" w:rsidRPr="00DA4262">
        <w:rPr>
          <w:rFonts w:ascii="Times New Roman" w:hAnsi="Times New Roman" w:cs="Times New Roman"/>
          <w:sz w:val="24"/>
          <w:szCs w:val="24"/>
        </w:rPr>
        <w:t>Girard exhibits how mimetic desire can lead to personal and social cris</w:t>
      </w:r>
      <w:r w:rsidR="00837EDD" w:rsidRPr="00DA4262">
        <w:rPr>
          <w:rFonts w:ascii="Times New Roman" w:hAnsi="Times New Roman" w:cs="Times New Roman"/>
          <w:sz w:val="24"/>
          <w:szCs w:val="24"/>
        </w:rPr>
        <w:t>e</w:t>
      </w:r>
      <w:r w:rsidR="00091B2E" w:rsidRPr="00DA4262">
        <w:rPr>
          <w:rFonts w:ascii="Times New Roman" w:hAnsi="Times New Roman" w:cs="Times New Roman"/>
          <w:sz w:val="24"/>
          <w:szCs w:val="24"/>
        </w:rPr>
        <w:t>s and how it can</w:t>
      </w:r>
      <w:r w:rsidR="0015786A" w:rsidRPr="00DA4262">
        <w:rPr>
          <w:rFonts w:ascii="Times New Roman" w:hAnsi="Times New Roman" w:cs="Times New Roman"/>
          <w:sz w:val="24"/>
          <w:szCs w:val="24"/>
        </w:rPr>
        <w:t xml:space="preserve"> happen through </w:t>
      </w:r>
      <w:r w:rsidR="00091B2E" w:rsidRPr="00DA4262">
        <w:rPr>
          <w:rFonts w:ascii="Times New Roman" w:hAnsi="Times New Roman" w:cs="Times New Roman"/>
          <w:sz w:val="24"/>
          <w:szCs w:val="24"/>
        </w:rPr>
        <w:t>fiction as much as</w:t>
      </w:r>
      <w:r w:rsidR="0015786A" w:rsidRPr="00DA4262">
        <w:rPr>
          <w:rFonts w:ascii="Times New Roman" w:hAnsi="Times New Roman" w:cs="Times New Roman"/>
          <w:sz w:val="24"/>
          <w:szCs w:val="24"/>
        </w:rPr>
        <w:t xml:space="preserve"> in</w:t>
      </w:r>
      <w:r w:rsidR="00091B2E" w:rsidRPr="00DA4262">
        <w:rPr>
          <w:rFonts w:ascii="Times New Roman" w:hAnsi="Times New Roman" w:cs="Times New Roman"/>
          <w:sz w:val="24"/>
          <w:szCs w:val="24"/>
        </w:rPr>
        <w:t xml:space="preserve"> reality. For example, </w:t>
      </w:r>
      <w:r w:rsidR="00D928F1" w:rsidRPr="00DA4262">
        <w:rPr>
          <w:rFonts w:ascii="Times New Roman" w:hAnsi="Times New Roman" w:cs="Times New Roman"/>
          <w:sz w:val="24"/>
          <w:szCs w:val="24"/>
        </w:rPr>
        <w:t>he shows</w:t>
      </w:r>
      <w:r w:rsidR="00091B2E" w:rsidRPr="00DA4262">
        <w:rPr>
          <w:rFonts w:ascii="Times New Roman" w:hAnsi="Times New Roman" w:cs="Times New Roman"/>
          <w:sz w:val="24"/>
          <w:szCs w:val="24"/>
        </w:rPr>
        <w:t xml:space="preserve"> how Emma from </w:t>
      </w:r>
      <w:r w:rsidR="00091B2E" w:rsidRPr="00DA4262">
        <w:rPr>
          <w:rFonts w:ascii="Times New Roman" w:hAnsi="Times New Roman" w:cs="Times New Roman"/>
          <w:i/>
          <w:sz w:val="24"/>
          <w:szCs w:val="24"/>
        </w:rPr>
        <w:t>Madame Bovary</w:t>
      </w:r>
      <w:r w:rsidR="00C37BC1" w:rsidRPr="00DA4262">
        <w:rPr>
          <w:rStyle w:val="Odkaznapoznmkupodiarou"/>
          <w:rFonts w:ascii="Times New Roman" w:hAnsi="Times New Roman" w:cs="Times New Roman"/>
          <w:sz w:val="24"/>
          <w:szCs w:val="24"/>
        </w:rPr>
        <w:footnoteReference w:id="59"/>
      </w:r>
      <w:r w:rsidR="00091B2E" w:rsidRPr="00DA4262">
        <w:rPr>
          <w:rFonts w:ascii="Times New Roman" w:hAnsi="Times New Roman" w:cs="Times New Roman"/>
          <w:sz w:val="24"/>
          <w:szCs w:val="24"/>
        </w:rPr>
        <w:t xml:space="preserve"> comes to her desire for a lover through the romantic books she has been reading since her adolescence</w:t>
      </w:r>
      <w:r w:rsidR="00354376" w:rsidRPr="00DA4262">
        <w:rPr>
          <w:rFonts w:ascii="Times New Roman" w:hAnsi="Times New Roman" w:cs="Times New Roman"/>
          <w:sz w:val="24"/>
          <w:szCs w:val="24"/>
        </w:rPr>
        <w:t>,</w:t>
      </w:r>
      <w:r w:rsidR="00091B2E" w:rsidRPr="00DA4262">
        <w:rPr>
          <w:rFonts w:ascii="Times New Roman" w:hAnsi="Times New Roman" w:cs="Times New Roman"/>
          <w:sz w:val="24"/>
          <w:szCs w:val="24"/>
        </w:rPr>
        <w:t xml:space="preserve"> or that Swann</w:t>
      </w:r>
      <w:r w:rsidR="00382EBF" w:rsidRPr="00DA4262">
        <w:rPr>
          <w:rFonts w:ascii="Times New Roman" w:hAnsi="Times New Roman" w:cs="Times New Roman"/>
          <w:sz w:val="24"/>
          <w:szCs w:val="24"/>
        </w:rPr>
        <w:t>’</w:t>
      </w:r>
      <w:r w:rsidR="00091B2E" w:rsidRPr="00DA4262">
        <w:rPr>
          <w:rFonts w:ascii="Times New Roman" w:hAnsi="Times New Roman" w:cs="Times New Roman"/>
          <w:sz w:val="24"/>
          <w:szCs w:val="24"/>
        </w:rPr>
        <w:t xml:space="preserve">s love for Odette in </w:t>
      </w:r>
      <w:r w:rsidR="00091B2E" w:rsidRPr="00DA4262">
        <w:rPr>
          <w:rFonts w:ascii="Times New Roman" w:hAnsi="Times New Roman" w:cs="Times New Roman"/>
          <w:i/>
          <w:sz w:val="24"/>
          <w:szCs w:val="24"/>
        </w:rPr>
        <w:t>Swann</w:t>
      </w:r>
      <w:r w:rsidR="00382EBF" w:rsidRPr="00DA4262">
        <w:rPr>
          <w:rFonts w:ascii="Times New Roman" w:hAnsi="Times New Roman" w:cs="Times New Roman"/>
          <w:i/>
          <w:sz w:val="24"/>
          <w:szCs w:val="24"/>
        </w:rPr>
        <w:t>’</w:t>
      </w:r>
      <w:r w:rsidR="00091B2E" w:rsidRPr="00DA4262">
        <w:rPr>
          <w:rFonts w:ascii="Times New Roman" w:hAnsi="Times New Roman" w:cs="Times New Roman"/>
          <w:i/>
          <w:sz w:val="24"/>
          <w:szCs w:val="24"/>
        </w:rPr>
        <w:t>s Way</w:t>
      </w:r>
      <w:r w:rsidR="00C37BC1" w:rsidRPr="00DA4262">
        <w:rPr>
          <w:rStyle w:val="Odkaznapoznmkupodiarou"/>
          <w:rFonts w:ascii="Times New Roman" w:hAnsi="Times New Roman" w:cs="Times New Roman"/>
          <w:sz w:val="24"/>
          <w:szCs w:val="24"/>
        </w:rPr>
        <w:footnoteReference w:id="60"/>
      </w:r>
      <w:r w:rsidR="00091B2E" w:rsidRPr="00DA4262">
        <w:rPr>
          <w:rFonts w:ascii="Times New Roman" w:hAnsi="Times New Roman" w:cs="Times New Roman"/>
          <w:sz w:val="24"/>
          <w:szCs w:val="24"/>
        </w:rPr>
        <w:t xml:space="preserve"> is described as the result of other men</w:t>
      </w:r>
      <w:r w:rsidR="00382EBF" w:rsidRPr="00DA4262">
        <w:rPr>
          <w:rFonts w:ascii="Times New Roman" w:hAnsi="Times New Roman" w:cs="Times New Roman"/>
          <w:sz w:val="24"/>
          <w:szCs w:val="24"/>
        </w:rPr>
        <w:t>’</w:t>
      </w:r>
      <w:r w:rsidR="00091B2E" w:rsidRPr="00DA4262">
        <w:rPr>
          <w:rFonts w:ascii="Times New Roman" w:hAnsi="Times New Roman" w:cs="Times New Roman"/>
          <w:sz w:val="24"/>
          <w:szCs w:val="24"/>
        </w:rPr>
        <w:t>s desire towards her.</w:t>
      </w:r>
    </w:p>
    <w:p w14:paraId="03FF961D" w14:textId="154DEB4D" w:rsidR="00CB6713" w:rsidRDefault="000D3C47" w:rsidP="00CB6713">
      <w:pPr>
        <w:spacing w:after="0" w:line="240" w:lineRule="auto"/>
        <w:ind w:firstLine="567"/>
        <w:jc w:val="both"/>
        <w:rPr>
          <w:rFonts w:ascii="Times New Roman" w:hAnsi="Times New Roman" w:cs="Times New Roman"/>
          <w:sz w:val="24"/>
        </w:rPr>
      </w:pPr>
      <w:r w:rsidRPr="00DA4262">
        <w:rPr>
          <w:rFonts w:ascii="Times New Roman" w:hAnsi="Times New Roman" w:cs="Times New Roman"/>
          <w:sz w:val="24"/>
          <w:szCs w:val="24"/>
        </w:rPr>
        <w:t>It is in this context</w:t>
      </w:r>
      <w:r w:rsidR="00D12A36" w:rsidRPr="00DA4262">
        <w:rPr>
          <w:rFonts w:ascii="Times New Roman" w:hAnsi="Times New Roman" w:cs="Times New Roman"/>
          <w:sz w:val="24"/>
          <w:szCs w:val="24"/>
        </w:rPr>
        <w:t xml:space="preserve"> </w:t>
      </w:r>
      <w:r w:rsidRPr="00DA4262">
        <w:rPr>
          <w:rFonts w:ascii="Times New Roman" w:hAnsi="Times New Roman" w:cs="Times New Roman"/>
          <w:sz w:val="24"/>
          <w:szCs w:val="24"/>
        </w:rPr>
        <w:t>of violent discourse that</w:t>
      </w:r>
      <w:r w:rsidR="00D12A36" w:rsidRPr="00DA4262">
        <w:rPr>
          <w:rFonts w:ascii="Times New Roman" w:hAnsi="Times New Roman" w:cs="Times New Roman"/>
          <w:sz w:val="24"/>
          <w:szCs w:val="24"/>
        </w:rPr>
        <w:t xml:space="preserve"> </w:t>
      </w:r>
      <w:r w:rsidRPr="00DA4262">
        <w:rPr>
          <w:rFonts w:ascii="Times New Roman" w:hAnsi="Times New Roman" w:cs="Times New Roman"/>
          <w:sz w:val="24"/>
          <w:szCs w:val="24"/>
        </w:rPr>
        <w:t>representations of sacrificial rites find their applicability in the form of coming-of-age stories</w:t>
      </w:r>
      <w:r w:rsidR="0082650F" w:rsidRPr="00DA4262">
        <w:rPr>
          <w:rFonts w:ascii="Times New Roman" w:hAnsi="Times New Roman" w:cs="Times New Roman"/>
          <w:sz w:val="24"/>
          <w:szCs w:val="24"/>
        </w:rPr>
        <w:t xml:space="preserve"> –</w:t>
      </w:r>
      <w:r w:rsidRPr="00DA4262">
        <w:rPr>
          <w:rFonts w:ascii="Times New Roman" w:hAnsi="Times New Roman" w:cs="Times New Roman"/>
          <w:sz w:val="24"/>
          <w:szCs w:val="24"/>
        </w:rPr>
        <w:t xml:space="preserve"> or</w:t>
      </w:r>
      <w:r w:rsidR="0082650F" w:rsidRPr="00DA4262">
        <w:rPr>
          <w:rFonts w:ascii="Times New Roman" w:hAnsi="Times New Roman" w:cs="Times New Roman"/>
          <w:sz w:val="24"/>
          <w:szCs w:val="24"/>
        </w:rPr>
        <w:t xml:space="preserve"> </w:t>
      </w:r>
      <w:r w:rsidRPr="00DA4262">
        <w:rPr>
          <w:rFonts w:ascii="Times New Roman" w:hAnsi="Times New Roman" w:cs="Times New Roman"/>
          <w:sz w:val="24"/>
          <w:szCs w:val="24"/>
        </w:rPr>
        <w:t>Bildunsromane</w:t>
      </w:r>
      <w:r w:rsidR="003A6E02" w:rsidRPr="00DA4262">
        <w:rPr>
          <w:rFonts w:ascii="Times New Roman" w:hAnsi="Times New Roman" w:cs="Times New Roman"/>
          <w:sz w:val="24"/>
          <w:szCs w:val="24"/>
        </w:rPr>
        <w:t>.</w:t>
      </w:r>
      <w:r w:rsidR="00E972E6" w:rsidRPr="00DA4262">
        <w:rPr>
          <w:rFonts w:ascii="Times New Roman" w:hAnsi="Times New Roman" w:cs="Times New Roman"/>
          <w:sz w:val="24"/>
          <w:szCs w:val="24"/>
        </w:rPr>
        <w:t xml:space="preserve"> </w:t>
      </w:r>
      <w:r w:rsidR="002968E8" w:rsidRPr="00DA4262">
        <w:rPr>
          <w:rFonts w:ascii="Times New Roman" w:hAnsi="Times New Roman" w:cs="Times New Roman"/>
          <w:sz w:val="24"/>
          <w:szCs w:val="24"/>
        </w:rPr>
        <w:t>W</w:t>
      </w:r>
      <w:r w:rsidR="001072F8" w:rsidRPr="00DA4262">
        <w:rPr>
          <w:rFonts w:ascii="Times New Roman" w:hAnsi="Times New Roman" w:cs="Times New Roman"/>
          <w:sz w:val="24"/>
          <w:szCs w:val="24"/>
        </w:rPr>
        <w:t>.</w:t>
      </w:r>
      <w:r w:rsidR="002968E8" w:rsidRPr="00DA4262">
        <w:rPr>
          <w:rFonts w:ascii="Times New Roman" w:hAnsi="Times New Roman" w:cs="Times New Roman"/>
          <w:sz w:val="24"/>
          <w:szCs w:val="24"/>
        </w:rPr>
        <w:t xml:space="preserve"> </w:t>
      </w:r>
      <w:r w:rsidR="00E972E6" w:rsidRPr="00DA4262">
        <w:rPr>
          <w:rFonts w:ascii="Times New Roman" w:hAnsi="Times New Roman" w:cs="Times New Roman"/>
          <w:sz w:val="24"/>
          <w:szCs w:val="24"/>
        </w:rPr>
        <w:t xml:space="preserve">Humboldt </w:t>
      </w:r>
      <w:r w:rsidR="003624B5" w:rsidRPr="00DA4262">
        <w:rPr>
          <w:rFonts w:ascii="Times New Roman" w:hAnsi="Times New Roman" w:cs="Times New Roman"/>
          <w:sz w:val="24"/>
          <w:szCs w:val="24"/>
        </w:rPr>
        <w:t>brings</w:t>
      </w:r>
      <w:r w:rsidR="0082650F" w:rsidRPr="00DA4262">
        <w:rPr>
          <w:rFonts w:ascii="Times New Roman" w:hAnsi="Times New Roman" w:cs="Times New Roman"/>
          <w:sz w:val="24"/>
          <w:szCs w:val="24"/>
        </w:rPr>
        <w:t xml:space="preserve"> this connection between</w:t>
      </w:r>
      <w:r w:rsidRPr="00DA4262">
        <w:rPr>
          <w:rFonts w:ascii="Times New Roman" w:hAnsi="Times New Roman" w:cs="Times New Roman"/>
          <w:sz w:val="24"/>
          <w:szCs w:val="24"/>
        </w:rPr>
        <w:t xml:space="preserve"> social conditioning,</w:t>
      </w:r>
      <w:r w:rsidR="0082650F" w:rsidRPr="00DA4262">
        <w:rPr>
          <w:rFonts w:ascii="Times New Roman" w:hAnsi="Times New Roman" w:cs="Times New Roman"/>
          <w:sz w:val="24"/>
          <w:szCs w:val="24"/>
        </w:rPr>
        <w:t xml:space="preserve"> Bildung</w:t>
      </w:r>
      <w:r w:rsidRPr="00DA4262">
        <w:rPr>
          <w:rFonts w:ascii="Times New Roman" w:hAnsi="Times New Roman" w:cs="Times New Roman"/>
          <w:sz w:val="24"/>
          <w:szCs w:val="24"/>
        </w:rPr>
        <w:t xml:space="preserve"> that is,</w:t>
      </w:r>
      <w:r w:rsidR="0082650F" w:rsidRPr="00DA4262">
        <w:rPr>
          <w:rFonts w:ascii="Times New Roman" w:hAnsi="Times New Roman" w:cs="Times New Roman"/>
          <w:sz w:val="24"/>
          <w:szCs w:val="24"/>
        </w:rPr>
        <w:t xml:space="preserve"> and mimesis </w:t>
      </w:r>
      <w:r w:rsidR="003624B5" w:rsidRPr="00DA4262">
        <w:rPr>
          <w:rFonts w:ascii="Times New Roman" w:hAnsi="Times New Roman" w:cs="Times New Roman"/>
          <w:sz w:val="24"/>
          <w:szCs w:val="24"/>
        </w:rPr>
        <w:t>to the forefront</w:t>
      </w:r>
      <w:r w:rsidR="0082650F" w:rsidRPr="00DA4262">
        <w:rPr>
          <w:rFonts w:ascii="Times New Roman" w:hAnsi="Times New Roman" w:cs="Times New Roman"/>
          <w:sz w:val="24"/>
          <w:szCs w:val="24"/>
        </w:rPr>
        <w:t>.</w:t>
      </w:r>
      <w:r w:rsidR="00E972E6" w:rsidRPr="00DA4262">
        <w:rPr>
          <w:rStyle w:val="Odkaznapoznmkupodiarou"/>
          <w:rFonts w:ascii="Times New Roman" w:hAnsi="Times New Roman" w:cs="Times New Roman"/>
          <w:sz w:val="24"/>
          <w:szCs w:val="24"/>
        </w:rPr>
        <w:footnoteReference w:id="61"/>
      </w:r>
      <w:r w:rsidR="0082650F" w:rsidRPr="00DA4262">
        <w:rPr>
          <w:rFonts w:ascii="Times New Roman" w:hAnsi="Times New Roman" w:cs="Times New Roman"/>
          <w:sz w:val="24"/>
          <w:szCs w:val="24"/>
        </w:rPr>
        <w:t xml:space="preserve"> He understand</w:t>
      </w:r>
      <w:r w:rsidR="003624B5" w:rsidRPr="00DA4262">
        <w:rPr>
          <w:rFonts w:ascii="Times New Roman" w:hAnsi="Times New Roman" w:cs="Times New Roman"/>
          <w:sz w:val="24"/>
          <w:szCs w:val="24"/>
        </w:rPr>
        <w:t>s</w:t>
      </w:r>
      <w:r w:rsidR="0082650F" w:rsidRPr="00DA4262">
        <w:rPr>
          <w:rFonts w:ascii="Times New Roman" w:hAnsi="Times New Roman" w:cs="Times New Roman"/>
          <w:sz w:val="24"/>
          <w:szCs w:val="24"/>
        </w:rPr>
        <w:t xml:space="preserve"> Bildung as possi</w:t>
      </w:r>
      <w:r w:rsidR="003624B5" w:rsidRPr="00DA4262">
        <w:rPr>
          <w:rFonts w:ascii="Times New Roman" w:hAnsi="Times New Roman" w:cs="Times New Roman"/>
          <w:sz w:val="24"/>
          <w:szCs w:val="24"/>
        </w:rPr>
        <w:t>ble in its capacity as mimetic.</w:t>
      </w:r>
      <w:r w:rsidR="003624B5" w:rsidRPr="00DA4262">
        <w:rPr>
          <w:rFonts w:ascii="Times New Roman" w:hAnsi="Times New Roman" w:cs="Times New Roman"/>
          <w:sz w:val="24"/>
        </w:rPr>
        <w:t xml:space="preserve"> </w:t>
      </w:r>
      <w:r w:rsidR="00A944A7" w:rsidRPr="00DA4262">
        <w:rPr>
          <w:rFonts w:ascii="Times New Roman" w:hAnsi="Times New Roman" w:cs="Times New Roman"/>
          <w:sz w:val="24"/>
        </w:rPr>
        <w:t xml:space="preserve">The child learns by mimicking and that which it learns presupposes society. </w:t>
      </w:r>
      <w:r w:rsidR="003624B5" w:rsidRPr="00DA4262">
        <w:rPr>
          <w:rFonts w:ascii="Times New Roman" w:hAnsi="Times New Roman" w:cs="Times New Roman"/>
          <w:sz w:val="24"/>
        </w:rPr>
        <w:t>The child has to learn that desire is bound by social regulations</w:t>
      </w:r>
      <w:r w:rsidR="008A3599">
        <w:rPr>
          <w:rFonts w:ascii="Times New Roman" w:hAnsi="Times New Roman" w:cs="Times New Roman"/>
          <w:sz w:val="24"/>
        </w:rPr>
        <w:t>,</w:t>
      </w:r>
      <w:r w:rsidR="003624B5" w:rsidRPr="00DA4262">
        <w:rPr>
          <w:rFonts w:ascii="Times New Roman" w:hAnsi="Times New Roman" w:cs="Times New Roman"/>
          <w:sz w:val="24"/>
        </w:rPr>
        <w:t xml:space="preserve"> and they cannot desire without consequences. </w:t>
      </w:r>
      <w:r w:rsidR="00837EDD" w:rsidRPr="00DA4262">
        <w:rPr>
          <w:rFonts w:ascii="Times New Roman" w:hAnsi="Times New Roman" w:cs="Times New Roman"/>
          <w:sz w:val="24"/>
        </w:rPr>
        <w:t>T</w:t>
      </w:r>
      <w:r w:rsidR="003624B5" w:rsidRPr="00DA4262">
        <w:rPr>
          <w:rFonts w:ascii="Times New Roman" w:hAnsi="Times New Roman" w:cs="Times New Roman"/>
          <w:sz w:val="24"/>
        </w:rPr>
        <w:t xml:space="preserve">o be able to desire, they need to conquer and defeat </w:t>
      </w:r>
      <w:r w:rsidR="008A3599">
        <w:rPr>
          <w:rFonts w:ascii="Times New Roman" w:hAnsi="Times New Roman" w:cs="Times New Roman"/>
          <w:sz w:val="24"/>
        </w:rPr>
        <w:t>a</w:t>
      </w:r>
      <w:r w:rsidR="008A3599" w:rsidRPr="00DA4262">
        <w:rPr>
          <w:rFonts w:ascii="Times New Roman" w:hAnsi="Times New Roman" w:cs="Times New Roman"/>
          <w:sz w:val="24"/>
        </w:rPr>
        <w:t xml:space="preserve"> </w:t>
      </w:r>
      <w:r w:rsidR="003624B5" w:rsidRPr="00DA4262">
        <w:rPr>
          <w:rFonts w:ascii="Times New Roman" w:hAnsi="Times New Roman" w:cs="Times New Roman"/>
          <w:sz w:val="24"/>
        </w:rPr>
        <w:t xml:space="preserve">rival. </w:t>
      </w:r>
      <w:r w:rsidRPr="00DA4262">
        <w:rPr>
          <w:rFonts w:ascii="Times New Roman" w:hAnsi="Times New Roman" w:cs="Times New Roman"/>
          <w:sz w:val="24"/>
        </w:rPr>
        <w:t>Since the adult members of the society cannot be the objects of the child</w:t>
      </w:r>
      <w:r w:rsidR="00382EBF" w:rsidRPr="00DA4262">
        <w:rPr>
          <w:rFonts w:ascii="Times New Roman" w:hAnsi="Times New Roman" w:cs="Times New Roman"/>
          <w:sz w:val="24"/>
        </w:rPr>
        <w:t>’</w:t>
      </w:r>
      <w:r w:rsidRPr="00DA4262">
        <w:rPr>
          <w:rFonts w:ascii="Times New Roman" w:hAnsi="Times New Roman" w:cs="Times New Roman"/>
          <w:sz w:val="24"/>
        </w:rPr>
        <w:t>s violence</w:t>
      </w:r>
      <w:r w:rsidR="003624B5" w:rsidRPr="00DA4262">
        <w:rPr>
          <w:rFonts w:ascii="Times New Roman" w:hAnsi="Times New Roman" w:cs="Times New Roman"/>
          <w:sz w:val="24"/>
        </w:rPr>
        <w:t>,</w:t>
      </w:r>
      <w:r w:rsidR="005F256A" w:rsidRPr="00DA4262">
        <w:rPr>
          <w:rFonts w:ascii="Times New Roman" w:hAnsi="Times New Roman" w:cs="Times New Roman"/>
          <w:sz w:val="24"/>
        </w:rPr>
        <w:t xml:space="preserve"> per </w:t>
      </w:r>
      <w:r w:rsidR="001072F8" w:rsidRPr="00DA4262">
        <w:rPr>
          <w:rFonts w:ascii="Times New Roman" w:hAnsi="Times New Roman" w:cs="Times New Roman"/>
          <w:sz w:val="24"/>
        </w:rPr>
        <w:t xml:space="preserve">R. </w:t>
      </w:r>
      <w:r w:rsidR="005F256A" w:rsidRPr="00DA4262">
        <w:rPr>
          <w:rFonts w:ascii="Times New Roman" w:hAnsi="Times New Roman" w:cs="Times New Roman"/>
          <w:sz w:val="24"/>
        </w:rPr>
        <w:t>Girard</w:t>
      </w:r>
      <w:r w:rsidR="00382EBF" w:rsidRPr="00DA4262">
        <w:rPr>
          <w:rFonts w:ascii="Times New Roman" w:hAnsi="Times New Roman" w:cs="Times New Roman"/>
          <w:sz w:val="24"/>
        </w:rPr>
        <w:t>’</w:t>
      </w:r>
      <w:r w:rsidR="005F256A" w:rsidRPr="00DA4262">
        <w:rPr>
          <w:rFonts w:ascii="Times New Roman" w:hAnsi="Times New Roman" w:cs="Times New Roman"/>
          <w:sz w:val="24"/>
        </w:rPr>
        <w:t>s substitution hypothesis,</w:t>
      </w:r>
      <w:r w:rsidR="003624B5" w:rsidRPr="00DA4262">
        <w:rPr>
          <w:rFonts w:ascii="Times New Roman" w:hAnsi="Times New Roman" w:cs="Times New Roman"/>
          <w:sz w:val="24"/>
        </w:rPr>
        <w:t xml:space="preserve"> the child has to turn its hostility to other children instead, still non-members of the community but close </w:t>
      </w:r>
      <w:r w:rsidR="008A3599" w:rsidRPr="008A3599">
        <w:rPr>
          <w:rFonts w:ascii="Times New Roman" w:hAnsi="Times New Roman" w:cs="Times New Roman"/>
          <w:sz w:val="24"/>
        </w:rPr>
        <w:t xml:space="preserve">in </w:t>
      </w:r>
      <w:r w:rsidR="003624B5" w:rsidRPr="00DA4262">
        <w:rPr>
          <w:rFonts w:ascii="Times New Roman" w:hAnsi="Times New Roman" w:cs="Times New Roman"/>
          <w:sz w:val="24"/>
        </w:rPr>
        <w:t>proximity and resemblance to it. In that way, the child becomes an adult as approved by society by actually performing the violent practices of adulthood.</w:t>
      </w:r>
    </w:p>
    <w:p w14:paraId="28341292" w14:textId="6D33DB84" w:rsidR="00F106C9" w:rsidRDefault="00A944A7" w:rsidP="00F106C9">
      <w:pPr>
        <w:spacing w:after="0" w:line="240" w:lineRule="auto"/>
        <w:ind w:firstLine="567"/>
        <w:jc w:val="both"/>
        <w:rPr>
          <w:rFonts w:ascii="Times New Roman" w:hAnsi="Times New Roman" w:cs="Times New Roman"/>
          <w:sz w:val="24"/>
        </w:rPr>
      </w:pPr>
      <w:r w:rsidRPr="00DA4262">
        <w:rPr>
          <w:rFonts w:ascii="Times New Roman" w:hAnsi="Times New Roman" w:cs="Times New Roman"/>
          <w:sz w:val="24"/>
        </w:rPr>
        <w:t>Exemplarily</w:t>
      </w:r>
      <w:r w:rsidR="003624B5" w:rsidRPr="00DA4262">
        <w:rPr>
          <w:rFonts w:ascii="Times New Roman" w:hAnsi="Times New Roman" w:cs="Times New Roman"/>
          <w:sz w:val="24"/>
        </w:rPr>
        <w:t xml:space="preserve">, in the film adaptation of </w:t>
      </w:r>
      <w:r w:rsidR="003624B5" w:rsidRPr="00DA4262">
        <w:rPr>
          <w:rFonts w:ascii="Times New Roman" w:hAnsi="Times New Roman" w:cs="Times New Roman"/>
          <w:i/>
          <w:iCs/>
          <w:sz w:val="24"/>
        </w:rPr>
        <w:t>Battle Royale</w:t>
      </w:r>
      <w:r w:rsidR="001072F8" w:rsidRPr="00DA4262">
        <w:rPr>
          <w:rStyle w:val="Odkaznapoznmkupodiarou"/>
          <w:rFonts w:ascii="Times New Roman" w:hAnsi="Times New Roman" w:cs="Times New Roman"/>
          <w:sz w:val="24"/>
        </w:rPr>
        <w:footnoteReference w:id="62"/>
      </w:r>
      <w:r w:rsidR="001072F8" w:rsidRPr="00DA4262">
        <w:rPr>
          <w:rFonts w:ascii="Times New Roman" w:hAnsi="Times New Roman" w:cs="Times New Roman"/>
          <w:iCs/>
          <w:sz w:val="24"/>
        </w:rPr>
        <w:t>,</w:t>
      </w:r>
      <w:r w:rsidR="003624B5" w:rsidRPr="00DA4262">
        <w:rPr>
          <w:rFonts w:ascii="Times New Roman" w:hAnsi="Times New Roman" w:cs="Times New Roman"/>
          <w:sz w:val="24"/>
        </w:rPr>
        <w:t xml:space="preserve"> the main protagonist, </w:t>
      </w:r>
      <w:proofErr w:type="spellStart"/>
      <w:r w:rsidR="003624B5" w:rsidRPr="00DA4262">
        <w:rPr>
          <w:rFonts w:ascii="Times New Roman" w:hAnsi="Times New Roman" w:cs="Times New Roman"/>
          <w:sz w:val="24"/>
        </w:rPr>
        <w:t>Shuya</w:t>
      </w:r>
      <w:proofErr w:type="spellEnd"/>
      <w:r w:rsidR="003624B5" w:rsidRPr="00DA4262">
        <w:rPr>
          <w:rFonts w:ascii="Times New Roman" w:hAnsi="Times New Roman" w:cs="Times New Roman"/>
          <w:sz w:val="24"/>
        </w:rPr>
        <w:t xml:space="preserve"> </w:t>
      </w:r>
      <w:proofErr w:type="spellStart"/>
      <w:r w:rsidR="003624B5" w:rsidRPr="00DA4262">
        <w:rPr>
          <w:rFonts w:ascii="Times New Roman" w:hAnsi="Times New Roman" w:cs="Times New Roman"/>
          <w:sz w:val="24"/>
        </w:rPr>
        <w:t>Nanahara</w:t>
      </w:r>
      <w:proofErr w:type="spellEnd"/>
      <w:r w:rsidR="003624B5" w:rsidRPr="00DA4262">
        <w:rPr>
          <w:rFonts w:ascii="Times New Roman" w:hAnsi="Times New Roman" w:cs="Times New Roman"/>
          <w:sz w:val="24"/>
        </w:rPr>
        <w:t xml:space="preserve"> (T</w:t>
      </w:r>
      <w:r w:rsidR="001072F8" w:rsidRPr="00DA4262">
        <w:rPr>
          <w:rFonts w:ascii="Times New Roman" w:hAnsi="Times New Roman" w:cs="Times New Roman"/>
          <w:sz w:val="24"/>
        </w:rPr>
        <w:t>.</w:t>
      </w:r>
      <w:r w:rsidR="003624B5" w:rsidRPr="00DA4262">
        <w:rPr>
          <w:rFonts w:ascii="Times New Roman" w:hAnsi="Times New Roman" w:cs="Times New Roman"/>
          <w:sz w:val="24"/>
        </w:rPr>
        <w:t xml:space="preserve"> Fujiwara) exclaims towards the end of the movie: “I</w:t>
      </w:r>
      <w:r w:rsidR="00382EBF" w:rsidRPr="00DA4262">
        <w:rPr>
          <w:rFonts w:ascii="Times New Roman" w:hAnsi="Times New Roman" w:cs="Times New Roman"/>
          <w:sz w:val="24"/>
        </w:rPr>
        <w:t>’</w:t>
      </w:r>
      <w:r w:rsidR="003624B5" w:rsidRPr="00DA4262">
        <w:rPr>
          <w:rFonts w:ascii="Times New Roman" w:hAnsi="Times New Roman" w:cs="Times New Roman"/>
          <w:sz w:val="24"/>
        </w:rPr>
        <w:t>ll keep fighting even though I don</w:t>
      </w:r>
      <w:r w:rsidR="00382EBF" w:rsidRPr="00DA4262">
        <w:rPr>
          <w:rFonts w:ascii="Times New Roman" w:hAnsi="Times New Roman" w:cs="Times New Roman"/>
          <w:sz w:val="24"/>
        </w:rPr>
        <w:t>’</w:t>
      </w:r>
      <w:r w:rsidR="003624B5" w:rsidRPr="00DA4262">
        <w:rPr>
          <w:rFonts w:ascii="Times New Roman" w:hAnsi="Times New Roman" w:cs="Times New Roman"/>
          <w:sz w:val="24"/>
        </w:rPr>
        <w:t>t really know how until I become a real adult”</w:t>
      </w:r>
      <w:r w:rsidR="00823FCC" w:rsidRPr="00DA4262">
        <w:rPr>
          <w:rFonts w:ascii="Times New Roman" w:hAnsi="Times New Roman" w:cs="Times New Roman"/>
          <w:sz w:val="24"/>
        </w:rPr>
        <w:t>.</w:t>
      </w:r>
      <w:r w:rsidR="001072F8" w:rsidRPr="00DA4262">
        <w:rPr>
          <w:rStyle w:val="Odkaznapoznmkupodiarou"/>
          <w:rFonts w:ascii="Times New Roman" w:hAnsi="Times New Roman" w:cs="Times New Roman"/>
          <w:sz w:val="24"/>
        </w:rPr>
        <w:footnoteReference w:id="63"/>
      </w:r>
      <w:r w:rsidR="00E972E6" w:rsidRPr="00DA4262">
        <w:rPr>
          <w:rFonts w:ascii="Times New Roman" w:hAnsi="Times New Roman" w:cs="Times New Roman"/>
          <w:sz w:val="24"/>
        </w:rPr>
        <w:t xml:space="preserve"> </w:t>
      </w:r>
      <w:r w:rsidR="003624B5" w:rsidRPr="00DA4262">
        <w:rPr>
          <w:rFonts w:ascii="Times New Roman" w:hAnsi="Times New Roman" w:cs="Times New Roman"/>
          <w:sz w:val="24"/>
        </w:rPr>
        <w:t>By contrast, Kitano (T</w:t>
      </w:r>
      <w:r w:rsidR="001072F8" w:rsidRPr="00DA4262">
        <w:rPr>
          <w:rFonts w:ascii="Times New Roman" w:hAnsi="Times New Roman" w:cs="Times New Roman"/>
          <w:sz w:val="24"/>
        </w:rPr>
        <w:t>.</w:t>
      </w:r>
      <w:r w:rsidR="003624B5" w:rsidRPr="00DA4262">
        <w:rPr>
          <w:rFonts w:ascii="Times New Roman" w:hAnsi="Times New Roman" w:cs="Times New Roman"/>
          <w:sz w:val="24"/>
        </w:rPr>
        <w:t xml:space="preserve"> Kitano), </w:t>
      </w:r>
      <w:r w:rsidR="003B4783" w:rsidRPr="00DA4262">
        <w:rPr>
          <w:rFonts w:ascii="Times New Roman" w:hAnsi="Times New Roman" w:cs="Times New Roman"/>
          <w:sz w:val="24"/>
        </w:rPr>
        <w:t>a school teacher and</w:t>
      </w:r>
      <w:r w:rsidR="003624B5" w:rsidRPr="00DA4262">
        <w:rPr>
          <w:rFonts w:ascii="Times New Roman" w:hAnsi="Times New Roman" w:cs="Times New Roman"/>
          <w:sz w:val="24"/>
        </w:rPr>
        <w:t xml:space="preserve"> director of the deadly games, shows the dead body of the class</w:t>
      </w:r>
      <w:r w:rsidR="00382EBF" w:rsidRPr="00DA4262">
        <w:rPr>
          <w:rFonts w:ascii="Times New Roman" w:hAnsi="Times New Roman" w:cs="Times New Roman"/>
          <w:sz w:val="24"/>
        </w:rPr>
        <w:t>’</w:t>
      </w:r>
      <w:r w:rsidR="008A3599">
        <w:rPr>
          <w:rFonts w:ascii="Times New Roman" w:hAnsi="Times New Roman" w:cs="Times New Roman"/>
          <w:sz w:val="24"/>
        </w:rPr>
        <w:t>s</w:t>
      </w:r>
      <w:r w:rsidR="003624B5" w:rsidRPr="00DA4262">
        <w:rPr>
          <w:rFonts w:ascii="Times New Roman" w:hAnsi="Times New Roman" w:cs="Times New Roman"/>
          <w:sz w:val="24"/>
        </w:rPr>
        <w:t xml:space="preserve"> ex</w:t>
      </w:r>
      <w:r w:rsidR="00837EDD" w:rsidRPr="00DA4262">
        <w:rPr>
          <w:rFonts w:ascii="Times New Roman" w:hAnsi="Times New Roman" w:cs="Times New Roman"/>
          <w:sz w:val="24"/>
        </w:rPr>
        <w:t>-</w:t>
      </w:r>
      <w:r w:rsidR="003624B5" w:rsidRPr="00DA4262">
        <w:rPr>
          <w:rFonts w:ascii="Times New Roman" w:hAnsi="Times New Roman" w:cs="Times New Roman"/>
          <w:sz w:val="24"/>
        </w:rPr>
        <w:t>teacher before the beginning of the game as a lesson to be learnt: “We have here a failure as an adult. Be careful that you don</w:t>
      </w:r>
      <w:r w:rsidR="00382EBF" w:rsidRPr="00DA4262">
        <w:rPr>
          <w:rFonts w:ascii="Times New Roman" w:hAnsi="Times New Roman" w:cs="Times New Roman"/>
          <w:sz w:val="24"/>
        </w:rPr>
        <w:t>’</w:t>
      </w:r>
      <w:r w:rsidR="003624B5" w:rsidRPr="00DA4262">
        <w:rPr>
          <w:rFonts w:ascii="Times New Roman" w:hAnsi="Times New Roman" w:cs="Times New Roman"/>
          <w:sz w:val="24"/>
        </w:rPr>
        <w:t>t become an adult like him”</w:t>
      </w:r>
      <w:r w:rsidR="00404F23" w:rsidRPr="00DA4262">
        <w:rPr>
          <w:rFonts w:ascii="Times New Roman" w:hAnsi="Times New Roman" w:cs="Times New Roman"/>
          <w:sz w:val="24"/>
        </w:rPr>
        <w:t>.</w:t>
      </w:r>
      <w:r w:rsidR="00E972E6" w:rsidRPr="00DA4262">
        <w:rPr>
          <w:rStyle w:val="Odkaznapoznmkupodiarou"/>
          <w:rFonts w:ascii="Times New Roman" w:hAnsi="Times New Roman" w:cs="Times New Roman"/>
          <w:sz w:val="24"/>
        </w:rPr>
        <w:footnoteReference w:id="64"/>
      </w:r>
      <w:r w:rsidR="00E972E6" w:rsidRPr="00DA4262">
        <w:rPr>
          <w:rFonts w:ascii="Times New Roman" w:hAnsi="Times New Roman" w:cs="Times New Roman"/>
          <w:sz w:val="24"/>
        </w:rPr>
        <w:t xml:space="preserve"> </w:t>
      </w:r>
      <w:r w:rsidR="003624B5" w:rsidRPr="00DA4262">
        <w:rPr>
          <w:rFonts w:ascii="Times New Roman" w:hAnsi="Times New Roman" w:cs="Times New Roman"/>
          <w:sz w:val="24"/>
        </w:rPr>
        <w:t>The teacher</w:t>
      </w:r>
      <w:r w:rsidR="00382EBF" w:rsidRPr="00DA4262">
        <w:rPr>
          <w:rFonts w:ascii="Times New Roman" w:hAnsi="Times New Roman" w:cs="Times New Roman"/>
          <w:sz w:val="24"/>
        </w:rPr>
        <w:t>’</w:t>
      </w:r>
      <w:r w:rsidR="003624B5" w:rsidRPr="00DA4262">
        <w:rPr>
          <w:rFonts w:ascii="Times New Roman" w:hAnsi="Times New Roman" w:cs="Times New Roman"/>
          <w:sz w:val="24"/>
        </w:rPr>
        <w:t>s fail</w:t>
      </w:r>
      <w:r w:rsidR="00837EDD" w:rsidRPr="00DA4262">
        <w:rPr>
          <w:rFonts w:ascii="Times New Roman" w:hAnsi="Times New Roman" w:cs="Times New Roman"/>
          <w:sz w:val="24"/>
        </w:rPr>
        <w:t xml:space="preserve">ure as </w:t>
      </w:r>
      <w:r w:rsidR="008A3599">
        <w:rPr>
          <w:rFonts w:ascii="Times New Roman" w:hAnsi="Times New Roman" w:cs="Times New Roman"/>
          <w:sz w:val="24"/>
        </w:rPr>
        <w:t xml:space="preserve">an </w:t>
      </w:r>
      <w:r w:rsidR="003624B5" w:rsidRPr="00DA4262">
        <w:rPr>
          <w:rFonts w:ascii="Times New Roman" w:hAnsi="Times New Roman" w:cs="Times New Roman"/>
          <w:sz w:val="24"/>
        </w:rPr>
        <w:t>adult results in his death</w:t>
      </w:r>
      <w:r w:rsidR="00D452FD" w:rsidRPr="00DA4262">
        <w:rPr>
          <w:rFonts w:ascii="Times New Roman" w:hAnsi="Times New Roman" w:cs="Times New Roman"/>
          <w:sz w:val="24"/>
        </w:rPr>
        <w:t xml:space="preserve">. His death is also </w:t>
      </w:r>
      <w:r w:rsidR="00D452FD" w:rsidRPr="00DA4262">
        <w:rPr>
          <w:rFonts w:ascii="Times New Roman" w:hAnsi="Times New Roman" w:cs="Times New Roman"/>
          <w:sz w:val="24"/>
        </w:rPr>
        <w:lastRenderedPageBreak/>
        <w:t>a symbolic death of any alternative mimetic model</w:t>
      </w:r>
      <w:r w:rsidR="003624B5" w:rsidRPr="00DA4262">
        <w:rPr>
          <w:rFonts w:ascii="Times New Roman" w:hAnsi="Times New Roman" w:cs="Times New Roman"/>
          <w:sz w:val="24"/>
        </w:rPr>
        <w:t>; the teacher could not ab</w:t>
      </w:r>
      <w:r w:rsidR="00D928F1" w:rsidRPr="00DA4262">
        <w:rPr>
          <w:rFonts w:ascii="Times New Roman" w:hAnsi="Times New Roman" w:cs="Times New Roman"/>
          <w:sz w:val="24"/>
        </w:rPr>
        <w:t>i</w:t>
      </w:r>
      <w:r w:rsidR="003624B5" w:rsidRPr="00DA4262">
        <w:rPr>
          <w:rFonts w:ascii="Times New Roman" w:hAnsi="Times New Roman" w:cs="Times New Roman"/>
          <w:sz w:val="24"/>
        </w:rPr>
        <w:t>de the violent character of the society and therefore cou</w:t>
      </w:r>
      <w:r w:rsidR="00F106C9">
        <w:rPr>
          <w:rFonts w:ascii="Times New Roman" w:hAnsi="Times New Roman" w:cs="Times New Roman"/>
          <w:sz w:val="24"/>
        </w:rPr>
        <w:t>ld not be a part of it anymore.</w:t>
      </w:r>
    </w:p>
    <w:p w14:paraId="204B659D" w14:textId="77777777" w:rsidR="00F106C9" w:rsidRDefault="00D96739" w:rsidP="00F106C9">
      <w:pPr>
        <w:spacing w:after="0" w:line="240" w:lineRule="auto"/>
        <w:ind w:firstLine="567"/>
        <w:jc w:val="both"/>
        <w:rPr>
          <w:rFonts w:ascii="Times New Roman" w:hAnsi="Times New Roman" w:cs="Times New Roman"/>
          <w:sz w:val="24"/>
        </w:rPr>
      </w:pPr>
      <w:r w:rsidRPr="00DA4262">
        <w:rPr>
          <w:rFonts w:ascii="Times New Roman" w:hAnsi="Times New Roman" w:cs="Times New Roman"/>
          <w:iCs/>
          <w:sz w:val="24"/>
        </w:rPr>
        <w:t>Battle Royale</w:t>
      </w:r>
      <w:r w:rsidRPr="00DA4262">
        <w:rPr>
          <w:rFonts w:ascii="Times New Roman" w:hAnsi="Times New Roman" w:cs="Times New Roman"/>
          <w:sz w:val="24"/>
        </w:rPr>
        <w:t xml:space="preserve"> describes a dystopi</w:t>
      </w:r>
      <w:r w:rsidR="00D928F1" w:rsidRPr="00DA4262">
        <w:rPr>
          <w:rFonts w:ascii="Times New Roman" w:hAnsi="Times New Roman" w:cs="Times New Roman"/>
          <w:sz w:val="24"/>
        </w:rPr>
        <w:t>an</w:t>
      </w:r>
      <w:r w:rsidRPr="00DA4262">
        <w:rPr>
          <w:rFonts w:ascii="Times New Roman" w:hAnsi="Times New Roman" w:cs="Times New Roman"/>
          <w:sz w:val="24"/>
        </w:rPr>
        <w:t xml:space="preserve"> society in crisis. This crisis intensifies the violent urges of its members therefore </w:t>
      </w:r>
      <w:r w:rsidR="00BA3C48" w:rsidRPr="00DA4262">
        <w:rPr>
          <w:rFonts w:ascii="Times New Roman" w:hAnsi="Times New Roman" w:cs="Times New Roman"/>
          <w:sz w:val="24"/>
        </w:rPr>
        <w:t xml:space="preserve">R. </w:t>
      </w:r>
      <w:r w:rsidRPr="00DA4262">
        <w:rPr>
          <w:rFonts w:ascii="Times New Roman" w:hAnsi="Times New Roman" w:cs="Times New Roman"/>
          <w:sz w:val="24"/>
        </w:rPr>
        <w:t>Girard</w:t>
      </w:r>
      <w:r w:rsidR="00382EBF" w:rsidRPr="00DA4262">
        <w:rPr>
          <w:rFonts w:ascii="Times New Roman" w:hAnsi="Times New Roman" w:cs="Times New Roman"/>
          <w:sz w:val="24"/>
        </w:rPr>
        <w:t>’</w:t>
      </w:r>
      <w:r w:rsidRPr="00DA4262">
        <w:rPr>
          <w:rFonts w:ascii="Times New Roman" w:hAnsi="Times New Roman" w:cs="Times New Roman"/>
          <w:sz w:val="24"/>
        </w:rPr>
        <w:t xml:space="preserve">s eruption of violence occurs. </w:t>
      </w:r>
      <w:r w:rsidR="003624B5" w:rsidRPr="00DA4262">
        <w:rPr>
          <w:rFonts w:ascii="Times New Roman" w:hAnsi="Times New Roman" w:cs="Times New Roman"/>
          <w:sz w:val="24"/>
        </w:rPr>
        <w:t xml:space="preserve">Indeed, while the </w:t>
      </w:r>
      <w:r w:rsidR="00354376" w:rsidRPr="00DA4262">
        <w:rPr>
          <w:rFonts w:ascii="Times New Roman" w:hAnsi="Times New Roman" w:cs="Times New Roman"/>
          <w:sz w:val="24"/>
        </w:rPr>
        <w:t>narrative</w:t>
      </w:r>
      <w:r w:rsidR="003624B5" w:rsidRPr="00DA4262">
        <w:rPr>
          <w:rFonts w:ascii="Times New Roman" w:hAnsi="Times New Roman" w:cs="Times New Roman"/>
          <w:sz w:val="24"/>
        </w:rPr>
        <w:t xml:space="preserve"> states that the current crisis is due to children</w:t>
      </w:r>
      <w:r w:rsidR="00382EBF" w:rsidRPr="00DA4262">
        <w:rPr>
          <w:rFonts w:ascii="Times New Roman" w:hAnsi="Times New Roman" w:cs="Times New Roman"/>
          <w:sz w:val="24"/>
        </w:rPr>
        <w:t>’</w:t>
      </w:r>
      <w:r w:rsidR="003624B5" w:rsidRPr="00DA4262">
        <w:rPr>
          <w:rFonts w:ascii="Times New Roman" w:hAnsi="Times New Roman" w:cs="Times New Roman"/>
          <w:sz w:val="24"/>
        </w:rPr>
        <w:t>s loss of respect towards adults,</w:t>
      </w:r>
      <w:r w:rsidR="00BA3C48" w:rsidRPr="00DA4262">
        <w:rPr>
          <w:rStyle w:val="Odkaznapoznmkupodiarou"/>
          <w:rFonts w:ascii="Times New Roman" w:hAnsi="Times New Roman" w:cs="Times New Roman"/>
          <w:sz w:val="24"/>
        </w:rPr>
        <w:footnoteReference w:id="65"/>
      </w:r>
      <w:r w:rsidR="003624B5" w:rsidRPr="00DA4262">
        <w:rPr>
          <w:rFonts w:ascii="Times New Roman" w:hAnsi="Times New Roman" w:cs="Times New Roman"/>
          <w:sz w:val="24"/>
        </w:rPr>
        <w:t xml:space="preserve"> the true failure seems to have been the result of society itself. Kitano alludes to that when commenting in a dream-sequence that hitting a student is prohibited: “Lay your hands on a student now and you</w:t>
      </w:r>
      <w:r w:rsidR="00382EBF" w:rsidRPr="00DA4262">
        <w:rPr>
          <w:rFonts w:ascii="Times New Roman" w:hAnsi="Times New Roman" w:cs="Times New Roman"/>
          <w:sz w:val="24"/>
        </w:rPr>
        <w:t>’</w:t>
      </w:r>
      <w:r w:rsidR="003624B5" w:rsidRPr="00DA4262">
        <w:rPr>
          <w:rFonts w:ascii="Times New Roman" w:hAnsi="Times New Roman" w:cs="Times New Roman"/>
          <w:sz w:val="24"/>
        </w:rPr>
        <w:t>re fired”</w:t>
      </w:r>
      <w:r w:rsidR="00404F23" w:rsidRPr="00DA4262">
        <w:rPr>
          <w:rFonts w:ascii="Times New Roman" w:hAnsi="Times New Roman" w:cs="Times New Roman"/>
          <w:sz w:val="24"/>
        </w:rPr>
        <w:t>.</w:t>
      </w:r>
      <w:r w:rsidR="00E972E6" w:rsidRPr="00DA4262">
        <w:rPr>
          <w:rStyle w:val="Odkaznapoznmkupodiarou"/>
          <w:rFonts w:ascii="Times New Roman" w:hAnsi="Times New Roman" w:cs="Times New Roman"/>
          <w:sz w:val="24"/>
        </w:rPr>
        <w:footnoteReference w:id="66"/>
      </w:r>
      <w:r w:rsidR="00E972E6" w:rsidRPr="00DA4262">
        <w:rPr>
          <w:rFonts w:ascii="Times New Roman" w:hAnsi="Times New Roman" w:cs="Times New Roman"/>
          <w:sz w:val="24"/>
        </w:rPr>
        <w:t xml:space="preserve"> </w:t>
      </w:r>
      <w:r w:rsidR="003624B5" w:rsidRPr="00DA4262">
        <w:rPr>
          <w:rFonts w:ascii="Times New Roman" w:hAnsi="Times New Roman" w:cs="Times New Roman"/>
          <w:sz w:val="24"/>
        </w:rPr>
        <w:t>By removing this small act of violence, which for Kitano is not only an act of discipline but als</w:t>
      </w:r>
      <w:r w:rsidR="00E972E6" w:rsidRPr="00DA4262">
        <w:rPr>
          <w:rFonts w:ascii="Times New Roman" w:hAnsi="Times New Roman" w:cs="Times New Roman"/>
          <w:sz w:val="24"/>
        </w:rPr>
        <w:t xml:space="preserve">o a form of care and attachment – </w:t>
      </w:r>
      <w:r w:rsidR="003624B5" w:rsidRPr="00DA4262">
        <w:rPr>
          <w:rFonts w:ascii="Times New Roman" w:hAnsi="Times New Roman" w:cs="Times New Roman"/>
          <w:sz w:val="24"/>
        </w:rPr>
        <w:t>he claims that slapping students helped him “tell them apart, to grow to li</w:t>
      </w:r>
      <w:r w:rsidR="00E972E6" w:rsidRPr="00DA4262">
        <w:rPr>
          <w:rFonts w:ascii="Times New Roman" w:hAnsi="Times New Roman" w:cs="Times New Roman"/>
          <w:sz w:val="24"/>
        </w:rPr>
        <w:t>ke them”</w:t>
      </w:r>
      <w:r w:rsidR="00E972E6" w:rsidRPr="00DA4262">
        <w:rPr>
          <w:rStyle w:val="Odkaznapoznmkupodiarou"/>
          <w:rFonts w:ascii="Times New Roman" w:hAnsi="Times New Roman" w:cs="Times New Roman"/>
          <w:sz w:val="24"/>
        </w:rPr>
        <w:footnoteReference w:id="67"/>
      </w:r>
      <w:r w:rsidR="00E972E6" w:rsidRPr="00DA4262">
        <w:rPr>
          <w:rFonts w:ascii="Times New Roman" w:hAnsi="Times New Roman" w:cs="Times New Roman"/>
          <w:sz w:val="24"/>
        </w:rPr>
        <w:t xml:space="preserve"> – </w:t>
      </w:r>
      <w:r w:rsidR="003624B5" w:rsidRPr="00DA4262">
        <w:rPr>
          <w:rFonts w:ascii="Times New Roman" w:hAnsi="Times New Roman" w:cs="Times New Roman"/>
          <w:sz w:val="24"/>
        </w:rPr>
        <w:t xml:space="preserve">society loses its outlet for violence. This </w:t>
      </w:r>
      <w:r w:rsidR="005F256A" w:rsidRPr="00DA4262">
        <w:rPr>
          <w:rFonts w:ascii="Times New Roman" w:hAnsi="Times New Roman" w:cs="Times New Roman"/>
          <w:sz w:val="24"/>
        </w:rPr>
        <w:t>results in</w:t>
      </w:r>
      <w:r w:rsidR="003624B5" w:rsidRPr="00DA4262">
        <w:rPr>
          <w:rFonts w:ascii="Times New Roman" w:hAnsi="Times New Roman" w:cs="Times New Roman"/>
          <w:sz w:val="24"/>
        </w:rPr>
        <w:t xml:space="preserve"> greater and uncontrollable violence. The solution under this state of emergency and </w:t>
      </w:r>
      <w:r w:rsidR="003624B5" w:rsidRPr="00DA4262">
        <w:rPr>
          <w:rFonts w:ascii="Times New Roman" w:hAnsi="Times New Roman" w:cs="Times New Roman"/>
          <w:i/>
          <w:sz w:val="24"/>
        </w:rPr>
        <w:t>exception</w:t>
      </w:r>
      <w:r w:rsidR="00516B68" w:rsidRPr="00DA4262">
        <w:rPr>
          <w:rStyle w:val="Odkaznapoznmkupodiarou"/>
          <w:rFonts w:ascii="Times New Roman" w:hAnsi="Times New Roman" w:cs="Times New Roman"/>
          <w:sz w:val="24"/>
        </w:rPr>
        <w:footnoteReference w:id="68"/>
      </w:r>
      <w:r w:rsidR="00516B68" w:rsidRPr="00DA4262">
        <w:rPr>
          <w:rFonts w:ascii="Times New Roman" w:hAnsi="Times New Roman" w:cs="Times New Roman"/>
          <w:sz w:val="24"/>
        </w:rPr>
        <w:t xml:space="preserve"> </w:t>
      </w:r>
      <w:r w:rsidR="003624B5" w:rsidRPr="00DA4262">
        <w:rPr>
          <w:rFonts w:ascii="Times New Roman" w:hAnsi="Times New Roman" w:cs="Times New Roman"/>
          <w:sz w:val="24"/>
        </w:rPr>
        <w:t xml:space="preserve">is for society to put rites into place in the form of sacrificial games </w:t>
      </w:r>
      <w:r w:rsidR="005F256A" w:rsidRPr="00DA4262">
        <w:rPr>
          <w:rFonts w:ascii="Times New Roman" w:hAnsi="Times New Roman" w:cs="Times New Roman"/>
          <w:sz w:val="24"/>
        </w:rPr>
        <w:t>to appease violent</w:t>
      </w:r>
      <w:r w:rsidR="003624B5" w:rsidRPr="00DA4262">
        <w:rPr>
          <w:rFonts w:ascii="Times New Roman" w:hAnsi="Times New Roman" w:cs="Times New Roman"/>
          <w:sz w:val="24"/>
        </w:rPr>
        <w:t xml:space="preserve"> outbursts and bring the general population once again in serendipitous coexi</w:t>
      </w:r>
      <w:r w:rsidR="00F106C9">
        <w:rPr>
          <w:rFonts w:ascii="Times New Roman" w:hAnsi="Times New Roman" w:cs="Times New Roman"/>
          <w:sz w:val="24"/>
        </w:rPr>
        <w:t>stence.</w:t>
      </w:r>
    </w:p>
    <w:p w14:paraId="07A1259A" w14:textId="7C493A38" w:rsidR="004A1BB5" w:rsidRPr="00F106C9" w:rsidRDefault="004A1BB5" w:rsidP="00F106C9">
      <w:pPr>
        <w:spacing w:after="0" w:line="240" w:lineRule="auto"/>
        <w:ind w:firstLine="567"/>
        <w:jc w:val="both"/>
        <w:rPr>
          <w:rFonts w:ascii="Times New Roman" w:hAnsi="Times New Roman" w:cs="Times New Roman"/>
          <w:sz w:val="24"/>
          <w:szCs w:val="24"/>
        </w:rPr>
      </w:pPr>
      <w:r w:rsidRPr="00DA4262">
        <w:rPr>
          <w:rFonts w:ascii="Times New Roman" w:hAnsi="Times New Roman" w:cs="Times New Roman"/>
          <w:sz w:val="24"/>
        </w:rPr>
        <w:t xml:space="preserve">While sacrificial rites are mostly witnessed among primitive societies in which law and the judicial system are not as advanced as in the Western world, </w:t>
      </w:r>
      <w:r w:rsidR="00F63934" w:rsidRPr="00DA4262">
        <w:rPr>
          <w:rFonts w:ascii="Times New Roman" w:hAnsi="Times New Roman" w:cs="Times New Roman"/>
          <w:sz w:val="24"/>
        </w:rPr>
        <w:t xml:space="preserve">R. </w:t>
      </w:r>
      <w:r w:rsidRPr="00DA4262">
        <w:rPr>
          <w:rFonts w:ascii="Times New Roman" w:hAnsi="Times New Roman" w:cs="Times New Roman"/>
          <w:sz w:val="24"/>
        </w:rPr>
        <w:t>Girard does not deem sacrifice obsolete in contemporary times. As he claims, whenever there is an event violent enough to disturb society</w:t>
      </w:r>
      <w:r w:rsidR="00382EBF" w:rsidRPr="00DA4262">
        <w:rPr>
          <w:rFonts w:ascii="Times New Roman" w:hAnsi="Times New Roman" w:cs="Times New Roman"/>
          <w:sz w:val="24"/>
        </w:rPr>
        <w:t>’</w:t>
      </w:r>
      <w:r w:rsidRPr="00DA4262">
        <w:rPr>
          <w:rFonts w:ascii="Times New Roman" w:hAnsi="Times New Roman" w:cs="Times New Roman"/>
          <w:sz w:val="24"/>
        </w:rPr>
        <w:t>s equilibrium, the community turns to sacrifice once more: “any community that has fallen prey to violence or has been stricken by some overwhelming catastrophe hurls itself blindly into the search for a scapegoat”</w:t>
      </w:r>
      <w:r w:rsidR="00823FCC" w:rsidRPr="00DA4262">
        <w:rPr>
          <w:rFonts w:ascii="Times New Roman" w:hAnsi="Times New Roman" w:cs="Times New Roman"/>
          <w:sz w:val="24"/>
        </w:rPr>
        <w:t>.</w:t>
      </w:r>
      <w:r w:rsidR="00516B68" w:rsidRPr="00DA4262">
        <w:rPr>
          <w:rStyle w:val="Odkaznapoznmkupodiarou"/>
          <w:rFonts w:ascii="Times New Roman" w:hAnsi="Times New Roman" w:cs="Times New Roman"/>
          <w:sz w:val="24"/>
        </w:rPr>
        <w:footnoteReference w:id="69"/>
      </w:r>
      <w:r w:rsidR="00516B68" w:rsidRPr="00DA4262">
        <w:rPr>
          <w:rFonts w:ascii="Times New Roman" w:hAnsi="Times New Roman" w:cs="Times New Roman"/>
          <w:sz w:val="24"/>
        </w:rPr>
        <w:t xml:space="preserve"> </w:t>
      </w:r>
      <w:r w:rsidRPr="00DA4262">
        <w:rPr>
          <w:rFonts w:ascii="Times New Roman" w:hAnsi="Times New Roman" w:cs="Times New Roman"/>
          <w:sz w:val="24"/>
        </w:rPr>
        <w:t xml:space="preserve">The members of </w:t>
      </w:r>
      <w:r w:rsidR="00837EDD" w:rsidRPr="00DA4262">
        <w:rPr>
          <w:rFonts w:ascii="Times New Roman" w:hAnsi="Times New Roman" w:cs="Times New Roman"/>
          <w:sz w:val="24"/>
        </w:rPr>
        <w:t xml:space="preserve">the </w:t>
      </w:r>
      <w:r w:rsidRPr="00DA4262">
        <w:rPr>
          <w:rFonts w:ascii="Times New Roman" w:hAnsi="Times New Roman" w:cs="Times New Roman"/>
          <w:sz w:val="24"/>
        </w:rPr>
        <w:t>said community “convince themselves that all their ills are the fault of a lone individual who can be easily disposed of”</w:t>
      </w:r>
      <w:r w:rsidR="00823FCC" w:rsidRPr="00DA4262">
        <w:rPr>
          <w:rFonts w:ascii="Times New Roman" w:hAnsi="Times New Roman" w:cs="Times New Roman"/>
          <w:sz w:val="24"/>
        </w:rPr>
        <w:t>.</w:t>
      </w:r>
      <w:r w:rsidR="00516B68" w:rsidRPr="00DA4262">
        <w:rPr>
          <w:rStyle w:val="Odkaznapoznmkupodiarou"/>
          <w:rFonts w:ascii="Times New Roman" w:hAnsi="Times New Roman" w:cs="Times New Roman"/>
          <w:sz w:val="24"/>
        </w:rPr>
        <w:footnoteReference w:id="70"/>
      </w:r>
      <w:r w:rsidR="00516B68" w:rsidRPr="00DA4262">
        <w:rPr>
          <w:rFonts w:ascii="Times New Roman" w:hAnsi="Times New Roman" w:cs="Times New Roman"/>
          <w:sz w:val="24"/>
        </w:rPr>
        <w:t xml:space="preserve"> </w:t>
      </w:r>
      <w:r w:rsidRPr="00DA4262">
        <w:rPr>
          <w:rFonts w:ascii="Times New Roman" w:hAnsi="Times New Roman" w:cs="Times New Roman"/>
          <w:sz w:val="24"/>
        </w:rPr>
        <w:t xml:space="preserve">As </w:t>
      </w:r>
      <w:r w:rsidR="00F63934" w:rsidRPr="00DA4262">
        <w:rPr>
          <w:rFonts w:ascii="Times New Roman" w:hAnsi="Times New Roman" w:cs="Times New Roman"/>
          <w:sz w:val="24"/>
        </w:rPr>
        <w:t xml:space="preserve">R. </w:t>
      </w:r>
      <w:r w:rsidRPr="00DA4262">
        <w:rPr>
          <w:rFonts w:ascii="Times New Roman" w:hAnsi="Times New Roman" w:cs="Times New Roman"/>
          <w:sz w:val="24"/>
        </w:rPr>
        <w:t>Girard notes, this can lead to spontaneous outbreaks of violence such as lynchings and pogroms.</w:t>
      </w:r>
    </w:p>
    <w:p w14:paraId="4C2C2A56" w14:textId="078607D6" w:rsidR="001719E7" w:rsidRDefault="001719E7" w:rsidP="00AB797C">
      <w:pPr>
        <w:pStyle w:val="Bezriadkovania"/>
        <w:tabs>
          <w:tab w:val="left" w:pos="1701"/>
        </w:tabs>
        <w:jc w:val="both"/>
        <w:rPr>
          <w:rFonts w:ascii="Times New Roman" w:hAnsi="Times New Roman" w:cs="Times New Roman"/>
          <w:sz w:val="24"/>
        </w:rPr>
      </w:pPr>
    </w:p>
    <w:p w14:paraId="3BE76161" w14:textId="77777777" w:rsidR="00F106C9" w:rsidRPr="00DA4262" w:rsidRDefault="00F106C9" w:rsidP="00AB797C">
      <w:pPr>
        <w:pStyle w:val="Bezriadkovania"/>
        <w:tabs>
          <w:tab w:val="left" w:pos="1701"/>
        </w:tabs>
        <w:jc w:val="both"/>
        <w:rPr>
          <w:rFonts w:ascii="Times New Roman" w:hAnsi="Times New Roman" w:cs="Times New Roman"/>
          <w:sz w:val="24"/>
        </w:rPr>
      </w:pPr>
    </w:p>
    <w:p w14:paraId="5560F138" w14:textId="77777777" w:rsidR="004A1BB5" w:rsidRPr="00DA4262" w:rsidRDefault="004A1BB5" w:rsidP="00AB797C">
      <w:pPr>
        <w:pStyle w:val="Bezriadkovania"/>
        <w:tabs>
          <w:tab w:val="left" w:pos="1701"/>
        </w:tabs>
        <w:jc w:val="both"/>
        <w:rPr>
          <w:rFonts w:ascii="Times New Roman" w:hAnsi="Times New Roman" w:cs="Times New Roman"/>
          <w:b/>
          <w:sz w:val="28"/>
        </w:rPr>
      </w:pPr>
      <w:r w:rsidRPr="00DA4262">
        <w:rPr>
          <w:rFonts w:ascii="Times New Roman" w:hAnsi="Times New Roman" w:cs="Times New Roman"/>
          <w:b/>
          <w:sz w:val="28"/>
        </w:rPr>
        <w:t>Sacrificial Games</w:t>
      </w:r>
    </w:p>
    <w:p w14:paraId="0312D23B" w14:textId="77777777" w:rsidR="001719E7" w:rsidRPr="00DA4262" w:rsidRDefault="001719E7" w:rsidP="00AB797C">
      <w:pPr>
        <w:pStyle w:val="Bezriadkovania"/>
        <w:tabs>
          <w:tab w:val="left" w:pos="1701"/>
        </w:tabs>
        <w:jc w:val="both"/>
        <w:rPr>
          <w:rFonts w:ascii="Times New Roman" w:hAnsi="Times New Roman" w:cs="Times New Roman"/>
          <w:sz w:val="24"/>
        </w:rPr>
      </w:pPr>
    </w:p>
    <w:p w14:paraId="06EF8C01" w14:textId="77777777" w:rsidR="006370ED" w:rsidRDefault="004A1BB5" w:rsidP="006370ED">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Interestingly enough, festivals, contests, sporting events, and, aptly, games are all considered by </w:t>
      </w:r>
      <w:r w:rsidR="00F63934" w:rsidRPr="00DA4262">
        <w:rPr>
          <w:rFonts w:ascii="Times New Roman" w:hAnsi="Times New Roman" w:cs="Times New Roman"/>
          <w:sz w:val="24"/>
        </w:rPr>
        <w:t xml:space="preserve">R. </w:t>
      </w:r>
      <w:r w:rsidRPr="00DA4262">
        <w:rPr>
          <w:rFonts w:ascii="Times New Roman" w:hAnsi="Times New Roman" w:cs="Times New Roman"/>
          <w:sz w:val="24"/>
        </w:rPr>
        <w:t>Girard commemorative of sacrificial rites</w:t>
      </w:r>
      <w:r w:rsidR="00D96739" w:rsidRPr="00DA4262">
        <w:rPr>
          <w:rFonts w:ascii="Times New Roman" w:hAnsi="Times New Roman" w:cs="Times New Roman"/>
          <w:sz w:val="24"/>
        </w:rPr>
        <w:t xml:space="preserve"> in modern and contemporary societies</w:t>
      </w:r>
      <w:r w:rsidRPr="00DA4262">
        <w:rPr>
          <w:rFonts w:ascii="Times New Roman" w:hAnsi="Times New Roman" w:cs="Times New Roman"/>
          <w:sz w:val="24"/>
        </w:rPr>
        <w:t xml:space="preserve">. In the aforementioned </w:t>
      </w:r>
      <w:r w:rsidR="009D634E" w:rsidRPr="00DA4262">
        <w:rPr>
          <w:rFonts w:ascii="Times New Roman" w:hAnsi="Times New Roman" w:cs="Times New Roman"/>
          <w:iCs/>
          <w:sz w:val="24"/>
        </w:rPr>
        <w:t>Battle Royale</w:t>
      </w:r>
      <w:r w:rsidR="009D634E" w:rsidRPr="00DA4262">
        <w:rPr>
          <w:rFonts w:ascii="Times New Roman" w:hAnsi="Times New Roman" w:cs="Times New Roman"/>
          <w:i/>
          <w:sz w:val="24"/>
        </w:rPr>
        <w:t xml:space="preserve"> </w:t>
      </w:r>
      <w:r w:rsidRPr="00DA4262">
        <w:rPr>
          <w:rFonts w:ascii="Times New Roman" w:hAnsi="Times New Roman" w:cs="Times New Roman"/>
          <w:sz w:val="24"/>
        </w:rPr>
        <w:t>movie, there are a series of flashbacks, in which the male students</w:t>
      </w:r>
      <w:r w:rsidR="003B4783" w:rsidRPr="00DA4262">
        <w:rPr>
          <w:rFonts w:ascii="Times New Roman" w:hAnsi="Times New Roman" w:cs="Times New Roman"/>
          <w:sz w:val="24"/>
        </w:rPr>
        <w:t>,</w:t>
      </w:r>
      <w:r w:rsidRPr="00DA4262">
        <w:rPr>
          <w:rFonts w:ascii="Times New Roman" w:hAnsi="Times New Roman" w:cs="Times New Roman"/>
          <w:sz w:val="24"/>
        </w:rPr>
        <w:t xml:space="preserve"> now fighting for their lives against each other</w:t>
      </w:r>
      <w:r w:rsidR="003B4783" w:rsidRPr="00DA4262">
        <w:rPr>
          <w:rFonts w:ascii="Times New Roman" w:hAnsi="Times New Roman" w:cs="Times New Roman"/>
          <w:sz w:val="24"/>
        </w:rPr>
        <w:t>,</w:t>
      </w:r>
      <w:r w:rsidRPr="00DA4262">
        <w:rPr>
          <w:rFonts w:ascii="Times New Roman" w:hAnsi="Times New Roman" w:cs="Times New Roman"/>
          <w:sz w:val="24"/>
        </w:rPr>
        <w:t xml:space="preserve"> are seen participating in a game of basketball against an opposing school</w:t>
      </w:r>
      <w:r w:rsidR="00D96739" w:rsidRPr="00DA4262">
        <w:rPr>
          <w:rFonts w:ascii="Times New Roman" w:hAnsi="Times New Roman" w:cs="Times New Roman"/>
          <w:sz w:val="24"/>
        </w:rPr>
        <w:t>,</w:t>
      </w:r>
      <w:r w:rsidRPr="00DA4262">
        <w:rPr>
          <w:rFonts w:ascii="Times New Roman" w:hAnsi="Times New Roman" w:cs="Times New Roman"/>
          <w:sz w:val="24"/>
        </w:rPr>
        <w:t xml:space="preserve"> while their female schoolmates encourage their efforts from the b</w:t>
      </w:r>
      <w:r w:rsidR="003B4783" w:rsidRPr="00DA4262">
        <w:rPr>
          <w:rFonts w:ascii="Times New Roman" w:hAnsi="Times New Roman" w:cs="Times New Roman"/>
          <w:sz w:val="24"/>
        </w:rPr>
        <w:t>leachers dressed in cheerleader</w:t>
      </w:r>
      <w:r w:rsidRPr="00DA4262">
        <w:rPr>
          <w:rFonts w:ascii="Times New Roman" w:hAnsi="Times New Roman" w:cs="Times New Roman"/>
          <w:sz w:val="24"/>
        </w:rPr>
        <w:t xml:space="preserve"> uniforms. The happiness, joy, and effervescence</w:t>
      </w:r>
      <w:r w:rsidR="00516B68" w:rsidRPr="00DA4262">
        <w:rPr>
          <w:rStyle w:val="Odkaznapoznmkupodiarou"/>
          <w:rFonts w:ascii="Times New Roman" w:hAnsi="Times New Roman" w:cs="Times New Roman"/>
          <w:sz w:val="24"/>
        </w:rPr>
        <w:footnoteReference w:id="71"/>
      </w:r>
      <w:r w:rsidR="00516B68" w:rsidRPr="00DA4262">
        <w:rPr>
          <w:rFonts w:ascii="Times New Roman" w:hAnsi="Times New Roman" w:cs="Times New Roman"/>
          <w:sz w:val="24"/>
        </w:rPr>
        <w:t xml:space="preserve"> </w:t>
      </w:r>
      <w:r w:rsidRPr="00DA4262">
        <w:rPr>
          <w:rFonts w:ascii="Times New Roman" w:hAnsi="Times New Roman" w:cs="Times New Roman"/>
          <w:sz w:val="24"/>
        </w:rPr>
        <w:t xml:space="preserve">shared by the students after they win the match stands in striking contrast to the antagonism and mutual mistrust they exhibit later in the movie when they are forced to exterminate each other. In terms of function, however, both experiences serve the same cause. In the words of Kitano: “Life is a game. </w:t>
      </w:r>
      <w:r w:rsidR="00BC46E4" w:rsidRPr="00DA4262">
        <w:rPr>
          <w:rFonts w:ascii="Times New Roman" w:hAnsi="Times New Roman" w:cs="Times New Roman"/>
          <w:sz w:val="24"/>
        </w:rPr>
        <w:t>So,</w:t>
      </w:r>
      <w:r w:rsidRPr="00DA4262">
        <w:rPr>
          <w:rFonts w:ascii="Times New Roman" w:hAnsi="Times New Roman" w:cs="Times New Roman"/>
          <w:sz w:val="24"/>
        </w:rPr>
        <w:t xml:space="preserve"> fight for survival and find out if you</w:t>
      </w:r>
      <w:r w:rsidR="00382EBF" w:rsidRPr="00DA4262">
        <w:rPr>
          <w:rFonts w:ascii="Times New Roman" w:hAnsi="Times New Roman" w:cs="Times New Roman"/>
          <w:sz w:val="24"/>
        </w:rPr>
        <w:t>’</w:t>
      </w:r>
      <w:r w:rsidRPr="00DA4262">
        <w:rPr>
          <w:rFonts w:ascii="Times New Roman" w:hAnsi="Times New Roman" w:cs="Times New Roman"/>
          <w:sz w:val="24"/>
        </w:rPr>
        <w:t>re worth it”</w:t>
      </w:r>
      <w:r w:rsidR="00823FCC" w:rsidRPr="00DA4262">
        <w:rPr>
          <w:rFonts w:ascii="Times New Roman" w:hAnsi="Times New Roman" w:cs="Times New Roman"/>
          <w:sz w:val="24"/>
        </w:rPr>
        <w:t>.</w:t>
      </w:r>
      <w:r w:rsidR="00516B68" w:rsidRPr="00DA4262">
        <w:rPr>
          <w:rStyle w:val="Odkaznapoznmkupodiarou"/>
          <w:rFonts w:ascii="Times New Roman" w:hAnsi="Times New Roman" w:cs="Times New Roman"/>
          <w:sz w:val="24"/>
        </w:rPr>
        <w:footnoteReference w:id="72"/>
      </w:r>
      <w:r w:rsidR="00516B68" w:rsidRPr="00DA4262">
        <w:rPr>
          <w:rFonts w:ascii="Times New Roman" w:hAnsi="Times New Roman" w:cs="Times New Roman"/>
          <w:sz w:val="24"/>
        </w:rPr>
        <w:t xml:space="preserve"> </w:t>
      </w:r>
      <w:r w:rsidRPr="00DA4262">
        <w:rPr>
          <w:rFonts w:ascii="Times New Roman" w:hAnsi="Times New Roman" w:cs="Times New Roman"/>
          <w:sz w:val="24"/>
        </w:rPr>
        <w:t xml:space="preserve">If life ends up being brutal and violent then it </w:t>
      </w:r>
      <w:r w:rsidRPr="00DA4262">
        <w:rPr>
          <w:rFonts w:ascii="Times New Roman" w:hAnsi="Times New Roman" w:cs="Times New Roman"/>
          <w:sz w:val="24"/>
        </w:rPr>
        <w:lastRenderedPageBreak/>
        <w:t>demands a matching game to teach that. Basketball is too tame a game once violence has been manifested; playing for survival is the only acceptable resolution.</w:t>
      </w:r>
    </w:p>
    <w:p w14:paraId="1962D16E" w14:textId="77777777" w:rsidR="006370ED" w:rsidRDefault="004A1BB5" w:rsidP="006370ED">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R</w:t>
      </w:r>
      <w:r w:rsidR="00F63934" w:rsidRPr="00DA4262">
        <w:rPr>
          <w:rFonts w:ascii="Times New Roman" w:hAnsi="Times New Roman" w:cs="Times New Roman"/>
          <w:sz w:val="24"/>
        </w:rPr>
        <w:t>.</w:t>
      </w:r>
      <w:r w:rsidRPr="00DA4262">
        <w:rPr>
          <w:rFonts w:ascii="Times New Roman" w:hAnsi="Times New Roman" w:cs="Times New Roman"/>
          <w:sz w:val="24"/>
        </w:rPr>
        <w:t xml:space="preserve"> Caillois in </w:t>
      </w:r>
      <w:r w:rsidRPr="00DA4262">
        <w:rPr>
          <w:rFonts w:ascii="Times New Roman" w:hAnsi="Times New Roman" w:cs="Times New Roman"/>
          <w:i/>
          <w:sz w:val="24"/>
        </w:rPr>
        <w:t>Man and the Sacred</w:t>
      </w:r>
      <w:r w:rsidR="003B4783" w:rsidRPr="00DA4262">
        <w:rPr>
          <w:rFonts w:ascii="Times New Roman" w:hAnsi="Times New Roman" w:cs="Times New Roman"/>
          <w:sz w:val="24"/>
        </w:rPr>
        <w:t xml:space="preserve"> </w:t>
      </w:r>
      <w:r w:rsidRPr="00DA4262">
        <w:rPr>
          <w:rFonts w:ascii="Times New Roman" w:hAnsi="Times New Roman" w:cs="Times New Roman"/>
          <w:sz w:val="24"/>
        </w:rPr>
        <w:t>sees in the children</w:t>
      </w:r>
      <w:r w:rsidR="00382EBF" w:rsidRPr="00DA4262">
        <w:rPr>
          <w:rFonts w:ascii="Times New Roman" w:hAnsi="Times New Roman" w:cs="Times New Roman"/>
          <w:sz w:val="24"/>
        </w:rPr>
        <w:t>’</w:t>
      </w:r>
      <w:r w:rsidRPr="00DA4262">
        <w:rPr>
          <w:rFonts w:ascii="Times New Roman" w:hAnsi="Times New Roman" w:cs="Times New Roman"/>
          <w:sz w:val="24"/>
        </w:rPr>
        <w:t>s game of tag the best example of a contamination ritual: “The one who is “it” passes on his quality by touching a player on the hand, but he must avoid being touched in turn by the latter, for he would then become “it” again”</w:t>
      </w:r>
      <w:r w:rsidR="00823FCC" w:rsidRPr="00DA4262">
        <w:rPr>
          <w:rFonts w:ascii="Times New Roman" w:hAnsi="Times New Roman" w:cs="Times New Roman"/>
          <w:sz w:val="24"/>
        </w:rPr>
        <w:t>.</w:t>
      </w:r>
      <w:r w:rsidR="00516B68" w:rsidRPr="00DA4262">
        <w:rPr>
          <w:rStyle w:val="Odkaznapoznmkupodiarou"/>
          <w:rFonts w:ascii="Times New Roman" w:hAnsi="Times New Roman" w:cs="Times New Roman"/>
          <w:sz w:val="24"/>
        </w:rPr>
        <w:footnoteReference w:id="73"/>
      </w:r>
      <w:r w:rsidRPr="00DA4262">
        <w:rPr>
          <w:rFonts w:ascii="Times New Roman" w:hAnsi="Times New Roman" w:cs="Times New Roman"/>
          <w:sz w:val="24"/>
        </w:rPr>
        <w:t xml:space="preserve"> As </w:t>
      </w:r>
      <w:r w:rsidR="00F63934" w:rsidRPr="00DA4262">
        <w:rPr>
          <w:rFonts w:ascii="Times New Roman" w:hAnsi="Times New Roman" w:cs="Times New Roman"/>
          <w:sz w:val="24"/>
        </w:rPr>
        <w:t xml:space="preserve">R. </w:t>
      </w:r>
      <w:r w:rsidRPr="00DA4262">
        <w:rPr>
          <w:rFonts w:ascii="Times New Roman" w:hAnsi="Times New Roman" w:cs="Times New Roman"/>
          <w:sz w:val="24"/>
        </w:rPr>
        <w:t xml:space="preserve">Caillois explains, there is often a special rule introduced </w:t>
      </w:r>
      <w:r w:rsidR="00837EDD" w:rsidRPr="00DA4262">
        <w:rPr>
          <w:rFonts w:ascii="Times New Roman" w:hAnsi="Times New Roman" w:cs="Times New Roman"/>
          <w:sz w:val="24"/>
        </w:rPr>
        <w:t>that</w:t>
      </w:r>
      <w:r w:rsidRPr="00DA4262">
        <w:rPr>
          <w:rFonts w:ascii="Times New Roman" w:hAnsi="Times New Roman" w:cs="Times New Roman"/>
          <w:sz w:val="24"/>
        </w:rPr>
        <w:t xml:space="preserve"> prevents such a manoeuvre: “the children frequently agree that it is not permitted to retouch one</w:t>
      </w:r>
      <w:r w:rsidR="00382EBF" w:rsidRPr="00DA4262">
        <w:rPr>
          <w:rFonts w:ascii="Times New Roman" w:hAnsi="Times New Roman" w:cs="Times New Roman"/>
          <w:sz w:val="24"/>
        </w:rPr>
        <w:t>’</w:t>
      </w:r>
      <w:r w:rsidRPr="00DA4262">
        <w:rPr>
          <w:rFonts w:ascii="Times New Roman" w:hAnsi="Times New Roman" w:cs="Times New Roman"/>
          <w:sz w:val="24"/>
        </w:rPr>
        <w:t>s father”</w:t>
      </w:r>
      <w:r w:rsidR="00823FCC" w:rsidRPr="00DA4262">
        <w:rPr>
          <w:rFonts w:ascii="Times New Roman" w:hAnsi="Times New Roman" w:cs="Times New Roman"/>
          <w:sz w:val="24"/>
        </w:rPr>
        <w:t>,</w:t>
      </w:r>
      <w:r w:rsidR="00516B68" w:rsidRPr="00DA4262">
        <w:rPr>
          <w:rStyle w:val="Odkaznapoznmkupodiarou"/>
          <w:rFonts w:ascii="Times New Roman" w:hAnsi="Times New Roman" w:cs="Times New Roman"/>
          <w:sz w:val="24"/>
        </w:rPr>
        <w:footnoteReference w:id="74"/>
      </w:r>
      <w:r w:rsidR="00516B68" w:rsidRPr="00DA4262">
        <w:rPr>
          <w:rFonts w:ascii="Times New Roman" w:hAnsi="Times New Roman" w:cs="Times New Roman"/>
          <w:sz w:val="24"/>
        </w:rPr>
        <w:t xml:space="preserve"> </w:t>
      </w:r>
      <w:r w:rsidRPr="00DA4262">
        <w:rPr>
          <w:rFonts w:ascii="Times New Roman" w:hAnsi="Times New Roman" w:cs="Times New Roman"/>
          <w:sz w:val="24"/>
        </w:rPr>
        <w:t xml:space="preserve">as per the parlance of the game. The </w:t>
      </w:r>
      <w:r w:rsidR="00296D3B" w:rsidRPr="00DA4262">
        <w:rPr>
          <w:rFonts w:ascii="Times New Roman" w:hAnsi="Times New Roman" w:cs="Times New Roman"/>
          <w:sz w:val="24"/>
        </w:rPr>
        <w:t>necessity</w:t>
      </w:r>
      <w:r w:rsidRPr="00DA4262">
        <w:rPr>
          <w:rFonts w:ascii="Times New Roman" w:hAnsi="Times New Roman" w:cs="Times New Roman"/>
          <w:sz w:val="24"/>
        </w:rPr>
        <w:t xml:space="preserve"> for such a rule provides, according to </w:t>
      </w:r>
      <w:r w:rsidR="00F63934" w:rsidRPr="00DA4262">
        <w:rPr>
          <w:rFonts w:ascii="Times New Roman" w:hAnsi="Times New Roman" w:cs="Times New Roman"/>
          <w:sz w:val="24"/>
        </w:rPr>
        <w:t xml:space="preserve">R. </w:t>
      </w:r>
      <w:r w:rsidRPr="00DA4262">
        <w:rPr>
          <w:rFonts w:ascii="Times New Roman" w:hAnsi="Times New Roman" w:cs="Times New Roman"/>
          <w:sz w:val="24"/>
        </w:rPr>
        <w:t>Caillois, evidence to the ritualistic nature of the game, since it eliminates “the circulation of impurity”</w:t>
      </w:r>
      <w:r w:rsidR="004A6FEF" w:rsidRPr="00DA4262">
        <w:rPr>
          <w:rFonts w:ascii="Times New Roman" w:hAnsi="Times New Roman" w:cs="Times New Roman"/>
          <w:sz w:val="24"/>
        </w:rPr>
        <w:t>,</w:t>
      </w:r>
      <w:r w:rsidR="00516B68" w:rsidRPr="00DA4262">
        <w:rPr>
          <w:rStyle w:val="Odkaznapoznmkupodiarou"/>
          <w:rFonts w:ascii="Times New Roman" w:hAnsi="Times New Roman" w:cs="Times New Roman"/>
          <w:sz w:val="24"/>
        </w:rPr>
        <w:footnoteReference w:id="75"/>
      </w:r>
      <w:r w:rsidR="00516B68" w:rsidRPr="00DA4262">
        <w:rPr>
          <w:rFonts w:ascii="Times New Roman" w:hAnsi="Times New Roman" w:cs="Times New Roman"/>
          <w:sz w:val="24"/>
        </w:rPr>
        <w:t xml:space="preserve"> </w:t>
      </w:r>
      <w:r w:rsidRPr="00DA4262">
        <w:rPr>
          <w:rFonts w:ascii="Times New Roman" w:hAnsi="Times New Roman" w:cs="Times New Roman"/>
          <w:sz w:val="24"/>
        </w:rPr>
        <w:t>as rites do. Moreover, it provides a structured experience of contamination that is separate from actual life, in which one can always “lead the impurity back to its source, to touch one</w:t>
      </w:r>
      <w:r w:rsidR="00382EBF" w:rsidRPr="00DA4262">
        <w:rPr>
          <w:rFonts w:ascii="Times New Roman" w:hAnsi="Times New Roman" w:cs="Times New Roman"/>
          <w:sz w:val="24"/>
        </w:rPr>
        <w:t>’</w:t>
      </w:r>
      <w:r w:rsidRPr="00DA4262">
        <w:rPr>
          <w:rFonts w:ascii="Times New Roman" w:hAnsi="Times New Roman" w:cs="Times New Roman"/>
          <w:sz w:val="24"/>
        </w:rPr>
        <w:t>s father again”</w:t>
      </w:r>
      <w:r w:rsidR="00823FCC" w:rsidRPr="00DA4262">
        <w:rPr>
          <w:rFonts w:ascii="Times New Roman" w:hAnsi="Times New Roman" w:cs="Times New Roman"/>
          <w:sz w:val="24"/>
        </w:rPr>
        <w:t>.</w:t>
      </w:r>
      <w:r w:rsidR="00516B68" w:rsidRPr="00DA4262">
        <w:rPr>
          <w:rStyle w:val="Odkaznapoznmkupodiarou"/>
          <w:rFonts w:ascii="Times New Roman" w:hAnsi="Times New Roman" w:cs="Times New Roman"/>
          <w:sz w:val="24"/>
        </w:rPr>
        <w:footnoteReference w:id="76"/>
      </w:r>
      <w:r w:rsidR="00516B68" w:rsidRPr="00DA4262">
        <w:rPr>
          <w:rFonts w:ascii="Times New Roman" w:hAnsi="Times New Roman" w:cs="Times New Roman"/>
          <w:sz w:val="24"/>
        </w:rPr>
        <w:t xml:space="preserve"> </w:t>
      </w:r>
      <w:r w:rsidRPr="00DA4262">
        <w:rPr>
          <w:rFonts w:ascii="Times New Roman" w:hAnsi="Times New Roman" w:cs="Times New Roman"/>
          <w:sz w:val="24"/>
        </w:rPr>
        <w:t>The rules and regulations put into place allow the game, and the rite, to offer their participants, and the society to which they belong, a sanctification of the impurity that otherwise would spread to the whole community</w:t>
      </w:r>
      <w:r w:rsidR="00372966" w:rsidRPr="00DA4262">
        <w:rPr>
          <w:rFonts w:ascii="Times New Roman" w:hAnsi="Times New Roman" w:cs="Times New Roman"/>
          <w:sz w:val="24"/>
        </w:rPr>
        <w:t>,</w:t>
      </w:r>
      <w:r w:rsidRPr="00DA4262">
        <w:rPr>
          <w:rFonts w:ascii="Times New Roman" w:hAnsi="Times New Roman" w:cs="Times New Roman"/>
          <w:sz w:val="24"/>
        </w:rPr>
        <w:t xml:space="preserve"> like </w:t>
      </w:r>
      <w:r w:rsidR="00F63934" w:rsidRPr="00DA4262">
        <w:rPr>
          <w:rFonts w:ascii="Times New Roman" w:hAnsi="Times New Roman" w:cs="Times New Roman"/>
          <w:sz w:val="24"/>
        </w:rPr>
        <w:t xml:space="preserve">R. </w:t>
      </w:r>
      <w:r w:rsidRPr="00DA4262">
        <w:rPr>
          <w:rFonts w:ascii="Times New Roman" w:hAnsi="Times New Roman" w:cs="Times New Roman"/>
          <w:sz w:val="24"/>
        </w:rPr>
        <w:t>Girard</w:t>
      </w:r>
      <w:r w:rsidR="00382EBF" w:rsidRPr="00DA4262">
        <w:rPr>
          <w:rFonts w:ascii="Times New Roman" w:hAnsi="Times New Roman" w:cs="Times New Roman"/>
          <w:sz w:val="24"/>
        </w:rPr>
        <w:t>’</w:t>
      </w:r>
      <w:r w:rsidR="006370ED">
        <w:rPr>
          <w:rFonts w:ascii="Times New Roman" w:hAnsi="Times New Roman" w:cs="Times New Roman"/>
          <w:sz w:val="24"/>
        </w:rPr>
        <w:t>s violence.</w:t>
      </w:r>
    </w:p>
    <w:p w14:paraId="20B61D0D" w14:textId="77777777" w:rsidR="006370ED" w:rsidRDefault="004A1BB5" w:rsidP="006370ED">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Similarly to </w:t>
      </w:r>
      <w:r w:rsidR="00F63934" w:rsidRPr="00DA4262">
        <w:rPr>
          <w:rFonts w:ascii="Times New Roman" w:hAnsi="Times New Roman" w:cs="Times New Roman"/>
          <w:sz w:val="24"/>
        </w:rPr>
        <w:t xml:space="preserve">R. </w:t>
      </w:r>
      <w:r w:rsidRPr="00DA4262">
        <w:rPr>
          <w:rFonts w:ascii="Times New Roman" w:hAnsi="Times New Roman" w:cs="Times New Roman"/>
          <w:sz w:val="24"/>
        </w:rPr>
        <w:t>Girard, who quotes</w:t>
      </w:r>
      <w:r w:rsidR="00F63934" w:rsidRPr="00DA4262">
        <w:rPr>
          <w:rFonts w:ascii="Times New Roman" w:hAnsi="Times New Roman" w:cs="Times New Roman"/>
          <w:sz w:val="24"/>
        </w:rPr>
        <w:t xml:space="preserve"> R.</w:t>
      </w:r>
      <w:r w:rsidRPr="00DA4262">
        <w:rPr>
          <w:rFonts w:ascii="Times New Roman" w:hAnsi="Times New Roman" w:cs="Times New Roman"/>
          <w:sz w:val="24"/>
        </w:rPr>
        <w:t xml:space="preserve"> Caillois for his connection of the festival to sacrificial rites,</w:t>
      </w:r>
      <w:r w:rsidR="00BB320C" w:rsidRPr="00DA4262">
        <w:rPr>
          <w:rFonts w:ascii="Times New Roman" w:hAnsi="Times New Roman" w:cs="Times New Roman"/>
          <w:sz w:val="24"/>
          <w:vertAlign w:val="superscript"/>
        </w:rPr>
        <w:t>ii</w:t>
      </w:r>
      <w:r w:rsidRPr="00DA4262">
        <w:rPr>
          <w:rFonts w:ascii="Times New Roman" w:hAnsi="Times New Roman" w:cs="Times New Roman"/>
          <w:sz w:val="24"/>
        </w:rPr>
        <w:t xml:space="preserve"> </w:t>
      </w:r>
      <w:r w:rsidR="00F63934" w:rsidRPr="00DA4262">
        <w:rPr>
          <w:rFonts w:ascii="Times New Roman" w:hAnsi="Times New Roman" w:cs="Times New Roman"/>
          <w:sz w:val="24"/>
        </w:rPr>
        <w:t xml:space="preserve">R. </w:t>
      </w:r>
      <w:r w:rsidRPr="00DA4262">
        <w:rPr>
          <w:rFonts w:ascii="Times New Roman" w:hAnsi="Times New Roman" w:cs="Times New Roman"/>
          <w:sz w:val="24"/>
        </w:rPr>
        <w:t>Caillois understands play as a sacred phenomenon in which the profane reigns; a state of exception that enables one to escape from their ordinary self and through, because of, and during this escape to perform the actions which are demanded for their cleansing and decontamination: contaminating oneself at a time and space a</w:t>
      </w:r>
      <w:r w:rsidR="003B4783" w:rsidRPr="00DA4262">
        <w:rPr>
          <w:rFonts w:ascii="Times New Roman" w:hAnsi="Times New Roman" w:cs="Times New Roman"/>
          <w:sz w:val="24"/>
        </w:rPr>
        <w:t>llocated to this contamination;</w:t>
      </w:r>
      <w:r w:rsidRPr="00DA4262">
        <w:rPr>
          <w:rFonts w:ascii="Times New Roman" w:hAnsi="Times New Roman" w:cs="Times New Roman"/>
          <w:sz w:val="24"/>
        </w:rPr>
        <w:t xml:space="preserve"> the only process available to the members of the community to defile one another in a manner which will not jeopardise their social concord. As with sacrificial rites,</w:t>
      </w:r>
      <w:r w:rsidR="003B4783" w:rsidRPr="00DA4262">
        <w:rPr>
          <w:rFonts w:ascii="Times New Roman" w:hAnsi="Times New Roman" w:cs="Times New Roman"/>
          <w:sz w:val="24"/>
        </w:rPr>
        <w:t xml:space="preserve"> in play</w:t>
      </w:r>
      <w:r w:rsidR="00D96739" w:rsidRPr="00DA4262">
        <w:rPr>
          <w:rFonts w:ascii="Times New Roman" w:hAnsi="Times New Roman" w:cs="Times New Roman"/>
          <w:sz w:val="24"/>
        </w:rPr>
        <w:t>,</w:t>
      </w:r>
      <w:r w:rsidRPr="00DA4262">
        <w:rPr>
          <w:rFonts w:ascii="Times New Roman" w:hAnsi="Times New Roman" w:cs="Times New Roman"/>
          <w:sz w:val="24"/>
        </w:rPr>
        <w:t xml:space="preserve"> </w:t>
      </w:r>
      <w:r w:rsidR="00296D3B" w:rsidRPr="00DA4262">
        <w:rPr>
          <w:rFonts w:ascii="Times New Roman" w:hAnsi="Times New Roman" w:cs="Times New Roman"/>
          <w:sz w:val="24"/>
        </w:rPr>
        <w:t>players</w:t>
      </w:r>
      <w:r w:rsidRPr="00DA4262">
        <w:rPr>
          <w:rFonts w:ascii="Times New Roman" w:hAnsi="Times New Roman" w:cs="Times New Roman"/>
          <w:sz w:val="24"/>
        </w:rPr>
        <w:t xml:space="preserve"> can perform violence in a predefined </w:t>
      </w:r>
      <w:r w:rsidR="00BC46E4" w:rsidRPr="00DA4262">
        <w:rPr>
          <w:rFonts w:ascii="Times New Roman" w:hAnsi="Times New Roman" w:cs="Times New Roman"/>
          <w:sz w:val="24"/>
        </w:rPr>
        <w:t>manner,</w:t>
      </w:r>
      <w:r w:rsidRPr="00DA4262">
        <w:rPr>
          <w:rFonts w:ascii="Times New Roman" w:hAnsi="Times New Roman" w:cs="Times New Roman"/>
          <w:sz w:val="24"/>
        </w:rPr>
        <w:t xml:space="preserve"> so it does not spill outside the acceptable limits.</w:t>
      </w:r>
    </w:p>
    <w:p w14:paraId="42C0EDDD" w14:textId="77777777" w:rsidR="006370ED" w:rsidRDefault="004A1BB5" w:rsidP="006370ED">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Understanding both play and rite as spatially limited is an attribute first theorised by J</w:t>
      </w:r>
      <w:r w:rsidR="00F63934" w:rsidRPr="00DA4262">
        <w:rPr>
          <w:rFonts w:ascii="Times New Roman" w:hAnsi="Times New Roman" w:cs="Times New Roman"/>
          <w:sz w:val="24"/>
        </w:rPr>
        <w:t>.</w:t>
      </w:r>
      <w:r w:rsidRPr="00DA4262">
        <w:rPr>
          <w:rFonts w:ascii="Times New Roman" w:hAnsi="Times New Roman" w:cs="Times New Roman"/>
          <w:sz w:val="24"/>
        </w:rPr>
        <w:t xml:space="preserve"> Huizinga in his book </w:t>
      </w:r>
      <w:r w:rsidRPr="00DA4262">
        <w:rPr>
          <w:rFonts w:ascii="Times New Roman" w:hAnsi="Times New Roman" w:cs="Times New Roman"/>
          <w:i/>
          <w:sz w:val="24"/>
        </w:rPr>
        <w:t xml:space="preserve">Homo </w:t>
      </w:r>
      <w:proofErr w:type="spellStart"/>
      <w:r w:rsidRPr="00DA4262">
        <w:rPr>
          <w:rFonts w:ascii="Times New Roman" w:hAnsi="Times New Roman" w:cs="Times New Roman"/>
          <w:i/>
          <w:sz w:val="24"/>
        </w:rPr>
        <w:t>Ludens</w:t>
      </w:r>
      <w:proofErr w:type="spellEnd"/>
      <w:r w:rsidRPr="00DA4262">
        <w:rPr>
          <w:rFonts w:ascii="Times New Roman" w:hAnsi="Times New Roman" w:cs="Times New Roman"/>
          <w:sz w:val="24"/>
        </w:rPr>
        <w:t>,</w:t>
      </w:r>
      <w:r w:rsidR="00F63934" w:rsidRPr="00DA4262">
        <w:rPr>
          <w:rStyle w:val="Odkaznapoznmkupodiarou"/>
          <w:rFonts w:ascii="Times New Roman" w:hAnsi="Times New Roman" w:cs="Times New Roman"/>
          <w:sz w:val="24"/>
        </w:rPr>
        <w:footnoteReference w:id="77"/>
      </w:r>
      <w:r w:rsidRPr="00DA4262">
        <w:rPr>
          <w:rFonts w:ascii="Times New Roman" w:hAnsi="Times New Roman" w:cs="Times New Roman"/>
          <w:sz w:val="24"/>
        </w:rPr>
        <w:t xml:space="preserve"> the playing </w:t>
      </w:r>
      <w:r w:rsidR="00372966" w:rsidRPr="00DA4262">
        <w:rPr>
          <w:rFonts w:ascii="Times New Roman" w:hAnsi="Times New Roman" w:cs="Times New Roman"/>
          <w:sz w:val="24"/>
        </w:rPr>
        <w:t>hu</w:t>
      </w:r>
      <w:r w:rsidRPr="00DA4262">
        <w:rPr>
          <w:rFonts w:ascii="Times New Roman" w:hAnsi="Times New Roman" w:cs="Times New Roman"/>
          <w:sz w:val="24"/>
        </w:rPr>
        <w:t>man. Examining play as a phenomenon preceding culture, Huizinga uses the term magic circle, a space</w:t>
      </w:r>
      <w:r w:rsidR="00D96739" w:rsidRPr="00DA4262">
        <w:rPr>
          <w:rFonts w:ascii="Times New Roman" w:hAnsi="Times New Roman" w:cs="Times New Roman"/>
          <w:sz w:val="24"/>
        </w:rPr>
        <w:t xml:space="preserve"> </w:t>
      </w:r>
      <w:r w:rsidRPr="00DA4262">
        <w:rPr>
          <w:rFonts w:ascii="Times New Roman" w:hAnsi="Times New Roman" w:cs="Times New Roman"/>
          <w:sz w:val="24"/>
        </w:rPr>
        <w:t>separated from ordinary life where the rules of play reign: “The turf, the tennis-court, the chessboard and pavement-hopscotch cannot formally be distinguished from the temple or the magic circle”</w:t>
      </w:r>
      <w:r w:rsidR="00823FCC" w:rsidRPr="00DA4262">
        <w:rPr>
          <w:rFonts w:ascii="Times New Roman" w:hAnsi="Times New Roman" w:cs="Times New Roman"/>
          <w:sz w:val="24"/>
        </w:rPr>
        <w:t>.</w:t>
      </w:r>
      <w:r w:rsidR="00516B68" w:rsidRPr="00DA4262">
        <w:rPr>
          <w:rStyle w:val="Odkaznapoznmkupodiarou"/>
          <w:rFonts w:ascii="Times New Roman" w:hAnsi="Times New Roman" w:cs="Times New Roman"/>
          <w:sz w:val="24"/>
        </w:rPr>
        <w:footnoteReference w:id="78"/>
      </w:r>
      <w:r w:rsidRPr="00DA4262">
        <w:rPr>
          <w:rFonts w:ascii="Times New Roman" w:hAnsi="Times New Roman" w:cs="Times New Roman"/>
          <w:sz w:val="24"/>
        </w:rPr>
        <w:t xml:space="preserve"> For </w:t>
      </w:r>
      <w:r w:rsidR="00F63934" w:rsidRPr="00DA4262">
        <w:rPr>
          <w:rFonts w:ascii="Times New Roman" w:hAnsi="Times New Roman" w:cs="Times New Roman"/>
          <w:sz w:val="24"/>
        </w:rPr>
        <w:t xml:space="preserve">J. </w:t>
      </w:r>
      <w:r w:rsidRPr="00DA4262">
        <w:rPr>
          <w:rFonts w:ascii="Times New Roman" w:hAnsi="Times New Roman" w:cs="Times New Roman"/>
          <w:sz w:val="24"/>
        </w:rPr>
        <w:t>Huizinga, this segmentation of space for play has no essential difference from the demarcation of sacred places or places for all kinds of rituals, which include practices of art, law, commerce, and science.</w:t>
      </w:r>
      <w:r w:rsidR="00002DFA" w:rsidRPr="00DA4262">
        <w:rPr>
          <w:rFonts w:ascii="Times New Roman" w:hAnsi="Times New Roman" w:cs="Times New Roman"/>
          <w:sz w:val="24"/>
        </w:rPr>
        <w:t xml:space="preserve"> </w:t>
      </w:r>
      <w:r w:rsidRPr="00DA4262">
        <w:rPr>
          <w:rFonts w:ascii="Times New Roman" w:hAnsi="Times New Roman" w:cs="Times New Roman"/>
          <w:sz w:val="24"/>
        </w:rPr>
        <w:t>R</w:t>
      </w:r>
      <w:r w:rsidR="00F63934" w:rsidRPr="00DA4262">
        <w:rPr>
          <w:rFonts w:ascii="Times New Roman" w:hAnsi="Times New Roman" w:cs="Times New Roman"/>
          <w:sz w:val="24"/>
        </w:rPr>
        <w:t>.</w:t>
      </w:r>
      <w:r w:rsidRPr="00DA4262">
        <w:rPr>
          <w:rFonts w:ascii="Times New Roman" w:hAnsi="Times New Roman" w:cs="Times New Roman"/>
          <w:sz w:val="24"/>
        </w:rPr>
        <w:t xml:space="preserve"> Caillois in </w:t>
      </w:r>
      <w:r w:rsidR="00516B68" w:rsidRPr="00DA4262">
        <w:rPr>
          <w:rFonts w:ascii="Times New Roman" w:hAnsi="Times New Roman" w:cs="Times New Roman"/>
          <w:i/>
          <w:sz w:val="24"/>
        </w:rPr>
        <w:t>Man and the Sacred</w:t>
      </w:r>
      <w:r w:rsidRPr="00DA4262">
        <w:rPr>
          <w:rFonts w:ascii="Times New Roman" w:hAnsi="Times New Roman" w:cs="Times New Roman"/>
          <w:sz w:val="24"/>
        </w:rPr>
        <w:t xml:space="preserve"> but most evidently in </w:t>
      </w:r>
      <w:r w:rsidRPr="00DA4262">
        <w:rPr>
          <w:rFonts w:ascii="Times New Roman" w:hAnsi="Times New Roman" w:cs="Times New Roman"/>
          <w:i/>
          <w:sz w:val="24"/>
        </w:rPr>
        <w:t>Man, Play and Games</w:t>
      </w:r>
      <w:r w:rsidRPr="00DA4262">
        <w:rPr>
          <w:rFonts w:ascii="Times New Roman" w:hAnsi="Times New Roman" w:cs="Times New Roman"/>
          <w:sz w:val="24"/>
        </w:rPr>
        <w:t xml:space="preserve"> (1961) follows </w:t>
      </w:r>
      <w:r w:rsidR="00F63934" w:rsidRPr="00DA4262">
        <w:rPr>
          <w:rFonts w:ascii="Times New Roman" w:hAnsi="Times New Roman" w:cs="Times New Roman"/>
          <w:sz w:val="24"/>
        </w:rPr>
        <w:t xml:space="preserve">J. </w:t>
      </w:r>
      <w:r w:rsidRPr="00DA4262">
        <w:rPr>
          <w:rFonts w:ascii="Times New Roman" w:hAnsi="Times New Roman" w:cs="Times New Roman"/>
          <w:sz w:val="24"/>
        </w:rPr>
        <w:t>Huizinga</w:t>
      </w:r>
      <w:r w:rsidR="00382EBF" w:rsidRPr="00DA4262">
        <w:rPr>
          <w:rFonts w:ascii="Times New Roman" w:hAnsi="Times New Roman" w:cs="Times New Roman"/>
          <w:sz w:val="24"/>
        </w:rPr>
        <w:t>’</w:t>
      </w:r>
      <w:r w:rsidRPr="00DA4262">
        <w:rPr>
          <w:rFonts w:ascii="Times New Roman" w:hAnsi="Times New Roman" w:cs="Times New Roman"/>
          <w:sz w:val="24"/>
        </w:rPr>
        <w:t xml:space="preserve">s thought regarding the magic circle. In his treatise on play, he adopts most of </w:t>
      </w:r>
      <w:r w:rsidR="00F63934" w:rsidRPr="00DA4262">
        <w:rPr>
          <w:rFonts w:ascii="Times New Roman" w:hAnsi="Times New Roman" w:cs="Times New Roman"/>
          <w:sz w:val="24"/>
        </w:rPr>
        <w:t xml:space="preserve">J. </w:t>
      </w:r>
      <w:r w:rsidRPr="00DA4262">
        <w:rPr>
          <w:rFonts w:ascii="Times New Roman" w:hAnsi="Times New Roman" w:cs="Times New Roman"/>
          <w:sz w:val="24"/>
        </w:rPr>
        <w:t>Huizinga</w:t>
      </w:r>
      <w:r w:rsidR="00382EBF" w:rsidRPr="00DA4262">
        <w:rPr>
          <w:rFonts w:ascii="Times New Roman" w:hAnsi="Times New Roman" w:cs="Times New Roman"/>
          <w:sz w:val="24"/>
        </w:rPr>
        <w:t>’</w:t>
      </w:r>
      <w:r w:rsidRPr="00DA4262">
        <w:rPr>
          <w:rFonts w:ascii="Times New Roman" w:hAnsi="Times New Roman" w:cs="Times New Roman"/>
          <w:sz w:val="24"/>
        </w:rPr>
        <w:t>s characteristics as an activity: “accompanied by a special awareness of a second reality or of a free unreality, as against real life”</w:t>
      </w:r>
      <w:r w:rsidR="00823FCC" w:rsidRPr="00DA4262">
        <w:rPr>
          <w:rFonts w:ascii="Times New Roman" w:hAnsi="Times New Roman" w:cs="Times New Roman"/>
          <w:sz w:val="24"/>
        </w:rPr>
        <w:t>.</w:t>
      </w:r>
      <w:r w:rsidR="00516B68" w:rsidRPr="00DA4262">
        <w:rPr>
          <w:rStyle w:val="Odkaznapoznmkupodiarou"/>
          <w:rFonts w:ascii="Times New Roman" w:hAnsi="Times New Roman" w:cs="Times New Roman"/>
          <w:sz w:val="24"/>
        </w:rPr>
        <w:footnoteReference w:id="79"/>
      </w:r>
    </w:p>
    <w:p w14:paraId="1EB252A6" w14:textId="1E0515CF" w:rsidR="006C4E2A" w:rsidRDefault="004A1BB5" w:rsidP="006C4E2A">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As critics </w:t>
      </w:r>
      <w:r w:rsidR="005F4F7E">
        <w:rPr>
          <w:rFonts w:ascii="Times New Roman" w:hAnsi="Times New Roman" w:cs="Times New Roman"/>
          <w:sz w:val="24"/>
        </w:rPr>
        <w:t>of</w:t>
      </w:r>
      <w:r w:rsidR="005F4F7E" w:rsidRPr="00DA4262">
        <w:rPr>
          <w:rFonts w:ascii="Times New Roman" w:hAnsi="Times New Roman" w:cs="Times New Roman"/>
          <w:sz w:val="24"/>
        </w:rPr>
        <w:t xml:space="preserve"> </w:t>
      </w:r>
      <w:r w:rsidRPr="00DA4262">
        <w:rPr>
          <w:rFonts w:ascii="Times New Roman" w:hAnsi="Times New Roman" w:cs="Times New Roman"/>
          <w:sz w:val="24"/>
        </w:rPr>
        <w:t xml:space="preserve">both </w:t>
      </w:r>
      <w:r w:rsidR="00F63934" w:rsidRPr="00DA4262">
        <w:rPr>
          <w:rFonts w:ascii="Times New Roman" w:hAnsi="Times New Roman" w:cs="Times New Roman"/>
          <w:sz w:val="24"/>
        </w:rPr>
        <w:t xml:space="preserve">J. </w:t>
      </w:r>
      <w:r w:rsidRPr="00DA4262">
        <w:rPr>
          <w:rFonts w:ascii="Times New Roman" w:hAnsi="Times New Roman" w:cs="Times New Roman"/>
          <w:sz w:val="24"/>
        </w:rPr>
        <w:t>Huizinga and</w:t>
      </w:r>
      <w:r w:rsidR="00516B68" w:rsidRPr="00DA4262">
        <w:rPr>
          <w:rFonts w:ascii="Times New Roman" w:hAnsi="Times New Roman" w:cs="Times New Roman"/>
          <w:sz w:val="24"/>
        </w:rPr>
        <w:t xml:space="preserve"> </w:t>
      </w:r>
      <w:r w:rsidR="00F63934" w:rsidRPr="00DA4262">
        <w:rPr>
          <w:rFonts w:ascii="Times New Roman" w:hAnsi="Times New Roman" w:cs="Times New Roman"/>
          <w:sz w:val="24"/>
        </w:rPr>
        <w:t xml:space="preserve">R. </w:t>
      </w:r>
      <w:r w:rsidR="00516B68" w:rsidRPr="00DA4262">
        <w:rPr>
          <w:rFonts w:ascii="Times New Roman" w:hAnsi="Times New Roman" w:cs="Times New Roman"/>
          <w:sz w:val="24"/>
        </w:rPr>
        <w:t>Caillois have argued</w:t>
      </w:r>
      <w:r w:rsidRPr="00DA4262">
        <w:rPr>
          <w:rFonts w:ascii="Times New Roman" w:hAnsi="Times New Roman" w:cs="Times New Roman"/>
          <w:sz w:val="24"/>
        </w:rPr>
        <w:t>,</w:t>
      </w:r>
      <w:r w:rsidR="00516B68" w:rsidRPr="00DA4262">
        <w:rPr>
          <w:rStyle w:val="Odkaznapoznmkupodiarou"/>
          <w:rFonts w:ascii="Times New Roman" w:hAnsi="Times New Roman" w:cs="Times New Roman"/>
          <w:sz w:val="24"/>
        </w:rPr>
        <w:footnoteReference w:id="80"/>
      </w:r>
      <w:r w:rsidRPr="00DA4262">
        <w:rPr>
          <w:rFonts w:ascii="Times New Roman" w:hAnsi="Times New Roman" w:cs="Times New Roman"/>
          <w:sz w:val="24"/>
        </w:rPr>
        <w:t xml:space="preserve"> this</w:t>
      </w:r>
      <w:r w:rsidR="0004733B" w:rsidRPr="00DA4262">
        <w:rPr>
          <w:rFonts w:ascii="Times New Roman" w:hAnsi="Times New Roman" w:cs="Times New Roman"/>
          <w:sz w:val="24"/>
        </w:rPr>
        <w:t xml:space="preserve"> chrono</w:t>
      </w:r>
      <w:r w:rsidR="00404F23" w:rsidRPr="00DA4262">
        <w:rPr>
          <w:rFonts w:ascii="Times New Roman" w:hAnsi="Times New Roman" w:cs="Times New Roman"/>
          <w:sz w:val="24"/>
        </w:rPr>
        <w:t>-</w:t>
      </w:r>
      <w:r w:rsidR="0004733B" w:rsidRPr="00DA4262">
        <w:rPr>
          <w:rFonts w:ascii="Times New Roman" w:hAnsi="Times New Roman" w:cs="Times New Roman"/>
          <w:sz w:val="24"/>
        </w:rPr>
        <w:t>topological</w:t>
      </w:r>
      <w:r w:rsidRPr="00DA4262">
        <w:rPr>
          <w:rFonts w:ascii="Times New Roman" w:hAnsi="Times New Roman" w:cs="Times New Roman"/>
          <w:sz w:val="24"/>
        </w:rPr>
        <w:t xml:space="preserve"> segregation</w:t>
      </w:r>
      <w:r w:rsidR="0004733B" w:rsidRPr="00DA4262">
        <w:rPr>
          <w:rFonts w:ascii="Times New Roman" w:hAnsi="Times New Roman" w:cs="Times New Roman"/>
          <w:sz w:val="24"/>
        </w:rPr>
        <w:t xml:space="preserve"> </w:t>
      </w:r>
      <w:r w:rsidR="00002DFA" w:rsidRPr="00DA4262">
        <w:rPr>
          <w:rFonts w:ascii="Times New Roman" w:hAnsi="Times New Roman" w:cs="Times New Roman"/>
          <w:sz w:val="24"/>
        </w:rPr>
        <w:t>of</w:t>
      </w:r>
      <w:r w:rsidR="0004733B" w:rsidRPr="00DA4262">
        <w:rPr>
          <w:rFonts w:ascii="Times New Roman" w:hAnsi="Times New Roman" w:cs="Times New Roman"/>
          <w:sz w:val="24"/>
        </w:rPr>
        <w:t xml:space="preserve"> play</w:t>
      </w:r>
      <w:r w:rsidRPr="00DA4262">
        <w:rPr>
          <w:rFonts w:ascii="Times New Roman" w:hAnsi="Times New Roman" w:cs="Times New Roman"/>
          <w:sz w:val="24"/>
        </w:rPr>
        <w:t xml:space="preserve"> not only </w:t>
      </w:r>
      <w:r w:rsidR="00002DFA" w:rsidRPr="00DA4262">
        <w:rPr>
          <w:rFonts w:ascii="Times New Roman" w:hAnsi="Times New Roman" w:cs="Times New Roman"/>
          <w:sz w:val="24"/>
        </w:rPr>
        <w:t xml:space="preserve">is </w:t>
      </w:r>
      <w:r w:rsidRPr="00DA4262">
        <w:rPr>
          <w:rFonts w:ascii="Times New Roman" w:hAnsi="Times New Roman" w:cs="Times New Roman"/>
          <w:sz w:val="24"/>
        </w:rPr>
        <w:t xml:space="preserve">arbitrary </w:t>
      </w:r>
      <w:proofErr w:type="gramStart"/>
      <w:r w:rsidRPr="00DA4262">
        <w:rPr>
          <w:rFonts w:ascii="Times New Roman" w:hAnsi="Times New Roman" w:cs="Times New Roman"/>
          <w:sz w:val="24"/>
        </w:rPr>
        <w:t>but</w:t>
      </w:r>
      <w:proofErr w:type="gramEnd"/>
      <w:r w:rsidRPr="00DA4262">
        <w:rPr>
          <w:rFonts w:ascii="Times New Roman" w:hAnsi="Times New Roman" w:cs="Times New Roman"/>
          <w:sz w:val="24"/>
        </w:rPr>
        <w:t xml:space="preserve"> does not represent reality. It instead separates life in</w:t>
      </w:r>
      <w:r w:rsidR="00837EDD" w:rsidRPr="00DA4262">
        <w:rPr>
          <w:rFonts w:ascii="Times New Roman" w:hAnsi="Times New Roman" w:cs="Times New Roman"/>
          <w:sz w:val="24"/>
        </w:rPr>
        <w:t>to</w:t>
      </w:r>
      <w:r w:rsidRPr="00DA4262">
        <w:rPr>
          <w:rFonts w:ascii="Times New Roman" w:hAnsi="Times New Roman" w:cs="Times New Roman"/>
          <w:sz w:val="24"/>
        </w:rPr>
        <w:t xml:space="preserve"> bubbles of practices, be it war, play, the court, or the ritual.</w:t>
      </w:r>
      <w:r w:rsidR="00296D3B" w:rsidRPr="00DA4262">
        <w:rPr>
          <w:rFonts w:ascii="Times New Roman" w:hAnsi="Times New Roman" w:cs="Times New Roman"/>
          <w:sz w:val="24"/>
        </w:rPr>
        <w:t xml:space="preserve"> </w:t>
      </w:r>
      <w:r w:rsidRPr="00DA4262">
        <w:rPr>
          <w:rFonts w:ascii="Times New Roman" w:hAnsi="Times New Roman" w:cs="Times New Roman"/>
          <w:sz w:val="24"/>
        </w:rPr>
        <w:t xml:space="preserve">As such, the concept of everyday, </w:t>
      </w:r>
      <w:r w:rsidRPr="00DA4262">
        <w:rPr>
          <w:rFonts w:ascii="Times New Roman" w:hAnsi="Times New Roman" w:cs="Times New Roman"/>
          <w:sz w:val="24"/>
        </w:rPr>
        <w:lastRenderedPageBreak/>
        <w:t>ordinary life becomes trivial a</w:t>
      </w:r>
      <w:r w:rsidR="00002DFA" w:rsidRPr="00DA4262">
        <w:rPr>
          <w:rFonts w:ascii="Times New Roman" w:hAnsi="Times New Roman" w:cs="Times New Roman"/>
          <w:sz w:val="24"/>
        </w:rPr>
        <w:t xml:space="preserve">nd empty. </w:t>
      </w:r>
      <w:r w:rsidR="0004733B" w:rsidRPr="00DA4262">
        <w:rPr>
          <w:rFonts w:ascii="Times New Roman" w:hAnsi="Times New Roman" w:cs="Times New Roman"/>
          <w:sz w:val="24"/>
        </w:rPr>
        <w:t>Indeed</w:t>
      </w:r>
      <w:r w:rsidRPr="00DA4262">
        <w:rPr>
          <w:rFonts w:ascii="Times New Roman" w:hAnsi="Times New Roman" w:cs="Times New Roman"/>
          <w:sz w:val="24"/>
        </w:rPr>
        <w:t>,</w:t>
      </w:r>
      <w:r w:rsidR="00F63934" w:rsidRPr="00DA4262">
        <w:rPr>
          <w:rFonts w:ascii="Times New Roman" w:hAnsi="Times New Roman" w:cs="Times New Roman"/>
          <w:sz w:val="24"/>
        </w:rPr>
        <w:t xml:space="preserve"> R.</w:t>
      </w:r>
      <w:r w:rsidRPr="00DA4262">
        <w:rPr>
          <w:rFonts w:ascii="Times New Roman" w:hAnsi="Times New Roman" w:cs="Times New Roman"/>
          <w:sz w:val="24"/>
        </w:rPr>
        <w:t xml:space="preserve"> Caillois himself must understand that play and games are not separated from life since they shape it. How else could contamination in a game work in such a manner to prevent contamination outside the game? It must mean that this practice retains a continuation; if not categorical surely psy</w:t>
      </w:r>
      <w:r w:rsidR="00516B68" w:rsidRPr="00DA4262">
        <w:rPr>
          <w:rFonts w:ascii="Times New Roman" w:hAnsi="Times New Roman" w:cs="Times New Roman"/>
          <w:sz w:val="24"/>
        </w:rPr>
        <w:t>chological. As T</w:t>
      </w:r>
      <w:r w:rsidR="00F63934" w:rsidRPr="00DA4262">
        <w:rPr>
          <w:rFonts w:ascii="Times New Roman" w:hAnsi="Times New Roman" w:cs="Times New Roman"/>
          <w:sz w:val="24"/>
        </w:rPr>
        <w:t>.</w:t>
      </w:r>
      <w:r w:rsidR="00516B68" w:rsidRPr="00DA4262">
        <w:rPr>
          <w:rFonts w:ascii="Times New Roman" w:hAnsi="Times New Roman" w:cs="Times New Roman"/>
          <w:sz w:val="24"/>
        </w:rPr>
        <w:t xml:space="preserve"> Henricks </w:t>
      </w:r>
      <w:r w:rsidRPr="00DA4262">
        <w:rPr>
          <w:rFonts w:ascii="Times New Roman" w:hAnsi="Times New Roman" w:cs="Times New Roman"/>
          <w:sz w:val="24"/>
        </w:rPr>
        <w:t>points out, it is the intention of the person that allows games and play to form and this constitutes a conscious, albeit not always successful, arbitrary choice to allocate certain spaces and places to the practice of games, rites, and sacrificial rites.</w:t>
      </w:r>
      <w:r w:rsidR="00516B68" w:rsidRPr="00DA4262">
        <w:rPr>
          <w:rStyle w:val="Odkaznapoznmkupodiarou"/>
          <w:rFonts w:ascii="Times New Roman" w:hAnsi="Times New Roman" w:cs="Times New Roman"/>
          <w:sz w:val="24"/>
        </w:rPr>
        <w:footnoteReference w:id="81"/>
      </w:r>
      <w:r w:rsidRPr="00DA4262">
        <w:rPr>
          <w:rFonts w:ascii="Times New Roman" w:hAnsi="Times New Roman" w:cs="Times New Roman"/>
          <w:sz w:val="24"/>
        </w:rPr>
        <w:t xml:space="preserve"> It is in this capacity of theirs, that games can be great tools</w:t>
      </w:r>
      <w:r w:rsidR="005F256A" w:rsidRPr="00DA4262">
        <w:rPr>
          <w:rFonts w:ascii="Times New Roman" w:hAnsi="Times New Roman" w:cs="Times New Roman"/>
          <w:sz w:val="24"/>
        </w:rPr>
        <w:t xml:space="preserve"> of social education</w:t>
      </w:r>
      <w:r w:rsidR="000C31B1" w:rsidRPr="00DA4262">
        <w:rPr>
          <w:rFonts w:ascii="Times New Roman" w:hAnsi="Times New Roman" w:cs="Times New Roman"/>
          <w:sz w:val="24"/>
        </w:rPr>
        <w:t>, Bildung that is, much like Bildungsromane.</w:t>
      </w:r>
    </w:p>
    <w:p w14:paraId="672B674A" w14:textId="44226ECE" w:rsidR="006C4E2A" w:rsidRDefault="0032013D" w:rsidP="006C4E2A">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Just like with Bildungsromane, games can provide social education through a variety of means; be it their design, narrative, social gameplay etc. In the case of BR games, and </w:t>
      </w:r>
      <w:r w:rsidRPr="00DA4262">
        <w:rPr>
          <w:rFonts w:ascii="Times New Roman" w:hAnsi="Times New Roman" w:cs="Times New Roman"/>
          <w:iCs/>
          <w:sz w:val="24"/>
        </w:rPr>
        <w:t>FBR</w:t>
      </w:r>
      <w:r w:rsidRPr="00DA4262">
        <w:rPr>
          <w:rFonts w:ascii="Times New Roman" w:hAnsi="Times New Roman" w:cs="Times New Roman"/>
          <w:sz w:val="24"/>
        </w:rPr>
        <w:t xml:space="preserve"> in particular, </w:t>
      </w:r>
      <w:r w:rsidR="000415A2" w:rsidRPr="00DA4262">
        <w:rPr>
          <w:rFonts w:ascii="Times New Roman" w:hAnsi="Times New Roman" w:cs="Times New Roman"/>
          <w:sz w:val="24"/>
        </w:rPr>
        <w:t xml:space="preserve">it is </w:t>
      </w:r>
      <w:r w:rsidRPr="00DA4262">
        <w:rPr>
          <w:rFonts w:ascii="Times New Roman" w:hAnsi="Times New Roman" w:cs="Times New Roman"/>
          <w:sz w:val="24"/>
        </w:rPr>
        <w:t>argue</w:t>
      </w:r>
      <w:r w:rsidR="000415A2" w:rsidRPr="00DA4262">
        <w:rPr>
          <w:rFonts w:ascii="Times New Roman" w:hAnsi="Times New Roman" w:cs="Times New Roman"/>
          <w:sz w:val="24"/>
        </w:rPr>
        <w:t>d</w:t>
      </w:r>
      <w:r w:rsidRPr="00DA4262">
        <w:rPr>
          <w:rFonts w:ascii="Times New Roman" w:hAnsi="Times New Roman" w:cs="Times New Roman"/>
          <w:sz w:val="24"/>
        </w:rPr>
        <w:t xml:space="preserve"> that this social conditioning is positioned primarily</w:t>
      </w:r>
      <w:r w:rsidR="00D928F1" w:rsidRPr="00DA4262">
        <w:rPr>
          <w:rFonts w:ascii="Times New Roman" w:hAnsi="Times New Roman" w:cs="Times New Roman"/>
          <w:sz w:val="24"/>
        </w:rPr>
        <w:t xml:space="preserve"> </w:t>
      </w:r>
      <w:r w:rsidRPr="00DA4262">
        <w:rPr>
          <w:rFonts w:ascii="Times New Roman" w:hAnsi="Times New Roman" w:cs="Times New Roman"/>
          <w:sz w:val="24"/>
        </w:rPr>
        <w:t xml:space="preserve">in their quality as re-enactments of sacrificial rites. In this, </w:t>
      </w:r>
      <w:r w:rsidRPr="00DA4262">
        <w:rPr>
          <w:rFonts w:ascii="Times New Roman" w:hAnsi="Times New Roman" w:cs="Times New Roman"/>
          <w:iCs/>
          <w:sz w:val="24"/>
        </w:rPr>
        <w:t>FBR</w:t>
      </w:r>
      <w:r w:rsidRPr="00DA4262">
        <w:rPr>
          <w:rFonts w:ascii="Times New Roman" w:hAnsi="Times New Roman" w:cs="Times New Roman"/>
          <w:sz w:val="24"/>
        </w:rPr>
        <w:t xml:space="preserve"> educates the player psyche in accordance with the social norms and prescripts of the mimetic desire and violent discourse as explained by </w:t>
      </w:r>
      <w:r w:rsidR="00F63934" w:rsidRPr="00DA4262">
        <w:rPr>
          <w:rFonts w:ascii="Times New Roman" w:hAnsi="Times New Roman" w:cs="Times New Roman"/>
          <w:sz w:val="24"/>
        </w:rPr>
        <w:t xml:space="preserve">R. </w:t>
      </w:r>
      <w:r w:rsidRPr="00DA4262">
        <w:rPr>
          <w:rFonts w:ascii="Times New Roman" w:hAnsi="Times New Roman" w:cs="Times New Roman"/>
          <w:sz w:val="24"/>
        </w:rPr>
        <w:t xml:space="preserve">Girard. This Bildung is especially pertinent when child players are involved. Yet, the players do not have to be children themselves for this Bildung to take place, in the same fashion that the readers of Bildungsromane do not have to be children to receive the </w:t>
      </w:r>
      <w:r w:rsidR="00382EBF" w:rsidRPr="00DA4262">
        <w:rPr>
          <w:rFonts w:ascii="Times New Roman" w:hAnsi="Times New Roman" w:cs="Times New Roman"/>
          <w:sz w:val="24"/>
        </w:rPr>
        <w:t>‘</w:t>
      </w:r>
      <w:r w:rsidRPr="00DA4262">
        <w:rPr>
          <w:rFonts w:ascii="Times New Roman" w:hAnsi="Times New Roman" w:cs="Times New Roman"/>
          <w:sz w:val="24"/>
        </w:rPr>
        <w:t>Bildungseffect</w:t>
      </w:r>
      <w:r w:rsidR="00382EBF" w:rsidRPr="00DA4262">
        <w:rPr>
          <w:rFonts w:ascii="Times New Roman" w:hAnsi="Times New Roman" w:cs="Times New Roman"/>
          <w:sz w:val="24"/>
        </w:rPr>
        <w:t>’</w:t>
      </w:r>
      <w:r w:rsidRPr="00DA4262">
        <w:rPr>
          <w:rFonts w:ascii="Times New Roman" w:hAnsi="Times New Roman" w:cs="Times New Roman"/>
          <w:sz w:val="24"/>
        </w:rPr>
        <w:t xml:space="preserve">. In such cases, sacrificial rites re-establish for their audience the violent biddings of their contemporary society and keep violence checked within the fictional boundaries of the </w:t>
      </w:r>
      <w:r w:rsidR="00382EBF" w:rsidRPr="00DA4262">
        <w:rPr>
          <w:rFonts w:ascii="Times New Roman" w:hAnsi="Times New Roman" w:cs="Times New Roman"/>
          <w:sz w:val="24"/>
        </w:rPr>
        <w:t>‘</w:t>
      </w:r>
      <w:r w:rsidRPr="00DA4262">
        <w:rPr>
          <w:rFonts w:ascii="Times New Roman" w:hAnsi="Times New Roman" w:cs="Times New Roman"/>
          <w:sz w:val="24"/>
        </w:rPr>
        <w:t>Bildungsartefact</w:t>
      </w:r>
      <w:r w:rsidR="00382EBF" w:rsidRPr="00DA4262">
        <w:rPr>
          <w:rFonts w:ascii="Times New Roman" w:hAnsi="Times New Roman" w:cs="Times New Roman"/>
          <w:sz w:val="24"/>
        </w:rPr>
        <w:t>’</w:t>
      </w:r>
      <w:r w:rsidRPr="00DA4262">
        <w:rPr>
          <w:rFonts w:ascii="Times New Roman" w:hAnsi="Times New Roman" w:cs="Times New Roman"/>
          <w:sz w:val="24"/>
        </w:rPr>
        <w:t xml:space="preserve">: the pages of </w:t>
      </w:r>
      <w:r w:rsidRPr="00DA4262">
        <w:rPr>
          <w:rFonts w:ascii="Times New Roman" w:hAnsi="Times New Roman" w:cs="Times New Roman"/>
          <w:iCs/>
          <w:sz w:val="24"/>
        </w:rPr>
        <w:t>The Hunger Games</w:t>
      </w:r>
      <w:r w:rsidRPr="00DA4262">
        <w:rPr>
          <w:rFonts w:ascii="Times New Roman" w:hAnsi="Times New Roman" w:cs="Times New Roman"/>
          <w:sz w:val="24"/>
        </w:rPr>
        <w:t xml:space="preserve">, the scenography of </w:t>
      </w:r>
      <w:r w:rsidRPr="00DA4262">
        <w:rPr>
          <w:rFonts w:ascii="Times New Roman" w:hAnsi="Times New Roman" w:cs="Times New Roman"/>
          <w:iCs/>
          <w:sz w:val="24"/>
        </w:rPr>
        <w:t>Battle Royale</w:t>
      </w:r>
      <w:r w:rsidRPr="00DA4262">
        <w:rPr>
          <w:rFonts w:ascii="Times New Roman" w:hAnsi="Times New Roman" w:cs="Times New Roman"/>
          <w:sz w:val="24"/>
        </w:rPr>
        <w:t xml:space="preserve">, and the battle arena of </w:t>
      </w:r>
      <w:r w:rsidRPr="00DA4262">
        <w:rPr>
          <w:rFonts w:ascii="Times New Roman" w:hAnsi="Times New Roman" w:cs="Times New Roman"/>
          <w:iCs/>
          <w:sz w:val="24"/>
        </w:rPr>
        <w:t>FBR</w:t>
      </w:r>
      <w:r w:rsidRPr="00DA4262">
        <w:rPr>
          <w:rFonts w:ascii="Times New Roman" w:hAnsi="Times New Roman" w:cs="Times New Roman"/>
          <w:sz w:val="24"/>
        </w:rPr>
        <w:t>.</w:t>
      </w:r>
    </w:p>
    <w:p w14:paraId="1D512C42" w14:textId="73A553DF" w:rsidR="00002DFA" w:rsidRPr="00DA4262" w:rsidRDefault="00604425" w:rsidP="006C4E2A">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In actuality, as </w:t>
      </w:r>
      <w:r w:rsidR="0032013D" w:rsidRPr="00DA4262">
        <w:rPr>
          <w:rFonts w:ascii="Times New Roman" w:hAnsi="Times New Roman" w:cs="Times New Roman"/>
          <w:sz w:val="24"/>
        </w:rPr>
        <w:t>argue</w:t>
      </w:r>
      <w:r w:rsidR="000415A2" w:rsidRPr="00DA4262">
        <w:rPr>
          <w:rFonts w:ascii="Times New Roman" w:hAnsi="Times New Roman" w:cs="Times New Roman"/>
          <w:sz w:val="24"/>
        </w:rPr>
        <w:t>d</w:t>
      </w:r>
      <w:r w:rsidR="0032013D" w:rsidRPr="00DA4262">
        <w:rPr>
          <w:rFonts w:ascii="Times New Roman" w:hAnsi="Times New Roman" w:cs="Times New Roman"/>
          <w:sz w:val="24"/>
        </w:rPr>
        <w:t xml:space="preserve"> in the following section, players of </w:t>
      </w:r>
      <w:r w:rsidR="0032013D" w:rsidRPr="00DA4262">
        <w:rPr>
          <w:rFonts w:ascii="Times New Roman" w:hAnsi="Times New Roman" w:cs="Times New Roman"/>
          <w:iCs/>
          <w:sz w:val="24"/>
        </w:rPr>
        <w:t>FBR</w:t>
      </w:r>
      <w:r w:rsidR="0032013D" w:rsidRPr="00DA4262">
        <w:rPr>
          <w:rFonts w:ascii="Times New Roman" w:hAnsi="Times New Roman" w:cs="Times New Roman"/>
          <w:sz w:val="24"/>
        </w:rPr>
        <w:t xml:space="preserve"> </w:t>
      </w:r>
      <w:r w:rsidR="002A020E" w:rsidRPr="00DA4262">
        <w:rPr>
          <w:rFonts w:ascii="Times New Roman" w:hAnsi="Times New Roman" w:cs="Times New Roman"/>
          <w:sz w:val="24"/>
        </w:rPr>
        <w:t xml:space="preserve">may </w:t>
      </w:r>
      <w:r w:rsidR="0032013D" w:rsidRPr="00DA4262">
        <w:rPr>
          <w:rFonts w:ascii="Times New Roman" w:hAnsi="Times New Roman" w:cs="Times New Roman"/>
          <w:sz w:val="24"/>
        </w:rPr>
        <w:t xml:space="preserve">have an even more intense and, thus, resonating </w:t>
      </w:r>
      <w:r w:rsidR="002A020E" w:rsidRPr="00DA4262">
        <w:rPr>
          <w:rFonts w:ascii="Times New Roman" w:hAnsi="Times New Roman" w:cs="Times New Roman"/>
          <w:sz w:val="24"/>
        </w:rPr>
        <w:t xml:space="preserve">priming of their psyche within the context of violent discourse because they are both performers and spectators of the sacrificial rite, simultaneously. As performers, they possess the </w:t>
      </w:r>
      <w:r w:rsidR="00665983" w:rsidRPr="00DA4262">
        <w:rPr>
          <w:rFonts w:ascii="Times New Roman" w:hAnsi="Times New Roman" w:cs="Times New Roman"/>
          <w:sz w:val="24"/>
        </w:rPr>
        <w:t>ability</w:t>
      </w:r>
      <w:r w:rsidR="002A020E" w:rsidRPr="00DA4262">
        <w:rPr>
          <w:rFonts w:ascii="Times New Roman" w:hAnsi="Times New Roman" w:cs="Times New Roman"/>
          <w:sz w:val="24"/>
        </w:rPr>
        <w:t xml:space="preserve"> to act out their own trajectory and, as such, become masters of their own fate. As spectators, they retain distance from playing out the events in the game, which is necessary for the Bildungselement of the game as a prescripted outlet of sacrificial violence. This happens while they play through the avatarial control of the game and</w:t>
      </w:r>
      <w:r w:rsidR="00665983" w:rsidRPr="00DA4262">
        <w:rPr>
          <w:rFonts w:ascii="Times New Roman" w:hAnsi="Times New Roman" w:cs="Times New Roman"/>
          <w:sz w:val="24"/>
        </w:rPr>
        <w:t>,</w:t>
      </w:r>
      <w:r w:rsidR="002A020E" w:rsidRPr="00DA4262">
        <w:rPr>
          <w:rFonts w:ascii="Times New Roman" w:hAnsi="Times New Roman" w:cs="Times New Roman"/>
          <w:sz w:val="24"/>
        </w:rPr>
        <w:t xml:space="preserve"> </w:t>
      </w:r>
      <w:r w:rsidR="00665983" w:rsidRPr="00DA4262">
        <w:rPr>
          <w:rFonts w:ascii="Times New Roman" w:hAnsi="Times New Roman" w:cs="Times New Roman"/>
          <w:sz w:val="24"/>
        </w:rPr>
        <w:t xml:space="preserve">also, </w:t>
      </w:r>
      <w:r w:rsidR="002A020E" w:rsidRPr="00DA4262">
        <w:rPr>
          <w:rFonts w:ascii="Times New Roman" w:hAnsi="Times New Roman" w:cs="Times New Roman"/>
          <w:sz w:val="24"/>
        </w:rPr>
        <w:t xml:space="preserve">after they die in the game due to </w:t>
      </w:r>
      <w:r w:rsidR="002A020E" w:rsidRPr="00DA4262">
        <w:rPr>
          <w:rFonts w:ascii="Times New Roman" w:hAnsi="Times New Roman" w:cs="Times New Roman"/>
          <w:iCs/>
          <w:sz w:val="24"/>
        </w:rPr>
        <w:t>FBR</w:t>
      </w:r>
      <w:r w:rsidR="00382EBF" w:rsidRPr="00DA4262">
        <w:rPr>
          <w:rFonts w:ascii="Times New Roman" w:hAnsi="Times New Roman" w:cs="Times New Roman"/>
          <w:iCs/>
          <w:sz w:val="24"/>
        </w:rPr>
        <w:t>’</w:t>
      </w:r>
      <w:r w:rsidR="002A020E" w:rsidRPr="00DA4262">
        <w:rPr>
          <w:rFonts w:ascii="Times New Roman" w:hAnsi="Times New Roman" w:cs="Times New Roman"/>
          <w:iCs/>
          <w:sz w:val="24"/>
        </w:rPr>
        <w:t>s</w:t>
      </w:r>
      <w:r w:rsidR="002A020E" w:rsidRPr="00DA4262">
        <w:rPr>
          <w:rFonts w:ascii="Times New Roman" w:hAnsi="Times New Roman" w:cs="Times New Roman"/>
          <w:sz w:val="24"/>
        </w:rPr>
        <w:t xml:space="preserve"> spectator mode. As such, </w:t>
      </w:r>
      <w:r w:rsidR="00665983" w:rsidRPr="00DA4262">
        <w:rPr>
          <w:rFonts w:ascii="Times New Roman" w:hAnsi="Times New Roman" w:cs="Times New Roman"/>
          <w:sz w:val="24"/>
        </w:rPr>
        <w:t xml:space="preserve">games, </w:t>
      </w:r>
      <w:r w:rsidR="002A020E" w:rsidRPr="00DA4262">
        <w:rPr>
          <w:rFonts w:ascii="Times New Roman" w:hAnsi="Times New Roman" w:cs="Times New Roman"/>
          <w:iCs/>
          <w:sz w:val="24"/>
        </w:rPr>
        <w:t>FBR</w:t>
      </w:r>
      <w:r w:rsidR="002A020E" w:rsidRPr="00DA4262">
        <w:rPr>
          <w:rFonts w:ascii="Times New Roman" w:hAnsi="Times New Roman" w:cs="Times New Roman"/>
          <w:sz w:val="24"/>
        </w:rPr>
        <w:t xml:space="preserve"> </w:t>
      </w:r>
      <w:r w:rsidR="00665983" w:rsidRPr="00DA4262">
        <w:rPr>
          <w:rFonts w:ascii="Times New Roman" w:hAnsi="Times New Roman" w:cs="Times New Roman"/>
          <w:sz w:val="24"/>
        </w:rPr>
        <w:t>most pertinently, provide</w:t>
      </w:r>
      <w:r w:rsidR="002A020E" w:rsidRPr="00DA4262">
        <w:rPr>
          <w:rFonts w:ascii="Times New Roman" w:hAnsi="Times New Roman" w:cs="Times New Roman"/>
          <w:sz w:val="24"/>
        </w:rPr>
        <w:t xml:space="preserve"> </w:t>
      </w:r>
      <w:r w:rsidR="00665983" w:rsidRPr="00DA4262">
        <w:rPr>
          <w:rFonts w:ascii="Times New Roman" w:hAnsi="Times New Roman" w:cs="Times New Roman"/>
          <w:sz w:val="24"/>
        </w:rPr>
        <w:t>an additional, medium-specific, experience of Bildung in their capacity as spectacles of self-performance.</w:t>
      </w:r>
    </w:p>
    <w:p w14:paraId="4E1B9D1E" w14:textId="0726702E" w:rsidR="001719E7" w:rsidRDefault="001719E7" w:rsidP="006C4E2A">
      <w:pPr>
        <w:pStyle w:val="Bezriadkovania"/>
        <w:tabs>
          <w:tab w:val="left" w:pos="1701"/>
        </w:tabs>
        <w:jc w:val="both"/>
        <w:rPr>
          <w:rFonts w:ascii="Times New Roman" w:hAnsi="Times New Roman" w:cs="Times New Roman"/>
          <w:sz w:val="24"/>
        </w:rPr>
      </w:pPr>
    </w:p>
    <w:p w14:paraId="68AA5692" w14:textId="77777777" w:rsidR="006C4E2A" w:rsidRPr="00DA4262" w:rsidRDefault="006C4E2A" w:rsidP="006C4E2A">
      <w:pPr>
        <w:pStyle w:val="Bezriadkovania"/>
        <w:tabs>
          <w:tab w:val="left" w:pos="1701"/>
        </w:tabs>
        <w:jc w:val="both"/>
        <w:rPr>
          <w:rFonts w:ascii="Times New Roman" w:hAnsi="Times New Roman" w:cs="Times New Roman"/>
          <w:sz w:val="24"/>
        </w:rPr>
      </w:pPr>
    </w:p>
    <w:p w14:paraId="14676A22" w14:textId="77777777" w:rsidR="00421B65" w:rsidRPr="00DA4262" w:rsidRDefault="00421B65" w:rsidP="006C4E2A">
      <w:pPr>
        <w:pStyle w:val="Bezriadkovania"/>
        <w:tabs>
          <w:tab w:val="left" w:pos="0"/>
        </w:tabs>
        <w:jc w:val="both"/>
        <w:rPr>
          <w:rFonts w:ascii="Times New Roman" w:hAnsi="Times New Roman" w:cs="Times New Roman"/>
          <w:b/>
          <w:sz w:val="28"/>
        </w:rPr>
      </w:pPr>
      <w:r w:rsidRPr="00DA4262">
        <w:rPr>
          <w:rFonts w:ascii="Times New Roman" w:hAnsi="Times New Roman" w:cs="Times New Roman"/>
          <w:b/>
          <w:iCs/>
          <w:sz w:val="28"/>
        </w:rPr>
        <w:t>Fortnite</w:t>
      </w:r>
      <w:r w:rsidR="00E05DBF" w:rsidRPr="00DA4262">
        <w:rPr>
          <w:rFonts w:ascii="Times New Roman" w:hAnsi="Times New Roman" w:cs="Times New Roman"/>
          <w:b/>
          <w:iCs/>
          <w:sz w:val="28"/>
        </w:rPr>
        <w:t>: BR</w:t>
      </w:r>
      <w:r w:rsidR="002878D9" w:rsidRPr="00DA4262">
        <w:rPr>
          <w:rFonts w:ascii="Times New Roman" w:hAnsi="Times New Roman" w:cs="Times New Roman"/>
          <w:b/>
          <w:sz w:val="28"/>
        </w:rPr>
        <w:t xml:space="preserve"> as </w:t>
      </w:r>
      <w:r w:rsidRPr="00DA4262">
        <w:rPr>
          <w:rFonts w:ascii="Times New Roman" w:hAnsi="Times New Roman" w:cs="Times New Roman"/>
          <w:b/>
          <w:sz w:val="28"/>
        </w:rPr>
        <w:t>Spectacle</w:t>
      </w:r>
    </w:p>
    <w:p w14:paraId="5E5F52D9" w14:textId="77777777" w:rsidR="001719E7" w:rsidRPr="00DA4262" w:rsidRDefault="001719E7" w:rsidP="00AB797C">
      <w:pPr>
        <w:pStyle w:val="Bezriadkovania"/>
        <w:tabs>
          <w:tab w:val="left" w:pos="1701"/>
        </w:tabs>
        <w:jc w:val="both"/>
        <w:rPr>
          <w:rFonts w:ascii="Times New Roman" w:hAnsi="Times New Roman" w:cs="Times New Roman"/>
          <w:sz w:val="24"/>
        </w:rPr>
      </w:pPr>
    </w:p>
    <w:p w14:paraId="408CBEEE" w14:textId="288F7D3C" w:rsidR="00904231" w:rsidRDefault="007D055D" w:rsidP="00904231">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The connection between</w:t>
      </w:r>
      <w:r w:rsidR="00183114" w:rsidRPr="00DA4262">
        <w:rPr>
          <w:rFonts w:ascii="Times New Roman" w:hAnsi="Times New Roman" w:cs="Times New Roman"/>
          <w:sz w:val="24"/>
        </w:rPr>
        <w:t xml:space="preserve"> </w:t>
      </w:r>
      <w:r w:rsidR="00DB2E9C" w:rsidRPr="00DA4262">
        <w:rPr>
          <w:rFonts w:ascii="Times New Roman" w:hAnsi="Times New Roman" w:cs="Times New Roman"/>
          <w:iCs/>
          <w:sz w:val="24"/>
        </w:rPr>
        <w:t>F</w:t>
      </w:r>
      <w:r w:rsidR="00183114" w:rsidRPr="00DA4262">
        <w:rPr>
          <w:rFonts w:ascii="Times New Roman" w:hAnsi="Times New Roman" w:cs="Times New Roman"/>
          <w:iCs/>
          <w:sz w:val="24"/>
        </w:rPr>
        <w:t>BR</w:t>
      </w:r>
      <w:r w:rsidR="00183114" w:rsidRPr="00DA4262">
        <w:rPr>
          <w:rFonts w:ascii="Times New Roman" w:hAnsi="Times New Roman" w:cs="Times New Roman"/>
          <w:sz w:val="24"/>
        </w:rPr>
        <w:t xml:space="preserve"> </w:t>
      </w:r>
      <w:r w:rsidRPr="00DA4262">
        <w:rPr>
          <w:rFonts w:ascii="Times New Roman" w:hAnsi="Times New Roman" w:cs="Times New Roman"/>
          <w:sz w:val="24"/>
        </w:rPr>
        <w:t>and</w:t>
      </w:r>
      <w:r w:rsidR="00183114" w:rsidRPr="00DA4262">
        <w:rPr>
          <w:rFonts w:ascii="Times New Roman" w:hAnsi="Times New Roman" w:cs="Times New Roman"/>
          <w:sz w:val="24"/>
        </w:rPr>
        <w:t xml:space="preserve"> spectatorship </w:t>
      </w:r>
      <w:r w:rsidR="00E05DBF" w:rsidRPr="00DA4262">
        <w:rPr>
          <w:rFonts w:ascii="Times New Roman" w:hAnsi="Times New Roman" w:cs="Times New Roman"/>
          <w:sz w:val="24"/>
        </w:rPr>
        <w:t xml:space="preserve">is </w:t>
      </w:r>
      <w:r w:rsidRPr="00DA4262">
        <w:rPr>
          <w:rFonts w:ascii="Times New Roman" w:hAnsi="Times New Roman" w:cs="Times New Roman"/>
          <w:sz w:val="24"/>
        </w:rPr>
        <w:t>well-documented</w:t>
      </w:r>
      <w:r w:rsidR="00183114" w:rsidRPr="00DA4262">
        <w:rPr>
          <w:rFonts w:ascii="Times New Roman" w:hAnsi="Times New Roman" w:cs="Times New Roman"/>
          <w:sz w:val="24"/>
        </w:rPr>
        <w:t>.</w:t>
      </w:r>
      <w:r w:rsidR="00516B68" w:rsidRPr="00DA4262">
        <w:rPr>
          <w:rStyle w:val="Odkaznapoznmkupodiarou"/>
          <w:rFonts w:ascii="Times New Roman" w:hAnsi="Times New Roman" w:cs="Times New Roman"/>
          <w:sz w:val="24"/>
        </w:rPr>
        <w:footnoteReference w:id="82"/>
      </w:r>
      <w:r w:rsidR="00516B68" w:rsidRPr="00DA4262">
        <w:rPr>
          <w:rFonts w:ascii="Times New Roman" w:hAnsi="Times New Roman" w:cs="Times New Roman"/>
          <w:sz w:val="24"/>
        </w:rPr>
        <w:t xml:space="preserve"> </w:t>
      </w:r>
      <w:r w:rsidR="00B1478A" w:rsidRPr="00DA4262">
        <w:rPr>
          <w:rFonts w:ascii="Times New Roman" w:hAnsi="Times New Roman" w:cs="Times New Roman"/>
          <w:sz w:val="24"/>
        </w:rPr>
        <w:t xml:space="preserve">Many streamers became famous by playing </w:t>
      </w:r>
      <w:r w:rsidR="00DB2E9C" w:rsidRPr="00DA4262">
        <w:rPr>
          <w:rFonts w:ascii="Times New Roman" w:hAnsi="Times New Roman" w:cs="Times New Roman"/>
          <w:iCs/>
          <w:sz w:val="24"/>
        </w:rPr>
        <w:t>FBR</w:t>
      </w:r>
      <w:r w:rsidR="00B1478A" w:rsidRPr="00DA4262">
        <w:rPr>
          <w:rFonts w:ascii="Times New Roman" w:hAnsi="Times New Roman" w:cs="Times New Roman"/>
          <w:sz w:val="24"/>
        </w:rPr>
        <w:t>, while there is a certain interrelation between the game</w:t>
      </w:r>
      <w:r w:rsidR="00382EBF" w:rsidRPr="00DA4262">
        <w:rPr>
          <w:rFonts w:ascii="Times New Roman" w:hAnsi="Times New Roman" w:cs="Times New Roman"/>
          <w:sz w:val="24"/>
        </w:rPr>
        <w:t>’</w:t>
      </w:r>
      <w:r w:rsidR="00B1478A" w:rsidRPr="00DA4262">
        <w:rPr>
          <w:rFonts w:ascii="Times New Roman" w:hAnsi="Times New Roman" w:cs="Times New Roman"/>
          <w:sz w:val="24"/>
        </w:rPr>
        <w:t xml:space="preserve">s appeal and the rise of streaming services, like </w:t>
      </w:r>
      <w:r w:rsidR="00B1478A" w:rsidRPr="00DA4262">
        <w:rPr>
          <w:rFonts w:ascii="Times New Roman" w:hAnsi="Times New Roman" w:cs="Times New Roman"/>
          <w:i/>
          <w:sz w:val="24"/>
        </w:rPr>
        <w:t>Twitch</w:t>
      </w:r>
      <w:r w:rsidR="00B1478A" w:rsidRPr="00DA4262">
        <w:rPr>
          <w:rFonts w:ascii="Times New Roman" w:hAnsi="Times New Roman" w:cs="Times New Roman"/>
          <w:sz w:val="24"/>
        </w:rPr>
        <w:t>.</w:t>
      </w:r>
      <w:r w:rsidR="00516B68" w:rsidRPr="00DA4262">
        <w:rPr>
          <w:rStyle w:val="Odkaznapoznmkupodiarou"/>
          <w:rFonts w:ascii="Times New Roman" w:hAnsi="Times New Roman" w:cs="Times New Roman"/>
          <w:sz w:val="24"/>
        </w:rPr>
        <w:footnoteReference w:id="83"/>
      </w:r>
      <w:r w:rsidR="00B1478A" w:rsidRPr="00DA4262">
        <w:rPr>
          <w:rFonts w:ascii="Times New Roman" w:hAnsi="Times New Roman" w:cs="Times New Roman"/>
          <w:sz w:val="24"/>
        </w:rPr>
        <w:t xml:space="preserve"> </w:t>
      </w:r>
      <w:r w:rsidR="00B1478A" w:rsidRPr="00DA4262">
        <w:rPr>
          <w:rFonts w:ascii="Times New Roman" w:hAnsi="Times New Roman" w:cs="Times New Roman"/>
          <w:iCs/>
          <w:sz w:val="24"/>
        </w:rPr>
        <w:t>Fortnite</w:t>
      </w:r>
      <w:r w:rsidR="00382EBF" w:rsidRPr="00DA4262">
        <w:rPr>
          <w:rFonts w:ascii="Times New Roman" w:hAnsi="Times New Roman" w:cs="Times New Roman"/>
          <w:iCs/>
          <w:sz w:val="24"/>
        </w:rPr>
        <w:t>’</w:t>
      </w:r>
      <w:r w:rsidR="00B1478A" w:rsidRPr="00DA4262">
        <w:rPr>
          <w:rFonts w:ascii="Times New Roman" w:hAnsi="Times New Roman" w:cs="Times New Roman"/>
          <w:iCs/>
          <w:sz w:val="24"/>
        </w:rPr>
        <w:t>s</w:t>
      </w:r>
      <w:r w:rsidR="00B1478A" w:rsidRPr="00DA4262">
        <w:rPr>
          <w:rFonts w:ascii="Times New Roman" w:hAnsi="Times New Roman" w:cs="Times New Roman"/>
          <w:sz w:val="24"/>
        </w:rPr>
        <w:t xml:space="preserve"> viewership is evide</w:t>
      </w:r>
      <w:r w:rsidR="00404F23" w:rsidRPr="00DA4262">
        <w:rPr>
          <w:rFonts w:ascii="Times New Roman" w:hAnsi="Times New Roman" w:cs="Times New Roman"/>
          <w:sz w:val="24"/>
        </w:rPr>
        <w:t>nt also in its capacity as an eS</w:t>
      </w:r>
      <w:r w:rsidR="00B1478A" w:rsidRPr="00DA4262">
        <w:rPr>
          <w:rFonts w:ascii="Times New Roman" w:hAnsi="Times New Roman" w:cs="Times New Roman"/>
          <w:sz w:val="24"/>
        </w:rPr>
        <w:t xml:space="preserve">ports game. The 2019 Fortnite World Cup was viewed by 23,000 physical spectators and </w:t>
      </w:r>
      <w:r w:rsidR="00D928F1" w:rsidRPr="00DA4262">
        <w:rPr>
          <w:rFonts w:ascii="Times New Roman" w:hAnsi="Times New Roman" w:cs="Times New Roman"/>
          <w:sz w:val="24"/>
        </w:rPr>
        <w:t>1</w:t>
      </w:r>
      <w:r w:rsidR="00D06C04" w:rsidRPr="00DA4262">
        <w:rPr>
          <w:rFonts w:ascii="Times New Roman" w:hAnsi="Times New Roman" w:cs="Times New Roman"/>
          <w:sz w:val="24"/>
        </w:rPr>
        <w:t>.</w:t>
      </w:r>
      <w:r w:rsidR="00D928F1" w:rsidRPr="00DA4262">
        <w:rPr>
          <w:rFonts w:ascii="Times New Roman" w:hAnsi="Times New Roman" w:cs="Times New Roman"/>
          <w:sz w:val="24"/>
        </w:rPr>
        <w:t>5 million</w:t>
      </w:r>
      <w:r w:rsidR="00B1478A" w:rsidRPr="00DA4262">
        <w:rPr>
          <w:rFonts w:ascii="Times New Roman" w:hAnsi="Times New Roman" w:cs="Times New Roman"/>
          <w:sz w:val="24"/>
        </w:rPr>
        <w:t xml:space="preserve"> home viewers as </w:t>
      </w:r>
      <w:r w:rsidR="00404F23" w:rsidRPr="00DA4262">
        <w:rPr>
          <w:rFonts w:ascii="Times New Roman" w:hAnsi="Times New Roman" w:cs="Times New Roman"/>
          <w:sz w:val="24"/>
        </w:rPr>
        <w:t xml:space="preserve">players competed for a </w:t>
      </w:r>
      <w:r w:rsidR="00DB2E9C" w:rsidRPr="00DA4262">
        <w:rPr>
          <w:rFonts w:ascii="Times New Roman" w:hAnsi="Times New Roman" w:cs="Times New Roman"/>
          <w:sz w:val="24"/>
        </w:rPr>
        <w:t>30</w:t>
      </w:r>
      <w:r w:rsidR="00404F23" w:rsidRPr="00DA4262">
        <w:rPr>
          <w:rFonts w:ascii="Times New Roman" w:hAnsi="Times New Roman" w:cs="Times New Roman"/>
          <w:sz w:val="24"/>
        </w:rPr>
        <w:t xml:space="preserve"> </w:t>
      </w:r>
      <w:r w:rsidR="00DB2E9C" w:rsidRPr="00DA4262">
        <w:rPr>
          <w:rFonts w:ascii="Times New Roman" w:hAnsi="Times New Roman" w:cs="Times New Roman"/>
          <w:sz w:val="24"/>
        </w:rPr>
        <w:t>m</w:t>
      </w:r>
      <w:r w:rsidR="00404F23" w:rsidRPr="00DA4262">
        <w:rPr>
          <w:rFonts w:ascii="Times New Roman" w:hAnsi="Times New Roman" w:cs="Times New Roman"/>
          <w:sz w:val="24"/>
        </w:rPr>
        <w:t>il. USD</w:t>
      </w:r>
      <w:r w:rsidR="00DB2E9C" w:rsidRPr="00DA4262">
        <w:rPr>
          <w:rFonts w:ascii="Times New Roman" w:hAnsi="Times New Roman" w:cs="Times New Roman"/>
          <w:sz w:val="24"/>
        </w:rPr>
        <w:t xml:space="preserve"> pri</w:t>
      </w:r>
      <w:r w:rsidR="00404F23" w:rsidRPr="00DA4262">
        <w:rPr>
          <w:rFonts w:ascii="Times New Roman" w:hAnsi="Times New Roman" w:cs="Times New Roman"/>
          <w:sz w:val="24"/>
        </w:rPr>
        <w:t>c</w:t>
      </w:r>
      <w:r w:rsidR="00B1478A" w:rsidRPr="00DA4262">
        <w:rPr>
          <w:rFonts w:ascii="Times New Roman" w:hAnsi="Times New Roman" w:cs="Times New Roman"/>
          <w:sz w:val="24"/>
        </w:rPr>
        <w:t>e pool, the la</w:t>
      </w:r>
      <w:r w:rsidR="00516B68" w:rsidRPr="00DA4262">
        <w:rPr>
          <w:rFonts w:ascii="Times New Roman" w:hAnsi="Times New Roman" w:cs="Times New Roman"/>
          <w:sz w:val="24"/>
        </w:rPr>
        <w:t xml:space="preserve">rgest in </w:t>
      </w:r>
      <w:r w:rsidR="00404F23" w:rsidRPr="00DA4262">
        <w:rPr>
          <w:rFonts w:ascii="Times New Roman" w:hAnsi="Times New Roman" w:cs="Times New Roman"/>
          <w:sz w:val="24"/>
        </w:rPr>
        <w:t>eS</w:t>
      </w:r>
      <w:r w:rsidR="00516B68" w:rsidRPr="00DA4262">
        <w:rPr>
          <w:rFonts w:ascii="Times New Roman" w:hAnsi="Times New Roman" w:cs="Times New Roman"/>
          <w:sz w:val="24"/>
        </w:rPr>
        <w:t>ports history</w:t>
      </w:r>
      <w:r w:rsidR="00D928F1" w:rsidRPr="00DA4262">
        <w:rPr>
          <w:rFonts w:ascii="Times New Roman" w:hAnsi="Times New Roman" w:cs="Times New Roman"/>
          <w:sz w:val="24"/>
        </w:rPr>
        <w:t xml:space="preserve"> </w:t>
      </w:r>
      <w:r w:rsidR="000B582F" w:rsidRPr="00DA4262">
        <w:rPr>
          <w:rFonts w:ascii="Times New Roman" w:hAnsi="Times New Roman" w:cs="Times New Roman"/>
          <w:sz w:val="24"/>
        </w:rPr>
        <w:t xml:space="preserve">until </w:t>
      </w:r>
      <w:r w:rsidR="00324AB2">
        <w:rPr>
          <w:rFonts w:ascii="Times New Roman" w:hAnsi="Times New Roman" w:cs="Times New Roman"/>
          <w:sz w:val="24"/>
        </w:rPr>
        <w:t>that moment</w:t>
      </w:r>
      <w:r w:rsidR="00B1478A" w:rsidRPr="00DA4262">
        <w:rPr>
          <w:rFonts w:ascii="Times New Roman" w:hAnsi="Times New Roman" w:cs="Times New Roman"/>
          <w:sz w:val="24"/>
        </w:rPr>
        <w:t>.</w:t>
      </w:r>
      <w:r w:rsidR="00516B68" w:rsidRPr="00DA4262">
        <w:rPr>
          <w:rStyle w:val="Odkaznapoznmkupodiarou"/>
          <w:rFonts w:ascii="Times New Roman" w:hAnsi="Times New Roman" w:cs="Times New Roman"/>
          <w:sz w:val="24"/>
        </w:rPr>
        <w:footnoteReference w:id="84"/>
      </w:r>
      <w:r w:rsidR="0061590C" w:rsidRPr="00DA4262">
        <w:rPr>
          <w:rFonts w:ascii="Times New Roman" w:hAnsi="Times New Roman" w:cs="Times New Roman"/>
          <w:sz w:val="24"/>
        </w:rPr>
        <w:t xml:space="preserve"> </w:t>
      </w:r>
      <w:r w:rsidR="005A52DF" w:rsidRPr="00DA4262">
        <w:rPr>
          <w:rFonts w:ascii="Times New Roman" w:hAnsi="Times New Roman" w:cs="Times New Roman"/>
          <w:sz w:val="24"/>
        </w:rPr>
        <w:t xml:space="preserve">M. </w:t>
      </w:r>
      <w:r w:rsidR="0061590C" w:rsidRPr="00DA4262">
        <w:rPr>
          <w:rFonts w:ascii="Times New Roman" w:hAnsi="Times New Roman" w:cs="Times New Roman"/>
          <w:sz w:val="24"/>
        </w:rPr>
        <w:t xml:space="preserve">Carter et al. </w:t>
      </w:r>
      <w:r w:rsidR="00B1478A" w:rsidRPr="00DA4262">
        <w:rPr>
          <w:rFonts w:ascii="Times New Roman" w:hAnsi="Times New Roman" w:cs="Times New Roman"/>
          <w:sz w:val="24"/>
        </w:rPr>
        <w:t>situate the game</w:t>
      </w:r>
      <w:r w:rsidR="00382EBF" w:rsidRPr="00DA4262">
        <w:rPr>
          <w:rFonts w:ascii="Times New Roman" w:hAnsi="Times New Roman" w:cs="Times New Roman"/>
          <w:sz w:val="24"/>
        </w:rPr>
        <w:t>’</w:t>
      </w:r>
      <w:r w:rsidR="00B1478A" w:rsidRPr="00DA4262">
        <w:rPr>
          <w:rFonts w:ascii="Times New Roman" w:hAnsi="Times New Roman" w:cs="Times New Roman"/>
          <w:sz w:val="24"/>
        </w:rPr>
        <w:t xml:space="preserve">s appeal within this spectatorship culture, </w:t>
      </w:r>
      <w:r w:rsidR="002878D9" w:rsidRPr="00DA4262">
        <w:rPr>
          <w:rFonts w:ascii="Times New Roman" w:hAnsi="Times New Roman" w:cs="Times New Roman"/>
          <w:sz w:val="24"/>
        </w:rPr>
        <w:t>com</w:t>
      </w:r>
      <w:r w:rsidR="0061590C" w:rsidRPr="00DA4262">
        <w:rPr>
          <w:rFonts w:ascii="Times New Roman" w:hAnsi="Times New Roman" w:cs="Times New Roman"/>
          <w:sz w:val="24"/>
        </w:rPr>
        <w:t>menting on its spectator mode: a</w:t>
      </w:r>
      <w:r w:rsidR="002878D9" w:rsidRPr="00DA4262">
        <w:rPr>
          <w:rFonts w:ascii="Times New Roman" w:hAnsi="Times New Roman" w:cs="Times New Roman"/>
          <w:sz w:val="24"/>
        </w:rPr>
        <w:t>fter a player dies during the game, they do</w:t>
      </w:r>
      <w:r w:rsidR="0061590C" w:rsidRPr="00DA4262">
        <w:rPr>
          <w:rFonts w:ascii="Times New Roman" w:hAnsi="Times New Roman" w:cs="Times New Roman"/>
          <w:sz w:val="24"/>
        </w:rPr>
        <w:t xml:space="preserve"> not </w:t>
      </w:r>
      <w:r w:rsidR="0061590C" w:rsidRPr="00DA4262">
        <w:rPr>
          <w:rFonts w:ascii="Times New Roman" w:hAnsi="Times New Roman" w:cs="Times New Roman"/>
          <w:sz w:val="24"/>
        </w:rPr>
        <w:lastRenderedPageBreak/>
        <w:t>immediately leave the game; i</w:t>
      </w:r>
      <w:r w:rsidR="002878D9" w:rsidRPr="00DA4262">
        <w:rPr>
          <w:rFonts w:ascii="Times New Roman" w:hAnsi="Times New Roman" w:cs="Times New Roman"/>
          <w:sz w:val="24"/>
        </w:rPr>
        <w:t>nstead, they continu</w:t>
      </w:r>
      <w:r w:rsidR="00E05DBF" w:rsidRPr="00DA4262">
        <w:rPr>
          <w:rFonts w:ascii="Times New Roman" w:hAnsi="Times New Roman" w:cs="Times New Roman"/>
          <w:sz w:val="24"/>
        </w:rPr>
        <w:t>e watching the game being played</w:t>
      </w:r>
      <w:r w:rsidR="002878D9" w:rsidRPr="00DA4262">
        <w:rPr>
          <w:rFonts w:ascii="Times New Roman" w:hAnsi="Times New Roman" w:cs="Times New Roman"/>
          <w:sz w:val="24"/>
        </w:rPr>
        <w:t xml:space="preserve"> following the avatar of the player who killed them “and following that, who killed that player, until the end—providing the vicarious experience of a high-skilled victory”</w:t>
      </w:r>
      <w:r w:rsidR="00823FCC" w:rsidRPr="00DA4262">
        <w:rPr>
          <w:rFonts w:ascii="Times New Roman" w:hAnsi="Times New Roman" w:cs="Times New Roman"/>
          <w:sz w:val="24"/>
        </w:rPr>
        <w:t>.</w:t>
      </w:r>
      <w:r w:rsidR="00516B68" w:rsidRPr="00DA4262">
        <w:rPr>
          <w:rStyle w:val="Odkaznapoznmkupodiarou"/>
          <w:rFonts w:ascii="Times New Roman" w:hAnsi="Times New Roman" w:cs="Times New Roman"/>
          <w:sz w:val="24"/>
        </w:rPr>
        <w:footnoteReference w:id="85"/>
      </w:r>
    </w:p>
    <w:p w14:paraId="54033BDC" w14:textId="77777777" w:rsidR="00904231" w:rsidRDefault="00DA444C" w:rsidP="00904231">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The appeal of watching </w:t>
      </w:r>
      <w:r w:rsidR="00DB2E9C" w:rsidRPr="00DA4262">
        <w:rPr>
          <w:rFonts w:ascii="Times New Roman" w:hAnsi="Times New Roman" w:cs="Times New Roman"/>
          <w:iCs/>
          <w:sz w:val="24"/>
        </w:rPr>
        <w:t>FBR</w:t>
      </w:r>
      <w:r w:rsidRPr="00DA4262">
        <w:rPr>
          <w:rFonts w:ascii="Times New Roman" w:hAnsi="Times New Roman" w:cs="Times New Roman"/>
          <w:sz w:val="24"/>
        </w:rPr>
        <w:t xml:space="preserve"> being played is, </w:t>
      </w:r>
      <w:r w:rsidR="000415A2" w:rsidRPr="00DA4262">
        <w:rPr>
          <w:rFonts w:ascii="Times New Roman" w:hAnsi="Times New Roman" w:cs="Times New Roman"/>
          <w:sz w:val="24"/>
        </w:rPr>
        <w:t xml:space="preserve">as </w:t>
      </w:r>
      <w:r w:rsidRPr="00DA4262">
        <w:rPr>
          <w:rFonts w:ascii="Times New Roman" w:hAnsi="Times New Roman" w:cs="Times New Roman"/>
          <w:sz w:val="24"/>
        </w:rPr>
        <w:t>argue</w:t>
      </w:r>
      <w:r w:rsidR="000415A2" w:rsidRPr="00DA4262">
        <w:rPr>
          <w:rFonts w:ascii="Times New Roman" w:hAnsi="Times New Roman" w:cs="Times New Roman"/>
          <w:sz w:val="24"/>
        </w:rPr>
        <w:t>d</w:t>
      </w:r>
      <w:r w:rsidRPr="00DA4262">
        <w:rPr>
          <w:rFonts w:ascii="Times New Roman" w:hAnsi="Times New Roman" w:cs="Times New Roman"/>
          <w:sz w:val="24"/>
        </w:rPr>
        <w:t xml:space="preserve">, intrinsically linked to its function as a simulated sacrificial rite. As per </w:t>
      </w:r>
      <w:r w:rsidR="007D7854" w:rsidRPr="00DA4262">
        <w:rPr>
          <w:rFonts w:ascii="Times New Roman" w:hAnsi="Times New Roman" w:cs="Times New Roman"/>
          <w:sz w:val="24"/>
        </w:rPr>
        <w:t xml:space="preserve">R. </w:t>
      </w:r>
      <w:r w:rsidRPr="00DA4262">
        <w:rPr>
          <w:rFonts w:ascii="Times New Roman" w:hAnsi="Times New Roman" w:cs="Times New Roman"/>
          <w:sz w:val="24"/>
        </w:rPr>
        <w:t xml:space="preserve">Girard, </w:t>
      </w:r>
      <w:r w:rsidR="00E05DBF" w:rsidRPr="00DA4262">
        <w:rPr>
          <w:rFonts w:ascii="Times New Roman" w:hAnsi="Times New Roman" w:cs="Times New Roman"/>
          <w:sz w:val="24"/>
        </w:rPr>
        <w:t xml:space="preserve">all </w:t>
      </w:r>
      <w:r w:rsidRPr="00DA4262">
        <w:rPr>
          <w:rFonts w:ascii="Times New Roman" w:hAnsi="Times New Roman" w:cs="Times New Roman"/>
          <w:sz w:val="24"/>
        </w:rPr>
        <w:t xml:space="preserve">sports and games </w:t>
      </w:r>
      <w:r w:rsidR="00E05DBF" w:rsidRPr="00DA4262">
        <w:rPr>
          <w:rFonts w:ascii="Times New Roman" w:hAnsi="Times New Roman" w:cs="Times New Roman"/>
          <w:sz w:val="24"/>
        </w:rPr>
        <w:t xml:space="preserve">exhibit this, </w:t>
      </w:r>
      <w:r w:rsidRPr="00DA4262">
        <w:rPr>
          <w:rFonts w:ascii="Times New Roman" w:hAnsi="Times New Roman" w:cs="Times New Roman"/>
          <w:sz w:val="24"/>
        </w:rPr>
        <w:t xml:space="preserve">but in the case of </w:t>
      </w:r>
      <w:r w:rsidR="00DB2E9C" w:rsidRPr="00DA4262">
        <w:rPr>
          <w:rFonts w:ascii="Times New Roman" w:hAnsi="Times New Roman" w:cs="Times New Roman"/>
          <w:iCs/>
          <w:sz w:val="24"/>
        </w:rPr>
        <w:t>FBR</w:t>
      </w:r>
      <w:r w:rsidR="00837EDD" w:rsidRPr="00DA4262">
        <w:rPr>
          <w:rFonts w:ascii="Times New Roman" w:hAnsi="Times New Roman" w:cs="Times New Roman"/>
          <w:i/>
          <w:sz w:val="24"/>
        </w:rPr>
        <w:t>,</w:t>
      </w:r>
      <w:r w:rsidRPr="00DA4262">
        <w:rPr>
          <w:rFonts w:ascii="Times New Roman" w:hAnsi="Times New Roman" w:cs="Times New Roman"/>
          <w:sz w:val="24"/>
        </w:rPr>
        <w:t xml:space="preserve"> this is more substantial due to its gameplay as a survival game. </w:t>
      </w:r>
      <w:r w:rsidR="00000AD6" w:rsidRPr="00DA4262">
        <w:rPr>
          <w:rFonts w:ascii="Times New Roman" w:hAnsi="Times New Roman" w:cs="Times New Roman"/>
          <w:sz w:val="24"/>
        </w:rPr>
        <w:t xml:space="preserve">It is </w:t>
      </w:r>
      <w:r w:rsidR="00E05DBF" w:rsidRPr="00DA4262">
        <w:rPr>
          <w:rFonts w:ascii="Times New Roman" w:hAnsi="Times New Roman" w:cs="Times New Roman"/>
          <w:sz w:val="24"/>
        </w:rPr>
        <w:t>an</w:t>
      </w:r>
      <w:r w:rsidR="00000AD6" w:rsidRPr="00DA4262">
        <w:rPr>
          <w:rFonts w:ascii="Times New Roman" w:hAnsi="Times New Roman" w:cs="Times New Roman"/>
          <w:sz w:val="24"/>
        </w:rPr>
        <w:t xml:space="preserve"> </w:t>
      </w:r>
      <w:r w:rsidR="00E05DBF" w:rsidRPr="00DA4262">
        <w:rPr>
          <w:rFonts w:ascii="Times New Roman" w:hAnsi="Times New Roman" w:cs="Times New Roman"/>
          <w:sz w:val="24"/>
        </w:rPr>
        <w:t>experience</w:t>
      </w:r>
      <w:r w:rsidR="00000AD6" w:rsidRPr="00DA4262">
        <w:rPr>
          <w:rFonts w:ascii="Times New Roman" w:hAnsi="Times New Roman" w:cs="Times New Roman"/>
          <w:sz w:val="24"/>
        </w:rPr>
        <w:t xml:space="preserve"> </w:t>
      </w:r>
      <w:r w:rsidR="00E05DBF" w:rsidRPr="00DA4262">
        <w:rPr>
          <w:rFonts w:ascii="Times New Roman" w:hAnsi="Times New Roman" w:cs="Times New Roman"/>
          <w:sz w:val="24"/>
        </w:rPr>
        <w:t xml:space="preserve">akin to watching </w:t>
      </w:r>
      <w:r w:rsidR="00000AD6" w:rsidRPr="00DA4262">
        <w:rPr>
          <w:rFonts w:ascii="Times New Roman" w:hAnsi="Times New Roman" w:cs="Times New Roman"/>
          <w:sz w:val="24"/>
        </w:rPr>
        <w:t>the</w:t>
      </w:r>
      <w:r w:rsidRPr="00DA4262">
        <w:rPr>
          <w:rFonts w:ascii="Times New Roman" w:hAnsi="Times New Roman" w:cs="Times New Roman"/>
          <w:sz w:val="24"/>
        </w:rPr>
        <w:t xml:space="preserve"> gladiators as part of </w:t>
      </w:r>
      <w:proofErr w:type="spellStart"/>
      <w:r w:rsidRPr="00DA4262">
        <w:rPr>
          <w:rFonts w:ascii="Times New Roman" w:hAnsi="Times New Roman" w:cs="Times New Roman"/>
          <w:i/>
          <w:sz w:val="24"/>
        </w:rPr>
        <w:t>panem</w:t>
      </w:r>
      <w:proofErr w:type="spellEnd"/>
      <w:r w:rsidRPr="00DA4262">
        <w:rPr>
          <w:rFonts w:ascii="Times New Roman" w:hAnsi="Times New Roman" w:cs="Times New Roman"/>
          <w:i/>
          <w:sz w:val="24"/>
        </w:rPr>
        <w:t xml:space="preserve"> et </w:t>
      </w:r>
      <w:proofErr w:type="spellStart"/>
      <w:r w:rsidRPr="00DA4262">
        <w:rPr>
          <w:rFonts w:ascii="Times New Roman" w:hAnsi="Times New Roman" w:cs="Times New Roman"/>
          <w:i/>
          <w:sz w:val="24"/>
        </w:rPr>
        <w:t>circenses</w:t>
      </w:r>
      <w:proofErr w:type="spellEnd"/>
      <w:r w:rsidRPr="00DA4262">
        <w:rPr>
          <w:rFonts w:ascii="Times New Roman" w:hAnsi="Times New Roman" w:cs="Times New Roman"/>
          <w:i/>
          <w:sz w:val="24"/>
        </w:rPr>
        <w:t xml:space="preserve"> </w:t>
      </w:r>
      <w:r w:rsidRPr="00DA4262">
        <w:rPr>
          <w:rFonts w:ascii="Times New Roman" w:hAnsi="Times New Roman" w:cs="Times New Roman"/>
          <w:sz w:val="24"/>
        </w:rPr>
        <w:t xml:space="preserve">in </w:t>
      </w:r>
      <w:r w:rsidR="00000AD6" w:rsidRPr="00DA4262">
        <w:rPr>
          <w:rFonts w:ascii="Times New Roman" w:hAnsi="Times New Roman" w:cs="Times New Roman"/>
          <w:sz w:val="24"/>
        </w:rPr>
        <w:t xml:space="preserve">Roman </w:t>
      </w:r>
      <w:r w:rsidR="009B4667" w:rsidRPr="00DA4262">
        <w:rPr>
          <w:rFonts w:ascii="Times New Roman" w:hAnsi="Times New Roman" w:cs="Times New Roman"/>
          <w:sz w:val="24"/>
        </w:rPr>
        <w:t xml:space="preserve">antiquity </w:t>
      </w:r>
      <w:r w:rsidR="00A05422" w:rsidRPr="00DA4262">
        <w:rPr>
          <w:rFonts w:ascii="Times New Roman" w:hAnsi="Times New Roman" w:cs="Times New Roman"/>
          <w:sz w:val="24"/>
        </w:rPr>
        <w:t>fight</w:t>
      </w:r>
      <w:r w:rsidR="000B2217" w:rsidRPr="00DA4262">
        <w:rPr>
          <w:rFonts w:ascii="Times New Roman" w:hAnsi="Times New Roman" w:cs="Times New Roman"/>
          <w:sz w:val="24"/>
        </w:rPr>
        <w:t>, often</w:t>
      </w:r>
      <w:r w:rsidR="00A05422" w:rsidRPr="00DA4262">
        <w:rPr>
          <w:rFonts w:ascii="Times New Roman" w:hAnsi="Times New Roman" w:cs="Times New Roman"/>
          <w:sz w:val="24"/>
        </w:rPr>
        <w:t xml:space="preserve"> for their lives.</w:t>
      </w:r>
      <w:r w:rsidR="00F61BAD" w:rsidRPr="00DA4262">
        <w:rPr>
          <w:rStyle w:val="Odkaznapoznmkupodiarou"/>
          <w:rFonts w:ascii="Times New Roman" w:hAnsi="Times New Roman" w:cs="Times New Roman"/>
          <w:sz w:val="24"/>
        </w:rPr>
        <w:footnoteReference w:id="86"/>
      </w:r>
      <w:r w:rsidR="00BB320C" w:rsidRPr="00DA4262">
        <w:rPr>
          <w:rFonts w:ascii="Times New Roman" w:hAnsi="Times New Roman" w:cs="Times New Roman"/>
          <w:sz w:val="24"/>
        </w:rPr>
        <w:t xml:space="preserve"> </w:t>
      </w:r>
      <w:r w:rsidR="00000AD6" w:rsidRPr="00DA4262">
        <w:rPr>
          <w:rFonts w:ascii="Times New Roman" w:hAnsi="Times New Roman" w:cs="Times New Roman"/>
          <w:sz w:val="24"/>
        </w:rPr>
        <w:t xml:space="preserve">There are </w:t>
      </w:r>
      <w:r w:rsidR="009B4667" w:rsidRPr="00DA4262">
        <w:rPr>
          <w:rFonts w:ascii="Times New Roman" w:hAnsi="Times New Roman" w:cs="Times New Roman"/>
          <w:sz w:val="24"/>
        </w:rPr>
        <w:t xml:space="preserve">obvious </w:t>
      </w:r>
      <w:r w:rsidR="00000AD6" w:rsidRPr="00DA4262">
        <w:rPr>
          <w:rFonts w:ascii="Times New Roman" w:hAnsi="Times New Roman" w:cs="Times New Roman"/>
          <w:sz w:val="24"/>
        </w:rPr>
        <w:t>differences in terms of representation and the verisimilitude of the spectacle.</w:t>
      </w:r>
      <w:r w:rsidR="00BB320C" w:rsidRPr="00DA4262">
        <w:rPr>
          <w:rFonts w:ascii="Times New Roman" w:hAnsi="Times New Roman" w:cs="Times New Roman"/>
          <w:sz w:val="24"/>
          <w:vertAlign w:val="superscript"/>
        </w:rPr>
        <w:t>iii</w:t>
      </w:r>
      <w:r w:rsidR="00000AD6" w:rsidRPr="00DA4262">
        <w:rPr>
          <w:rFonts w:ascii="Times New Roman" w:hAnsi="Times New Roman" w:cs="Times New Roman"/>
          <w:sz w:val="24"/>
        </w:rPr>
        <w:t xml:space="preserve"> In </w:t>
      </w:r>
      <w:r w:rsidR="00DB2E9C" w:rsidRPr="00DA4262">
        <w:rPr>
          <w:rFonts w:ascii="Times New Roman" w:hAnsi="Times New Roman" w:cs="Times New Roman"/>
          <w:iCs/>
          <w:sz w:val="24"/>
        </w:rPr>
        <w:t>FBR</w:t>
      </w:r>
      <w:r w:rsidR="00DB2E9C" w:rsidRPr="00DA4262">
        <w:rPr>
          <w:rFonts w:ascii="Times New Roman" w:hAnsi="Times New Roman" w:cs="Times New Roman"/>
          <w:sz w:val="24"/>
        </w:rPr>
        <w:t>,</w:t>
      </w:r>
      <w:r w:rsidR="00000AD6" w:rsidRPr="00DA4262">
        <w:rPr>
          <w:rFonts w:ascii="Times New Roman" w:hAnsi="Times New Roman" w:cs="Times New Roman"/>
          <w:sz w:val="24"/>
        </w:rPr>
        <w:t xml:space="preserve"> there is no overt violence. It contains cartoonish visuals, a vibrant </w:t>
      </w:r>
      <w:r w:rsidR="00E05DBF" w:rsidRPr="00DA4262">
        <w:rPr>
          <w:rFonts w:ascii="Times New Roman" w:hAnsi="Times New Roman" w:cs="Times New Roman"/>
          <w:sz w:val="24"/>
        </w:rPr>
        <w:t>colour</w:t>
      </w:r>
      <w:r w:rsidR="00000AD6" w:rsidRPr="00DA4262">
        <w:rPr>
          <w:rFonts w:ascii="Times New Roman" w:hAnsi="Times New Roman" w:cs="Times New Roman"/>
          <w:sz w:val="24"/>
        </w:rPr>
        <w:t xml:space="preserve"> palette, hip music, and catchy dance moves </w:t>
      </w:r>
      <w:r w:rsidR="0061590C" w:rsidRPr="00DA4262">
        <w:rPr>
          <w:rFonts w:ascii="Times New Roman" w:hAnsi="Times New Roman" w:cs="Times New Roman"/>
          <w:sz w:val="24"/>
        </w:rPr>
        <w:t xml:space="preserve">that </w:t>
      </w:r>
      <w:r w:rsidR="00000AD6" w:rsidRPr="00DA4262">
        <w:rPr>
          <w:rFonts w:ascii="Times New Roman" w:hAnsi="Times New Roman" w:cs="Times New Roman"/>
          <w:sz w:val="24"/>
        </w:rPr>
        <w:t>the avatars perform after a victory. Unlike other games, there is no blood or gore</w:t>
      </w:r>
      <w:r w:rsidR="00332EFF" w:rsidRPr="00DA4262">
        <w:rPr>
          <w:rFonts w:ascii="Times New Roman" w:hAnsi="Times New Roman" w:cs="Times New Roman"/>
          <w:sz w:val="24"/>
        </w:rPr>
        <w:t>; a fact which affects the parents</w:t>
      </w:r>
      <w:r w:rsidR="00382EBF" w:rsidRPr="00DA4262">
        <w:rPr>
          <w:rFonts w:ascii="Times New Roman" w:hAnsi="Times New Roman" w:cs="Times New Roman"/>
          <w:sz w:val="24"/>
        </w:rPr>
        <w:t>’</w:t>
      </w:r>
      <w:r w:rsidR="00332EFF" w:rsidRPr="00DA4262">
        <w:rPr>
          <w:rFonts w:ascii="Times New Roman" w:hAnsi="Times New Roman" w:cs="Times New Roman"/>
          <w:sz w:val="24"/>
        </w:rPr>
        <w:t xml:space="preserve"> consent as to its appropriateness for their children.</w:t>
      </w:r>
      <w:r w:rsidR="001537EC" w:rsidRPr="00DA4262">
        <w:rPr>
          <w:rStyle w:val="Odkaznapoznmkupodiarou"/>
          <w:rFonts w:ascii="Times New Roman" w:hAnsi="Times New Roman" w:cs="Times New Roman"/>
          <w:sz w:val="24"/>
        </w:rPr>
        <w:footnoteReference w:id="87"/>
      </w:r>
      <w:r w:rsidR="00332EFF" w:rsidRPr="00DA4262">
        <w:rPr>
          <w:rFonts w:ascii="Times New Roman" w:hAnsi="Times New Roman" w:cs="Times New Roman"/>
          <w:sz w:val="24"/>
        </w:rPr>
        <w:t xml:space="preserve"> </w:t>
      </w:r>
      <w:r w:rsidR="00000AD6" w:rsidRPr="00DA4262">
        <w:rPr>
          <w:rFonts w:ascii="Times New Roman" w:hAnsi="Times New Roman" w:cs="Times New Roman"/>
          <w:sz w:val="24"/>
        </w:rPr>
        <w:t>When players die</w:t>
      </w:r>
      <w:r w:rsidR="00332EFF" w:rsidRPr="00DA4262">
        <w:rPr>
          <w:rFonts w:ascii="Times New Roman" w:hAnsi="Times New Roman" w:cs="Times New Roman"/>
          <w:sz w:val="24"/>
        </w:rPr>
        <w:t>,</w:t>
      </w:r>
      <w:r w:rsidR="00000AD6" w:rsidRPr="00DA4262">
        <w:rPr>
          <w:rFonts w:ascii="Times New Roman" w:hAnsi="Times New Roman" w:cs="Times New Roman"/>
          <w:sz w:val="24"/>
        </w:rPr>
        <w:t xml:space="preserve"> they simply disappear from view</w:t>
      </w:r>
      <w:r w:rsidR="00332EFF" w:rsidRPr="00DA4262">
        <w:rPr>
          <w:rFonts w:ascii="Times New Roman" w:hAnsi="Times New Roman" w:cs="Times New Roman"/>
          <w:sz w:val="24"/>
        </w:rPr>
        <w:t>.</w:t>
      </w:r>
    </w:p>
    <w:p w14:paraId="6BC71EB5" w14:textId="23C43DF1" w:rsidR="00904231" w:rsidRDefault="00332EFF" w:rsidP="00904231">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Yet the spectacle of sacrifice does not need to be graphic to perform its cultural function discussed here. In ancient Greek tragedy, dea</w:t>
      </w:r>
      <w:r w:rsidR="00906FBE" w:rsidRPr="00DA4262">
        <w:rPr>
          <w:rFonts w:ascii="Times New Roman" w:hAnsi="Times New Roman" w:cs="Times New Roman"/>
          <w:sz w:val="24"/>
        </w:rPr>
        <w:t xml:space="preserve">th </w:t>
      </w:r>
      <w:r w:rsidR="00AF2C1A" w:rsidRPr="00DA4262">
        <w:rPr>
          <w:rFonts w:ascii="Times New Roman" w:hAnsi="Times New Roman" w:cs="Times New Roman"/>
          <w:sz w:val="24"/>
        </w:rPr>
        <w:t xml:space="preserve">is </w:t>
      </w:r>
      <w:r w:rsidR="00906FBE" w:rsidRPr="00DA4262">
        <w:rPr>
          <w:rFonts w:ascii="Times New Roman" w:hAnsi="Times New Roman" w:cs="Times New Roman"/>
          <w:sz w:val="24"/>
        </w:rPr>
        <w:t>an off-stage occurrence</w:t>
      </w:r>
      <w:r w:rsidRPr="00DA4262">
        <w:rPr>
          <w:rFonts w:ascii="Times New Roman" w:hAnsi="Times New Roman" w:cs="Times New Roman"/>
          <w:sz w:val="24"/>
        </w:rPr>
        <w:t>.</w:t>
      </w:r>
      <w:r w:rsidR="00906FBE" w:rsidRPr="00DA4262">
        <w:rPr>
          <w:rStyle w:val="Odkaznapoznmkupodiarou"/>
          <w:rFonts w:ascii="Times New Roman" w:hAnsi="Times New Roman" w:cs="Times New Roman"/>
          <w:sz w:val="24"/>
        </w:rPr>
        <w:footnoteReference w:id="88"/>
      </w:r>
      <w:r w:rsidRPr="00DA4262">
        <w:rPr>
          <w:rFonts w:ascii="Times New Roman" w:hAnsi="Times New Roman" w:cs="Times New Roman"/>
          <w:sz w:val="24"/>
        </w:rPr>
        <w:t xml:space="preserve"> This does not mean that those plays do not incorporate death</w:t>
      </w:r>
      <w:r w:rsidR="00165E17" w:rsidRPr="00DA4262">
        <w:rPr>
          <w:rFonts w:ascii="Times New Roman" w:hAnsi="Times New Roman" w:cs="Times New Roman"/>
          <w:sz w:val="24"/>
        </w:rPr>
        <w:t xml:space="preserve"> and sacrifice</w:t>
      </w:r>
      <w:r w:rsidRPr="00DA4262">
        <w:rPr>
          <w:rFonts w:ascii="Times New Roman" w:hAnsi="Times New Roman" w:cs="Times New Roman"/>
          <w:sz w:val="24"/>
        </w:rPr>
        <w:t xml:space="preserve"> as part of their spectacle</w:t>
      </w:r>
      <w:r w:rsidR="00165E17" w:rsidRPr="00DA4262">
        <w:rPr>
          <w:rFonts w:ascii="Times New Roman" w:hAnsi="Times New Roman" w:cs="Times New Roman"/>
          <w:sz w:val="24"/>
        </w:rPr>
        <w:t xml:space="preserve">. According to </w:t>
      </w:r>
      <w:r w:rsidR="007D7854" w:rsidRPr="00DA4262">
        <w:rPr>
          <w:rFonts w:ascii="Times New Roman" w:hAnsi="Times New Roman" w:cs="Times New Roman"/>
          <w:sz w:val="24"/>
        </w:rPr>
        <w:t xml:space="preserve">R. </w:t>
      </w:r>
      <w:r w:rsidR="00165E17" w:rsidRPr="00DA4262">
        <w:rPr>
          <w:rFonts w:ascii="Times New Roman" w:hAnsi="Times New Roman" w:cs="Times New Roman"/>
          <w:sz w:val="24"/>
        </w:rPr>
        <w:t>Girard</w:t>
      </w:r>
      <w:r w:rsidR="00382EBF" w:rsidRPr="00DA4262">
        <w:rPr>
          <w:rFonts w:ascii="Times New Roman" w:hAnsi="Times New Roman" w:cs="Times New Roman"/>
          <w:sz w:val="24"/>
        </w:rPr>
        <w:t>’</w:t>
      </w:r>
      <w:r w:rsidR="00165E17" w:rsidRPr="00DA4262">
        <w:rPr>
          <w:rFonts w:ascii="Times New Roman" w:hAnsi="Times New Roman" w:cs="Times New Roman"/>
          <w:sz w:val="24"/>
        </w:rPr>
        <w:t xml:space="preserve">s surrogate victim argument, </w:t>
      </w:r>
      <w:r w:rsidR="0061590C" w:rsidRPr="00DA4262">
        <w:rPr>
          <w:rFonts w:ascii="Times New Roman" w:hAnsi="Times New Roman" w:cs="Times New Roman"/>
          <w:sz w:val="24"/>
        </w:rPr>
        <w:t>sacrificial</w:t>
      </w:r>
      <w:r w:rsidR="00165E17" w:rsidRPr="00DA4262">
        <w:rPr>
          <w:rFonts w:ascii="Times New Roman" w:hAnsi="Times New Roman" w:cs="Times New Roman"/>
          <w:sz w:val="24"/>
        </w:rPr>
        <w:t xml:space="preserve"> rites </w:t>
      </w:r>
      <w:r w:rsidR="0061590C" w:rsidRPr="00DA4262">
        <w:rPr>
          <w:rFonts w:ascii="Times New Roman" w:hAnsi="Times New Roman" w:cs="Times New Roman"/>
          <w:sz w:val="24"/>
        </w:rPr>
        <w:t>derive</w:t>
      </w:r>
      <w:r w:rsidR="00165E17" w:rsidRPr="00DA4262">
        <w:rPr>
          <w:rFonts w:ascii="Times New Roman" w:hAnsi="Times New Roman" w:cs="Times New Roman"/>
          <w:sz w:val="24"/>
        </w:rPr>
        <w:t xml:space="preserve"> from the rivalry </w:t>
      </w:r>
      <w:r w:rsidR="0061590C" w:rsidRPr="00DA4262">
        <w:rPr>
          <w:rFonts w:ascii="Times New Roman" w:hAnsi="Times New Roman" w:cs="Times New Roman"/>
          <w:sz w:val="24"/>
        </w:rPr>
        <w:t>caused when</w:t>
      </w:r>
      <w:r w:rsidR="00165E17" w:rsidRPr="00DA4262">
        <w:rPr>
          <w:rFonts w:ascii="Times New Roman" w:hAnsi="Times New Roman" w:cs="Times New Roman"/>
          <w:sz w:val="24"/>
        </w:rPr>
        <w:t xml:space="preserve"> two or m</w:t>
      </w:r>
      <w:r w:rsidR="0061590C" w:rsidRPr="00DA4262">
        <w:rPr>
          <w:rFonts w:ascii="Times New Roman" w:hAnsi="Times New Roman" w:cs="Times New Roman"/>
          <w:sz w:val="24"/>
        </w:rPr>
        <w:t xml:space="preserve">ore members of the society desire </w:t>
      </w:r>
      <w:r w:rsidR="00165E17" w:rsidRPr="00DA4262">
        <w:rPr>
          <w:rFonts w:ascii="Times New Roman" w:hAnsi="Times New Roman" w:cs="Times New Roman"/>
          <w:sz w:val="24"/>
        </w:rPr>
        <w:t>the same unshar</w:t>
      </w:r>
      <w:r w:rsidR="00404F23" w:rsidRPr="00DA4262">
        <w:rPr>
          <w:rFonts w:ascii="Times New Roman" w:hAnsi="Times New Roman" w:cs="Times New Roman"/>
          <w:sz w:val="24"/>
        </w:rPr>
        <w:t>e</w:t>
      </w:r>
      <w:r w:rsidR="00165E17" w:rsidRPr="00DA4262">
        <w:rPr>
          <w:rFonts w:ascii="Times New Roman" w:hAnsi="Times New Roman" w:cs="Times New Roman"/>
          <w:sz w:val="24"/>
        </w:rPr>
        <w:t>able object. The appropriate resolution to that is the removal of the rivals. This act of removing is inherently violent</w:t>
      </w:r>
      <w:r w:rsidR="00FD5994" w:rsidRPr="00DA4262">
        <w:rPr>
          <w:rFonts w:ascii="Times New Roman" w:hAnsi="Times New Roman" w:cs="Times New Roman"/>
          <w:sz w:val="24"/>
        </w:rPr>
        <w:t>,</w:t>
      </w:r>
      <w:r w:rsidR="00165E17" w:rsidRPr="00DA4262">
        <w:rPr>
          <w:rFonts w:ascii="Times New Roman" w:hAnsi="Times New Roman" w:cs="Times New Roman"/>
          <w:sz w:val="24"/>
        </w:rPr>
        <w:t xml:space="preserve"> </w:t>
      </w:r>
      <w:r w:rsidR="00FD5994" w:rsidRPr="00DA4262">
        <w:rPr>
          <w:rFonts w:ascii="Times New Roman" w:hAnsi="Times New Roman" w:cs="Times New Roman"/>
          <w:sz w:val="24"/>
        </w:rPr>
        <w:t>even more</w:t>
      </w:r>
      <w:r w:rsidR="00165E17" w:rsidRPr="00DA4262">
        <w:rPr>
          <w:rFonts w:ascii="Times New Roman" w:hAnsi="Times New Roman" w:cs="Times New Roman"/>
          <w:sz w:val="24"/>
        </w:rPr>
        <w:t xml:space="preserve"> when </w:t>
      </w:r>
      <w:r w:rsidR="00BC46E4" w:rsidRPr="00DA4262">
        <w:rPr>
          <w:rFonts w:ascii="Times New Roman" w:hAnsi="Times New Roman" w:cs="Times New Roman"/>
          <w:sz w:val="24"/>
        </w:rPr>
        <w:t>it</w:t>
      </w:r>
      <w:r w:rsidR="00165E17" w:rsidRPr="00DA4262">
        <w:rPr>
          <w:rFonts w:ascii="Times New Roman" w:hAnsi="Times New Roman" w:cs="Times New Roman"/>
          <w:sz w:val="24"/>
        </w:rPr>
        <w:t xml:space="preserve"> equals death. Of course, in digital games</w:t>
      </w:r>
      <w:r w:rsidR="00F8575C" w:rsidRPr="00DA4262">
        <w:rPr>
          <w:rFonts w:ascii="Times New Roman" w:hAnsi="Times New Roman" w:cs="Times New Roman"/>
          <w:sz w:val="24"/>
        </w:rPr>
        <w:t>,</w:t>
      </w:r>
      <w:r w:rsidR="00165E17" w:rsidRPr="00DA4262">
        <w:rPr>
          <w:rFonts w:ascii="Times New Roman" w:hAnsi="Times New Roman" w:cs="Times New Roman"/>
          <w:sz w:val="24"/>
        </w:rPr>
        <w:t xml:space="preserve"> like </w:t>
      </w:r>
      <w:r w:rsidR="00DB2E9C" w:rsidRPr="00DA4262">
        <w:rPr>
          <w:rFonts w:ascii="Times New Roman" w:hAnsi="Times New Roman" w:cs="Times New Roman"/>
          <w:iCs/>
          <w:sz w:val="24"/>
        </w:rPr>
        <w:t>FBR</w:t>
      </w:r>
      <w:r w:rsidR="00165E17" w:rsidRPr="00DA4262">
        <w:rPr>
          <w:rFonts w:ascii="Times New Roman" w:hAnsi="Times New Roman" w:cs="Times New Roman"/>
          <w:sz w:val="24"/>
        </w:rPr>
        <w:t>, this is no actual death.</w:t>
      </w:r>
      <w:r w:rsidR="00906FBE" w:rsidRPr="00DA4262">
        <w:rPr>
          <w:rStyle w:val="Odkaznapoznmkupodiarou"/>
          <w:rFonts w:ascii="Times New Roman" w:hAnsi="Times New Roman" w:cs="Times New Roman"/>
          <w:sz w:val="24"/>
        </w:rPr>
        <w:footnoteReference w:id="89"/>
      </w:r>
      <w:r w:rsidR="00165E17" w:rsidRPr="00DA4262">
        <w:rPr>
          <w:rFonts w:ascii="Times New Roman" w:hAnsi="Times New Roman" w:cs="Times New Roman"/>
          <w:sz w:val="24"/>
        </w:rPr>
        <w:t xml:space="preserve"> It is</w:t>
      </w:r>
      <w:r w:rsidR="00CF225F" w:rsidRPr="00DA4262">
        <w:rPr>
          <w:rFonts w:ascii="Times New Roman" w:hAnsi="Times New Roman" w:cs="Times New Roman"/>
          <w:sz w:val="24"/>
        </w:rPr>
        <w:t>,</w:t>
      </w:r>
      <w:r w:rsidR="00165E17" w:rsidRPr="00DA4262">
        <w:rPr>
          <w:rFonts w:ascii="Times New Roman" w:hAnsi="Times New Roman" w:cs="Times New Roman"/>
          <w:sz w:val="24"/>
        </w:rPr>
        <w:t xml:space="preserve"> however</w:t>
      </w:r>
      <w:r w:rsidR="00CF225F" w:rsidRPr="00DA4262">
        <w:rPr>
          <w:rFonts w:ascii="Times New Roman" w:hAnsi="Times New Roman" w:cs="Times New Roman"/>
          <w:sz w:val="24"/>
        </w:rPr>
        <w:t>,</w:t>
      </w:r>
      <w:r w:rsidR="00165E17" w:rsidRPr="00DA4262">
        <w:rPr>
          <w:rFonts w:ascii="Times New Roman" w:hAnsi="Times New Roman" w:cs="Times New Roman"/>
          <w:sz w:val="24"/>
        </w:rPr>
        <w:t xml:space="preserve"> a phenomenological death</w:t>
      </w:r>
      <w:r w:rsidR="00F71AA0" w:rsidRPr="00DA4262">
        <w:rPr>
          <w:rFonts w:ascii="Times New Roman" w:hAnsi="Times New Roman" w:cs="Times New Roman"/>
          <w:sz w:val="24"/>
        </w:rPr>
        <w:t>.</w:t>
      </w:r>
      <w:r w:rsidR="00906FBE" w:rsidRPr="00DA4262">
        <w:rPr>
          <w:rStyle w:val="Odkaznapoznmkupodiarou"/>
          <w:rFonts w:ascii="Times New Roman" w:hAnsi="Times New Roman" w:cs="Times New Roman"/>
          <w:sz w:val="24"/>
        </w:rPr>
        <w:footnoteReference w:id="90"/>
      </w:r>
      <w:r w:rsidR="00F71AA0" w:rsidRPr="00DA4262">
        <w:rPr>
          <w:rFonts w:ascii="Times New Roman" w:hAnsi="Times New Roman" w:cs="Times New Roman"/>
          <w:sz w:val="24"/>
        </w:rPr>
        <w:t xml:space="preserve"> When the player is killed </w:t>
      </w:r>
      <w:r w:rsidR="008D37F1">
        <w:rPr>
          <w:rFonts w:ascii="Times New Roman" w:hAnsi="Times New Roman" w:cs="Times New Roman"/>
          <w:sz w:val="24"/>
        </w:rPr>
        <w:t>they are</w:t>
      </w:r>
      <w:r w:rsidR="008D37F1" w:rsidRPr="00DA4262">
        <w:rPr>
          <w:rFonts w:ascii="Times New Roman" w:hAnsi="Times New Roman" w:cs="Times New Roman"/>
          <w:sz w:val="24"/>
        </w:rPr>
        <w:t xml:space="preserve"> </w:t>
      </w:r>
      <w:r w:rsidR="00F71AA0" w:rsidRPr="00DA4262">
        <w:rPr>
          <w:rFonts w:ascii="Times New Roman" w:hAnsi="Times New Roman" w:cs="Times New Roman"/>
          <w:sz w:val="24"/>
        </w:rPr>
        <w:t xml:space="preserve">forced to stop being a player and regresses to the status of a viewer; </w:t>
      </w:r>
      <w:r w:rsidR="00C30401" w:rsidRPr="00DA4262">
        <w:rPr>
          <w:rFonts w:ascii="Times New Roman" w:hAnsi="Times New Roman" w:cs="Times New Roman"/>
          <w:sz w:val="24"/>
        </w:rPr>
        <w:t>obliged</w:t>
      </w:r>
      <w:r w:rsidR="00F71AA0" w:rsidRPr="00DA4262">
        <w:rPr>
          <w:rFonts w:ascii="Times New Roman" w:hAnsi="Times New Roman" w:cs="Times New Roman"/>
          <w:sz w:val="24"/>
        </w:rPr>
        <w:t xml:space="preserve"> to witness someone acting without their being able to participate. In terms of </w:t>
      </w:r>
      <w:r w:rsidR="007D7854" w:rsidRPr="00DA4262">
        <w:rPr>
          <w:rFonts w:ascii="Times New Roman" w:hAnsi="Times New Roman" w:cs="Times New Roman"/>
          <w:sz w:val="24"/>
        </w:rPr>
        <w:t xml:space="preserve">R. </w:t>
      </w:r>
      <w:r w:rsidR="00F71AA0" w:rsidRPr="00DA4262">
        <w:rPr>
          <w:rFonts w:ascii="Times New Roman" w:hAnsi="Times New Roman" w:cs="Times New Roman"/>
          <w:sz w:val="24"/>
        </w:rPr>
        <w:t>Girard</w:t>
      </w:r>
      <w:r w:rsidR="00382EBF" w:rsidRPr="00DA4262">
        <w:rPr>
          <w:rFonts w:ascii="Times New Roman" w:hAnsi="Times New Roman" w:cs="Times New Roman"/>
          <w:sz w:val="24"/>
        </w:rPr>
        <w:t>’</w:t>
      </w:r>
      <w:r w:rsidR="00F71AA0" w:rsidRPr="00DA4262">
        <w:rPr>
          <w:rFonts w:ascii="Times New Roman" w:hAnsi="Times New Roman" w:cs="Times New Roman"/>
          <w:sz w:val="24"/>
        </w:rPr>
        <w:t>s theory, the dead player is no longer able to satisfy their mimetic desire; they are bound to desire with no means to achieve their goals, which is the discerning feature of violence exercised against the sacrificeable victim.</w:t>
      </w:r>
    </w:p>
    <w:p w14:paraId="00C14907" w14:textId="3A89038B" w:rsidR="00FB4CAE" w:rsidRDefault="00F8575C" w:rsidP="00FB4CAE">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Even when</w:t>
      </w:r>
      <w:r w:rsidR="0061590C" w:rsidRPr="00DA4262">
        <w:rPr>
          <w:rFonts w:ascii="Times New Roman" w:hAnsi="Times New Roman" w:cs="Times New Roman"/>
          <w:sz w:val="24"/>
        </w:rPr>
        <w:t xml:space="preserve"> death</w:t>
      </w:r>
      <w:r w:rsidRPr="00DA4262">
        <w:rPr>
          <w:rFonts w:ascii="Times New Roman" w:hAnsi="Times New Roman" w:cs="Times New Roman"/>
          <w:sz w:val="24"/>
        </w:rPr>
        <w:t xml:space="preserve"> is</w:t>
      </w:r>
      <w:r w:rsidR="00C30401" w:rsidRPr="00DA4262">
        <w:rPr>
          <w:rFonts w:ascii="Times New Roman" w:hAnsi="Times New Roman" w:cs="Times New Roman"/>
          <w:sz w:val="24"/>
        </w:rPr>
        <w:t xml:space="preserve"> symbolic, as in the case of </w:t>
      </w:r>
      <w:r w:rsidR="00DB2E9C" w:rsidRPr="00DA4262">
        <w:rPr>
          <w:rFonts w:ascii="Times New Roman" w:hAnsi="Times New Roman" w:cs="Times New Roman"/>
          <w:iCs/>
          <w:sz w:val="24"/>
        </w:rPr>
        <w:t>FBR</w:t>
      </w:r>
      <w:r w:rsidR="00C30401" w:rsidRPr="00DA4262">
        <w:rPr>
          <w:rFonts w:ascii="Times New Roman" w:hAnsi="Times New Roman" w:cs="Times New Roman"/>
          <w:sz w:val="24"/>
        </w:rPr>
        <w:t xml:space="preserve">, it still possesses an absolute quality: the game stops for the player, forever lost, until a new game begins and thus a new experience of it. </w:t>
      </w:r>
      <w:r w:rsidR="00D72757" w:rsidRPr="00DA4262">
        <w:rPr>
          <w:rFonts w:ascii="Times New Roman" w:hAnsi="Times New Roman" w:cs="Times New Roman"/>
          <w:sz w:val="24"/>
        </w:rPr>
        <w:t xml:space="preserve">In this light, the spectacle of </w:t>
      </w:r>
      <w:r w:rsidR="00DB2E9C" w:rsidRPr="00DA4262">
        <w:rPr>
          <w:rFonts w:ascii="Times New Roman" w:hAnsi="Times New Roman" w:cs="Times New Roman"/>
          <w:iCs/>
          <w:sz w:val="24"/>
        </w:rPr>
        <w:t>FBR</w:t>
      </w:r>
      <w:r w:rsidR="00D72757" w:rsidRPr="00DA4262">
        <w:rPr>
          <w:rFonts w:ascii="Times New Roman" w:hAnsi="Times New Roman" w:cs="Times New Roman"/>
          <w:sz w:val="24"/>
        </w:rPr>
        <w:t xml:space="preserve"> is as violent as ever, erotic even. </w:t>
      </w:r>
      <w:r w:rsidR="007D7854" w:rsidRPr="00DA4262">
        <w:rPr>
          <w:rFonts w:ascii="Times New Roman" w:hAnsi="Times New Roman" w:cs="Times New Roman"/>
          <w:sz w:val="24"/>
        </w:rPr>
        <w:t xml:space="preserve">R. </w:t>
      </w:r>
      <w:r w:rsidR="00D72757" w:rsidRPr="00DA4262">
        <w:rPr>
          <w:rFonts w:ascii="Times New Roman" w:hAnsi="Times New Roman" w:cs="Times New Roman"/>
          <w:sz w:val="24"/>
        </w:rPr>
        <w:t xml:space="preserve">Girard </w:t>
      </w:r>
      <w:r w:rsidR="0061590C" w:rsidRPr="00DA4262">
        <w:rPr>
          <w:rFonts w:ascii="Times New Roman" w:hAnsi="Times New Roman" w:cs="Times New Roman"/>
          <w:sz w:val="24"/>
        </w:rPr>
        <w:t xml:space="preserve">himself </w:t>
      </w:r>
      <w:r w:rsidR="00D72757" w:rsidRPr="00DA4262">
        <w:rPr>
          <w:rFonts w:ascii="Times New Roman" w:hAnsi="Times New Roman" w:cs="Times New Roman"/>
          <w:sz w:val="24"/>
        </w:rPr>
        <w:t xml:space="preserve">makes the connection between eroticism and violence, but it is in the work of </w:t>
      </w:r>
      <w:r w:rsidR="0061590C" w:rsidRPr="00DA4262">
        <w:rPr>
          <w:rFonts w:ascii="Times New Roman" w:hAnsi="Times New Roman" w:cs="Times New Roman"/>
          <w:sz w:val="24"/>
        </w:rPr>
        <w:t>G</w:t>
      </w:r>
      <w:r w:rsidR="007D7854" w:rsidRPr="00DA4262">
        <w:rPr>
          <w:rFonts w:ascii="Times New Roman" w:hAnsi="Times New Roman" w:cs="Times New Roman"/>
          <w:sz w:val="24"/>
        </w:rPr>
        <w:t>.</w:t>
      </w:r>
      <w:r w:rsidR="0061590C" w:rsidRPr="00DA4262">
        <w:rPr>
          <w:rFonts w:ascii="Times New Roman" w:hAnsi="Times New Roman" w:cs="Times New Roman"/>
          <w:sz w:val="24"/>
        </w:rPr>
        <w:t xml:space="preserve"> </w:t>
      </w:r>
      <w:r w:rsidR="00D72757" w:rsidRPr="00DA4262">
        <w:rPr>
          <w:rFonts w:ascii="Times New Roman" w:hAnsi="Times New Roman" w:cs="Times New Roman"/>
          <w:sz w:val="24"/>
        </w:rPr>
        <w:t>Bataille that the two are interwoven. In “Hegel, Death and Sacrifice”</w:t>
      </w:r>
      <w:r w:rsidR="00FD5994" w:rsidRPr="00DA4262">
        <w:rPr>
          <w:rFonts w:ascii="Times New Roman" w:hAnsi="Times New Roman" w:cs="Times New Roman"/>
          <w:sz w:val="24"/>
        </w:rPr>
        <w:t>,</w:t>
      </w:r>
      <w:r w:rsidR="00D72757" w:rsidRPr="00DA4262">
        <w:rPr>
          <w:rFonts w:ascii="Times New Roman" w:hAnsi="Times New Roman" w:cs="Times New Roman"/>
          <w:sz w:val="24"/>
        </w:rPr>
        <w:t xml:space="preserve"> Bataille comments on how the idea of death may multiply the pleasure of the senses: “I go so far as to believe that, under the form of defilement, the world (or rather the general imagery) of death is at the base of eroticism”</w:t>
      </w:r>
      <w:r w:rsidR="00823FCC" w:rsidRPr="00DA4262">
        <w:rPr>
          <w:rFonts w:ascii="Times New Roman" w:hAnsi="Times New Roman" w:cs="Times New Roman"/>
          <w:sz w:val="24"/>
        </w:rPr>
        <w:t>.</w:t>
      </w:r>
      <w:r w:rsidR="00906FBE" w:rsidRPr="00DA4262">
        <w:rPr>
          <w:rStyle w:val="Odkaznapoznmkupodiarou"/>
          <w:rFonts w:ascii="Times New Roman" w:hAnsi="Times New Roman" w:cs="Times New Roman"/>
          <w:sz w:val="24"/>
        </w:rPr>
        <w:footnoteReference w:id="91"/>
      </w:r>
      <w:r w:rsidR="00D72757" w:rsidRPr="00DA4262">
        <w:rPr>
          <w:rFonts w:ascii="Times New Roman" w:hAnsi="Times New Roman" w:cs="Times New Roman"/>
          <w:sz w:val="24"/>
        </w:rPr>
        <w:t xml:space="preserve"> From all experiences of death, </w:t>
      </w:r>
      <w:r w:rsidR="007D7854" w:rsidRPr="00DA4262">
        <w:rPr>
          <w:rFonts w:ascii="Times New Roman" w:hAnsi="Times New Roman" w:cs="Times New Roman"/>
          <w:sz w:val="24"/>
        </w:rPr>
        <w:t xml:space="preserve">G. </w:t>
      </w:r>
      <w:r w:rsidR="00D72757" w:rsidRPr="00DA4262">
        <w:rPr>
          <w:rFonts w:ascii="Times New Roman" w:hAnsi="Times New Roman" w:cs="Times New Roman"/>
          <w:sz w:val="24"/>
        </w:rPr>
        <w:t xml:space="preserve">Bataille </w:t>
      </w:r>
      <w:r w:rsidR="0061590C" w:rsidRPr="00DA4262">
        <w:rPr>
          <w:rFonts w:ascii="Times New Roman" w:hAnsi="Times New Roman" w:cs="Times New Roman"/>
          <w:sz w:val="24"/>
        </w:rPr>
        <w:t xml:space="preserve">discerns </w:t>
      </w:r>
      <w:r w:rsidR="00D72757" w:rsidRPr="00DA4262">
        <w:rPr>
          <w:rFonts w:ascii="Times New Roman" w:hAnsi="Times New Roman" w:cs="Times New Roman"/>
          <w:sz w:val="24"/>
        </w:rPr>
        <w:t xml:space="preserve">the most potent </w:t>
      </w:r>
      <w:r w:rsidR="0061590C" w:rsidRPr="00DA4262">
        <w:rPr>
          <w:rFonts w:ascii="Times New Roman" w:hAnsi="Times New Roman" w:cs="Times New Roman"/>
          <w:sz w:val="24"/>
        </w:rPr>
        <w:t>in</w:t>
      </w:r>
      <w:r w:rsidR="00D72757" w:rsidRPr="00DA4262">
        <w:rPr>
          <w:rFonts w:ascii="Times New Roman" w:hAnsi="Times New Roman" w:cs="Times New Roman"/>
          <w:sz w:val="24"/>
        </w:rPr>
        <w:t xml:space="preserve"> sacrifice</w:t>
      </w:r>
      <w:r w:rsidR="0061590C" w:rsidRPr="00DA4262">
        <w:rPr>
          <w:rFonts w:ascii="Times New Roman" w:hAnsi="Times New Roman" w:cs="Times New Roman"/>
          <w:sz w:val="24"/>
        </w:rPr>
        <w:t>,</w:t>
      </w:r>
      <w:r w:rsidR="000845DE" w:rsidRPr="00DA4262">
        <w:rPr>
          <w:rFonts w:ascii="Times New Roman" w:hAnsi="Times New Roman" w:cs="Times New Roman"/>
          <w:sz w:val="24"/>
        </w:rPr>
        <w:t xml:space="preserve"> because it is the closest one can come </w:t>
      </w:r>
      <w:r w:rsidR="008D37F1">
        <w:rPr>
          <w:rFonts w:ascii="Times New Roman" w:hAnsi="Times New Roman" w:cs="Times New Roman"/>
          <w:sz w:val="24"/>
        </w:rPr>
        <w:t>to</w:t>
      </w:r>
      <w:r w:rsidR="008D37F1" w:rsidRPr="00DA4262">
        <w:rPr>
          <w:rFonts w:ascii="Times New Roman" w:hAnsi="Times New Roman" w:cs="Times New Roman"/>
          <w:sz w:val="24"/>
        </w:rPr>
        <w:t xml:space="preserve"> </w:t>
      </w:r>
      <w:r w:rsidR="000845DE" w:rsidRPr="00DA4262">
        <w:rPr>
          <w:rFonts w:ascii="Times New Roman" w:hAnsi="Times New Roman" w:cs="Times New Roman"/>
          <w:sz w:val="24"/>
        </w:rPr>
        <w:t>one</w:t>
      </w:r>
      <w:r w:rsidR="00382EBF" w:rsidRPr="00DA4262">
        <w:rPr>
          <w:rFonts w:ascii="Times New Roman" w:hAnsi="Times New Roman" w:cs="Times New Roman"/>
          <w:sz w:val="24"/>
        </w:rPr>
        <w:t>’</w:t>
      </w:r>
      <w:r w:rsidR="000845DE" w:rsidRPr="00DA4262">
        <w:rPr>
          <w:rFonts w:ascii="Times New Roman" w:hAnsi="Times New Roman" w:cs="Times New Roman"/>
          <w:sz w:val="24"/>
        </w:rPr>
        <w:t xml:space="preserve">s own death: “It is the death of another, but in such instances, the death of the other is always </w:t>
      </w:r>
      <w:r w:rsidR="000845DE" w:rsidRPr="00DA4262">
        <w:rPr>
          <w:rFonts w:ascii="Times New Roman" w:hAnsi="Times New Roman" w:cs="Times New Roman"/>
          <w:sz w:val="24"/>
        </w:rPr>
        <w:lastRenderedPageBreak/>
        <w:t>the image of one</w:t>
      </w:r>
      <w:r w:rsidR="00382EBF" w:rsidRPr="00DA4262">
        <w:rPr>
          <w:rFonts w:ascii="Times New Roman" w:hAnsi="Times New Roman" w:cs="Times New Roman"/>
          <w:sz w:val="24"/>
        </w:rPr>
        <w:t>’</w:t>
      </w:r>
      <w:r w:rsidR="000845DE" w:rsidRPr="00DA4262">
        <w:rPr>
          <w:rFonts w:ascii="Times New Roman" w:hAnsi="Times New Roman" w:cs="Times New Roman"/>
          <w:sz w:val="24"/>
        </w:rPr>
        <w:t>s own death”</w:t>
      </w:r>
      <w:r w:rsidR="00823FCC" w:rsidRPr="00DA4262">
        <w:rPr>
          <w:rFonts w:ascii="Times New Roman" w:hAnsi="Times New Roman" w:cs="Times New Roman"/>
          <w:sz w:val="24"/>
        </w:rPr>
        <w:t>.</w:t>
      </w:r>
      <w:r w:rsidR="00906FBE" w:rsidRPr="00DA4262">
        <w:rPr>
          <w:rStyle w:val="Odkaznapoznmkupodiarou"/>
          <w:rFonts w:ascii="Times New Roman" w:hAnsi="Times New Roman" w:cs="Times New Roman"/>
          <w:sz w:val="24"/>
        </w:rPr>
        <w:footnoteReference w:id="92"/>
      </w:r>
      <w:r w:rsidR="00906FBE" w:rsidRPr="00DA4262">
        <w:rPr>
          <w:rFonts w:ascii="Times New Roman" w:hAnsi="Times New Roman" w:cs="Times New Roman"/>
          <w:sz w:val="24"/>
        </w:rPr>
        <w:t xml:space="preserve"> </w:t>
      </w:r>
      <w:r w:rsidR="000845DE" w:rsidRPr="00DA4262">
        <w:rPr>
          <w:rFonts w:ascii="Times New Roman" w:hAnsi="Times New Roman" w:cs="Times New Roman"/>
          <w:sz w:val="24"/>
        </w:rPr>
        <w:t>As such, s</w:t>
      </w:r>
      <w:r w:rsidR="00D72757" w:rsidRPr="00DA4262">
        <w:rPr>
          <w:rFonts w:ascii="Times New Roman" w:hAnsi="Times New Roman" w:cs="Times New Roman"/>
          <w:sz w:val="24"/>
        </w:rPr>
        <w:t xml:space="preserve">acrifice is </w:t>
      </w:r>
      <w:r w:rsidR="000845DE" w:rsidRPr="00DA4262">
        <w:rPr>
          <w:rFonts w:ascii="Times New Roman" w:hAnsi="Times New Roman" w:cs="Times New Roman"/>
          <w:sz w:val="24"/>
        </w:rPr>
        <w:t>imbued</w:t>
      </w:r>
      <w:r w:rsidR="00D72757" w:rsidRPr="00DA4262">
        <w:rPr>
          <w:rFonts w:ascii="Times New Roman" w:hAnsi="Times New Roman" w:cs="Times New Roman"/>
          <w:sz w:val="24"/>
        </w:rPr>
        <w:t xml:space="preserve"> with eroticism</w:t>
      </w:r>
      <w:r w:rsidR="007D7854" w:rsidRPr="00DA4262">
        <w:rPr>
          <w:rFonts w:ascii="Times New Roman" w:hAnsi="Times New Roman" w:cs="Times New Roman"/>
          <w:sz w:val="24"/>
        </w:rPr>
        <w:t xml:space="preserve">: </w:t>
      </w:r>
      <w:r w:rsidR="00542239" w:rsidRPr="00DA4262">
        <w:rPr>
          <w:rFonts w:ascii="Times New Roman" w:hAnsi="Times New Roman" w:cs="Times New Roman"/>
          <w:sz w:val="24"/>
        </w:rPr>
        <w:t>“</w:t>
      </w:r>
      <w:r w:rsidR="00D72757" w:rsidRPr="00DA4262">
        <w:rPr>
          <w:rFonts w:ascii="Times New Roman" w:hAnsi="Times New Roman" w:cs="Times New Roman"/>
          <w:sz w:val="24"/>
        </w:rPr>
        <w:t>The association from ancient poetry is very meaningful; it refers back to a precise state of sensibility in which the sacrificial element, the feeling of sacred horror itself, joined, in a weakened state, to a tempered pleasure; in which, too, the taste for sacrifice and the emotion which it released seemed in no way contrary to the ultimate uses of pleasure</w:t>
      </w:r>
      <w:r w:rsidR="00542239" w:rsidRPr="00DA4262">
        <w:rPr>
          <w:rFonts w:ascii="Times New Roman" w:hAnsi="Times New Roman" w:cs="Times New Roman"/>
          <w:sz w:val="24"/>
        </w:rPr>
        <w:t>”</w:t>
      </w:r>
      <w:r w:rsidR="00906FBE" w:rsidRPr="00DA4262">
        <w:rPr>
          <w:rFonts w:ascii="Times New Roman" w:hAnsi="Times New Roman" w:cs="Times New Roman"/>
          <w:sz w:val="24"/>
        </w:rPr>
        <w:t>.</w:t>
      </w:r>
      <w:r w:rsidR="00906FBE" w:rsidRPr="00DA4262">
        <w:rPr>
          <w:rStyle w:val="Odkaznapoznmkupodiarou"/>
          <w:rFonts w:ascii="Times New Roman" w:hAnsi="Times New Roman" w:cs="Times New Roman"/>
          <w:sz w:val="24"/>
        </w:rPr>
        <w:footnoteReference w:id="93"/>
      </w:r>
    </w:p>
    <w:p w14:paraId="281E399A" w14:textId="77777777" w:rsidR="00FB4CAE" w:rsidRDefault="00F23B3E" w:rsidP="00FB4CAE">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Representation, uncontestably, plays an important role </w:t>
      </w:r>
      <w:r w:rsidR="00837EDD" w:rsidRPr="00DA4262">
        <w:rPr>
          <w:rFonts w:ascii="Times New Roman" w:hAnsi="Times New Roman" w:cs="Times New Roman"/>
          <w:sz w:val="24"/>
        </w:rPr>
        <w:t>in</w:t>
      </w:r>
      <w:r w:rsidRPr="00DA4262">
        <w:rPr>
          <w:rFonts w:ascii="Times New Roman" w:hAnsi="Times New Roman" w:cs="Times New Roman"/>
          <w:sz w:val="24"/>
        </w:rPr>
        <w:t xml:space="preserve"> </w:t>
      </w:r>
      <w:r w:rsidR="00CF4762" w:rsidRPr="00DA4262">
        <w:rPr>
          <w:rFonts w:ascii="Times New Roman" w:hAnsi="Times New Roman" w:cs="Times New Roman"/>
          <w:sz w:val="24"/>
        </w:rPr>
        <w:t xml:space="preserve">the erotic dimension of the spectacle of sacrifice. This is more evident in the movie </w:t>
      </w:r>
      <w:r w:rsidR="00CF4762" w:rsidRPr="00DA4262">
        <w:rPr>
          <w:rFonts w:ascii="Times New Roman" w:hAnsi="Times New Roman" w:cs="Times New Roman"/>
          <w:iCs/>
          <w:sz w:val="24"/>
        </w:rPr>
        <w:t>Battle Royale</w:t>
      </w:r>
      <w:r w:rsidR="00CF4762" w:rsidRPr="00DA4262">
        <w:rPr>
          <w:rFonts w:ascii="Times New Roman" w:hAnsi="Times New Roman" w:cs="Times New Roman"/>
          <w:sz w:val="24"/>
        </w:rPr>
        <w:t xml:space="preserve">, in which the camera acts </w:t>
      </w:r>
      <w:r w:rsidR="00837EDD" w:rsidRPr="00DA4262">
        <w:rPr>
          <w:rFonts w:ascii="Times New Roman" w:hAnsi="Times New Roman" w:cs="Times New Roman"/>
          <w:sz w:val="24"/>
        </w:rPr>
        <w:t>per</w:t>
      </w:r>
      <w:r w:rsidR="00CF4762" w:rsidRPr="00DA4262">
        <w:rPr>
          <w:rFonts w:ascii="Times New Roman" w:hAnsi="Times New Roman" w:cs="Times New Roman"/>
          <w:sz w:val="24"/>
        </w:rPr>
        <w:t xml:space="preserve"> the sc</w:t>
      </w:r>
      <w:r w:rsidR="001F1C60" w:rsidRPr="00DA4262">
        <w:rPr>
          <w:rFonts w:ascii="Times New Roman" w:hAnsi="Times New Roman" w:cs="Times New Roman"/>
          <w:sz w:val="24"/>
        </w:rPr>
        <w:t>opophilic male gaze</w:t>
      </w:r>
      <w:r w:rsidR="00810F88" w:rsidRPr="00DA4262">
        <w:rPr>
          <w:rFonts w:ascii="Times New Roman" w:hAnsi="Times New Roman" w:cs="Times New Roman"/>
          <w:sz w:val="24"/>
        </w:rPr>
        <w:t>:</w:t>
      </w:r>
      <w:r w:rsidR="00906FBE" w:rsidRPr="00DA4262">
        <w:rPr>
          <w:rStyle w:val="Odkaznapoznmkupodiarou"/>
          <w:rFonts w:ascii="Times New Roman" w:hAnsi="Times New Roman" w:cs="Times New Roman"/>
          <w:sz w:val="24"/>
        </w:rPr>
        <w:footnoteReference w:id="94"/>
      </w:r>
      <w:r w:rsidR="00CF4762" w:rsidRPr="00DA4262">
        <w:rPr>
          <w:rFonts w:ascii="Times New Roman" w:hAnsi="Times New Roman" w:cs="Times New Roman"/>
          <w:sz w:val="24"/>
        </w:rPr>
        <w:t xml:space="preserve"> dead bodies of girl students are shown penetrated by sharp, phallic objects,</w:t>
      </w:r>
      <w:r w:rsidR="00906FBE" w:rsidRPr="00DA4262">
        <w:rPr>
          <w:rStyle w:val="Odkaznapoznmkupodiarou"/>
          <w:rFonts w:ascii="Times New Roman" w:hAnsi="Times New Roman" w:cs="Times New Roman"/>
          <w:sz w:val="24"/>
        </w:rPr>
        <w:footnoteReference w:id="95"/>
      </w:r>
      <w:r w:rsidR="00906FBE" w:rsidRPr="00DA4262">
        <w:rPr>
          <w:rFonts w:ascii="Times New Roman" w:hAnsi="Times New Roman" w:cs="Times New Roman"/>
          <w:sz w:val="24"/>
        </w:rPr>
        <w:t xml:space="preserve"> </w:t>
      </w:r>
      <w:r w:rsidR="00CF4762" w:rsidRPr="00DA4262">
        <w:rPr>
          <w:rFonts w:ascii="Times New Roman" w:hAnsi="Times New Roman" w:cs="Times New Roman"/>
          <w:sz w:val="24"/>
        </w:rPr>
        <w:t>while there are frequent zoom-ins on t</w:t>
      </w:r>
      <w:r w:rsidR="00AA7AA4" w:rsidRPr="00DA4262">
        <w:rPr>
          <w:rFonts w:ascii="Times New Roman" w:hAnsi="Times New Roman" w:cs="Times New Roman"/>
          <w:sz w:val="24"/>
        </w:rPr>
        <w:t>he schoolgirl</w:t>
      </w:r>
      <w:r w:rsidR="00CF4762" w:rsidRPr="00DA4262">
        <w:rPr>
          <w:rFonts w:ascii="Times New Roman" w:hAnsi="Times New Roman" w:cs="Times New Roman"/>
          <w:sz w:val="24"/>
        </w:rPr>
        <w:t>s</w:t>
      </w:r>
      <w:r w:rsidR="00382EBF" w:rsidRPr="00DA4262">
        <w:rPr>
          <w:rFonts w:ascii="Times New Roman" w:hAnsi="Times New Roman" w:cs="Times New Roman"/>
          <w:sz w:val="24"/>
        </w:rPr>
        <w:t>’</w:t>
      </w:r>
      <w:r w:rsidR="00CF4762" w:rsidRPr="00DA4262">
        <w:rPr>
          <w:rFonts w:ascii="Times New Roman" w:hAnsi="Times New Roman" w:cs="Times New Roman"/>
          <w:sz w:val="24"/>
        </w:rPr>
        <w:t xml:space="preserve"> naked legs under the short skirts of their uniforms. </w:t>
      </w:r>
      <w:r w:rsidR="00DB2E9C" w:rsidRPr="00DA4262">
        <w:rPr>
          <w:rFonts w:ascii="Times New Roman" w:hAnsi="Times New Roman" w:cs="Times New Roman"/>
          <w:iCs/>
          <w:sz w:val="24"/>
        </w:rPr>
        <w:t>FBR</w:t>
      </w:r>
      <w:r w:rsidR="00CF4762" w:rsidRPr="00DA4262">
        <w:rPr>
          <w:rFonts w:ascii="Times New Roman" w:hAnsi="Times New Roman" w:cs="Times New Roman"/>
          <w:sz w:val="24"/>
        </w:rPr>
        <w:t xml:space="preserve"> </w:t>
      </w:r>
      <w:r w:rsidR="00D00D7B" w:rsidRPr="00DA4262">
        <w:rPr>
          <w:rFonts w:ascii="Times New Roman" w:hAnsi="Times New Roman" w:cs="Times New Roman"/>
          <w:sz w:val="24"/>
        </w:rPr>
        <w:t>does not entail</w:t>
      </w:r>
      <w:r w:rsidR="00CF4762" w:rsidRPr="00DA4262">
        <w:rPr>
          <w:rFonts w:ascii="Times New Roman" w:hAnsi="Times New Roman" w:cs="Times New Roman"/>
          <w:sz w:val="24"/>
        </w:rPr>
        <w:t xml:space="preserve"> this pornographic </w:t>
      </w:r>
      <w:r w:rsidR="00D00D7B" w:rsidRPr="00DA4262">
        <w:rPr>
          <w:rFonts w:ascii="Times New Roman" w:hAnsi="Times New Roman" w:cs="Times New Roman"/>
          <w:sz w:val="24"/>
        </w:rPr>
        <w:t xml:space="preserve">depiction of </w:t>
      </w:r>
      <w:r w:rsidR="001F1C60" w:rsidRPr="00DA4262">
        <w:rPr>
          <w:rFonts w:ascii="Times New Roman" w:hAnsi="Times New Roman" w:cs="Times New Roman"/>
          <w:sz w:val="24"/>
        </w:rPr>
        <w:t>death</w:t>
      </w:r>
      <w:r w:rsidR="00906FBE" w:rsidRPr="00DA4262">
        <w:rPr>
          <w:rStyle w:val="Odkaznapoznmkupodiarou"/>
          <w:rFonts w:ascii="Times New Roman" w:hAnsi="Times New Roman" w:cs="Times New Roman"/>
          <w:sz w:val="24"/>
        </w:rPr>
        <w:footnoteReference w:id="96"/>
      </w:r>
      <w:r w:rsidR="00906FBE" w:rsidRPr="00DA4262">
        <w:rPr>
          <w:rFonts w:ascii="Times New Roman" w:hAnsi="Times New Roman" w:cs="Times New Roman"/>
          <w:sz w:val="24"/>
        </w:rPr>
        <w:t xml:space="preserve"> </w:t>
      </w:r>
      <w:r w:rsidR="00D00D7B" w:rsidRPr="00DA4262">
        <w:rPr>
          <w:rFonts w:ascii="Times New Roman" w:hAnsi="Times New Roman" w:cs="Times New Roman"/>
          <w:sz w:val="24"/>
        </w:rPr>
        <w:t>as other digital games do.</w:t>
      </w:r>
      <w:r w:rsidR="00C23FD0" w:rsidRPr="00DA4262">
        <w:rPr>
          <w:rStyle w:val="Odkaznapoznmkupodiarou"/>
          <w:rFonts w:ascii="Times New Roman" w:hAnsi="Times New Roman" w:cs="Times New Roman"/>
          <w:sz w:val="24"/>
        </w:rPr>
        <w:footnoteReference w:id="97"/>
      </w:r>
      <w:r w:rsidR="000C4815" w:rsidRPr="00DA4262">
        <w:rPr>
          <w:rFonts w:ascii="Times New Roman" w:hAnsi="Times New Roman" w:cs="Times New Roman"/>
          <w:sz w:val="24"/>
        </w:rPr>
        <w:t xml:space="preserve"> This </w:t>
      </w:r>
      <w:r w:rsidR="00D00D7B" w:rsidRPr="00DA4262">
        <w:rPr>
          <w:rFonts w:ascii="Times New Roman" w:hAnsi="Times New Roman" w:cs="Times New Roman"/>
          <w:sz w:val="24"/>
        </w:rPr>
        <w:t xml:space="preserve">diminishes the erotic pleasure of the </w:t>
      </w:r>
      <w:r w:rsidR="00BC46E4" w:rsidRPr="00DA4262">
        <w:rPr>
          <w:rFonts w:ascii="Times New Roman" w:hAnsi="Times New Roman" w:cs="Times New Roman"/>
          <w:sz w:val="24"/>
        </w:rPr>
        <w:t>spectacle,</w:t>
      </w:r>
      <w:r w:rsidR="00D00D7B" w:rsidRPr="00DA4262">
        <w:rPr>
          <w:rFonts w:ascii="Times New Roman" w:hAnsi="Times New Roman" w:cs="Times New Roman"/>
          <w:sz w:val="24"/>
        </w:rPr>
        <w:t xml:space="preserve"> but it does not remove its functionality and effect. From another perspective, it </w:t>
      </w:r>
      <w:r w:rsidR="0086075A" w:rsidRPr="00DA4262">
        <w:rPr>
          <w:rFonts w:ascii="Times New Roman" w:hAnsi="Times New Roman" w:cs="Times New Roman"/>
          <w:sz w:val="24"/>
        </w:rPr>
        <w:t>is</w:t>
      </w:r>
      <w:r w:rsidR="00D00D7B" w:rsidRPr="00DA4262">
        <w:rPr>
          <w:rFonts w:ascii="Times New Roman" w:hAnsi="Times New Roman" w:cs="Times New Roman"/>
          <w:sz w:val="24"/>
        </w:rPr>
        <w:t xml:space="preserve"> </w:t>
      </w:r>
      <w:r w:rsidR="0086075A" w:rsidRPr="00DA4262">
        <w:rPr>
          <w:rFonts w:ascii="Times New Roman" w:hAnsi="Times New Roman" w:cs="Times New Roman"/>
          <w:sz w:val="24"/>
        </w:rPr>
        <w:t>actually</w:t>
      </w:r>
      <w:r w:rsidR="00D00D7B" w:rsidRPr="00DA4262">
        <w:rPr>
          <w:rFonts w:ascii="Times New Roman" w:hAnsi="Times New Roman" w:cs="Times New Roman"/>
          <w:sz w:val="24"/>
        </w:rPr>
        <w:t xml:space="preserve"> augmented because the player can become both the sacrificed victim but also the sacrificer, a duality </w:t>
      </w:r>
      <w:r w:rsidR="00837EDD" w:rsidRPr="00DA4262">
        <w:rPr>
          <w:rFonts w:ascii="Times New Roman" w:hAnsi="Times New Roman" w:cs="Times New Roman"/>
          <w:sz w:val="24"/>
        </w:rPr>
        <w:t>that</w:t>
      </w:r>
      <w:r w:rsidR="00D00D7B" w:rsidRPr="00DA4262">
        <w:rPr>
          <w:rFonts w:ascii="Times New Roman" w:hAnsi="Times New Roman" w:cs="Times New Roman"/>
          <w:sz w:val="24"/>
        </w:rPr>
        <w:t xml:space="preserve"> further accentuates the game</w:t>
      </w:r>
      <w:r w:rsidR="00382EBF" w:rsidRPr="00DA4262">
        <w:rPr>
          <w:rFonts w:ascii="Times New Roman" w:hAnsi="Times New Roman" w:cs="Times New Roman"/>
          <w:sz w:val="24"/>
        </w:rPr>
        <w:t>’</w:t>
      </w:r>
      <w:r w:rsidR="00D00D7B" w:rsidRPr="00DA4262">
        <w:rPr>
          <w:rFonts w:ascii="Times New Roman" w:hAnsi="Times New Roman" w:cs="Times New Roman"/>
          <w:sz w:val="24"/>
        </w:rPr>
        <w:t>s instrumentality as a Bildungsspiel.</w:t>
      </w:r>
    </w:p>
    <w:p w14:paraId="78626B09" w14:textId="3559BFCB" w:rsidR="00FB4CAE" w:rsidRDefault="00F52F28" w:rsidP="00FB4CAE">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In other forms of mediated representations of sacrificial rites, the spectator and the victim are ontologically distinguished, irrespective of whether a psychological identification takes place or not. The audience is clearly distinct from Katniss in </w:t>
      </w:r>
      <w:r w:rsidRPr="00DA4262">
        <w:rPr>
          <w:rFonts w:ascii="Times New Roman" w:hAnsi="Times New Roman" w:cs="Times New Roman"/>
          <w:iCs/>
          <w:sz w:val="24"/>
        </w:rPr>
        <w:t>The Hunger Games</w:t>
      </w:r>
      <w:r w:rsidRPr="00DA4262">
        <w:rPr>
          <w:rFonts w:ascii="Times New Roman" w:hAnsi="Times New Roman" w:cs="Times New Roman"/>
          <w:sz w:val="24"/>
        </w:rPr>
        <w:t xml:space="preserve"> and Noriko of </w:t>
      </w:r>
      <w:r w:rsidRPr="00DA4262">
        <w:rPr>
          <w:rFonts w:ascii="Times New Roman" w:hAnsi="Times New Roman" w:cs="Times New Roman"/>
          <w:iCs/>
          <w:sz w:val="24"/>
        </w:rPr>
        <w:t>Battle Royale</w:t>
      </w:r>
      <w:r w:rsidRPr="00DA4262">
        <w:rPr>
          <w:rFonts w:ascii="Times New Roman" w:hAnsi="Times New Roman" w:cs="Times New Roman"/>
          <w:sz w:val="24"/>
        </w:rPr>
        <w:t xml:space="preserve">. In the case of </w:t>
      </w:r>
      <w:r w:rsidR="00DB2E9C" w:rsidRPr="00DA4262">
        <w:rPr>
          <w:rFonts w:ascii="Times New Roman" w:hAnsi="Times New Roman" w:cs="Times New Roman"/>
          <w:iCs/>
          <w:sz w:val="24"/>
        </w:rPr>
        <w:t>FBR</w:t>
      </w:r>
      <w:r w:rsidRPr="00DA4262">
        <w:rPr>
          <w:rFonts w:ascii="Times New Roman" w:hAnsi="Times New Roman" w:cs="Times New Roman"/>
          <w:sz w:val="24"/>
        </w:rPr>
        <w:t>, the spectator can participate themselves in the game. This dual capacity is a medium intrinsic affordance, which occurs because the player can play the game and also watch others play it, either due to the spectator mode after they die i</w:t>
      </w:r>
      <w:r w:rsidR="008821B1" w:rsidRPr="00DA4262">
        <w:rPr>
          <w:rFonts w:ascii="Times New Roman" w:hAnsi="Times New Roman" w:cs="Times New Roman"/>
          <w:sz w:val="24"/>
        </w:rPr>
        <w:t>n the game or through streaming</w:t>
      </w:r>
      <w:r w:rsidRPr="00DA4262">
        <w:rPr>
          <w:rFonts w:ascii="Times New Roman" w:hAnsi="Times New Roman" w:cs="Times New Roman"/>
          <w:sz w:val="24"/>
        </w:rPr>
        <w:t xml:space="preserve">. </w:t>
      </w:r>
      <w:r w:rsidR="008821B1" w:rsidRPr="00DA4262">
        <w:rPr>
          <w:rFonts w:ascii="Times New Roman" w:hAnsi="Times New Roman" w:cs="Times New Roman"/>
          <w:sz w:val="24"/>
        </w:rPr>
        <w:t xml:space="preserve">The </w:t>
      </w:r>
      <w:r w:rsidR="006C2217" w:rsidRPr="00DA4262">
        <w:rPr>
          <w:rFonts w:ascii="Times New Roman" w:hAnsi="Times New Roman" w:cs="Times New Roman"/>
          <w:sz w:val="24"/>
        </w:rPr>
        <w:t>spectacle in games is afforded at</w:t>
      </w:r>
      <w:r w:rsidR="008821B1" w:rsidRPr="00DA4262">
        <w:rPr>
          <w:rFonts w:ascii="Times New Roman" w:hAnsi="Times New Roman" w:cs="Times New Roman"/>
          <w:sz w:val="24"/>
        </w:rPr>
        <w:t xml:space="preserve"> another level as well. T</w:t>
      </w:r>
      <w:r w:rsidRPr="00DA4262">
        <w:rPr>
          <w:rFonts w:ascii="Times New Roman" w:hAnsi="Times New Roman" w:cs="Times New Roman"/>
          <w:sz w:val="24"/>
        </w:rPr>
        <w:t>he player</w:t>
      </w:r>
      <w:r w:rsidR="008D37F1">
        <w:rPr>
          <w:rFonts w:ascii="Times New Roman" w:hAnsi="Times New Roman" w:cs="Times New Roman"/>
          <w:sz w:val="24"/>
        </w:rPr>
        <w:t>,</w:t>
      </w:r>
      <w:r w:rsidRPr="00DA4262">
        <w:rPr>
          <w:rFonts w:ascii="Times New Roman" w:hAnsi="Times New Roman" w:cs="Times New Roman"/>
          <w:sz w:val="24"/>
        </w:rPr>
        <w:t xml:space="preserve"> by controlling an avatar to play the game</w:t>
      </w:r>
      <w:r w:rsidR="008D37F1">
        <w:rPr>
          <w:rFonts w:ascii="Times New Roman" w:hAnsi="Times New Roman" w:cs="Times New Roman"/>
          <w:sz w:val="24"/>
        </w:rPr>
        <w:t>,</w:t>
      </w:r>
      <w:r w:rsidR="008821B1" w:rsidRPr="00DA4262">
        <w:rPr>
          <w:rFonts w:ascii="Times New Roman" w:hAnsi="Times New Roman" w:cs="Times New Roman"/>
          <w:sz w:val="24"/>
        </w:rPr>
        <w:t xml:space="preserve"> acts and watches themselves act at the same time. They are</w:t>
      </w:r>
      <w:r w:rsidRPr="00DA4262">
        <w:rPr>
          <w:rFonts w:ascii="Times New Roman" w:hAnsi="Times New Roman" w:cs="Times New Roman"/>
          <w:sz w:val="24"/>
        </w:rPr>
        <w:t xml:space="preserve"> the victim in the enactment of the sacrificial rite </w:t>
      </w:r>
      <w:r w:rsidR="00145DF2">
        <w:rPr>
          <w:rFonts w:ascii="Times New Roman" w:hAnsi="Times New Roman" w:cs="Times New Roman"/>
          <w:sz w:val="24"/>
        </w:rPr>
        <w:t>who</w:t>
      </w:r>
      <w:r w:rsidR="00145DF2" w:rsidRPr="00DA4262">
        <w:rPr>
          <w:rFonts w:ascii="Times New Roman" w:hAnsi="Times New Roman" w:cs="Times New Roman"/>
          <w:sz w:val="24"/>
        </w:rPr>
        <w:t xml:space="preserve"> </w:t>
      </w:r>
      <w:r w:rsidRPr="00DA4262">
        <w:rPr>
          <w:rFonts w:ascii="Times New Roman" w:hAnsi="Times New Roman" w:cs="Times New Roman"/>
          <w:sz w:val="24"/>
        </w:rPr>
        <w:t xml:space="preserve">needs to compete against others to survive </w:t>
      </w:r>
      <w:r w:rsidR="008821B1" w:rsidRPr="00DA4262">
        <w:rPr>
          <w:rFonts w:ascii="Times New Roman" w:hAnsi="Times New Roman" w:cs="Times New Roman"/>
          <w:sz w:val="24"/>
        </w:rPr>
        <w:t>while</w:t>
      </w:r>
      <w:r w:rsidRPr="00DA4262">
        <w:rPr>
          <w:rFonts w:ascii="Times New Roman" w:hAnsi="Times New Roman" w:cs="Times New Roman"/>
          <w:sz w:val="24"/>
        </w:rPr>
        <w:t xml:space="preserve"> simultaneously </w:t>
      </w:r>
      <w:r w:rsidR="008821B1" w:rsidRPr="00DA4262">
        <w:rPr>
          <w:rFonts w:ascii="Times New Roman" w:hAnsi="Times New Roman" w:cs="Times New Roman"/>
          <w:sz w:val="24"/>
        </w:rPr>
        <w:t>they are also the spectator and orchestrator of this enactment</w:t>
      </w:r>
      <w:r w:rsidRPr="00DA4262">
        <w:rPr>
          <w:rFonts w:ascii="Times New Roman" w:hAnsi="Times New Roman" w:cs="Times New Roman"/>
          <w:sz w:val="24"/>
        </w:rPr>
        <w:t>.</w:t>
      </w:r>
    </w:p>
    <w:p w14:paraId="58313B1D" w14:textId="77777777" w:rsidR="00FB4CAE" w:rsidRDefault="00E874CB" w:rsidP="00FB4CAE">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In this sense, the game manifests itself as a </w:t>
      </w:r>
      <w:r w:rsidR="00382EBF" w:rsidRPr="00DA4262">
        <w:rPr>
          <w:rFonts w:ascii="Times New Roman" w:hAnsi="Times New Roman" w:cs="Times New Roman"/>
          <w:sz w:val="24"/>
        </w:rPr>
        <w:t>‘</w:t>
      </w:r>
      <w:r w:rsidRPr="00DA4262">
        <w:rPr>
          <w:rFonts w:ascii="Times New Roman" w:hAnsi="Times New Roman" w:cs="Times New Roman"/>
          <w:sz w:val="24"/>
        </w:rPr>
        <w:t>Bildung</w:t>
      </w:r>
      <w:r w:rsidR="006C2217" w:rsidRPr="00DA4262">
        <w:rPr>
          <w:rFonts w:ascii="Times New Roman" w:hAnsi="Times New Roman" w:cs="Times New Roman"/>
          <w:sz w:val="24"/>
        </w:rPr>
        <w:t>sarte</w:t>
      </w:r>
      <w:r w:rsidRPr="00DA4262">
        <w:rPr>
          <w:rFonts w:ascii="Times New Roman" w:hAnsi="Times New Roman" w:cs="Times New Roman"/>
          <w:sz w:val="24"/>
        </w:rPr>
        <w:t>fact</w:t>
      </w:r>
      <w:r w:rsidR="00382EBF" w:rsidRPr="00DA4262">
        <w:rPr>
          <w:rFonts w:ascii="Times New Roman" w:hAnsi="Times New Roman" w:cs="Times New Roman"/>
          <w:sz w:val="24"/>
        </w:rPr>
        <w:t>’</w:t>
      </w:r>
      <w:r w:rsidRPr="00DA4262">
        <w:rPr>
          <w:rFonts w:ascii="Times New Roman" w:hAnsi="Times New Roman" w:cs="Times New Roman"/>
          <w:sz w:val="24"/>
        </w:rPr>
        <w:t xml:space="preserve"> more so than the Bildungsroman. On one hand, it appropriates the conditioning of the player </w:t>
      </w:r>
      <w:r w:rsidR="00837EDD" w:rsidRPr="00DA4262">
        <w:rPr>
          <w:rFonts w:ascii="Times New Roman" w:hAnsi="Times New Roman" w:cs="Times New Roman"/>
          <w:sz w:val="24"/>
        </w:rPr>
        <w:t>following</w:t>
      </w:r>
      <w:r w:rsidRPr="00DA4262">
        <w:rPr>
          <w:rFonts w:ascii="Times New Roman" w:hAnsi="Times New Roman" w:cs="Times New Roman"/>
          <w:sz w:val="24"/>
        </w:rPr>
        <w:t xml:space="preserve"> the prescripts of the cultural order. The player has to play the game </w:t>
      </w:r>
      <w:r w:rsidR="000C4815" w:rsidRPr="00DA4262">
        <w:rPr>
          <w:rFonts w:ascii="Times New Roman" w:hAnsi="Times New Roman" w:cs="Times New Roman"/>
          <w:sz w:val="24"/>
        </w:rPr>
        <w:t>by</w:t>
      </w:r>
      <w:r w:rsidRPr="00DA4262">
        <w:rPr>
          <w:rFonts w:ascii="Times New Roman" w:hAnsi="Times New Roman" w:cs="Times New Roman"/>
          <w:sz w:val="24"/>
        </w:rPr>
        <w:t xml:space="preserve"> competing with other players in a survival challenge as this is understood as a sacrificial rite of passage.</w:t>
      </w:r>
      <w:r w:rsidR="00AC53F7" w:rsidRPr="00DA4262">
        <w:rPr>
          <w:rFonts w:ascii="Times New Roman" w:hAnsi="Times New Roman" w:cs="Times New Roman"/>
          <w:sz w:val="24"/>
        </w:rPr>
        <w:t xml:space="preserve"> This conditioning does not demand any narrative because the players </w:t>
      </w:r>
      <w:r w:rsidR="008821B1" w:rsidRPr="00DA4262">
        <w:rPr>
          <w:rFonts w:ascii="Times New Roman" w:hAnsi="Times New Roman" w:cs="Times New Roman"/>
          <w:sz w:val="24"/>
        </w:rPr>
        <w:t>execute</w:t>
      </w:r>
      <w:r w:rsidR="00AC53F7" w:rsidRPr="00DA4262">
        <w:rPr>
          <w:rFonts w:ascii="Times New Roman" w:hAnsi="Times New Roman" w:cs="Times New Roman"/>
          <w:sz w:val="24"/>
        </w:rPr>
        <w:t xml:space="preserve"> the enactment themselves: by playing the game they perform </w:t>
      </w:r>
      <w:r w:rsidR="00DB2E9C" w:rsidRPr="00DA4262">
        <w:rPr>
          <w:rFonts w:ascii="Times New Roman" w:hAnsi="Times New Roman" w:cs="Times New Roman"/>
          <w:sz w:val="24"/>
        </w:rPr>
        <w:t>with</w:t>
      </w:r>
      <w:r w:rsidR="000C4815" w:rsidRPr="00DA4262">
        <w:rPr>
          <w:rFonts w:ascii="Times New Roman" w:hAnsi="Times New Roman" w:cs="Times New Roman"/>
          <w:sz w:val="24"/>
        </w:rPr>
        <w:t xml:space="preserve">in, accept, and perpetuate </w:t>
      </w:r>
      <w:r w:rsidR="00AC53F7" w:rsidRPr="00DA4262">
        <w:rPr>
          <w:rFonts w:ascii="Times New Roman" w:hAnsi="Times New Roman" w:cs="Times New Roman"/>
          <w:sz w:val="24"/>
        </w:rPr>
        <w:t>this violent discourse. On</w:t>
      </w:r>
      <w:r w:rsidRPr="00DA4262">
        <w:rPr>
          <w:rFonts w:ascii="Times New Roman" w:hAnsi="Times New Roman" w:cs="Times New Roman"/>
          <w:sz w:val="24"/>
        </w:rPr>
        <w:t xml:space="preserve"> the other</w:t>
      </w:r>
      <w:r w:rsidR="00AC53F7" w:rsidRPr="00DA4262">
        <w:rPr>
          <w:rFonts w:ascii="Times New Roman" w:hAnsi="Times New Roman" w:cs="Times New Roman"/>
          <w:sz w:val="24"/>
        </w:rPr>
        <w:t xml:space="preserve"> hand</w:t>
      </w:r>
      <w:r w:rsidRPr="00DA4262">
        <w:rPr>
          <w:rFonts w:ascii="Times New Roman" w:hAnsi="Times New Roman" w:cs="Times New Roman"/>
          <w:sz w:val="24"/>
        </w:rPr>
        <w:t>,</w:t>
      </w:r>
      <w:r w:rsidR="00AC53F7" w:rsidRPr="00DA4262">
        <w:rPr>
          <w:rFonts w:ascii="Times New Roman" w:hAnsi="Times New Roman" w:cs="Times New Roman"/>
          <w:sz w:val="24"/>
        </w:rPr>
        <w:t xml:space="preserve"> while in a digital game the freedom to act against the code of the design is much more limited than</w:t>
      </w:r>
      <w:r w:rsidR="008821B1" w:rsidRPr="00DA4262">
        <w:rPr>
          <w:rFonts w:ascii="Times New Roman" w:hAnsi="Times New Roman" w:cs="Times New Roman"/>
          <w:sz w:val="24"/>
        </w:rPr>
        <w:t xml:space="preserve"> in</w:t>
      </w:r>
      <w:r w:rsidR="00AC53F7" w:rsidRPr="00DA4262">
        <w:rPr>
          <w:rFonts w:ascii="Times New Roman" w:hAnsi="Times New Roman" w:cs="Times New Roman"/>
          <w:sz w:val="24"/>
        </w:rPr>
        <w:t xml:space="preserve"> a physical sport or game, there is still room</w:t>
      </w:r>
      <w:r w:rsidR="00810F88" w:rsidRPr="00DA4262">
        <w:rPr>
          <w:rFonts w:ascii="Times New Roman" w:hAnsi="Times New Roman" w:cs="Times New Roman"/>
          <w:sz w:val="24"/>
        </w:rPr>
        <w:t xml:space="preserve"> for personal flair</w:t>
      </w:r>
      <w:r w:rsidR="00AC53F7" w:rsidRPr="00DA4262">
        <w:rPr>
          <w:rFonts w:ascii="Times New Roman" w:hAnsi="Times New Roman" w:cs="Times New Roman"/>
          <w:sz w:val="24"/>
        </w:rPr>
        <w:t xml:space="preserve">, specifically in the </w:t>
      </w:r>
      <w:r w:rsidR="00810F88" w:rsidRPr="00DA4262">
        <w:rPr>
          <w:rFonts w:ascii="Times New Roman" w:hAnsi="Times New Roman" w:cs="Times New Roman"/>
          <w:sz w:val="24"/>
        </w:rPr>
        <w:t xml:space="preserve">social </w:t>
      </w:r>
      <w:r w:rsidR="00AC53F7" w:rsidRPr="00DA4262">
        <w:rPr>
          <w:rFonts w:ascii="Times New Roman" w:hAnsi="Times New Roman" w:cs="Times New Roman"/>
          <w:sz w:val="24"/>
        </w:rPr>
        <w:t>interaction between players. Thus, the game also possesses the transgressive potential of antagoni</w:t>
      </w:r>
      <w:r w:rsidR="00DB2E9C" w:rsidRPr="00DA4262">
        <w:rPr>
          <w:rFonts w:ascii="Times New Roman" w:hAnsi="Times New Roman" w:cs="Times New Roman"/>
          <w:sz w:val="24"/>
        </w:rPr>
        <w:t>s</w:t>
      </w:r>
      <w:r w:rsidR="00AC53F7" w:rsidRPr="00DA4262">
        <w:rPr>
          <w:rFonts w:ascii="Times New Roman" w:hAnsi="Times New Roman" w:cs="Times New Roman"/>
          <w:sz w:val="24"/>
        </w:rPr>
        <w:t>ing and breaking the hegemonic paradigm, which is integral to the genre of Bildungsroman.</w:t>
      </w:r>
    </w:p>
    <w:p w14:paraId="267FB90C" w14:textId="747218E0" w:rsidR="00F52F28" w:rsidRPr="00DA4262" w:rsidRDefault="00AC53F7" w:rsidP="00FB4CAE">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More so, the Bildungsprocess of the players is twofold because they also witness it as spectators. At first glance, t</w:t>
      </w:r>
      <w:r w:rsidR="00F52F28" w:rsidRPr="00DA4262">
        <w:rPr>
          <w:rFonts w:ascii="Times New Roman" w:hAnsi="Times New Roman" w:cs="Times New Roman"/>
          <w:sz w:val="24"/>
        </w:rPr>
        <w:t xml:space="preserve">his may seem to oppose and challenge </w:t>
      </w:r>
      <w:r w:rsidR="00521409" w:rsidRPr="00DA4262">
        <w:rPr>
          <w:rFonts w:ascii="Times New Roman" w:hAnsi="Times New Roman" w:cs="Times New Roman"/>
          <w:sz w:val="24"/>
        </w:rPr>
        <w:t xml:space="preserve">R. </w:t>
      </w:r>
      <w:r w:rsidR="00F52F28" w:rsidRPr="00DA4262">
        <w:rPr>
          <w:rFonts w:ascii="Times New Roman" w:hAnsi="Times New Roman" w:cs="Times New Roman"/>
          <w:sz w:val="24"/>
        </w:rPr>
        <w:t>Girard</w:t>
      </w:r>
      <w:r w:rsidR="00382EBF" w:rsidRPr="00DA4262">
        <w:rPr>
          <w:rFonts w:ascii="Times New Roman" w:hAnsi="Times New Roman" w:cs="Times New Roman"/>
          <w:sz w:val="24"/>
        </w:rPr>
        <w:t>’</w:t>
      </w:r>
      <w:r w:rsidR="00F52F28" w:rsidRPr="00DA4262">
        <w:rPr>
          <w:rFonts w:ascii="Times New Roman" w:hAnsi="Times New Roman" w:cs="Times New Roman"/>
          <w:sz w:val="24"/>
        </w:rPr>
        <w:t>s hypot</w:t>
      </w:r>
      <w:r w:rsidR="008821B1" w:rsidRPr="00DA4262">
        <w:rPr>
          <w:rFonts w:ascii="Times New Roman" w:hAnsi="Times New Roman" w:cs="Times New Roman"/>
          <w:sz w:val="24"/>
        </w:rPr>
        <w:t>hesis of the surrogate victim, s</w:t>
      </w:r>
      <w:r w:rsidR="00F52F28" w:rsidRPr="00DA4262">
        <w:rPr>
          <w:rFonts w:ascii="Times New Roman" w:hAnsi="Times New Roman" w:cs="Times New Roman"/>
          <w:sz w:val="24"/>
        </w:rPr>
        <w:t xml:space="preserve">ince for </w:t>
      </w:r>
      <w:r w:rsidR="00E45BF0" w:rsidRPr="00DA4262">
        <w:rPr>
          <w:rFonts w:ascii="Times New Roman" w:hAnsi="Times New Roman" w:cs="Times New Roman"/>
          <w:sz w:val="24"/>
        </w:rPr>
        <w:t xml:space="preserve">R. </w:t>
      </w:r>
      <w:r w:rsidR="00F52F28" w:rsidRPr="00DA4262">
        <w:rPr>
          <w:rFonts w:ascii="Times New Roman" w:hAnsi="Times New Roman" w:cs="Times New Roman"/>
          <w:sz w:val="24"/>
        </w:rPr>
        <w:t xml:space="preserve">Girard a prerequisite of sacrifice is for the victim to be distant from </w:t>
      </w:r>
      <w:r w:rsidR="00F52F28" w:rsidRPr="00DA4262">
        <w:rPr>
          <w:rFonts w:ascii="Times New Roman" w:hAnsi="Times New Roman" w:cs="Times New Roman"/>
          <w:sz w:val="24"/>
        </w:rPr>
        <w:lastRenderedPageBreak/>
        <w:t>the society</w:t>
      </w:r>
      <w:r w:rsidR="008821B1" w:rsidRPr="00DA4262">
        <w:rPr>
          <w:rFonts w:ascii="Times New Roman" w:hAnsi="Times New Roman" w:cs="Times New Roman"/>
          <w:sz w:val="24"/>
        </w:rPr>
        <w:t>;</w:t>
      </w:r>
      <w:r w:rsidR="00F52F28" w:rsidRPr="00DA4262">
        <w:rPr>
          <w:rFonts w:ascii="Times New Roman" w:hAnsi="Times New Roman" w:cs="Times New Roman"/>
          <w:sz w:val="24"/>
        </w:rPr>
        <w:t xml:space="preserve"> having a participant who is the spectator </w:t>
      </w:r>
      <w:r w:rsidR="00E874CB" w:rsidRPr="00DA4262">
        <w:rPr>
          <w:rFonts w:ascii="Times New Roman" w:hAnsi="Times New Roman" w:cs="Times New Roman"/>
          <w:sz w:val="24"/>
        </w:rPr>
        <w:t xml:space="preserve">of their own sacrifice in the form of a rite of passage seems contradictory if not schizophrenic. There is, however, an important degree of distance retained, which preserves the functionality of sacrifice as ordained by </w:t>
      </w:r>
      <w:r w:rsidR="00E45BF0" w:rsidRPr="00DA4262">
        <w:rPr>
          <w:rFonts w:ascii="Times New Roman" w:hAnsi="Times New Roman" w:cs="Times New Roman"/>
          <w:sz w:val="24"/>
        </w:rPr>
        <w:t xml:space="preserve">R. </w:t>
      </w:r>
      <w:r w:rsidR="00E874CB" w:rsidRPr="00DA4262">
        <w:rPr>
          <w:rFonts w:ascii="Times New Roman" w:hAnsi="Times New Roman" w:cs="Times New Roman"/>
          <w:sz w:val="24"/>
        </w:rPr>
        <w:t>Girar</w:t>
      </w:r>
      <w:r w:rsidR="006C2217" w:rsidRPr="00DA4262">
        <w:rPr>
          <w:rFonts w:ascii="Times New Roman" w:hAnsi="Times New Roman" w:cs="Times New Roman"/>
          <w:sz w:val="24"/>
        </w:rPr>
        <w:t>d; a material distance that is.</w:t>
      </w:r>
      <w:r w:rsidR="00FD5994" w:rsidRPr="00DA4262">
        <w:rPr>
          <w:rFonts w:ascii="Times New Roman" w:hAnsi="Times New Roman" w:cs="Times New Roman"/>
          <w:sz w:val="24"/>
        </w:rPr>
        <w:t xml:space="preserve"> </w:t>
      </w:r>
      <w:r w:rsidR="00E874CB" w:rsidRPr="00DA4262">
        <w:rPr>
          <w:rFonts w:ascii="Times New Roman" w:hAnsi="Times New Roman" w:cs="Times New Roman"/>
          <w:sz w:val="24"/>
        </w:rPr>
        <w:t>While the player shares with the</w:t>
      </w:r>
      <w:r w:rsidR="00F809B8" w:rsidRPr="00DA4262">
        <w:rPr>
          <w:rFonts w:ascii="Times New Roman" w:hAnsi="Times New Roman" w:cs="Times New Roman"/>
          <w:sz w:val="24"/>
        </w:rPr>
        <w:t>ir</w:t>
      </w:r>
      <w:r w:rsidR="00906FBE" w:rsidRPr="00DA4262">
        <w:rPr>
          <w:rFonts w:ascii="Times New Roman" w:hAnsi="Times New Roman" w:cs="Times New Roman"/>
          <w:sz w:val="24"/>
        </w:rPr>
        <w:t xml:space="preserve"> avatar a virtual subjectivity</w:t>
      </w:r>
      <w:r w:rsidR="00E874CB" w:rsidRPr="00DA4262">
        <w:rPr>
          <w:rFonts w:ascii="Times New Roman" w:hAnsi="Times New Roman" w:cs="Times New Roman"/>
          <w:sz w:val="24"/>
        </w:rPr>
        <w:t>,</w:t>
      </w:r>
      <w:r w:rsidR="00906FBE" w:rsidRPr="00DA4262">
        <w:rPr>
          <w:rStyle w:val="Odkaznapoznmkupodiarou"/>
          <w:rFonts w:ascii="Times New Roman" w:hAnsi="Times New Roman" w:cs="Times New Roman"/>
          <w:sz w:val="24"/>
        </w:rPr>
        <w:footnoteReference w:id="98"/>
      </w:r>
      <w:r w:rsidR="000C4815" w:rsidRPr="00DA4262">
        <w:rPr>
          <w:rFonts w:ascii="Times New Roman" w:hAnsi="Times New Roman" w:cs="Times New Roman"/>
          <w:sz w:val="24"/>
        </w:rPr>
        <w:t xml:space="preserve"> the avatar ret</w:t>
      </w:r>
      <w:r w:rsidR="00E874CB" w:rsidRPr="00DA4262">
        <w:rPr>
          <w:rFonts w:ascii="Times New Roman" w:hAnsi="Times New Roman" w:cs="Times New Roman"/>
          <w:sz w:val="24"/>
        </w:rPr>
        <w:t xml:space="preserve">ains a distinct ontology from the standpoint of the player. </w:t>
      </w:r>
      <w:r w:rsidR="00D937FD" w:rsidRPr="00DA4262">
        <w:rPr>
          <w:rFonts w:ascii="Times New Roman" w:hAnsi="Times New Roman" w:cs="Times New Roman"/>
          <w:sz w:val="24"/>
        </w:rPr>
        <w:t xml:space="preserve">This distinction is different from other media because it follows a dynamic structure. </w:t>
      </w:r>
      <w:r w:rsidR="00E874CB" w:rsidRPr="00DA4262">
        <w:rPr>
          <w:rFonts w:ascii="Times New Roman" w:hAnsi="Times New Roman" w:cs="Times New Roman"/>
          <w:sz w:val="24"/>
        </w:rPr>
        <w:t xml:space="preserve">The player perceives the avatar both as an object and as an extension of their subject </w:t>
      </w:r>
      <w:r w:rsidR="00D937FD" w:rsidRPr="00DA4262">
        <w:rPr>
          <w:rFonts w:ascii="Times New Roman" w:hAnsi="Times New Roman" w:cs="Times New Roman"/>
          <w:sz w:val="24"/>
        </w:rPr>
        <w:t>and this connection fluctuates and changes between the two points of subjective and objective avatarial manifestation throughout the gameplay</w:t>
      </w:r>
      <w:r w:rsidR="00E874CB" w:rsidRPr="00DA4262">
        <w:rPr>
          <w:rFonts w:ascii="Times New Roman" w:hAnsi="Times New Roman" w:cs="Times New Roman"/>
          <w:sz w:val="24"/>
        </w:rPr>
        <w:t>.</w:t>
      </w:r>
      <w:r w:rsidR="00906FBE" w:rsidRPr="00DA4262">
        <w:rPr>
          <w:rStyle w:val="Odkaznapoznmkupodiarou"/>
          <w:rFonts w:ascii="Times New Roman" w:hAnsi="Times New Roman" w:cs="Times New Roman"/>
          <w:sz w:val="24"/>
        </w:rPr>
        <w:footnoteReference w:id="99"/>
      </w:r>
      <w:r w:rsidR="00E874CB" w:rsidRPr="00DA4262">
        <w:rPr>
          <w:rFonts w:ascii="Times New Roman" w:hAnsi="Times New Roman" w:cs="Times New Roman"/>
          <w:sz w:val="24"/>
        </w:rPr>
        <w:t xml:space="preserve"> This dynamicity allows the player to </w:t>
      </w:r>
      <w:r w:rsidR="0081508E" w:rsidRPr="00DA4262">
        <w:rPr>
          <w:rFonts w:ascii="Times New Roman" w:hAnsi="Times New Roman" w:cs="Times New Roman"/>
          <w:sz w:val="24"/>
        </w:rPr>
        <w:t>perceive</w:t>
      </w:r>
      <w:r w:rsidR="00E874CB" w:rsidRPr="00DA4262">
        <w:rPr>
          <w:rFonts w:ascii="Times New Roman" w:hAnsi="Times New Roman" w:cs="Times New Roman"/>
          <w:sz w:val="24"/>
        </w:rPr>
        <w:t xml:space="preserve"> themselves as their avatar and at the same time as </w:t>
      </w:r>
      <w:r w:rsidR="008821B1" w:rsidRPr="00DA4262">
        <w:rPr>
          <w:rFonts w:ascii="Times New Roman" w:hAnsi="Times New Roman" w:cs="Times New Roman"/>
          <w:sz w:val="24"/>
        </w:rPr>
        <w:t>separate</w:t>
      </w:r>
      <w:r w:rsidR="00E874CB" w:rsidRPr="00DA4262">
        <w:rPr>
          <w:rFonts w:ascii="Times New Roman" w:hAnsi="Times New Roman" w:cs="Times New Roman"/>
          <w:sz w:val="24"/>
        </w:rPr>
        <w:t xml:space="preserve"> from them.</w:t>
      </w:r>
      <w:r w:rsidR="00D937FD" w:rsidRPr="00DA4262">
        <w:rPr>
          <w:rFonts w:ascii="Times New Roman" w:hAnsi="Times New Roman" w:cs="Times New Roman"/>
          <w:sz w:val="24"/>
        </w:rPr>
        <w:t xml:space="preserve"> Therefore, the player</w:t>
      </w:r>
      <w:r w:rsidR="00382EBF" w:rsidRPr="00DA4262">
        <w:rPr>
          <w:rFonts w:ascii="Times New Roman" w:hAnsi="Times New Roman" w:cs="Times New Roman"/>
          <w:sz w:val="24"/>
        </w:rPr>
        <w:t>’</w:t>
      </w:r>
      <w:r w:rsidR="00D937FD" w:rsidRPr="00DA4262">
        <w:rPr>
          <w:rFonts w:ascii="Times New Roman" w:hAnsi="Times New Roman" w:cs="Times New Roman"/>
          <w:sz w:val="24"/>
        </w:rPr>
        <w:t>s</w:t>
      </w:r>
      <w:r w:rsidR="002879C5" w:rsidRPr="00DA4262">
        <w:rPr>
          <w:rFonts w:ascii="Times New Roman" w:hAnsi="Times New Roman" w:cs="Times New Roman"/>
          <w:sz w:val="24"/>
        </w:rPr>
        <w:t xml:space="preserve"> Bildung is not impeded bu</w:t>
      </w:r>
      <w:r w:rsidR="00837EDD" w:rsidRPr="00DA4262">
        <w:rPr>
          <w:rFonts w:ascii="Times New Roman" w:hAnsi="Times New Roman" w:cs="Times New Roman"/>
          <w:sz w:val="24"/>
        </w:rPr>
        <w:t>t</w:t>
      </w:r>
      <w:r w:rsidR="002879C5" w:rsidRPr="00DA4262">
        <w:rPr>
          <w:rFonts w:ascii="Times New Roman" w:hAnsi="Times New Roman" w:cs="Times New Roman"/>
          <w:sz w:val="24"/>
        </w:rPr>
        <w:t xml:space="preserve"> instead accentuated by playing the game, </w:t>
      </w:r>
      <w:r w:rsidR="00D937FD" w:rsidRPr="00DA4262">
        <w:rPr>
          <w:rFonts w:ascii="Times New Roman" w:hAnsi="Times New Roman" w:cs="Times New Roman"/>
          <w:sz w:val="24"/>
        </w:rPr>
        <w:t>enabling</w:t>
      </w:r>
      <w:r w:rsidR="002879C5" w:rsidRPr="00DA4262">
        <w:rPr>
          <w:rFonts w:ascii="Times New Roman" w:hAnsi="Times New Roman" w:cs="Times New Roman"/>
          <w:sz w:val="24"/>
        </w:rPr>
        <w:t xml:space="preserve"> the emergence </w:t>
      </w:r>
      <w:r w:rsidR="008E2278" w:rsidRPr="00DA4262">
        <w:rPr>
          <w:rFonts w:ascii="Times New Roman" w:hAnsi="Times New Roman" w:cs="Times New Roman"/>
          <w:sz w:val="24"/>
        </w:rPr>
        <w:t xml:space="preserve">of a </w:t>
      </w:r>
      <w:r w:rsidR="00DB2E9C" w:rsidRPr="00DA4262">
        <w:rPr>
          <w:rFonts w:ascii="Times New Roman" w:hAnsi="Times New Roman" w:cs="Times New Roman"/>
          <w:sz w:val="24"/>
        </w:rPr>
        <w:t xml:space="preserve">medium-specific </w:t>
      </w:r>
      <w:r w:rsidR="00D937FD" w:rsidRPr="00DA4262">
        <w:rPr>
          <w:rFonts w:ascii="Times New Roman" w:hAnsi="Times New Roman" w:cs="Times New Roman"/>
          <w:sz w:val="24"/>
        </w:rPr>
        <w:t>application</w:t>
      </w:r>
      <w:r w:rsidR="00DB2E9C" w:rsidRPr="00DA4262">
        <w:rPr>
          <w:rFonts w:ascii="Times New Roman" w:hAnsi="Times New Roman" w:cs="Times New Roman"/>
          <w:sz w:val="24"/>
        </w:rPr>
        <w:t xml:space="preserve"> of the</w:t>
      </w:r>
      <w:r w:rsidR="002879C5" w:rsidRPr="00DA4262">
        <w:rPr>
          <w:rFonts w:ascii="Times New Roman" w:hAnsi="Times New Roman" w:cs="Times New Roman"/>
          <w:sz w:val="24"/>
        </w:rPr>
        <w:t xml:space="preserve"> </w:t>
      </w:r>
      <w:r w:rsidR="00D937FD" w:rsidRPr="00DA4262">
        <w:rPr>
          <w:rFonts w:ascii="Times New Roman" w:hAnsi="Times New Roman" w:cs="Times New Roman"/>
          <w:sz w:val="24"/>
        </w:rPr>
        <w:t>concept</w:t>
      </w:r>
      <w:r w:rsidR="002879C5" w:rsidRPr="00DA4262">
        <w:rPr>
          <w:rFonts w:ascii="Times New Roman" w:hAnsi="Times New Roman" w:cs="Times New Roman"/>
          <w:sz w:val="24"/>
        </w:rPr>
        <w:t>, that of the Bildungsspiel.</w:t>
      </w:r>
    </w:p>
    <w:p w14:paraId="0CEABE34" w14:textId="09590559" w:rsidR="001719E7" w:rsidRDefault="001719E7" w:rsidP="002F7075">
      <w:pPr>
        <w:pStyle w:val="Bezriadkovania"/>
        <w:tabs>
          <w:tab w:val="left" w:pos="1701"/>
        </w:tabs>
        <w:jc w:val="both"/>
        <w:rPr>
          <w:rFonts w:ascii="Times New Roman" w:hAnsi="Times New Roman" w:cs="Times New Roman"/>
          <w:sz w:val="24"/>
        </w:rPr>
      </w:pPr>
    </w:p>
    <w:p w14:paraId="372EE54C" w14:textId="77777777" w:rsidR="002F7075" w:rsidRPr="00DA4262" w:rsidRDefault="002F7075" w:rsidP="002F7075">
      <w:pPr>
        <w:pStyle w:val="Bezriadkovania"/>
        <w:tabs>
          <w:tab w:val="left" w:pos="1701"/>
        </w:tabs>
        <w:jc w:val="both"/>
        <w:rPr>
          <w:rFonts w:ascii="Times New Roman" w:hAnsi="Times New Roman" w:cs="Times New Roman"/>
          <w:sz w:val="24"/>
        </w:rPr>
      </w:pPr>
    </w:p>
    <w:p w14:paraId="248F9740" w14:textId="77777777" w:rsidR="002879C5" w:rsidRPr="00DA4262" w:rsidRDefault="002879C5" w:rsidP="002F7075">
      <w:pPr>
        <w:pStyle w:val="Bezriadkovania"/>
        <w:tabs>
          <w:tab w:val="left" w:pos="0"/>
        </w:tabs>
        <w:jc w:val="both"/>
        <w:rPr>
          <w:rFonts w:ascii="Times New Roman" w:hAnsi="Times New Roman" w:cs="Times New Roman"/>
          <w:b/>
          <w:sz w:val="28"/>
        </w:rPr>
      </w:pPr>
      <w:r w:rsidRPr="00DA4262">
        <w:rPr>
          <w:rFonts w:ascii="Times New Roman" w:hAnsi="Times New Roman" w:cs="Times New Roman"/>
          <w:b/>
          <w:sz w:val="28"/>
        </w:rPr>
        <w:t>Conclusion</w:t>
      </w:r>
    </w:p>
    <w:p w14:paraId="33AA3B3B" w14:textId="77777777" w:rsidR="001719E7" w:rsidRPr="00DA4262" w:rsidRDefault="001719E7" w:rsidP="00AB797C">
      <w:pPr>
        <w:pStyle w:val="Bezriadkovania"/>
        <w:tabs>
          <w:tab w:val="left" w:pos="1701"/>
        </w:tabs>
        <w:jc w:val="both"/>
        <w:rPr>
          <w:rFonts w:ascii="Times New Roman" w:hAnsi="Times New Roman" w:cs="Times New Roman"/>
          <w:sz w:val="24"/>
        </w:rPr>
      </w:pPr>
    </w:p>
    <w:p w14:paraId="4D0F5F7C" w14:textId="77777777" w:rsidR="002F7075" w:rsidRDefault="00B07A6E" w:rsidP="002F7075">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In this </w:t>
      </w:r>
      <w:r w:rsidR="00AD791A" w:rsidRPr="00DA4262">
        <w:rPr>
          <w:rFonts w:ascii="Times New Roman" w:hAnsi="Times New Roman" w:cs="Times New Roman"/>
          <w:sz w:val="24"/>
        </w:rPr>
        <w:t>article</w:t>
      </w:r>
      <w:r w:rsidRPr="00DA4262">
        <w:rPr>
          <w:rFonts w:ascii="Times New Roman" w:hAnsi="Times New Roman" w:cs="Times New Roman"/>
          <w:sz w:val="24"/>
        </w:rPr>
        <w:t xml:space="preserve">, </w:t>
      </w:r>
      <w:r w:rsidR="00DB2E9C" w:rsidRPr="00DA4262">
        <w:rPr>
          <w:rFonts w:ascii="Times New Roman" w:hAnsi="Times New Roman" w:cs="Times New Roman"/>
          <w:iCs/>
          <w:sz w:val="24"/>
        </w:rPr>
        <w:t>FBR</w:t>
      </w:r>
      <w:r w:rsidR="008821B1" w:rsidRPr="00DA4262">
        <w:rPr>
          <w:rFonts w:ascii="Times New Roman" w:hAnsi="Times New Roman" w:cs="Times New Roman"/>
          <w:sz w:val="24"/>
        </w:rPr>
        <w:t xml:space="preserve"> </w:t>
      </w:r>
      <w:r w:rsidR="000415A2" w:rsidRPr="00DA4262">
        <w:rPr>
          <w:rFonts w:ascii="Times New Roman" w:hAnsi="Times New Roman" w:cs="Times New Roman"/>
          <w:sz w:val="24"/>
        </w:rPr>
        <w:t xml:space="preserve">is examined </w:t>
      </w:r>
      <w:r w:rsidR="008821B1" w:rsidRPr="00DA4262">
        <w:rPr>
          <w:rFonts w:ascii="Times New Roman" w:hAnsi="Times New Roman" w:cs="Times New Roman"/>
          <w:sz w:val="24"/>
        </w:rPr>
        <w:t>as an example of</w:t>
      </w:r>
      <w:r w:rsidR="00604425" w:rsidRPr="00DA4262">
        <w:rPr>
          <w:rFonts w:ascii="Times New Roman" w:hAnsi="Times New Roman" w:cs="Times New Roman"/>
          <w:sz w:val="24"/>
        </w:rPr>
        <w:t xml:space="preserve"> Bildungsspiel. </w:t>
      </w:r>
      <w:r w:rsidR="000415A2" w:rsidRPr="00DA4262">
        <w:rPr>
          <w:rFonts w:ascii="Times New Roman" w:hAnsi="Times New Roman" w:cs="Times New Roman"/>
          <w:sz w:val="24"/>
        </w:rPr>
        <w:t>T</w:t>
      </w:r>
      <w:r w:rsidR="005D2ADE" w:rsidRPr="00DA4262">
        <w:rPr>
          <w:rFonts w:ascii="Times New Roman" w:hAnsi="Times New Roman" w:cs="Times New Roman"/>
          <w:sz w:val="24"/>
        </w:rPr>
        <w:t xml:space="preserve">he term </w:t>
      </w:r>
      <w:r w:rsidR="000415A2" w:rsidRPr="00DA4262">
        <w:rPr>
          <w:rFonts w:ascii="Times New Roman" w:hAnsi="Times New Roman" w:cs="Times New Roman"/>
          <w:sz w:val="24"/>
        </w:rPr>
        <w:t xml:space="preserve">is employed </w:t>
      </w:r>
      <w:r w:rsidR="005D2ADE" w:rsidRPr="00DA4262">
        <w:rPr>
          <w:rFonts w:ascii="Times New Roman" w:hAnsi="Times New Roman" w:cs="Times New Roman"/>
          <w:sz w:val="24"/>
        </w:rPr>
        <w:t xml:space="preserve">as </w:t>
      </w:r>
      <w:r w:rsidR="00837EDD" w:rsidRPr="00DA4262">
        <w:rPr>
          <w:rFonts w:ascii="Times New Roman" w:hAnsi="Times New Roman" w:cs="Times New Roman"/>
          <w:sz w:val="24"/>
        </w:rPr>
        <w:t xml:space="preserve">a </w:t>
      </w:r>
      <w:r w:rsidR="005D2ADE" w:rsidRPr="00DA4262">
        <w:rPr>
          <w:rFonts w:ascii="Times New Roman" w:hAnsi="Times New Roman" w:cs="Times New Roman"/>
          <w:sz w:val="24"/>
        </w:rPr>
        <w:t xml:space="preserve">medium-specific </w:t>
      </w:r>
      <w:r w:rsidR="00AD791A" w:rsidRPr="00DA4262">
        <w:rPr>
          <w:rFonts w:ascii="Times New Roman" w:hAnsi="Times New Roman" w:cs="Times New Roman"/>
          <w:sz w:val="24"/>
        </w:rPr>
        <w:t>appropriation</w:t>
      </w:r>
      <w:r w:rsidR="005D2ADE" w:rsidRPr="00DA4262">
        <w:rPr>
          <w:rFonts w:ascii="Times New Roman" w:hAnsi="Times New Roman" w:cs="Times New Roman"/>
          <w:sz w:val="24"/>
        </w:rPr>
        <w:t xml:space="preserve"> of the Bildungsroman. Bildungsroman, as a literary genre, focuses on </w:t>
      </w:r>
      <w:r w:rsidR="000B582F" w:rsidRPr="00DA4262">
        <w:rPr>
          <w:rFonts w:ascii="Times New Roman" w:hAnsi="Times New Roman" w:cs="Times New Roman"/>
          <w:sz w:val="24"/>
        </w:rPr>
        <w:t>coming-of-age</w:t>
      </w:r>
      <w:r w:rsidR="005D2ADE" w:rsidRPr="00DA4262">
        <w:rPr>
          <w:rFonts w:ascii="Times New Roman" w:hAnsi="Times New Roman" w:cs="Times New Roman"/>
          <w:sz w:val="24"/>
        </w:rPr>
        <w:t xml:space="preserve"> stories</w:t>
      </w:r>
      <w:r w:rsidR="008821B1" w:rsidRPr="00DA4262">
        <w:rPr>
          <w:rFonts w:ascii="Times New Roman" w:hAnsi="Times New Roman" w:cs="Times New Roman"/>
          <w:sz w:val="24"/>
        </w:rPr>
        <w:t xml:space="preserve">, in which the protagonists have </w:t>
      </w:r>
      <w:r w:rsidR="005D2ADE" w:rsidRPr="00DA4262">
        <w:rPr>
          <w:rFonts w:ascii="Times New Roman" w:hAnsi="Times New Roman" w:cs="Times New Roman"/>
          <w:sz w:val="24"/>
        </w:rPr>
        <w:t xml:space="preserve">to undergo literal or figurative rites of passage as manifestations of their trajectory from children to adults. This trajectory is accompanied </w:t>
      </w:r>
      <w:r w:rsidR="008821B1" w:rsidRPr="00DA4262">
        <w:rPr>
          <w:rFonts w:ascii="Times New Roman" w:hAnsi="Times New Roman" w:cs="Times New Roman"/>
          <w:sz w:val="24"/>
        </w:rPr>
        <w:t>by</w:t>
      </w:r>
      <w:r w:rsidR="005D2ADE" w:rsidRPr="00DA4262">
        <w:rPr>
          <w:rFonts w:ascii="Times New Roman" w:hAnsi="Times New Roman" w:cs="Times New Roman"/>
          <w:sz w:val="24"/>
        </w:rPr>
        <w:t xml:space="preserve"> social conditioning, during which the individual accepts the prescripts of the society they belong to. Through their challenges</w:t>
      </w:r>
      <w:r w:rsidR="006C2217" w:rsidRPr="00DA4262">
        <w:rPr>
          <w:rFonts w:ascii="Times New Roman" w:hAnsi="Times New Roman" w:cs="Times New Roman"/>
          <w:sz w:val="24"/>
        </w:rPr>
        <w:t>,</w:t>
      </w:r>
      <w:r w:rsidR="005D2ADE" w:rsidRPr="00DA4262">
        <w:rPr>
          <w:rFonts w:ascii="Times New Roman" w:hAnsi="Times New Roman" w:cs="Times New Roman"/>
          <w:sz w:val="24"/>
        </w:rPr>
        <w:t xml:space="preserve"> they prove that they are ready to accept, condon</w:t>
      </w:r>
      <w:r w:rsidR="008821B1" w:rsidRPr="00DA4262">
        <w:rPr>
          <w:rFonts w:ascii="Times New Roman" w:hAnsi="Times New Roman" w:cs="Times New Roman"/>
          <w:sz w:val="24"/>
        </w:rPr>
        <w:t>e, and preserve these</w:t>
      </w:r>
      <w:r w:rsidR="005D2ADE" w:rsidRPr="00DA4262">
        <w:rPr>
          <w:rFonts w:ascii="Times New Roman" w:hAnsi="Times New Roman" w:cs="Times New Roman"/>
          <w:sz w:val="24"/>
        </w:rPr>
        <w:t xml:space="preserve"> prescripts as true members of this society.</w:t>
      </w:r>
    </w:p>
    <w:p w14:paraId="60EDD38F" w14:textId="4F1F8F7C" w:rsidR="002F7075" w:rsidRDefault="00DB2E9C" w:rsidP="002F7075">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Building on the sacrificial</w:t>
      </w:r>
      <w:r w:rsidR="005D2ADE" w:rsidRPr="00DA4262">
        <w:rPr>
          <w:rFonts w:ascii="Times New Roman" w:hAnsi="Times New Roman" w:cs="Times New Roman"/>
          <w:sz w:val="24"/>
        </w:rPr>
        <w:t xml:space="preserve"> hypothesis of </w:t>
      </w:r>
      <w:r w:rsidR="00E25DFC" w:rsidRPr="00DA4262">
        <w:rPr>
          <w:rFonts w:ascii="Times New Roman" w:hAnsi="Times New Roman" w:cs="Times New Roman"/>
          <w:sz w:val="24"/>
        </w:rPr>
        <w:t xml:space="preserve">R. </w:t>
      </w:r>
      <w:r w:rsidR="005D2ADE" w:rsidRPr="00DA4262">
        <w:rPr>
          <w:rFonts w:ascii="Times New Roman" w:hAnsi="Times New Roman" w:cs="Times New Roman"/>
          <w:sz w:val="24"/>
        </w:rPr>
        <w:t xml:space="preserve">Girard, </w:t>
      </w:r>
      <w:r w:rsidR="000415A2" w:rsidRPr="00DA4262">
        <w:rPr>
          <w:rFonts w:ascii="Times New Roman" w:hAnsi="Times New Roman" w:cs="Times New Roman"/>
          <w:sz w:val="24"/>
        </w:rPr>
        <w:t>the article sees</w:t>
      </w:r>
      <w:r w:rsidR="005D2ADE" w:rsidRPr="00DA4262">
        <w:rPr>
          <w:rFonts w:ascii="Times New Roman" w:hAnsi="Times New Roman" w:cs="Times New Roman"/>
          <w:sz w:val="24"/>
        </w:rPr>
        <w:t xml:space="preserve"> rites of passage as primarily sacrificial rites. As </w:t>
      </w:r>
      <w:r w:rsidR="00E25DFC" w:rsidRPr="00DA4262">
        <w:rPr>
          <w:rFonts w:ascii="Times New Roman" w:hAnsi="Times New Roman" w:cs="Times New Roman"/>
          <w:sz w:val="24"/>
        </w:rPr>
        <w:t xml:space="preserve">R. </w:t>
      </w:r>
      <w:r w:rsidR="005D2ADE" w:rsidRPr="00DA4262">
        <w:rPr>
          <w:rFonts w:ascii="Times New Roman" w:hAnsi="Times New Roman" w:cs="Times New Roman"/>
          <w:sz w:val="24"/>
        </w:rPr>
        <w:t xml:space="preserve">Girard explains, rites of passage are appropriate enactments of sacrifice because they </w:t>
      </w:r>
      <w:r w:rsidR="00D937FD" w:rsidRPr="00DA4262">
        <w:rPr>
          <w:rFonts w:ascii="Times New Roman" w:hAnsi="Times New Roman" w:cs="Times New Roman"/>
          <w:sz w:val="24"/>
        </w:rPr>
        <w:t xml:space="preserve">predominantly </w:t>
      </w:r>
      <w:r w:rsidR="005D2ADE" w:rsidRPr="00DA4262">
        <w:rPr>
          <w:rFonts w:ascii="Times New Roman" w:hAnsi="Times New Roman" w:cs="Times New Roman"/>
          <w:sz w:val="24"/>
        </w:rPr>
        <w:t>involve children</w:t>
      </w:r>
      <w:r w:rsidR="00D937FD" w:rsidRPr="00DA4262">
        <w:rPr>
          <w:rFonts w:ascii="Times New Roman" w:hAnsi="Times New Roman" w:cs="Times New Roman"/>
          <w:sz w:val="24"/>
        </w:rPr>
        <w:t>;</w:t>
      </w:r>
      <w:r w:rsidR="005D2ADE" w:rsidRPr="00DA4262">
        <w:rPr>
          <w:rFonts w:ascii="Times New Roman" w:hAnsi="Times New Roman" w:cs="Times New Roman"/>
          <w:sz w:val="24"/>
        </w:rPr>
        <w:t xml:space="preserve"> individuals that are still not quite part of the society </w:t>
      </w:r>
      <w:r w:rsidR="00053983" w:rsidRPr="00DA4262">
        <w:rPr>
          <w:rFonts w:ascii="Times New Roman" w:hAnsi="Times New Roman" w:cs="Times New Roman"/>
          <w:sz w:val="24"/>
        </w:rPr>
        <w:t>while</w:t>
      </w:r>
      <w:r w:rsidR="005D2ADE" w:rsidRPr="00DA4262">
        <w:rPr>
          <w:rFonts w:ascii="Times New Roman" w:hAnsi="Times New Roman" w:cs="Times New Roman"/>
          <w:sz w:val="24"/>
        </w:rPr>
        <w:t xml:space="preserve"> b</w:t>
      </w:r>
      <w:r w:rsidR="00245995" w:rsidRPr="00DA4262">
        <w:rPr>
          <w:rFonts w:ascii="Times New Roman" w:hAnsi="Times New Roman" w:cs="Times New Roman"/>
          <w:sz w:val="24"/>
        </w:rPr>
        <w:t xml:space="preserve">earing great resemblance to it. </w:t>
      </w:r>
      <w:r w:rsidR="00053983" w:rsidRPr="00DA4262">
        <w:rPr>
          <w:rFonts w:ascii="Times New Roman" w:hAnsi="Times New Roman" w:cs="Times New Roman"/>
          <w:sz w:val="24"/>
        </w:rPr>
        <w:t xml:space="preserve">Sacrificial rites are then a successful means of violence </w:t>
      </w:r>
      <w:r w:rsidR="008821B1" w:rsidRPr="00DA4262">
        <w:rPr>
          <w:rFonts w:ascii="Times New Roman" w:hAnsi="Times New Roman" w:cs="Times New Roman"/>
          <w:sz w:val="24"/>
        </w:rPr>
        <w:t>mitigation</w:t>
      </w:r>
      <w:r w:rsidR="00053983" w:rsidRPr="00DA4262">
        <w:rPr>
          <w:rFonts w:ascii="Times New Roman" w:hAnsi="Times New Roman" w:cs="Times New Roman"/>
          <w:sz w:val="24"/>
        </w:rPr>
        <w:t xml:space="preserve">. </w:t>
      </w:r>
      <w:r w:rsidR="00837EDD" w:rsidRPr="00DA4262">
        <w:rPr>
          <w:rFonts w:ascii="Times New Roman" w:hAnsi="Times New Roman" w:cs="Times New Roman"/>
          <w:sz w:val="24"/>
        </w:rPr>
        <w:t>S</w:t>
      </w:r>
      <w:r w:rsidR="00053983" w:rsidRPr="00DA4262">
        <w:rPr>
          <w:rFonts w:ascii="Times New Roman" w:hAnsi="Times New Roman" w:cs="Times New Roman"/>
          <w:sz w:val="24"/>
        </w:rPr>
        <w:t xml:space="preserve">ociety chooses a surrogate victim, a victim </w:t>
      </w:r>
      <w:r w:rsidR="00145DF2">
        <w:rPr>
          <w:rFonts w:ascii="Times New Roman" w:hAnsi="Times New Roman" w:cs="Times New Roman"/>
          <w:sz w:val="24"/>
        </w:rPr>
        <w:t>who</w:t>
      </w:r>
      <w:r w:rsidR="00145DF2" w:rsidRPr="00DA4262">
        <w:rPr>
          <w:rFonts w:ascii="Times New Roman" w:hAnsi="Times New Roman" w:cs="Times New Roman"/>
          <w:sz w:val="24"/>
        </w:rPr>
        <w:t xml:space="preserve"> </w:t>
      </w:r>
      <w:r w:rsidR="00053983" w:rsidRPr="00DA4262">
        <w:rPr>
          <w:rFonts w:ascii="Times New Roman" w:hAnsi="Times New Roman" w:cs="Times New Roman"/>
          <w:sz w:val="24"/>
        </w:rPr>
        <w:t>is not an equal part of society and thus its sacrifice will remain unpunished</w:t>
      </w:r>
      <w:r w:rsidR="00404F23" w:rsidRPr="00DA4262">
        <w:rPr>
          <w:rFonts w:ascii="Times New Roman" w:hAnsi="Times New Roman" w:cs="Times New Roman"/>
          <w:sz w:val="24"/>
        </w:rPr>
        <w:t>,</w:t>
      </w:r>
      <w:r w:rsidR="00053983" w:rsidRPr="00DA4262">
        <w:rPr>
          <w:rFonts w:ascii="Times New Roman" w:hAnsi="Times New Roman" w:cs="Times New Roman"/>
          <w:sz w:val="24"/>
        </w:rPr>
        <w:t xml:space="preserve"> severing the vicious cycle of violence, temporarily at least. In rites of passage that enact sacrificial rites, the victims need to compete with each other performing the sacrifice themselves thus keeping the violence further from society. </w:t>
      </w:r>
      <w:r w:rsidRPr="00DA4262">
        <w:rPr>
          <w:rFonts w:ascii="Times New Roman" w:hAnsi="Times New Roman" w:cs="Times New Roman"/>
          <w:iCs/>
          <w:sz w:val="24"/>
        </w:rPr>
        <w:t>FBR</w:t>
      </w:r>
      <w:r w:rsidR="00053983" w:rsidRPr="00DA4262">
        <w:rPr>
          <w:rFonts w:ascii="Times New Roman" w:hAnsi="Times New Roman" w:cs="Times New Roman"/>
          <w:sz w:val="24"/>
        </w:rPr>
        <w:t xml:space="preserve"> is a simulated sacrificial rite of passage, in which the players </w:t>
      </w:r>
      <w:r w:rsidR="00742A4C" w:rsidRPr="00DA4262">
        <w:rPr>
          <w:rFonts w:ascii="Times New Roman" w:hAnsi="Times New Roman" w:cs="Times New Roman"/>
          <w:sz w:val="24"/>
        </w:rPr>
        <w:t>must fight each othe</w:t>
      </w:r>
      <w:r w:rsidR="00053983" w:rsidRPr="00DA4262">
        <w:rPr>
          <w:rFonts w:ascii="Times New Roman" w:hAnsi="Times New Roman" w:cs="Times New Roman"/>
          <w:sz w:val="24"/>
        </w:rPr>
        <w:t xml:space="preserve">r till the last person </w:t>
      </w:r>
      <w:r w:rsidR="00145DF2">
        <w:rPr>
          <w:rFonts w:ascii="Times New Roman" w:hAnsi="Times New Roman" w:cs="Times New Roman"/>
          <w:sz w:val="24"/>
        </w:rPr>
        <w:t xml:space="preserve">remains </w:t>
      </w:r>
      <w:r w:rsidR="00053983" w:rsidRPr="00DA4262">
        <w:rPr>
          <w:rFonts w:ascii="Times New Roman" w:hAnsi="Times New Roman" w:cs="Times New Roman"/>
          <w:sz w:val="24"/>
        </w:rPr>
        <w:t>standing.</w:t>
      </w:r>
    </w:p>
    <w:p w14:paraId="3D668900" w14:textId="77777777" w:rsidR="003843C8" w:rsidRDefault="00053983" w:rsidP="003843C8">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As argue</w:t>
      </w:r>
      <w:r w:rsidR="000415A2" w:rsidRPr="00DA4262">
        <w:rPr>
          <w:rFonts w:ascii="Times New Roman" w:hAnsi="Times New Roman" w:cs="Times New Roman"/>
          <w:sz w:val="24"/>
        </w:rPr>
        <w:t>d</w:t>
      </w:r>
      <w:r w:rsidRPr="00DA4262">
        <w:rPr>
          <w:rFonts w:ascii="Times New Roman" w:hAnsi="Times New Roman" w:cs="Times New Roman"/>
          <w:sz w:val="24"/>
        </w:rPr>
        <w:t xml:space="preserve">, this is not merely due to the fact that </w:t>
      </w:r>
      <w:r w:rsidR="00D937FD" w:rsidRPr="00DA4262">
        <w:rPr>
          <w:rFonts w:ascii="Times New Roman" w:hAnsi="Times New Roman" w:cs="Times New Roman"/>
          <w:iCs/>
          <w:sz w:val="24"/>
        </w:rPr>
        <w:t>FBR</w:t>
      </w:r>
      <w:r w:rsidR="00382EBF" w:rsidRPr="00DA4262">
        <w:rPr>
          <w:rFonts w:ascii="Times New Roman" w:hAnsi="Times New Roman" w:cs="Times New Roman"/>
          <w:iCs/>
          <w:sz w:val="24"/>
        </w:rPr>
        <w:t>’</w:t>
      </w:r>
      <w:r w:rsidR="00D937FD" w:rsidRPr="00DA4262">
        <w:rPr>
          <w:rFonts w:ascii="Times New Roman" w:hAnsi="Times New Roman" w:cs="Times New Roman"/>
          <w:iCs/>
          <w:sz w:val="24"/>
        </w:rPr>
        <w:t>s</w:t>
      </w:r>
      <w:r w:rsidRPr="00DA4262">
        <w:rPr>
          <w:rFonts w:ascii="Times New Roman" w:hAnsi="Times New Roman" w:cs="Times New Roman"/>
          <w:sz w:val="24"/>
        </w:rPr>
        <w:t xml:space="preserve"> design</w:t>
      </w:r>
      <w:r w:rsidR="00742A4C" w:rsidRPr="00DA4262">
        <w:rPr>
          <w:rFonts w:ascii="Times New Roman" w:hAnsi="Times New Roman" w:cs="Times New Roman"/>
          <w:sz w:val="24"/>
        </w:rPr>
        <w:t xml:space="preserve"> </w:t>
      </w:r>
      <w:r w:rsidRPr="00DA4262">
        <w:rPr>
          <w:rFonts w:ascii="Times New Roman" w:hAnsi="Times New Roman" w:cs="Times New Roman"/>
          <w:sz w:val="24"/>
        </w:rPr>
        <w:t xml:space="preserve">is inspired </w:t>
      </w:r>
      <w:r w:rsidR="00742A4C" w:rsidRPr="00DA4262">
        <w:rPr>
          <w:rFonts w:ascii="Times New Roman" w:hAnsi="Times New Roman" w:cs="Times New Roman"/>
          <w:sz w:val="24"/>
        </w:rPr>
        <w:t xml:space="preserve">by popular </w:t>
      </w:r>
      <w:r w:rsidRPr="00DA4262">
        <w:rPr>
          <w:rFonts w:ascii="Times New Roman" w:hAnsi="Times New Roman" w:cs="Times New Roman"/>
          <w:sz w:val="24"/>
        </w:rPr>
        <w:t xml:space="preserve">Bildungsromane concerning sacrificial rites of passage, </w:t>
      </w:r>
      <w:r w:rsidR="00742A4C" w:rsidRPr="00DA4262">
        <w:rPr>
          <w:rFonts w:ascii="Times New Roman" w:hAnsi="Times New Roman" w:cs="Times New Roman"/>
          <w:iCs/>
          <w:sz w:val="24"/>
        </w:rPr>
        <w:t>The Hunger Games</w:t>
      </w:r>
      <w:r w:rsidR="00742A4C" w:rsidRPr="00DA4262">
        <w:rPr>
          <w:rFonts w:ascii="Times New Roman" w:hAnsi="Times New Roman" w:cs="Times New Roman"/>
          <w:sz w:val="24"/>
        </w:rPr>
        <w:t xml:space="preserve"> </w:t>
      </w:r>
      <w:r w:rsidRPr="00DA4262">
        <w:rPr>
          <w:rFonts w:ascii="Times New Roman" w:hAnsi="Times New Roman" w:cs="Times New Roman"/>
          <w:sz w:val="24"/>
        </w:rPr>
        <w:t>and</w:t>
      </w:r>
      <w:r w:rsidR="00742A4C" w:rsidRPr="00DA4262">
        <w:rPr>
          <w:rFonts w:ascii="Times New Roman" w:hAnsi="Times New Roman" w:cs="Times New Roman"/>
          <w:sz w:val="24"/>
        </w:rPr>
        <w:t xml:space="preserve"> </w:t>
      </w:r>
      <w:r w:rsidR="00742A4C" w:rsidRPr="00DA4262">
        <w:rPr>
          <w:rFonts w:ascii="Times New Roman" w:hAnsi="Times New Roman" w:cs="Times New Roman"/>
          <w:iCs/>
          <w:sz w:val="24"/>
        </w:rPr>
        <w:t>Battle Royale</w:t>
      </w:r>
      <w:r w:rsidRPr="00DA4262">
        <w:rPr>
          <w:rFonts w:ascii="Times New Roman" w:hAnsi="Times New Roman" w:cs="Times New Roman"/>
          <w:sz w:val="24"/>
        </w:rPr>
        <w:t xml:space="preserve"> that is.</w:t>
      </w:r>
      <w:r w:rsidR="00FE121B" w:rsidRPr="00DA4262">
        <w:rPr>
          <w:rFonts w:ascii="Times New Roman" w:hAnsi="Times New Roman" w:cs="Times New Roman"/>
          <w:sz w:val="24"/>
        </w:rPr>
        <w:t xml:space="preserve"> More so, it is </w:t>
      </w:r>
      <w:r w:rsidR="00C63F84" w:rsidRPr="00DA4262">
        <w:rPr>
          <w:rFonts w:ascii="Times New Roman" w:hAnsi="Times New Roman" w:cs="Times New Roman"/>
          <w:sz w:val="24"/>
        </w:rPr>
        <w:t>due to its gameplay, which</w:t>
      </w:r>
      <w:r w:rsidR="007C661E" w:rsidRPr="00DA4262">
        <w:rPr>
          <w:rFonts w:ascii="Times New Roman" w:hAnsi="Times New Roman" w:cs="Times New Roman"/>
          <w:sz w:val="24"/>
        </w:rPr>
        <w:t>, more directly than other games,</w:t>
      </w:r>
      <w:r w:rsidR="00C63F84" w:rsidRPr="00DA4262">
        <w:rPr>
          <w:rFonts w:ascii="Times New Roman" w:hAnsi="Times New Roman" w:cs="Times New Roman"/>
          <w:sz w:val="24"/>
        </w:rPr>
        <w:t xml:space="preserve"> invites the players to re-enact a sacrificial rite of passage. The player has </w:t>
      </w:r>
      <w:r w:rsidR="007C661E" w:rsidRPr="00DA4262">
        <w:rPr>
          <w:rFonts w:ascii="Times New Roman" w:hAnsi="Times New Roman" w:cs="Times New Roman"/>
          <w:sz w:val="24"/>
        </w:rPr>
        <w:t>to compete with other players and sacrifice their own innocent self in the process, their self before violence. As such, the game indoctrinates the player in the prescripts of the violent society which dictates the existence of the game in the first place. The game</w:t>
      </w:r>
      <w:r w:rsidR="00837EDD" w:rsidRPr="00DA4262">
        <w:rPr>
          <w:rFonts w:ascii="Times New Roman" w:hAnsi="Times New Roman" w:cs="Times New Roman"/>
          <w:sz w:val="24"/>
        </w:rPr>
        <w:t>, therefore,</w:t>
      </w:r>
      <w:r w:rsidR="007C661E" w:rsidRPr="00DA4262">
        <w:rPr>
          <w:rFonts w:ascii="Times New Roman" w:hAnsi="Times New Roman" w:cs="Times New Roman"/>
          <w:sz w:val="24"/>
        </w:rPr>
        <w:t xml:space="preserve"> has </w:t>
      </w:r>
      <w:r w:rsidR="00B37B75" w:rsidRPr="00DA4262">
        <w:rPr>
          <w:rFonts w:ascii="Times New Roman" w:hAnsi="Times New Roman" w:cs="Times New Roman"/>
          <w:sz w:val="24"/>
        </w:rPr>
        <w:t>a socially</w:t>
      </w:r>
      <w:r w:rsidR="007C661E" w:rsidRPr="00DA4262">
        <w:rPr>
          <w:rFonts w:ascii="Times New Roman" w:hAnsi="Times New Roman" w:cs="Times New Roman"/>
          <w:sz w:val="24"/>
        </w:rPr>
        <w:t xml:space="preserve"> educational – or Bildungs – function. Indeed, the </w:t>
      </w:r>
      <w:r w:rsidR="007C661E" w:rsidRPr="00DA4262">
        <w:rPr>
          <w:rFonts w:ascii="Times New Roman" w:hAnsi="Times New Roman" w:cs="Times New Roman"/>
          <w:sz w:val="24"/>
        </w:rPr>
        <w:lastRenderedPageBreak/>
        <w:t xml:space="preserve">game accentuates its capacity as a </w:t>
      </w:r>
      <w:r w:rsidR="00382EBF" w:rsidRPr="00DA4262">
        <w:rPr>
          <w:rFonts w:ascii="Times New Roman" w:hAnsi="Times New Roman" w:cs="Times New Roman"/>
          <w:sz w:val="24"/>
        </w:rPr>
        <w:t>‘</w:t>
      </w:r>
      <w:r w:rsidR="007C661E" w:rsidRPr="00DA4262">
        <w:rPr>
          <w:rFonts w:ascii="Times New Roman" w:hAnsi="Times New Roman" w:cs="Times New Roman"/>
          <w:sz w:val="24"/>
        </w:rPr>
        <w:t>Bildungsartefact</w:t>
      </w:r>
      <w:r w:rsidR="00382EBF" w:rsidRPr="00DA4262">
        <w:rPr>
          <w:rFonts w:ascii="Times New Roman" w:hAnsi="Times New Roman" w:cs="Times New Roman"/>
          <w:sz w:val="24"/>
        </w:rPr>
        <w:t>’</w:t>
      </w:r>
      <w:r w:rsidR="007C661E" w:rsidRPr="00DA4262">
        <w:rPr>
          <w:rFonts w:ascii="Times New Roman" w:hAnsi="Times New Roman" w:cs="Times New Roman"/>
          <w:sz w:val="24"/>
        </w:rPr>
        <w:t xml:space="preserve"> because the player is the one performing the actions themselves rather than experiencing a recounting of the process.</w:t>
      </w:r>
    </w:p>
    <w:p w14:paraId="35FC6487" w14:textId="0FC616D4" w:rsidR="002879C5" w:rsidRPr="00DA4262" w:rsidRDefault="007C661E" w:rsidP="003843C8">
      <w:pPr>
        <w:pStyle w:val="Bezriadkovania"/>
        <w:tabs>
          <w:tab w:val="left" w:pos="0"/>
        </w:tabs>
        <w:ind w:firstLine="567"/>
        <w:jc w:val="both"/>
        <w:rPr>
          <w:rFonts w:ascii="Times New Roman" w:hAnsi="Times New Roman" w:cs="Times New Roman"/>
          <w:sz w:val="24"/>
        </w:rPr>
      </w:pPr>
      <w:r w:rsidRPr="00DA4262">
        <w:rPr>
          <w:rFonts w:ascii="Times New Roman" w:hAnsi="Times New Roman" w:cs="Times New Roman"/>
          <w:sz w:val="24"/>
        </w:rPr>
        <w:t xml:space="preserve">Furthermore, </w:t>
      </w:r>
      <w:r w:rsidR="00B37B75" w:rsidRPr="00DA4262">
        <w:rPr>
          <w:rFonts w:ascii="Times New Roman" w:hAnsi="Times New Roman" w:cs="Times New Roman"/>
          <w:iCs/>
          <w:sz w:val="24"/>
        </w:rPr>
        <w:t>FBR</w:t>
      </w:r>
      <w:r w:rsidRPr="00DA4262">
        <w:rPr>
          <w:rFonts w:ascii="Times New Roman" w:hAnsi="Times New Roman" w:cs="Times New Roman"/>
          <w:sz w:val="24"/>
        </w:rPr>
        <w:t xml:space="preserve"> possesses </w:t>
      </w:r>
      <w:r w:rsidR="00742A4C" w:rsidRPr="00DA4262">
        <w:rPr>
          <w:rFonts w:ascii="Times New Roman" w:hAnsi="Times New Roman" w:cs="Times New Roman"/>
          <w:sz w:val="24"/>
        </w:rPr>
        <w:t>the medium-intrinsic singularity that the spectator and the spectacle of the sacrifice become one; namely, the player, who watches themselves being offered as a sacrifice while trying to overcome the trial and come out alive as a hailed and rever</w:t>
      </w:r>
      <w:r w:rsidR="00B90FA1" w:rsidRPr="00DA4262">
        <w:rPr>
          <w:rFonts w:ascii="Times New Roman" w:hAnsi="Times New Roman" w:cs="Times New Roman"/>
          <w:sz w:val="24"/>
        </w:rPr>
        <w:t>ed member of the adult society. This quality</w:t>
      </w:r>
      <w:r w:rsidR="008821B1" w:rsidRPr="00DA4262">
        <w:rPr>
          <w:rFonts w:ascii="Times New Roman" w:hAnsi="Times New Roman" w:cs="Times New Roman"/>
          <w:sz w:val="24"/>
        </w:rPr>
        <w:t xml:space="preserve"> enforces</w:t>
      </w:r>
      <w:r w:rsidR="00B90FA1" w:rsidRPr="00DA4262">
        <w:rPr>
          <w:rFonts w:ascii="Times New Roman" w:hAnsi="Times New Roman" w:cs="Times New Roman"/>
          <w:sz w:val="24"/>
        </w:rPr>
        <w:t xml:space="preserve"> the function of the Bildungsroman when it comes to</w:t>
      </w:r>
      <w:r w:rsidR="00B37B75" w:rsidRPr="00DA4262">
        <w:rPr>
          <w:rFonts w:ascii="Times New Roman" w:hAnsi="Times New Roman" w:cs="Times New Roman"/>
          <w:sz w:val="24"/>
        </w:rPr>
        <w:t xml:space="preserve"> BR</w:t>
      </w:r>
      <w:r w:rsidR="00B90FA1" w:rsidRPr="00DA4262">
        <w:rPr>
          <w:rFonts w:ascii="Times New Roman" w:hAnsi="Times New Roman" w:cs="Times New Roman"/>
          <w:sz w:val="24"/>
        </w:rPr>
        <w:t xml:space="preserve"> games like </w:t>
      </w:r>
      <w:r w:rsidR="00B90FA1" w:rsidRPr="00DA4262">
        <w:rPr>
          <w:rFonts w:ascii="Times New Roman" w:hAnsi="Times New Roman" w:cs="Times New Roman"/>
          <w:iCs/>
          <w:sz w:val="24"/>
        </w:rPr>
        <w:t>Fortnite</w:t>
      </w:r>
      <w:r w:rsidR="00B90FA1" w:rsidRPr="00DA4262">
        <w:rPr>
          <w:rFonts w:ascii="Times New Roman" w:hAnsi="Times New Roman" w:cs="Times New Roman"/>
          <w:sz w:val="24"/>
        </w:rPr>
        <w:t xml:space="preserve">. </w:t>
      </w:r>
      <w:r w:rsidR="00BD3C79" w:rsidRPr="00DA4262">
        <w:rPr>
          <w:rFonts w:ascii="Times New Roman" w:hAnsi="Times New Roman" w:cs="Times New Roman"/>
          <w:sz w:val="24"/>
        </w:rPr>
        <w:t>Even though the game i</w:t>
      </w:r>
      <w:r w:rsidR="008821B1" w:rsidRPr="00DA4262">
        <w:rPr>
          <w:rFonts w:ascii="Times New Roman" w:hAnsi="Times New Roman" w:cs="Times New Roman"/>
          <w:sz w:val="24"/>
        </w:rPr>
        <w:t xml:space="preserve">s more </w:t>
      </w:r>
      <w:r w:rsidR="00D937FD" w:rsidRPr="00DA4262">
        <w:rPr>
          <w:rFonts w:ascii="Times New Roman" w:hAnsi="Times New Roman" w:cs="Times New Roman"/>
          <w:sz w:val="24"/>
        </w:rPr>
        <w:t>resistant</w:t>
      </w:r>
      <w:r w:rsidR="008821B1" w:rsidRPr="00DA4262">
        <w:rPr>
          <w:rFonts w:ascii="Times New Roman" w:hAnsi="Times New Roman" w:cs="Times New Roman"/>
          <w:sz w:val="24"/>
        </w:rPr>
        <w:t xml:space="preserve"> to intervention</w:t>
      </w:r>
      <w:r w:rsidR="00BD3C79" w:rsidRPr="00DA4262">
        <w:rPr>
          <w:rFonts w:ascii="Times New Roman" w:hAnsi="Times New Roman" w:cs="Times New Roman"/>
          <w:sz w:val="24"/>
        </w:rPr>
        <w:t xml:space="preserve"> due to the rigidity of its code, it still affords player innovation and agency, especially combined with its spec</w:t>
      </w:r>
      <w:r w:rsidR="00604425" w:rsidRPr="00DA4262">
        <w:rPr>
          <w:rFonts w:ascii="Times New Roman" w:hAnsi="Times New Roman" w:cs="Times New Roman"/>
          <w:sz w:val="24"/>
        </w:rPr>
        <w:t xml:space="preserve">tatorship dimension. For this, </w:t>
      </w:r>
      <w:r w:rsidR="00BD3C79" w:rsidRPr="00DA4262">
        <w:rPr>
          <w:rFonts w:ascii="Times New Roman" w:hAnsi="Times New Roman" w:cs="Times New Roman"/>
          <w:sz w:val="24"/>
        </w:rPr>
        <w:t xml:space="preserve">in </w:t>
      </w:r>
      <w:r w:rsidR="00B37B75" w:rsidRPr="00DA4262">
        <w:rPr>
          <w:rFonts w:ascii="Times New Roman" w:hAnsi="Times New Roman" w:cs="Times New Roman"/>
          <w:sz w:val="24"/>
        </w:rPr>
        <w:t>BR</w:t>
      </w:r>
      <w:r w:rsidR="00B37B75" w:rsidRPr="00DA4262">
        <w:rPr>
          <w:rFonts w:ascii="Times New Roman" w:hAnsi="Times New Roman" w:cs="Times New Roman"/>
          <w:i/>
          <w:sz w:val="24"/>
        </w:rPr>
        <w:t xml:space="preserve"> </w:t>
      </w:r>
      <w:r w:rsidR="00B37B75" w:rsidRPr="00DA4262">
        <w:rPr>
          <w:rFonts w:ascii="Times New Roman" w:hAnsi="Times New Roman" w:cs="Times New Roman"/>
          <w:sz w:val="24"/>
        </w:rPr>
        <w:t>games</w:t>
      </w:r>
      <w:r w:rsidR="000415A2" w:rsidRPr="00DA4262">
        <w:rPr>
          <w:rFonts w:ascii="Times New Roman" w:hAnsi="Times New Roman" w:cs="Times New Roman"/>
          <w:sz w:val="24"/>
        </w:rPr>
        <w:t xml:space="preserve"> there is</w:t>
      </w:r>
      <w:r w:rsidR="00BD3C79" w:rsidRPr="00DA4262">
        <w:rPr>
          <w:rFonts w:ascii="Times New Roman" w:hAnsi="Times New Roman" w:cs="Times New Roman"/>
          <w:sz w:val="24"/>
        </w:rPr>
        <w:t xml:space="preserve"> a medium-specific expansion and development of </w:t>
      </w:r>
      <w:r w:rsidR="00742A4C" w:rsidRPr="00DA4262">
        <w:rPr>
          <w:rFonts w:ascii="Times New Roman" w:hAnsi="Times New Roman" w:cs="Times New Roman"/>
          <w:sz w:val="24"/>
        </w:rPr>
        <w:t>the tradition of Bildungsr</w:t>
      </w:r>
      <w:r w:rsidR="00BD3C79" w:rsidRPr="00DA4262">
        <w:rPr>
          <w:rFonts w:ascii="Times New Roman" w:hAnsi="Times New Roman" w:cs="Times New Roman"/>
          <w:sz w:val="24"/>
        </w:rPr>
        <w:t>omane or coming-of-age stories</w:t>
      </w:r>
      <w:r w:rsidR="00742A4C" w:rsidRPr="00DA4262">
        <w:rPr>
          <w:rFonts w:ascii="Times New Roman" w:hAnsi="Times New Roman" w:cs="Times New Roman"/>
          <w:sz w:val="24"/>
        </w:rPr>
        <w:t xml:space="preserve"> in a genre that</w:t>
      </w:r>
      <w:r w:rsidR="000415A2" w:rsidRPr="00DA4262">
        <w:rPr>
          <w:rFonts w:ascii="Times New Roman" w:hAnsi="Times New Roman" w:cs="Times New Roman"/>
          <w:sz w:val="24"/>
        </w:rPr>
        <w:t xml:space="preserve">, in this article, is </w:t>
      </w:r>
      <w:r w:rsidR="00AD791A" w:rsidRPr="00DA4262">
        <w:rPr>
          <w:rFonts w:ascii="Times New Roman" w:hAnsi="Times New Roman" w:cs="Times New Roman"/>
          <w:sz w:val="24"/>
        </w:rPr>
        <w:t>term</w:t>
      </w:r>
      <w:r w:rsidR="000415A2" w:rsidRPr="00DA4262">
        <w:rPr>
          <w:rFonts w:ascii="Times New Roman" w:hAnsi="Times New Roman" w:cs="Times New Roman"/>
          <w:sz w:val="24"/>
        </w:rPr>
        <w:t xml:space="preserve">ed </w:t>
      </w:r>
      <w:r w:rsidR="00742A4C" w:rsidRPr="00DA4262">
        <w:rPr>
          <w:rFonts w:ascii="Times New Roman" w:hAnsi="Times New Roman" w:cs="Times New Roman"/>
          <w:sz w:val="24"/>
        </w:rPr>
        <w:t>Bildungsspiel.</w:t>
      </w:r>
    </w:p>
    <w:p w14:paraId="7EC4FDE4" w14:textId="21A29181" w:rsidR="00743F84" w:rsidRDefault="00743F84" w:rsidP="00AB797C">
      <w:pPr>
        <w:pStyle w:val="Bezriadkovania"/>
        <w:tabs>
          <w:tab w:val="left" w:pos="1701"/>
        </w:tabs>
        <w:jc w:val="both"/>
        <w:rPr>
          <w:rFonts w:ascii="Times New Roman" w:hAnsi="Times New Roman" w:cs="Times New Roman"/>
          <w:sz w:val="24"/>
        </w:rPr>
      </w:pPr>
    </w:p>
    <w:p w14:paraId="74B4C6CB" w14:textId="77777777" w:rsidR="003843C8" w:rsidRPr="00DA4262" w:rsidRDefault="003843C8" w:rsidP="00AB797C">
      <w:pPr>
        <w:pStyle w:val="Bezriadkovania"/>
        <w:tabs>
          <w:tab w:val="left" w:pos="1701"/>
        </w:tabs>
        <w:jc w:val="both"/>
        <w:rPr>
          <w:rFonts w:ascii="Times New Roman" w:hAnsi="Times New Roman" w:cs="Times New Roman"/>
          <w:sz w:val="24"/>
        </w:rPr>
      </w:pPr>
    </w:p>
    <w:p w14:paraId="0A249000" w14:textId="3B90CC73" w:rsidR="00743F84" w:rsidRDefault="00743F84" w:rsidP="00AB797C">
      <w:pPr>
        <w:pStyle w:val="Bezriadkovania"/>
        <w:tabs>
          <w:tab w:val="left" w:pos="1701"/>
        </w:tabs>
        <w:jc w:val="both"/>
        <w:rPr>
          <w:rFonts w:ascii="Times New Roman" w:hAnsi="Times New Roman" w:cs="Times New Roman"/>
          <w:b/>
          <w:sz w:val="28"/>
        </w:rPr>
      </w:pPr>
      <w:r w:rsidRPr="00DA4262">
        <w:rPr>
          <w:rFonts w:ascii="Times New Roman" w:hAnsi="Times New Roman" w:cs="Times New Roman"/>
          <w:b/>
          <w:sz w:val="28"/>
        </w:rPr>
        <w:t>Notes</w:t>
      </w:r>
    </w:p>
    <w:p w14:paraId="3D00227B" w14:textId="77777777" w:rsidR="00144BB3" w:rsidRPr="00144BB3" w:rsidRDefault="00144BB3" w:rsidP="00AB797C">
      <w:pPr>
        <w:pStyle w:val="Bezriadkovania"/>
        <w:tabs>
          <w:tab w:val="left" w:pos="1701"/>
        </w:tabs>
        <w:jc w:val="both"/>
        <w:rPr>
          <w:rFonts w:ascii="Times New Roman" w:hAnsi="Times New Roman" w:cs="Times New Roman"/>
          <w:sz w:val="24"/>
          <w:szCs w:val="24"/>
        </w:rPr>
      </w:pPr>
    </w:p>
    <w:p w14:paraId="46C87FC1" w14:textId="07AC0E92" w:rsidR="00743F84" w:rsidRPr="00DA4262" w:rsidRDefault="00BB320C" w:rsidP="004D1E87">
      <w:pPr>
        <w:pStyle w:val="Textpoznmkypodiarou"/>
        <w:tabs>
          <w:tab w:val="left" w:pos="284"/>
        </w:tabs>
        <w:ind w:left="284" w:hanging="284"/>
        <w:jc w:val="both"/>
        <w:rPr>
          <w:rFonts w:ascii="Times New Roman" w:hAnsi="Times New Roman" w:cs="Times New Roman"/>
          <w:sz w:val="24"/>
          <w:szCs w:val="24"/>
        </w:rPr>
      </w:pPr>
      <w:proofErr w:type="spellStart"/>
      <w:r w:rsidRPr="00DA4262">
        <w:rPr>
          <w:rStyle w:val="Odkaznavysvetlivku"/>
          <w:rFonts w:ascii="Times New Roman" w:hAnsi="Times New Roman" w:cs="Times New Roman"/>
          <w:sz w:val="24"/>
          <w:szCs w:val="24"/>
        </w:rPr>
        <w:t>i</w:t>
      </w:r>
      <w:proofErr w:type="spellEnd"/>
      <w:r w:rsidR="004E2AE4" w:rsidRPr="00DA4262">
        <w:rPr>
          <w:rFonts w:ascii="Times New Roman" w:hAnsi="Times New Roman" w:cs="Times New Roman"/>
          <w:sz w:val="24"/>
          <w:szCs w:val="24"/>
        </w:rPr>
        <w:t xml:space="preserve"> </w:t>
      </w:r>
      <w:r w:rsidR="00144BB3">
        <w:rPr>
          <w:rFonts w:ascii="Times New Roman" w:hAnsi="Times New Roman" w:cs="Times New Roman"/>
          <w:sz w:val="24"/>
          <w:szCs w:val="24"/>
        </w:rPr>
        <w:tab/>
      </w:r>
      <w:r w:rsidR="00743F84" w:rsidRPr="00DA4262">
        <w:rPr>
          <w:rFonts w:ascii="Times New Roman" w:hAnsi="Times New Roman" w:cs="Times New Roman"/>
          <w:sz w:val="24"/>
          <w:szCs w:val="24"/>
        </w:rPr>
        <w:t xml:space="preserve">This can be exemplarily witnessed in the case of </w:t>
      </w:r>
      <w:r w:rsidR="00743F84" w:rsidRPr="00DA4262">
        <w:rPr>
          <w:rFonts w:ascii="Times New Roman" w:hAnsi="Times New Roman" w:cs="Times New Roman"/>
          <w:i/>
          <w:sz w:val="24"/>
          <w:szCs w:val="24"/>
        </w:rPr>
        <w:t>Lord of the Flies</w:t>
      </w:r>
      <w:r w:rsidR="00743F84" w:rsidRPr="00DA4262">
        <w:rPr>
          <w:rFonts w:ascii="Times New Roman" w:hAnsi="Times New Roman" w:cs="Times New Roman"/>
          <w:sz w:val="24"/>
          <w:szCs w:val="24"/>
        </w:rPr>
        <w:t>.</w:t>
      </w:r>
      <w:r w:rsidR="00574E7E" w:rsidRPr="00DA4262">
        <w:rPr>
          <w:rStyle w:val="Odkaznapoznmkupodiarou"/>
          <w:rFonts w:ascii="Times New Roman" w:hAnsi="Times New Roman" w:cs="Times New Roman"/>
          <w:sz w:val="24"/>
          <w:szCs w:val="24"/>
        </w:rPr>
        <w:footnoteReference w:id="100"/>
      </w:r>
      <w:r w:rsidR="00743F84" w:rsidRPr="00DA4262">
        <w:rPr>
          <w:rFonts w:ascii="Times New Roman" w:hAnsi="Times New Roman" w:cs="Times New Roman"/>
          <w:sz w:val="24"/>
          <w:szCs w:val="24"/>
        </w:rPr>
        <w:t xml:space="preserve"> R</w:t>
      </w:r>
      <w:r w:rsidR="00574E7E" w:rsidRPr="00DA4262">
        <w:rPr>
          <w:rFonts w:ascii="Times New Roman" w:hAnsi="Times New Roman" w:cs="Times New Roman"/>
          <w:sz w:val="24"/>
          <w:szCs w:val="24"/>
        </w:rPr>
        <w:t>.</w:t>
      </w:r>
      <w:r w:rsidR="00743F84" w:rsidRPr="00DA4262">
        <w:rPr>
          <w:rFonts w:ascii="Times New Roman" w:hAnsi="Times New Roman" w:cs="Times New Roman"/>
          <w:sz w:val="24"/>
          <w:szCs w:val="24"/>
        </w:rPr>
        <w:t xml:space="preserve"> Bregman makes the case that while the famous book by W</w:t>
      </w:r>
      <w:r w:rsidR="00574E7E" w:rsidRPr="00DA4262">
        <w:rPr>
          <w:rFonts w:ascii="Times New Roman" w:hAnsi="Times New Roman" w:cs="Times New Roman"/>
          <w:sz w:val="24"/>
          <w:szCs w:val="24"/>
        </w:rPr>
        <w:t>.</w:t>
      </w:r>
      <w:r w:rsidR="00743F84" w:rsidRPr="00DA4262">
        <w:rPr>
          <w:rFonts w:ascii="Times New Roman" w:hAnsi="Times New Roman" w:cs="Times New Roman"/>
          <w:sz w:val="24"/>
          <w:szCs w:val="24"/>
        </w:rPr>
        <w:t xml:space="preserve"> Golding pictures a gruesome and violent course of human coexistence when children are forced to survive pitted against nature, when a group of real children was actually castaway on a deserted island, they developed a peaceful and caring community, which secured their survival unti</w:t>
      </w:r>
      <w:r w:rsidR="00574E7E" w:rsidRPr="00DA4262">
        <w:rPr>
          <w:rFonts w:ascii="Times New Roman" w:hAnsi="Times New Roman" w:cs="Times New Roman"/>
          <w:sz w:val="24"/>
          <w:szCs w:val="24"/>
        </w:rPr>
        <w:t>l they were saved.</w:t>
      </w:r>
      <w:r w:rsidR="00574E7E" w:rsidRPr="00DA4262">
        <w:rPr>
          <w:rStyle w:val="Odkaznapoznmkupodiarou"/>
          <w:rFonts w:ascii="Times New Roman" w:hAnsi="Times New Roman" w:cs="Times New Roman"/>
          <w:sz w:val="24"/>
          <w:szCs w:val="24"/>
        </w:rPr>
        <w:footnoteReference w:id="101"/>
      </w:r>
      <w:r w:rsidR="00574E7E" w:rsidRPr="00DA4262">
        <w:rPr>
          <w:rFonts w:ascii="Times New Roman" w:hAnsi="Times New Roman" w:cs="Times New Roman"/>
          <w:sz w:val="24"/>
          <w:szCs w:val="24"/>
        </w:rPr>
        <w:t xml:space="preserve"> W. </w:t>
      </w:r>
      <w:r w:rsidR="00743F84" w:rsidRPr="00DA4262">
        <w:rPr>
          <w:rFonts w:ascii="Times New Roman" w:hAnsi="Times New Roman" w:cs="Times New Roman"/>
          <w:sz w:val="24"/>
          <w:szCs w:val="24"/>
        </w:rPr>
        <w:t>Golding</w:t>
      </w:r>
      <w:r w:rsidR="00382EBF" w:rsidRPr="00DA4262">
        <w:rPr>
          <w:rFonts w:ascii="Times New Roman" w:hAnsi="Times New Roman" w:cs="Times New Roman"/>
          <w:sz w:val="24"/>
          <w:szCs w:val="24"/>
        </w:rPr>
        <w:t>’</w:t>
      </w:r>
      <w:r w:rsidR="00743F84" w:rsidRPr="00DA4262">
        <w:rPr>
          <w:rFonts w:ascii="Times New Roman" w:hAnsi="Times New Roman" w:cs="Times New Roman"/>
          <w:sz w:val="24"/>
          <w:szCs w:val="24"/>
        </w:rPr>
        <w:t xml:space="preserve">s account, despite being fictional, is considered to be a truthful depiction of our prone-to-violence disposition. Yet this is a cultivated and persevering narrative that, not only need not be the only possible outcome, but it is most likely not. </w:t>
      </w:r>
      <w:r w:rsidR="00574E7E" w:rsidRPr="00DA4262">
        <w:rPr>
          <w:rFonts w:ascii="Times New Roman" w:hAnsi="Times New Roman" w:cs="Times New Roman"/>
          <w:sz w:val="24"/>
          <w:szCs w:val="24"/>
        </w:rPr>
        <w:t xml:space="preserve">R. </w:t>
      </w:r>
      <w:r w:rsidR="00743F84" w:rsidRPr="00DA4262">
        <w:rPr>
          <w:rFonts w:ascii="Times New Roman" w:hAnsi="Times New Roman" w:cs="Times New Roman"/>
          <w:sz w:val="24"/>
          <w:szCs w:val="24"/>
        </w:rPr>
        <w:t>Bregman challenges this false pr</w:t>
      </w:r>
      <w:r w:rsidR="00574E7E" w:rsidRPr="00DA4262">
        <w:rPr>
          <w:rFonts w:ascii="Times New Roman" w:hAnsi="Times New Roman" w:cs="Times New Roman"/>
          <w:sz w:val="24"/>
          <w:szCs w:val="24"/>
        </w:rPr>
        <w:t>econception further in his book.</w:t>
      </w:r>
      <w:r w:rsidR="00574E7E" w:rsidRPr="00DA4262">
        <w:rPr>
          <w:rStyle w:val="Odkaznapoznmkupodiarou"/>
          <w:rFonts w:ascii="Times New Roman" w:hAnsi="Times New Roman" w:cs="Times New Roman"/>
          <w:sz w:val="24"/>
          <w:szCs w:val="24"/>
        </w:rPr>
        <w:footnoteReference w:id="102"/>
      </w:r>
    </w:p>
    <w:p w14:paraId="591E5B02" w14:textId="77777777" w:rsidR="005E3C70" w:rsidRPr="00DA4262" w:rsidRDefault="005E3C70" w:rsidP="00AB797C">
      <w:pPr>
        <w:pStyle w:val="Textpoznmkypodiarou"/>
        <w:tabs>
          <w:tab w:val="left" w:pos="567"/>
          <w:tab w:val="left" w:pos="1701"/>
        </w:tabs>
        <w:jc w:val="both"/>
        <w:rPr>
          <w:rFonts w:ascii="Times New Roman" w:hAnsi="Times New Roman" w:cs="Times New Roman"/>
          <w:sz w:val="24"/>
          <w:szCs w:val="24"/>
        </w:rPr>
      </w:pPr>
    </w:p>
    <w:p w14:paraId="04B9C21D" w14:textId="72223844" w:rsidR="00743F84" w:rsidRPr="00DA4262" w:rsidRDefault="00BB320C" w:rsidP="004D1E87">
      <w:pPr>
        <w:pStyle w:val="Textpoznmkypodiarou"/>
        <w:tabs>
          <w:tab w:val="left" w:pos="284"/>
        </w:tabs>
        <w:ind w:left="284" w:hanging="284"/>
        <w:jc w:val="both"/>
        <w:rPr>
          <w:rFonts w:ascii="Times New Roman" w:hAnsi="Times New Roman" w:cs="Times New Roman"/>
          <w:sz w:val="24"/>
          <w:szCs w:val="24"/>
        </w:rPr>
      </w:pPr>
      <w:r w:rsidRPr="00DA4262">
        <w:rPr>
          <w:rStyle w:val="Odkaznavysvetlivku"/>
          <w:rFonts w:ascii="Times New Roman" w:hAnsi="Times New Roman" w:cs="Times New Roman"/>
          <w:sz w:val="24"/>
          <w:szCs w:val="24"/>
        </w:rPr>
        <w:t>i</w:t>
      </w:r>
      <w:r w:rsidRPr="00DA4262">
        <w:rPr>
          <w:rFonts w:ascii="Times New Roman" w:hAnsi="Times New Roman" w:cs="Times New Roman"/>
          <w:sz w:val="24"/>
          <w:szCs w:val="24"/>
          <w:vertAlign w:val="superscript"/>
        </w:rPr>
        <w:t>i</w:t>
      </w:r>
      <w:r w:rsidR="00743F84" w:rsidRPr="00DA4262">
        <w:rPr>
          <w:rFonts w:ascii="Times New Roman" w:hAnsi="Times New Roman" w:cs="Times New Roman"/>
          <w:sz w:val="24"/>
          <w:szCs w:val="24"/>
        </w:rPr>
        <w:t xml:space="preserve"> </w:t>
      </w:r>
      <w:r w:rsidR="00524FA9" w:rsidRPr="00DA4262">
        <w:rPr>
          <w:rFonts w:ascii="Times New Roman" w:hAnsi="Times New Roman" w:cs="Times New Roman"/>
          <w:sz w:val="24"/>
          <w:szCs w:val="24"/>
        </w:rPr>
        <w:tab/>
      </w:r>
      <w:r w:rsidR="00743F84" w:rsidRPr="00DA4262">
        <w:rPr>
          <w:rFonts w:ascii="Times New Roman" w:hAnsi="Times New Roman" w:cs="Times New Roman"/>
          <w:sz w:val="24"/>
          <w:szCs w:val="24"/>
        </w:rPr>
        <w:t xml:space="preserve">The connection between festival and sacrificial games can also be made in the case of </w:t>
      </w:r>
      <w:r w:rsidR="00743F84" w:rsidRPr="00DA4262">
        <w:rPr>
          <w:rFonts w:ascii="Times New Roman" w:hAnsi="Times New Roman" w:cs="Times New Roman"/>
          <w:iCs/>
          <w:sz w:val="24"/>
          <w:szCs w:val="24"/>
        </w:rPr>
        <w:t>FBR</w:t>
      </w:r>
      <w:r w:rsidR="00743F84" w:rsidRPr="00DA4262">
        <w:rPr>
          <w:rFonts w:ascii="Times New Roman" w:hAnsi="Times New Roman" w:cs="Times New Roman"/>
          <w:sz w:val="24"/>
          <w:szCs w:val="24"/>
        </w:rPr>
        <w:t>. The game has been argued to resemble a virtual playground more than a battle arena, a digital space in which children can go and meet their friends without the supervision of their parents, much like a skate park</w:t>
      </w:r>
      <w:r w:rsidR="00574E7E" w:rsidRPr="00DA4262">
        <w:rPr>
          <w:rFonts w:ascii="Times New Roman" w:hAnsi="Times New Roman" w:cs="Times New Roman"/>
          <w:sz w:val="24"/>
          <w:szCs w:val="24"/>
        </w:rPr>
        <w:t>.</w:t>
      </w:r>
      <w:r w:rsidR="00574E7E" w:rsidRPr="00DA4262">
        <w:rPr>
          <w:rStyle w:val="Odkaznapoznmkupodiarou"/>
          <w:rFonts w:ascii="Times New Roman" w:hAnsi="Times New Roman" w:cs="Times New Roman"/>
          <w:sz w:val="24"/>
          <w:szCs w:val="24"/>
        </w:rPr>
        <w:footnoteReference w:id="103"/>
      </w:r>
      <w:r w:rsidR="00743F84" w:rsidRPr="00DA4262">
        <w:rPr>
          <w:rFonts w:ascii="Times New Roman" w:hAnsi="Times New Roman" w:cs="Times New Roman"/>
          <w:sz w:val="24"/>
          <w:szCs w:val="24"/>
        </w:rPr>
        <w:t xml:space="preserve"> Notably, players can enjoy social events, like the live concert by DJ </w:t>
      </w:r>
      <w:proofErr w:type="spellStart"/>
      <w:r w:rsidR="00743F84" w:rsidRPr="00DA4262">
        <w:rPr>
          <w:rFonts w:ascii="Times New Roman" w:hAnsi="Times New Roman" w:cs="Times New Roman"/>
          <w:sz w:val="24"/>
          <w:szCs w:val="24"/>
        </w:rPr>
        <w:t>Marshmello</w:t>
      </w:r>
      <w:proofErr w:type="spellEnd"/>
      <w:r w:rsidR="00743F84" w:rsidRPr="00DA4262">
        <w:rPr>
          <w:rFonts w:ascii="Times New Roman" w:hAnsi="Times New Roman" w:cs="Times New Roman"/>
          <w:sz w:val="24"/>
          <w:szCs w:val="24"/>
        </w:rPr>
        <w:t xml:space="preserve">, a </w:t>
      </w:r>
      <w:proofErr w:type="spellStart"/>
      <w:r w:rsidR="00743F84" w:rsidRPr="00DA4262">
        <w:rPr>
          <w:rFonts w:ascii="Times New Roman" w:hAnsi="Times New Roman" w:cs="Times New Roman"/>
          <w:sz w:val="24"/>
          <w:szCs w:val="24"/>
        </w:rPr>
        <w:t>Fortnite</w:t>
      </w:r>
      <w:proofErr w:type="spellEnd"/>
      <w:r w:rsidR="00743F84" w:rsidRPr="00DA4262">
        <w:rPr>
          <w:rFonts w:ascii="Times New Roman" w:hAnsi="Times New Roman" w:cs="Times New Roman"/>
          <w:sz w:val="24"/>
          <w:szCs w:val="24"/>
        </w:rPr>
        <w:t xml:space="preserve"> player himself, which was attende</w:t>
      </w:r>
      <w:r w:rsidR="00574E7E" w:rsidRPr="00DA4262">
        <w:rPr>
          <w:rFonts w:ascii="Times New Roman" w:hAnsi="Times New Roman" w:cs="Times New Roman"/>
          <w:sz w:val="24"/>
          <w:szCs w:val="24"/>
        </w:rPr>
        <w:t>d by over than 10 million users.</w:t>
      </w:r>
      <w:r w:rsidR="00574E7E" w:rsidRPr="00DA4262">
        <w:rPr>
          <w:rStyle w:val="Odkaznapoznmkupodiarou"/>
          <w:rFonts w:ascii="Times New Roman" w:hAnsi="Times New Roman" w:cs="Times New Roman"/>
          <w:sz w:val="24"/>
          <w:szCs w:val="24"/>
        </w:rPr>
        <w:footnoteReference w:id="104"/>
      </w:r>
      <w:r w:rsidR="00743F84" w:rsidRPr="00DA4262">
        <w:rPr>
          <w:rFonts w:ascii="Times New Roman" w:hAnsi="Times New Roman" w:cs="Times New Roman"/>
          <w:sz w:val="24"/>
          <w:szCs w:val="24"/>
        </w:rPr>
        <w:t xml:space="preserve"> During the live show, the battle mechanics </w:t>
      </w:r>
      <w:proofErr w:type="gramStart"/>
      <w:r w:rsidR="00743F84" w:rsidRPr="00DA4262">
        <w:rPr>
          <w:rFonts w:ascii="Times New Roman" w:hAnsi="Times New Roman" w:cs="Times New Roman"/>
          <w:sz w:val="24"/>
          <w:szCs w:val="24"/>
        </w:rPr>
        <w:t>were disabled</w:t>
      </w:r>
      <w:proofErr w:type="gramEnd"/>
      <w:r w:rsidR="00743F84" w:rsidRPr="00DA4262">
        <w:rPr>
          <w:rFonts w:ascii="Times New Roman" w:hAnsi="Times New Roman" w:cs="Times New Roman"/>
          <w:sz w:val="24"/>
          <w:szCs w:val="24"/>
        </w:rPr>
        <w:t xml:space="preserve"> allowing the players to enjoy the music and perform dance sequences with their avatars to it.</w:t>
      </w:r>
    </w:p>
    <w:p w14:paraId="41E579FC" w14:textId="77777777" w:rsidR="005E3C70" w:rsidRPr="00DA4262" w:rsidRDefault="005E3C70" w:rsidP="00AB797C">
      <w:pPr>
        <w:pStyle w:val="Textpoznmkypodiarou"/>
        <w:tabs>
          <w:tab w:val="left" w:pos="1701"/>
        </w:tabs>
        <w:jc w:val="both"/>
        <w:rPr>
          <w:rFonts w:ascii="Times New Roman" w:hAnsi="Times New Roman" w:cs="Times New Roman"/>
          <w:sz w:val="24"/>
          <w:szCs w:val="24"/>
        </w:rPr>
      </w:pPr>
    </w:p>
    <w:p w14:paraId="0EAFC30F" w14:textId="4845C29A" w:rsidR="00743F84" w:rsidRPr="00DA4262" w:rsidRDefault="00BB320C" w:rsidP="004D1E87">
      <w:pPr>
        <w:pStyle w:val="Bezriadkovania"/>
        <w:tabs>
          <w:tab w:val="left" w:pos="284"/>
        </w:tabs>
        <w:ind w:left="284" w:hanging="284"/>
        <w:jc w:val="both"/>
        <w:rPr>
          <w:rFonts w:ascii="Times New Roman" w:hAnsi="Times New Roman" w:cs="Times New Roman"/>
          <w:sz w:val="24"/>
          <w:szCs w:val="24"/>
        </w:rPr>
      </w:pPr>
      <w:r w:rsidRPr="00DA4262">
        <w:rPr>
          <w:rStyle w:val="Odkaznavysvetlivku"/>
          <w:rFonts w:ascii="Times New Roman" w:hAnsi="Times New Roman" w:cs="Times New Roman"/>
          <w:sz w:val="24"/>
          <w:szCs w:val="24"/>
        </w:rPr>
        <w:t>iii</w:t>
      </w:r>
      <w:r w:rsidR="00743F84" w:rsidRPr="00DA4262">
        <w:rPr>
          <w:rFonts w:ascii="Times New Roman" w:hAnsi="Times New Roman" w:cs="Times New Roman"/>
          <w:sz w:val="24"/>
          <w:szCs w:val="24"/>
        </w:rPr>
        <w:t xml:space="preserve"> </w:t>
      </w:r>
      <w:r w:rsidR="00524FA9" w:rsidRPr="00DA4262">
        <w:rPr>
          <w:rFonts w:ascii="Times New Roman" w:hAnsi="Times New Roman" w:cs="Times New Roman"/>
          <w:sz w:val="24"/>
          <w:szCs w:val="24"/>
        </w:rPr>
        <w:tab/>
      </w:r>
      <w:r w:rsidR="00743F84" w:rsidRPr="00DA4262">
        <w:rPr>
          <w:rFonts w:ascii="Times New Roman" w:hAnsi="Times New Roman" w:cs="Times New Roman"/>
          <w:sz w:val="24"/>
          <w:szCs w:val="24"/>
        </w:rPr>
        <w:t xml:space="preserve">Indeed, spectatorship is a very big part of the narrative in both </w:t>
      </w:r>
      <w:r w:rsidR="00743F84" w:rsidRPr="00DA4262">
        <w:rPr>
          <w:rFonts w:ascii="Times New Roman" w:hAnsi="Times New Roman" w:cs="Times New Roman"/>
          <w:iCs/>
          <w:sz w:val="24"/>
          <w:szCs w:val="24"/>
        </w:rPr>
        <w:t>Hunger Games</w:t>
      </w:r>
      <w:r w:rsidR="00743F84" w:rsidRPr="00DA4262">
        <w:rPr>
          <w:rFonts w:ascii="Times New Roman" w:hAnsi="Times New Roman" w:cs="Times New Roman"/>
          <w:sz w:val="24"/>
          <w:szCs w:val="24"/>
        </w:rPr>
        <w:t xml:space="preserve"> and </w:t>
      </w:r>
      <w:r w:rsidR="00743F84" w:rsidRPr="00DA4262">
        <w:rPr>
          <w:rFonts w:ascii="Times New Roman" w:hAnsi="Times New Roman" w:cs="Times New Roman"/>
          <w:iCs/>
          <w:sz w:val="24"/>
          <w:szCs w:val="24"/>
        </w:rPr>
        <w:t>Battle Royale</w:t>
      </w:r>
      <w:r w:rsidR="00743F84" w:rsidRPr="00DA4262">
        <w:rPr>
          <w:rFonts w:ascii="Times New Roman" w:hAnsi="Times New Roman" w:cs="Times New Roman"/>
          <w:sz w:val="24"/>
          <w:szCs w:val="24"/>
        </w:rPr>
        <w:t>. In the latter book, BR is described as follows: “In a nutshell, let</w:t>
      </w:r>
      <w:r w:rsidR="00382EBF" w:rsidRPr="00DA4262">
        <w:rPr>
          <w:rFonts w:ascii="Times New Roman" w:hAnsi="Times New Roman" w:cs="Times New Roman"/>
          <w:sz w:val="24"/>
          <w:szCs w:val="24"/>
        </w:rPr>
        <w:t>’</w:t>
      </w:r>
      <w:r w:rsidR="00743F84" w:rsidRPr="00DA4262">
        <w:rPr>
          <w:rFonts w:ascii="Times New Roman" w:hAnsi="Times New Roman" w:cs="Times New Roman"/>
          <w:sz w:val="24"/>
          <w:szCs w:val="24"/>
        </w:rPr>
        <w:t xml:space="preserve">s see Battle Royale is—you </w:t>
      </w:r>
      <w:r w:rsidR="00743F84" w:rsidRPr="00DA4262">
        <w:rPr>
          <w:rFonts w:ascii="Times New Roman" w:hAnsi="Times New Roman" w:cs="Times New Roman"/>
          <w:sz w:val="24"/>
          <w:szCs w:val="24"/>
        </w:rPr>
        <w:lastRenderedPageBreak/>
        <w:t>know how your usual pro wrestling match is one on one or between paired up partners, well with Battle Royale, ten or twenty wrestlers all jump into the ring. And then you</w:t>
      </w:r>
      <w:r w:rsidR="00382EBF" w:rsidRPr="00DA4262">
        <w:rPr>
          <w:rFonts w:ascii="Times New Roman" w:hAnsi="Times New Roman" w:cs="Times New Roman"/>
          <w:sz w:val="24"/>
          <w:szCs w:val="24"/>
        </w:rPr>
        <w:t>’</w:t>
      </w:r>
      <w:r w:rsidR="00743F84" w:rsidRPr="00DA4262">
        <w:rPr>
          <w:rFonts w:ascii="Times New Roman" w:hAnsi="Times New Roman" w:cs="Times New Roman"/>
          <w:sz w:val="24"/>
          <w:szCs w:val="24"/>
        </w:rPr>
        <w:t>re free to attack anyone, one on one, or ten against one, it doesn</w:t>
      </w:r>
      <w:r w:rsidR="00382EBF" w:rsidRPr="00DA4262">
        <w:rPr>
          <w:rFonts w:ascii="Times New Roman" w:hAnsi="Times New Roman" w:cs="Times New Roman"/>
          <w:sz w:val="24"/>
          <w:szCs w:val="24"/>
        </w:rPr>
        <w:t>’</w:t>
      </w:r>
      <w:r w:rsidR="00743F84" w:rsidRPr="00DA4262">
        <w:rPr>
          <w:rFonts w:ascii="Times New Roman" w:hAnsi="Times New Roman" w:cs="Times New Roman"/>
          <w:sz w:val="24"/>
          <w:szCs w:val="24"/>
        </w:rPr>
        <w:t>t matter. It doesn</w:t>
      </w:r>
      <w:r w:rsidR="00382EBF" w:rsidRPr="00DA4262">
        <w:rPr>
          <w:rFonts w:ascii="Times New Roman" w:hAnsi="Times New Roman" w:cs="Times New Roman"/>
          <w:sz w:val="24"/>
          <w:szCs w:val="24"/>
        </w:rPr>
        <w:t>’</w:t>
      </w:r>
      <w:r w:rsidR="00743F84" w:rsidRPr="00DA4262">
        <w:rPr>
          <w:rFonts w:ascii="Times New Roman" w:hAnsi="Times New Roman" w:cs="Times New Roman"/>
          <w:sz w:val="24"/>
          <w:szCs w:val="24"/>
        </w:rPr>
        <w:t>t matter how many wrestlers pin someone down. […] Then there</w:t>
      </w:r>
      <w:r w:rsidR="00382EBF" w:rsidRPr="00DA4262">
        <w:rPr>
          <w:rFonts w:ascii="Times New Roman" w:hAnsi="Times New Roman" w:cs="Times New Roman"/>
          <w:sz w:val="24"/>
          <w:szCs w:val="24"/>
        </w:rPr>
        <w:t>’</w:t>
      </w:r>
      <w:r w:rsidR="00743F84" w:rsidRPr="00DA4262">
        <w:rPr>
          <w:rFonts w:ascii="Times New Roman" w:hAnsi="Times New Roman" w:cs="Times New Roman"/>
          <w:sz w:val="24"/>
          <w:szCs w:val="24"/>
        </w:rPr>
        <w:t>s only one player left in the ring, and he</w:t>
      </w:r>
      <w:r w:rsidR="00382EBF" w:rsidRPr="00DA4262">
        <w:rPr>
          <w:rFonts w:ascii="Times New Roman" w:hAnsi="Times New Roman" w:cs="Times New Roman"/>
          <w:sz w:val="24"/>
          <w:szCs w:val="24"/>
        </w:rPr>
        <w:t>’</w:t>
      </w:r>
      <w:r w:rsidR="00743F84" w:rsidRPr="00DA4262">
        <w:rPr>
          <w:rFonts w:ascii="Times New Roman" w:hAnsi="Times New Roman" w:cs="Times New Roman"/>
          <w:sz w:val="24"/>
          <w:szCs w:val="24"/>
        </w:rPr>
        <w:t>s the winner. He wins. He</w:t>
      </w:r>
      <w:r w:rsidR="00382EBF" w:rsidRPr="00DA4262">
        <w:rPr>
          <w:rFonts w:ascii="Times New Roman" w:hAnsi="Times New Roman" w:cs="Times New Roman"/>
          <w:sz w:val="24"/>
          <w:szCs w:val="24"/>
        </w:rPr>
        <w:t>’</w:t>
      </w:r>
      <w:r w:rsidR="00743F84" w:rsidRPr="00DA4262">
        <w:rPr>
          <w:rFonts w:ascii="Times New Roman" w:hAnsi="Times New Roman" w:cs="Times New Roman"/>
          <w:sz w:val="24"/>
          <w:szCs w:val="24"/>
        </w:rPr>
        <w:t>s given a huge trophy and prize money. Get it? Huh? What about players who</w:t>
      </w:r>
      <w:r w:rsidR="00382EBF" w:rsidRPr="00DA4262">
        <w:rPr>
          <w:rFonts w:ascii="Times New Roman" w:hAnsi="Times New Roman" w:cs="Times New Roman"/>
          <w:sz w:val="24"/>
          <w:szCs w:val="24"/>
        </w:rPr>
        <w:t>’</w:t>
      </w:r>
      <w:r w:rsidR="00743F84" w:rsidRPr="00DA4262">
        <w:rPr>
          <w:rFonts w:ascii="Times New Roman" w:hAnsi="Times New Roman" w:cs="Times New Roman"/>
          <w:sz w:val="24"/>
          <w:szCs w:val="24"/>
        </w:rPr>
        <w:t>ve been friends? Well, at first, of course they help each other out. But in the end they have to fight each other. You have to follow the rules. Which also means you get to watch some rare matches”</w:t>
      </w:r>
      <w:r w:rsidR="00574E7E" w:rsidRPr="00DA4262">
        <w:rPr>
          <w:rFonts w:ascii="Times New Roman" w:hAnsi="Times New Roman" w:cs="Times New Roman"/>
          <w:sz w:val="24"/>
          <w:szCs w:val="24"/>
        </w:rPr>
        <w:t>.</w:t>
      </w:r>
      <w:r w:rsidR="00574E7E" w:rsidRPr="00DA4262">
        <w:rPr>
          <w:rStyle w:val="Odkaznapoznmkupodiarou"/>
          <w:rFonts w:ascii="Times New Roman" w:hAnsi="Times New Roman" w:cs="Times New Roman"/>
          <w:sz w:val="24"/>
          <w:szCs w:val="24"/>
        </w:rPr>
        <w:footnoteReference w:id="105"/>
      </w:r>
      <w:r w:rsidR="004D1E87">
        <w:rPr>
          <w:rFonts w:ascii="Times New Roman" w:hAnsi="Times New Roman" w:cs="Times New Roman"/>
          <w:sz w:val="24"/>
          <w:szCs w:val="24"/>
        </w:rPr>
        <w:t xml:space="preserve"> </w:t>
      </w:r>
      <w:bookmarkStart w:id="0" w:name="_GoBack"/>
      <w:bookmarkEnd w:id="0"/>
      <w:r w:rsidR="00743F84" w:rsidRPr="00DA4262">
        <w:rPr>
          <w:rFonts w:ascii="Times New Roman" w:hAnsi="Times New Roman" w:cs="Times New Roman"/>
          <w:sz w:val="24"/>
          <w:szCs w:val="24"/>
        </w:rPr>
        <w:t>From the above quote, one can surmise the simpl</w:t>
      </w:r>
      <w:r w:rsidR="005B73D1">
        <w:rPr>
          <w:rFonts w:ascii="Times New Roman" w:hAnsi="Times New Roman" w:cs="Times New Roman"/>
          <w:sz w:val="24"/>
          <w:szCs w:val="24"/>
        </w:rPr>
        <w:t>e</w:t>
      </w:r>
      <w:r w:rsidR="00743F84" w:rsidRPr="00DA4262">
        <w:rPr>
          <w:rFonts w:ascii="Times New Roman" w:hAnsi="Times New Roman" w:cs="Times New Roman"/>
          <w:sz w:val="24"/>
          <w:szCs w:val="24"/>
        </w:rPr>
        <w:t xml:space="preserve"> rules of BR: many contesters fight each other until there is only one left standing. The other important aspect of BR is that the spectacle it offers is an intrinsic part of the event. That is not to say that for other events viewership is not as integral. The difference is that BR matches are designed as such to allow rare spectacles to occur. In the original wrestling BR, it is fights between friends. In the book</w:t>
      </w:r>
      <w:r w:rsidR="00382EBF" w:rsidRPr="00DA4262">
        <w:rPr>
          <w:rFonts w:ascii="Times New Roman" w:hAnsi="Times New Roman" w:cs="Times New Roman"/>
          <w:sz w:val="24"/>
          <w:szCs w:val="24"/>
        </w:rPr>
        <w:t>’</w:t>
      </w:r>
      <w:r w:rsidR="00743F84" w:rsidRPr="00DA4262">
        <w:rPr>
          <w:rFonts w:ascii="Times New Roman" w:hAnsi="Times New Roman" w:cs="Times New Roman"/>
          <w:sz w:val="24"/>
          <w:szCs w:val="24"/>
        </w:rPr>
        <w:t>s narrative, the rarity comes from the fact that it is now high-school students that have to fight each other,</w:t>
      </w:r>
      <w:r w:rsidR="00F3429E">
        <w:rPr>
          <w:rFonts w:ascii="Times New Roman" w:hAnsi="Times New Roman" w:cs="Times New Roman"/>
          <w:sz w:val="24"/>
          <w:szCs w:val="24"/>
        </w:rPr>
        <w:t xml:space="preserve"> to the death all the more. In T</w:t>
      </w:r>
      <w:r w:rsidR="00743F84" w:rsidRPr="00DA4262">
        <w:rPr>
          <w:rFonts w:ascii="Times New Roman" w:hAnsi="Times New Roman" w:cs="Times New Roman"/>
          <w:sz w:val="24"/>
          <w:szCs w:val="24"/>
        </w:rPr>
        <w:t xml:space="preserve">he Hunger Games series, randomly </w:t>
      </w:r>
      <w:r w:rsidR="00503649" w:rsidRPr="00DA4262">
        <w:rPr>
          <w:rFonts w:ascii="Times New Roman" w:hAnsi="Times New Roman" w:cs="Times New Roman"/>
          <w:sz w:val="24"/>
          <w:szCs w:val="24"/>
        </w:rPr>
        <w:t xml:space="preserve">selected </w:t>
      </w:r>
      <w:r w:rsidR="00743F84" w:rsidRPr="00DA4262">
        <w:rPr>
          <w:rFonts w:ascii="Times New Roman" w:hAnsi="Times New Roman" w:cs="Times New Roman"/>
          <w:sz w:val="24"/>
          <w:szCs w:val="24"/>
        </w:rPr>
        <w:t>underage participants have to kill each other until only one survives. As such, even though BR did not start from an event involving children, its appeal as a form of spectacle increases all the more when children are sent to kill each other and die in a sort of sacrificial rite. Including child sacrificial rites shows the extent of society</w:t>
      </w:r>
      <w:r w:rsidR="00382EBF" w:rsidRPr="00DA4262">
        <w:rPr>
          <w:rFonts w:ascii="Times New Roman" w:hAnsi="Times New Roman" w:cs="Times New Roman"/>
          <w:sz w:val="24"/>
          <w:szCs w:val="24"/>
        </w:rPr>
        <w:t>’</w:t>
      </w:r>
      <w:r w:rsidR="00743F84" w:rsidRPr="00DA4262">
        <w:rPr>
          <w:rFonts w:ascii="Times New Roman" w:hAnsi="Times New Roman" w:cs="Times New Roman"/>
          <w:sz w:val="24"/>
          <w:szCs w:val="24"/>
        </w:rPr>
        <w:t xml:space="preserve">s degradation. If a society demands such a violent event as the sacrifice of children to break the cycle of violence, it </w:t>
      </w:r>
      <w:proofErr w:type="gramStart"/>
      <w:r w:rsidR="00743F84" w:rsidRPr="00DA4262">
        <w:rPr>
          <w:rFonts w:ascii="Times New Roman" w:hAnsi="Times New Roman" w:cs="Times New Roman"/>
          <w:sz w:val="24"/>
          <w:szCs w:val="24"/>
        </w:rPr>
        <w:t>can be inferred</w:t>
      </w:r>
      <w:proofErr w:type="gramEnd"/>
      <w:r w:rsidR="00743F84" w:rsidRPr="00DA4262">
        <w:rPr>
          <w:rFonts w:ascii="Times New Roman" w:hAnsi="Times New Roman" w:cs="Times New Roman"/>
          <w:sz w:val="24"/>
          <w:szCs w:val="24"/>
        </w:rPr>
        <w:t xml:space="preserve"> how much social cohesion has deteriorated.</w:t>
      </w:r>
    </w:p>
    <w:p w14:paraId="28DEB974" w14:textId="2174D98B" w:rsidR="00574E7E" w:rsidRPr="00DA4262" w:rsidRDefault="00574E7E" w:rsidP="00AB797C">
      <w:pPr>
        <w:pStyle w:val="Bezriadkovania"/>
        <w:tabs>
          <w:tab w:val="left" w:pos="1701"/>
        </w:tabs>
        <w:jc w:val="both"/>
        <w:rPr>
          <w:rFonts w:ascii="Times New Roman" w:hAnsi="Times New Roman" w:cs="Times New Roman"/>
          <w:sz w:val="24"/>
        </w:rPr>
      </w:pPr>
    </w:p>
    <w:p w14:paraId="1ACA79AC" w14:textId="77777777" w:rsidR="00B36643" w:rsidRPr="00DA4262" w:rsidRDefault="00B36643" w:rsidP="00AB797C">
      <w:pPr>
        <w:pStyle w:val="Bezriadkovania"/>
        <w:tabs>
          <w:tab w:val="left" w:pos="1701"/>
        </w:tabs>
        <w:jc w:val="both"/>
        <w:rPr>
          <w:rFonts w:ascii="Times New Roman" w:hAnsi="Times New Roman" w:cs="Times New Roman"/>
          <w:sz w:val="24"/>
        </w:rPr>
      </w:pPr>
    </w:p>
    <w:p w14:paraId="1E898C18" w14:textId="06AD5564" w:rsidR="00574E7E" w:rsidRPr="00F0730C" w:rsidRDefault="00B36643" w:rsidP="00FA1957">
      <w:pPr>
        <w:pStyle w:val="Bezriadkovania"/>
        <w:tabs>
          <w:tab w:val="left" w:pos="0"/>
        </w:tabs>
        <w:jc w:val="both"/>
        <w:rPr>
          <w:rFonts w:ascii="Times New Roman" w:hAnsi="Times New Roman" w:cs="Times New Roman"/>
          <w:b/>
          <w:sz w:val="28"/>
        </w:rPr>
      </w:pPr>
      <w:r w:rsidRPr="00DA4262">
        <w:rPr>
          <w:rFonts w:ascii="Times New Roman" w:hAnsi="Times New Roman" w:cs="Times New Roman"/>
          <w:b/>
          <w:sz w:val="28"/>
        </w:rPr>
        <w:t>Bibliography</w:t>
      </w:r>
    </w:p>
    <w:p w14:paraId="381DEDB2"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AARSETH, E. J: </w:t>
      </w:r>
      <w:r w:rsidRPr="00A86A2A">
        <w:rPr>
          <w:rFonts w:ascii="Times New Roman" w:hAnsi="Times New Roman" w:cs="Times New Roman"/>
          <w:i/>
          <w:iCs/>
          <w:sz w:val="24"/>
          <w:szCs w:val="24"/>
        </w:rPr>
        <w:t>Cybertext: Perspectives on Ergodic Literature</w:t>
      </w:r>
      <w:r w:rsidRPr="00A86A2A">
        <w:rPr>
          <w:rFonts w:ascii="Times New Roman" w:hAnsi="Times New Roman" w:cs="Times New Roman"/>
          <w:sz w:val="24"/>
          <w:szCs w:val="24"/>
        </w:rPr>
        <w:t>. Baltimore, MD : Johns Hopkins University Press, 1997.</w:t>
      </w:r>
    </w:p>
    <w:p w14:paraId="026AC9BE" w14:textId="26154109" w:rsidR="00F3429E" w:rsidRPr="00A86A2A" w:rsidRDefault="00F3429E" w:rsidP="00A86A2A">
      <w:pPr>
        <w:pStyle w:val="Textpoznmkypodiarou"/>
        <w:jc w:val="both"/>
        <w:rPr>
          <w:rFonts w:ascii="Times New Roman" w:hAnsi="Times New Roman" w:cs="Times New Roman"/>
          <w:sz w:val="24"/>
          <w:szCs w:val="24"/>
          <w:lang w:val="sk-SK"/>
        </w:rPr>
      </w:pPr>
      <w:r w:rsidRPr="00A86A2A">
        <w:rPr>
          <w:rFonts w:ascii="Times New Roman" w:hAnsi="Times New Roman" w:cs="Times New Roman"/>
          <w:sz w:val="24"/>
          <w:szCs w:val="24"/>
        </w:rPr>
        <w:t xml:space="preserve">ADAMS, M. B.: Andromeda on the Rocks: </w:t>
      </w:r>
      <w:proofErr w:type="spellStart"/>
      <w:r w:rsidRPr="00A86A2A">
        <w:rPr>
          <w:rFonts w:ascii="Times New Roman" w:hAnsi="Times New Roman" w:cs="Times New Roman"/>
          <w:sz w:val="24"/>
          <w:szCs w:val="24"/>
        </w:rPr>
        <w:t>Retreading</w:t>
      </w:r>
      <w:proofErr w:type="spellEnd"/>
      <w:r w:rsidRPr="00A86A2A">
        <w:rPr>
          <w:rFonts w:ascii="Times New Roman" w:hAnsi="Times New Roman" w:cs="Times New Roman"/>
          <w:sz w:val="24"/>
          <w:szCs w:val="24"/>
        </w:rPr>
        <w:t xml:space="preserve"> and Resisting Tropes of Female Sacrifice in Tomb Raider. In </w:t>
      </w:r>
      <w:proofErr w:type="spellStart"/>
      <w:r w:rsidRPr="00A86A2A">
        <w:rPr>
          <w:rFonts w:ascii="Times New Roman" w:hAnsi="Times New Roman" w:cs="Times New Roman"/>
          <w:i/>
          <w:sz w:val="24"/>
          <w:szCs w:val="24"/>
        </w:rPr>
        <w:t>Kinephanos</w:t>
      </w:r>
      <w:proofErr w:type="spellEnd"/>
      <w:r w:rsidRPr="00A86A2A">
        <w:rPr>
          <w:rFonts w:ascii="Times New Roman" w:hAnsi="Times New Roman" w:cs="Times New Roman"/>
          <w:sz w:val="24"/>
          <w:szCs w:val="24"/>
        </w:rPr>
        <w:t xml:space="preserve">, 2017, Vol. 9, No. 1 – Special Issue: Gender Issues in Video Games, p. 103-126. ISSN </w:t>
      </w:r>
      <w:r w:rsidRPr="00A86A2A">
        <w:rPr>
          <w:rFonts w:ascii="Times New Roman" w:hAnsi="Times New Roman" w:cs="Times New Roman"/>
          <w:sz w:val="24"/>
          <w:szCs w:val="24"/>
          <w:shd w:val="clear" w:color="auto" w:fill="FFFFFF"/>
        </w:rPr>
        <w:t>1916-985X.</w:t>
      </w:r>
      <w:r w:rsidRPr="00A86A2A">
        <w:rPr>
          <w:rFonts w:ascii="Times New Roman" w:hAnsi="Times New Roman" w:cs="Times New Roman"/>
          <w:sz w:val="24"/>
          <w:szCs w:val="24"/>
        </w:rPr>
        <w:t xml:space="preserve"> [online]. [2022-01-21]. Available at: &lt;https://www.kinephanos.ca/2017/andromeda-on-the-rocks/&gt;.</w:t>
      </w:r>
    </w:p>
    <w:p w14:paraId="4CF83627"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AGAMBEN, G.: </w:t>
      </w:r>
      <w:r w:rsidRPr="00A86A2A">
        <w:rPr>
          <w:rFonts w:ascii="Times New Roman" w:hAnsi="Times New Roman" w:cs="Times New Roman"/>
          <w:i/>
          <w:sz w:val="24"/>
          <w:szCs w:val="24"/>
        </w:rPr>
        <w:t>The State of Exception</w:t>
      </w:r>
      <w:r w:rsidRPr="00A86A2A">
        <w:rPr>
          <w:rFonts w:ascii="Times New Roman" w:hAnsi="Times New Roman" w:cs="Times New Roman"/>
          <w:sz w:val="24"/>
          <w:szCs w:val="24"/>
        </w:rPr>
        <w:t>. Durham, MC : Duke University Press, 2005.</w:t>
      </w:r>
    </w:p>
    <w:p w14:paraId="694251F4"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ANDERSON, K. E.: Getting Acquainted with Social Networks and Apps: Figuring out Fortnite in (hopefully) Less than a Fortnight. In </w:t>
      </w:r>
      <w:r w:rsidRPr="00A86A2A">
        <w:rPr>
          <w:rFonts w:ascii="Times New Roman" w:hAnsi="Times New Roman" w:cs="Times New Roman"/>
          <w:i/>
          <w:iCs/>
          <w:sz w:val="24"/>
          <w:szCs w:val="24"/>
        </w:rPr>
        <w:t>Library Hi Tech News</w:t>
      </w:r>
      <w:r w:rsidRPr="00A86A2A">
        <w:rPr>
          <w:rFonts w:ascii="Times New Roman" w:hAnsi="Times New Roman" w:cs="Times New Roman"/>
          <w:iCs/>
          <w:sz w:val="24"/>
          <w:szCs w:val="24"/>
        </w:rPr>
        <w:t xml:space="preserve">, 2019, </w:t>
      </w:r>
      <w:r w:rsidRPr="00A86A2A">
        <w:rPr>
          <w:rFonts w:ascii="Times New Roman" w:hAnsi="Times New Roman" w:cs="Times New Roman"/>
          <w:sz w:val="24"/>
          <w:szCs w:val="24"/>
        </w:rPr>
        <w:t>Vol. 36, No. 9, p. 11-16. ISSN 0741-9058.</w:t>
      </w:r>
    </w:p>
    <w:p w14:paraId="304EEB0A" w14:textId="4BA724DB"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BATAILLE, G.: Hegel, Death and Sacrifice. In </w:t>
      </w:r>
      <w:r w:rsidRPr="00A86A2A">
        <w:rPr>
          <w:rFonts w:ascii="Times New Roman" w:hAnsi="Times New Roman" w:cs="Times New Roman"/>
          <w:i/>
          <w:sz w:val="24"/>
          <w:szCs w:val="24"/>
        </w:rPr>
        <w:t>Yale French Studies</w:t>
      </w:r>
      <w:r w:rsidRPr="00A86A2A">
        <w:rPr>
          <w:rFonts w:ascii="Times New Roman" w:hAnsi="Times New Roman" w:cs="Times New Roman"/>
          <w:sz w:val="24"/>
          <w:szCs w:val="24"/>
        </w:rPr>
        <w:t xml:space="preserve">, 1990, </w:t>
      </w:r>
      <w:r w:rsidR="00F3429E" w:rsidRPr="00A86A2A">
        <w:rPr>
          <w:rFonts w:ascii="Times New Roman" w:hAnsi="Times New Roman" w:cs="Times New Roman"/>
          <w:sz w:val="24"/>
          <w:szCs w:val="24"/>
        </w:rPr>
        <w:t xml:space="preserve">Vol. 42, </w:t>
      </w:r>
      <w:r w:rsidRPr="00A86A2A">
        <w:rPr>
          <w:rFonts w:ascii="Times New Roman" w:hAnsi="Times New Roman" w:cs="Times New Roman"/>
          <w:sz w:val="24"/>
          <w:szCs w:val="24"/>
        </w:rPr>
        <w:t>No. 78, p. 9-28. ISSN 0044-0078.</w:t>
      </w:r>
    </w:p>
    <w:p w14:paraId="5E9B999A"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BIESTA, G.: Who’s Afraid of Teaching? Heidegger and the Question of Education (‘</w:t>
      </w:r>
      <w:proofErr w:type="spellStart"/>
      <w:r w:rsidRPr="00A86A2A">
        <w:rPr>
          <w:rFonts w:ascii="Times New Roman" w:hAnsi="Times New Roman" w:cs="Times New Roman"/>
          <w:sz w:val="24"/>
          <w:szCs w:val="24"/>
        </w:rPr>
        <w:t>Bildung</w:t>
      </w:r>
      <w:proofErr w:type="spellEnd"/>
      <w:r w:rsidRPr="00A86A2A">
        <w:rPr>
          <w:rFonts w:ascii="Times New Roman" w:hAnsi="Times New Roman" w:cs="Times New Roman"/>
          <w:sz w:val="24"/>
          <w:szCs w:val="24"/>
        </w:rPr>
        <w:t>’/’</w:t>
      </w:r>
      <w:proofErr w:type="spellStart"/>
      <w:r w:rsidRPr="00A86A2A">
        <w:rPr>
          <w:rFonts w:ascii="Times New Roman" w:hAnsi="Times New Roman" w:cs="Times New Roman"/>
          <w:sz w:val="24"/>
          <w:szCs w:val="24"/>
        </w:rPr>
        <w:t>Erziehung</w:t>
      </w:r>
      <w:proofErr w:type="spellEnd"/>
      <w:r w:rsidRPr="00A86A2A">
        <w:rPr>
          <w:rFonts w:ascii="Times New Roman" w:hAnsi="Times New Roman" w:cs="Times New Roman"/>
          <w:sz w:val="24"/>
          <w:szCs w:val="24"/>
        </w:rPr>
        <w:t xml:space="preserve">’). In </w:t>
      </w:r>
      <w:proofErr w:type="spellStart"/>
      <w:r w:rsidRPr="00A86A2A">
        <w:rPr>
          <w:rFonts w:ascii="Times New Roman" w:hAnsi="Times New Roman" w:cs="Times New Roman"/>
          <w:i/>
          <w:sz w:val="24"/>
          <w:szCs w:val="24"/>
        </w:rPr>
        <w:t>Educationl</w:t>
      </w:r>
      <w:proofErr w:type="spellEnd"/>
      <w:r w:rsidRPr="00A86A2A">
        <w:rPr>
          <w:rFonts w:ascii="Times New Roman" w:hAnsi="Times New Roman" w:cs="Times New Roman"/>
          <w:i/>
          <w:sz w:val="24"/>
          <w:szCs w:val="24"/>
        </w:rPr>
        <w:t xml:space="preserve"> Philosophy and Theory</w:t>
      </w:r>
      <w:r w:rsidRPr="00A86A2A">
        <w:rPr>
          <w:rFonts w:ascii="Times New Roman" w:hAnsi="Times New Roman" w:cs="Times New Roman"/>
          <w:sz w:val="24"/>
          <w:szCs w:val="24"/>
        </w:rPr>
        <w:t>, 2016, Vol. 48, No. 8, p. 832-845. ISSN 1469-5812. [online]. [2022-01-18]. Available at: &lt;http://dx.doi.org/10.1080/00131857.2016.1165017&gt;.</w:t>
      </w:r>
    </w:p>
    <w:p w14:paraId="126080EA"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BOLAKI, S.: </w:t>
      </w:r>
      <w:r w:rsidRPr="00A86A2A">
        <w:rPr>
          <w:rFonts w:ascii="Times New Roman" w:hAnsi="Times New Roman" w:cs="Times New Roman"/>
          <w:i/>
          <w:sz w:val="24"/>
          <w:szCs w:val="24"/>
        </w:rPr>
        <w:t>Unsettling the Bildungsroman: Reading Contemporary Ethnic American Women’s fiction</w:t>
      </w:r>
      <w:r w:rsidRPr="00A86A2A">
        <w:rPr>
          <w:rFonts w:ascii="Times New Roman" w:hAnsi="Times New Roman" w:cs="Times New Roman"/>
          <w:sz w:val="24"/>
          <w:szCs w:val="24"/>
        </w:rPr>
        <w:t>. Amsterdam : Brill, 2011.</w:t>
      </w:r>
    </w:p>
    <w:p w14:paraId="1B3E4DED"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BREGMAN, R.: </w:t>
      </w:r>
      <w:r w:rsidRPr="00A86A2A">
        <w:rPr>
          <w:rFonts w:ascii="Times New Roman" w:hAnsi="Times New Roman" w:cs="Times New Roman"/>
          <w:i/>
          <w:sz w:val="24"/>
          <w:szCs w:val="24"/>
        </w:rPr>
        <w:t>Humankind: A Hopeful History</w:t>
      </w:r>
      <w:r w:rsidRPr="00A86A2A">
        <w:rPr>
          <w:rFonts w:ascii="Times New Roman" w:hAnsi="Times New Roman" w:cs="Times New Roman"/>
          <w:sz w:val="24"/>
          <w:szCs w:val="24"/>
        </w:rPr>
        <w:t>. London : Bloomsbury Publishing, 2020.</w:t>
      </w:r>
    </w:p>
    <w:p w14:paraId="40404A6D" w14:textId="42795C1F"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BREGMAN, R.: </w:t>
      </w:r>
      <w:r w:rsidRPr="00A86A2A">
        <w:rPr>
          <w:rFonts w:ascii="Times New Roman" w:hAnsi="Times New Roman" w:cs="Times New Roman"/>
          <w:i/>
          <w:sz w:val="24"/>
          <w:szCs w:val="24"/>
        </w:rPr>
        <w:t>The Real Lord of the Flies: What Happened When Six Boys Were Shipwrecked for 15 Months?</w:t>
      </w:r>
      <w:r w:rsidR="00F3429E" w:rsidRPr="00A86A2A">
        <w:rPr>
          <w:rFonts w:ascii="Times New Roman" w:hAnsi="Times New Roman" w:cs="Times New Roman"/>
          <w:i/>
          <w:sz w:val="24"/>
          <w:szCs w:val="24"/>
        </w:rPr>
        <w:t>.</w:t>
      </w:r>
      <w:r w:rsidRPr="00A86A2A">
        <w:rPr>
          <w:rFonts w:ascii="Times New Roman" w:hAnsi="Times New Roman" w:cs="Times New Roman"/>
          <w:sz w:val="24"/>
          <w:szCs w:val="24"/>
        </w:rPr>
        <w:t xml:space="preserve"> Released 9</w:t>
      </w:r>
      <w:r w:rsidRPr="00A86A2A">
        <w:rPr>
          <w:rFonts w:ascii="Times New Roman" w:hAnsi="Times New Roman" w:cs="Times New Roman"/>
          <w:sz w:val="24"/>
          <w:szCs w:val="24"/>
          <w:vertAlign w:val="superscript"/>
        </w:rPr>
        <w:t>th</w:t>
      </w:r>
      <w:r w:rsidRPr="00A86A2A">
        <w:rPr>
          <w:rFonts w:ascii="Times New Roman" w:hAnsi="Times New Roman" w:cs="Times New Roman"/>
          <w:sz w:val="24"/>
          <w:szCs w:val="24"/>
        </w:rPr>
        <w:t xml:space="preserve"> May 2020. [online]. [2022-01-18]. Available at: </w:t>
      </w:r>
      <w:r w:rsidRPr="00A86A2A">
        <w:rPr>
          <w:rFonts w:ascii="Times New Roman" w:hAnsi="Times New Roman" w:cs="Times New Roman"/>
          <w:sz w:val="24"/>
          <w:szCs w:val="24"/>
        </w:rPr>
        <w:lastRenderedPageBreak/>
        <w:t>&lt;https://www.theguardian.com/books/2020/may/09/the-real-lord-of-the-flies-what-happened-when-six-boys-were-shipwrecked-for-15-months&gt;.</w:t>
      </w:r>
    </w:p>
    <w:p w14:paraId="7D73FC74"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BRUFORD, W. H.: </w:t>
      </w:r>
      <w:r w:rsidRPr="00A86A2A">
        <w:rPr>
          <w:rFonts w:ascii="Times New Roman" w:hAnsi="Times New Roman" w:cs="Times New Roman"/>
          <w:i/>
          <w:sz w:val="24"/>
          <w:szCs w:val="24"/>
        </w:rPr>
        <w:t>The German Tradition of Self-Cultivation: ‘Bildung from Humboldt to Thomas Mann’</w:t>
      </w:r>
      <w:r w:rsidRPr="00A86A2A">
        <w:rPr>
          <w:rFonts w:ascii="Times New Roman" w:hAnsi="Times New Roman" w:cs="Times New Roman"/>
          <w:sz w:val="24"/>
          <w:szCs w:val="24"/>
        </w:rPr>
        <w:t>. New York, NY : Cambridge University Press, 1975.</w:t>
      </w:r>
    </w:p>
    <w:p w14:paraId="65A8EB92"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CAILLOIS, R.: </w:t>
      </w:r>
      <w:r w:rsidRPr="00A86A2A">
        <w:rPr>
          <w:rFonts w:ascii="Times New Roman" w:hAnsi="Times New Roman" w:cs="Times New Roman"/>
          <w:i/>
          <w:iCs/>
          <w:sz w:val="24"/>
          <w:szCs w:val="24"/>
        </w:rPr>
        <w:t>Man and the Sacred</w:t>
      </w:r>
      <w:r w:rsidRPr="00A86A2A">
        <w:rPr>
          <w:rFonts w:ascii="Times New Roman" w:hAnsi="Times New Roman" w:cs="Times New Roman"/>
          <w:sz w:val="24"/>
          <w:szCs w:val="24"/>
        </w:rPr>
        <w:t>. Champaign, IL : University of Illinois Press, 1959.</w:t>
      </w:r>
    </w:p>
    <w:p w14:paraId="1C621C94" w14:textId="77777777" w:rsidR="00B36643" w:rsidRPr="00A86A2A" w:rsidRDefault="00B36643" w:rsidP="00A86A2A">
      <w:pPr>
        <w:pStyle w:val="Textpoznmkypodiarou"/>
        <w:tabs>
          <w:tab w:val="left" w:pos="567"/>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CAILLOIS, R.: </w:t>
      </w:r>
      <w:r w:rsidRPr="00A86A2A">
        <w:rPr>
          <w:rFonts w:ascii="Times New Roman" w:hAnsi="Times New Roman" w:cs="Times New Roman"/>
          <w:i/>
          <w:iCs/>
          <w:sz w:val="24"/>
          <w:szCs w:val="24"/>
        </w:rPr>
        <w:t>Man, Play, and Games</w:t>
      </w:r>
      <w:r w:rsidRPr="00A86A2A">
        <w:rPr>
          <w:rFonts w:ascii="Times New Roman" w:hAnsi="Times New Roman" w:cs="Times New Roman"/>
          <w:sz w:val="24"/>
          <w:szCs w:val="24"/>
        </w:rPr>
        <w:t>. Champaign, IL : University of Illinois Press, 1961.</w:t>
      </w:r>
    </w:p>
    <w:p w14:paraId="7AEF19C0"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CALLEJA, G.: Erasing the Magic Circle. In SAGENG, J. R., FOSSHEIM, H., LARSEN, T. M. (eds.): </w:t>
      </w:r>
      <w:r w:rsidRPr="00A86A2A">
        <w:rPr>
          <w:rFonts w:ascii="Times New Roman" w:hAnsi="Times New Roman" w:cs="Times New Roman"/>
          <w:i/>
          <w:sz w:val="24"/>
          <w:szCs w:val="24"/>
        </w:rPr>
        <w:t>The Philosophy of Computer Games</w:t>
      </w:r>
      <w:r w:rsidRPr="00A86A2A">
        <w:rPr>
          <w:rFonts w:ascii="Times New Roman" w:hAnsi="Times New Roman" w:cs="Times New Roman"/>
          <w:sz w:val="24"/>
          <w:szCs w:val="24"/>
        </w:rPr>
        <w:t>. Berlin : Springer, 2012, p. 77-91.</w:t>
      </w:r>
    </w:p>
    <w:p w14:paraId="41BBDF99"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CARTER, M. et al.: Situating the Appeal of Fortnite Within Children’s Changing Play Cultures. In </w:t>
      </w:r>
      <w:r w:rsidRPr="00A86A2A">
        <w:rPr>
          <w:rFonts w:ascii="Times New Roman" w:hAnsi="Times New Roman" w:cs="Times New Roman"/>
          <w:i/>
          <w:iCs/>
          <w:sz w:val="24"/>
          <w:szCs w:val="24"/>
        </w:rPr>
        <w:t>Games and Culture</w:t>
      </w:r>
      <w:r w:rsidRPr="00A86A2A">
        <w:rPr>
          <w:rFonts w:ascii="Times New Roman" w:hAnsi="Times New Roman" w:cs="Times New Roman"/>
          <w:sz w:val="24"/>
          <w:szCs w:val="24"/>
        </w:rPr>
        <w:t xml:space="preserve">, 2020, Vol. </w:t>
      </w:r>
      <w:r w:rsidRPr="00A86A2A">
        <w:rPr>
          <w:rFonts w:ascii="Times New Roman" w:hAnsi="Times New Roman" w:cs="Times New Roman"/>
          <w:iCs/>
          <w:sz w:val="24"/>
          <w:szCs w:val="24"/>
        </w:rPr>
        <w:t>15</w:t>
      </w:r>
      <w:r w:rsidRPr="00A86A2A">
        <w:rPr>
          <w:rFonts w:ascii="Times New Roman" w:hAnsi="Times New Roman" w:cs="Times New Roman"/>
          <w:sz w:val="24"/>
          <w:szCs w:val="24"/>
        </w:rPr>
        <w:t>, No. 4, p. 453-471. ISSN 1555-4120.</w:t>
      </w:r>
    </w:p>
    <w:p w14:paraId="78161F8A" w14:textId="5F2A81D2"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CLEMENT, J.: </w:t>
      </w:r>
      <w:r w:rsidRPr="00A86A2A">
        <w:rPr>
          <w:rFonts w:ascii="Times New Roman" w:hAnsi="Times New Roman" w:cs="Times New Roman"/>
          <w:i/>
          <w:sz w:val="24"/>
          <w:szCs w:val="24"/>
        </w:rPr>
        <w:t>Fortnite: Statistics and Facts.</w:t>
      </w:r>
      <w:r w:rsidRPr="00A86A2A">
        <w:rPr>
          <w:rFonts w:ascii="Times New Roman" w:hAnsi="Times New Roman" w:cs="Times New Roman"/>
          <w:sz w:val="24"/>
          <w:szCs w:val="24"/>
        </w:rPr>
        <w:t xml:space="preserve"> Released on 27</w:t>
      </w:r>
      <w:r w:rsidRPr="00A86A2A">
        <w:rPr>
          <w:rFonts w:ascii="Times New Roman" w:hAnsi="Times New Roman" w:cs="Times New Roman"/>
          <w:sz w:val="24"/>
          <w:szCs w:val="24"/>
          <w:vertAlign w:val="superscript"/>
        </w:rPr>
        <w:t>th</w:t>
      </w:r>
      <w:r w:rsidRPr="00A86A2A">
        <w:rPr>
          <w:rFonts w:ascii="Times New Roman" w:hAnsi="Times New Roman" w:cs="Times New Roman"/>
          <w:sz w:val="24"/>
          <w:szCs w:val="24"/>
        </w:rPr>
        <w:t xml:space="preserve"> May 2021. [online]</w:t>
      </w:r>
      <w:r w:rsidR="00F3429E" w:rsidRPr="00A86A2A">
        <w:rPr>
          <w:rFonts w:ascii="Times New Roman" w:hAnsi="Times New Roman" w:cs="Times New Roman"/>
          <w:sz w:val="24"/>
          <w:szCs w:val="24"/>
        </w:rPr>
        <w:t>. [2022-01-18]. Available at: &lt;</w:t>
      </w:r>
      <w:r w:rsidRPr="00A86A2A">
        <w:rPr>
          <w:rFonts w:ascii="Times New Roman" w:hAnsi="Times New Roman" w:cs="Times New Roman"/>
          <w:sz w:val="24"/>
          <w:szCs w:val="24"/>
        </w:rPr>
        <w:t>https://www.statista.com/topics/5847/fortnite/#dossierKeyfigures&gt;.</w:t>
      </w:r>
    </w:p>
    <w:p w14:paraId="03C4F8D5" w14:textId="77777777" w:rsidR="00B36643" w:rsidRPr="00A86A2A" w:rsidRDefault="00B36643" w:rsidP="00A86A2A">
      <w:pPr>
        <w:pStyle w:val="Bezriadkovania"/>
        <w:tabs>
          <w:tab w:val="left" w:pos="567"/>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COLLINS, S.: </w:t>
      </w:r>
      <w:r w:rsidRPr="00A86A2A">
        <w:rPr>
          <w:rFonts w:ascii="Times New Roman" w:hAnsi="Times New Roman" w:cs="Times New Roman"/>
          <w:i/>
          <w:iCs/>
          <w:sz w:val="24"/>
          <w:szCs w:val="24"/>
        </w:rPr>
        <w:t>The Hunger Games (series)</w:t>
      </w:r>
      <w:r w:rsidRPr="00A86A2A">
        <w:rPr>
          <w:rFonts w:ascii="Times New Roman" w:hAnsi="Times New Roman" w:cs="Times New Roman"/>
          <w:sz w:val="24"/>
          <w:szCs w:val="24"/>
        </w:rPr>
        <w:t>. New York, NY : Scholastic, 2008-2010.</w:t>
      </w:r>
    </w:p>
    <w:p w14:paraId="368AB50F" w14:textId="77777777" w:rsidR="00B36643" w:rsidRPr="00A86A2A" w:rsidRDefault="00B36643" w:rsidP="00A86A2A">
      <w:pPr>
        <w:pStyle w:val="Bezriadkovania"/>
        <w:tabs>
          <w:tab w:val="left" w:pos="567"/>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CRITERION GAMES: </w:t>
      </w:r>
      <w:r w:rsidRPr="00A86A2A">
        <w:rPr>
          <w:rFonts w:ascii="Times New Roman" w:hAnsi="Times New Roman" w:cs="Times New Roman"/>
          <w:i/>
          <w:sz w:val="24"/>
          <w:szCs w:val="24"/>
        </w:rPr>
        <w:t>Battlefield V: Firestorm</w:t>
      </w:r>
      <w:r w:rsidRPr="00A86A2A">
        <w:rPr>
          <w:rFonts w:ascii="Times New Roman" w:hAnsi="Times New Roman" w:cs="Times New Roman"/>
          <w:sz w:val="24"/>
          <w:szCs w:val="24"/>
        </w:rPr>
        <w:t>. [digital game]. Redwood City, CA : Electronic Arts, 2019.</w:t>
      </w:r>
    </w:p>
    <w:p w14:paraId="0250C457"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DURKHEIM, E.: </w:t>
      </w:r>
      <w:r w:rsidRPr="00A86A2A">
        <w:rPr>
          <w:rFonts w:ascii="Times New Roman" w:hAnsi="Times New Roman" w:cs="Times New Roman"/>
          <w:i/>
          <w:iCs/>
          <w:sz w:val="24"/>
          <w:szCs w:val="24"/>
        </w:rPr>
        <w:t>Elementary Forms of the Religious Life.</w:t>
      </w:r>
      <w:r w:rsidRPr="00A86A2A">
        <w:rPr>
          <w:rFonts w:ascii="Times New Roman" w:hAnsi="Times New Roman" w:cs="Times New Roman"/>
          <w:sz w:val="24"/>
          <w:szCs w:val="24"/>
        </w:rPr>
        <w:t xml:space="preserve"> New York, NY : Simon and Schuster, 1995.</w:t>
      </w:r>
    </w:p>
    <w:p w14:paraId="6F88E072" w14:textId="56F2E521"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EHRMANN, J.: Homo </w:t>
      </w:r>
      <w:proofErr w:type="spellStart"/>
      <w:r w:rsidRPr="00A86A2A">
        <w:rPr>
          <w:rFonts w:ascii="Times New Roman" w:hAnsi="Times New Roman" w:cs="Times New Roman"/>
          <w:sz w:val="24"/>
          <w:szCs w:val="24"/>
        </w:rPr>
        <w:t>Ludens</w:t>
      </w:r>
      <w:proofErr w:type="spellEnd"/>
      <w:r w:rsidRPr="00A86A2A">
        <w:rPr>
          <w:rFonts w:ascii="Times New Roman" w:hAnsi="Times New Roman" w:cs="Times New Roman"/>
          <w:sz w:val="24"/>
          <w:szCs w:val="24"/>
        </w:rPr>
        <w:t xml:space="preserve"> Revisited. In </w:t>
      </w:r>
      <w:r w:rsidRPr="00A86A2A">
        <w:rPr>
          <w:rFonts w:ascii="Times New Roman" w:hAnsi="Times New Roman" w:cs="Times New Roman"/>
          <w:i/>
          <w:iCs/>
          <w:sz w:val="24"/>
          <w:szCs w:val="24"/>
        </w:rPr>
        <w:t>Yale French Studies</w:t>
      </w:r>
      <w:r w:rsidRPr="00A86A2A">
        <w:rPr>
          <w:rFonts w:ascii="Times New Roman" w:hAnsi="Times New Roman" w:cs="Times New Roman"/>
          <w:sz w:val="24"/>
          <w:szCs w:val="24"/>
        </w:rPr>
        <w:t xml:space="preserve">, 1968, </w:t>
      </w:r>
      <w:r w:rsidR="00F3429E" w:rsidRPr="00A86A2A">
        <w:rPr>
          <w:rFonts w:ascii="Times New Roman" w:hAnsi="Times New Roman" w:cs="Times New Roman"/>
          <w:sz w:val="24"/>
          <w:szCs w:val="24"/>
        </w:rPr>
        <w:t xml:space="preserve">Vol. 21, </w:t>
      </w:r>
      <w:r w:rsidRPr="00A86A2A">
        <w:rPr>
          <w:rFonts w:ascii="Times New Roman" w:hAnsi="Times New Roman" w:cs="Times New Roman"/>
          <w:sz w:val="24"/>
          <w:szCs w:val="24"/>
        </w:rPr>
        <w:t>No. 41, p. 31-57. ISSN 0044-0078.</w:t>
      </w:r>
    </w:p>
    <w:p w14:paraId="71176103"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ENSSLIN, A., GOORIMOORTHEE, T.: </w:t>
      </w:r>
      <w:proofErr w:type="spellStart"/>
      <w:r w:rsidRPr="00A86A2A">
        <w:rPr>
          <w:rFonts w:ascii="Times New Roman" w:hAnsi="Times New Roman" w:cs="Times New Roman"/>
          <w:sz w:val="24"/>
          <w:szCs w:val="24"/>
        </w:rPr>
        <w:t>Transmediating</w:t>
      </w:r>
      <w:proofErr w:type="spellEnd"/>
      <w:r w:rsidRPr="00A86A2A">
        <w:rPr>
          <w:rFonts w:ascii="Times New Roman" w:hAnsi="Times New Roman" w:cs="Times New Roman"/>
          <w:sz w:val="24"/>
          <w:szCs w:val="24"/>
        </w:rPr>
        <w:t xml:space="preserve"> </w:t>
      </w:r>
      <w:proofErr w:type="spellStart"/>
      <w:r w:rsidRPr="00A86A2A">
        <w:rPr>
          <w:rFonts w:ascii="Times New Roman" w:hAnsi="Times New Roman" w:cs="Times New Roman"/>
          <w:sz w:val="24"/>
          <w:szCs w:val="24"/>
        </w:rPr>
        <w:t>Bildung</w:t>
      </w:r>
      <w:proofErr w:type="spellEnd"/>
      <w:r w:rsidRPr="00A86A2A">
        <w:rPr>
          <w:rFonts w:ascii="Times New Roman" w:hAnsi="Times New Roman" w:cs="Times New Roman"/>
          <w:sz w:val="24"/>
          <w:szCs w:val="24"/>
        </w:rPr>
        <w:t>: Video Games as Life Formation Narratives. In </w:t>
      </w:r>
      <w:r w:rsidRPr="00A86A2A">
        <w:rPr>
          <w:rFonts w:ascii="Times New Roman" w:hAnsi="Times New Roman" w:cs="Times New Roman"/>
          <w:i/>
          <w:iCs/>
          <w:sz w:val="24"/>
          <w:szCs w:val="24"/>
        </w:rPr>
        <w:t>Games and Culture</w:t>
      </w:r>
      <w:r w:rsidRPr="00A86A2A">
        <w:rPr>
          <w:rFonts w:ascii="Times New Roman" w:hAnsi="Times New Roman" w:cs="Times New Roman"/>
          <w:sz w:val="24"/>
          <w:szCs w:val="24"/>
        </w:rPr>
        <w:t xml:space="preserve">, 2020, Vol. </w:t>
      </w:r>
      <w:r w:rsidRPr="00A86A2A">
        <w:rPr>
          <w:rFonts w:ascii="Times New Roman" w:hAnsi="Times New Roman" w:cs="Times New Roman"/>
          <w:iCs/>
          <w:sz w:val="24"/>
          <w:szCs w:val="24"/>
        </w:rPr>
        <w:t>15</w:t>
      </w:r>
      <w:r w:rsidRPr="00A86A2A">
        <w:rPr>
          <w:rFonts w:ascii="Times New Roman" w:hAnsi="Times New Roman" w:cs="Times New Roman"/>
          <w:sz w:val="24"/>
          <w:szCs w:val="24"/>
        </w:rPr>
        <w:t>, No. 4, p. 372-393. ISSN 1555-4120.</w:t>
      </w:r>
    </w:p>
    <w:p w14:paraId="28F19AB7" w14:textId="77777777" w:rsidR="00B36643" w:rsidRPr="00A86A2A" w:rsidRDefault="00B36643" w:rsidP="00A86A2A">
      <w:pPr>
        <w:pStyle w:val="Bezriadkovania"/>
        <w:tabs>
          <w:tab w:val="left" w:pos="567"/>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EPIC GAMES: </w:t>
      </w:r>
      <w:r w:rsidRPr="00A86A2A">
        <w:rPr>
          <w:rFonts w:ascii="Times New Roman" w:hAnsi="Times New Roman" w:cs="Times New Roman"/>
          <w:i/>
          <w:sz w:val="24"/>
          <w:szCs w:val="24"/>
        </w:rPr>
        <w:t>Fortnite: Battle Royale</w:t>
      </w:r>
      <w:r w:rsidRPr="00A86A2A">
        <w:rPr>
          <w:rFonts w:ascii="Times New Roman" w:hAnsi="Times New Roman" w:cs="Times New Roman"/>
          <w:sz w:val="24"/>
          <w:szCs w:val="24"/>
        </w:rPr>
        <w:t>. [digital game]. Cary, NC : Epic Games, 2017.</w:t>
      </w:r>
    </w:p>
    <w:p w14:paraId="57C9243D" w14:textId="77777777" w:rsidR="00B36643" w:rsidRPr="00A86A2A" w:rsidRDefault="00B36643" w:rsidP="00A86A2A">
      <w:pPr>
        <w:pStyle w:val="Bezriadkovania"/>
        <w:tabs>
          <w:tab w:val="left" w:pos="567"/>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FELDMAN, B.: </w:t>
      </w:r>
      <w:r w:rsidRPr="00A86A2A">
        <w:rPr>
          <w:rFonts w:ascii="Times New Roman" w:hAnsi="Times New Roman" w:cs="Times New Roman"/>
          <w:i/>
          <w:sz w:val="24"/>
          <w:szCs w:val="24"/>
        </w:rPr>
        <w:t>The Most Important Video Game on the Planet: How Fortnite Became the Instagram of Video Games.</w:t>
      </w:r>
      <w:r w:rsidRPr="00A86A2A">
        <w:rPr>
          <w:rFonts w:ascii="Times New Roman" w:hAnsi="Times New Roman" w:cs="Times New Roman"/>
          <w:sz w:val="24"/>
          <w:szCs w:val="24"/>
        </w:rPr>
        <w:t xml:space="preserve"> Released on 9</w:t>
      </w:r>
      <w:r w:rsidRPr="00A86A2A">
        <w:rPr>
          <w:rFonts w:ascii="Times New Roman" w:hAnsi="Times New Roman" w:cs="Times New Roman"/>
          <w:sz w:val="24"/>
          <w:szCs w:val="24"/>
          <w:vertAlign w:val="superscript"/>
        </w:rPr>
        <w:t>th</w:t>
      </w:r>
      <w:r w:rsidRPr="00A86A2A">
        <w:rPr>
          <w:rFonts w:ascii="Times New Roman" w:hAnsi="Times New Roman" w:cs="Times New Roman"/>
          <w:sz w:val="24"/>
          <w:szCs w:val="24"/>
        </w:rPr>
        <w:t xml:space="preserve"> July 2018. [online]. [2022-01-18]. Available at: &lt;https://nymag.com/intelligencer/2018/07/how-fortnite-became-the-most-popular-video-game-on-earth.html&gt;.</w:t>
      </w:r>
    </w:p>
    <w:p w14:paraId="5A80161E"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FLAUBERT, G.: </w:t>
      </w:r>
      <w:r w:rsidRPr="00A86A2A">
        <w:rPr>
          <w:rFonts w:ascii="Times New Roman" w:hAnsi="Times New Roman" w:cs="Times New Roman"/>
          <w:i/>
          <w:sz w:val="24"/>
          <w:szCs w:val="24"/>
        </w:rPr>
        <w:t xml:space="preserve">Madame Bovary: </w:t>
      </w:r>
      <w:proofErr w:type="spellStart"/>
      <w:r w:rsidRPr="00A86A2A">
        <w:rPr>
          <w:rFonts w:ascii="Times New Roman" w:hAnsi="Times New Roman" w:cs="Times New Roman"/>
          <w:i/>
          <w:sz w:val="24"/>
          <w:szCs w:val="24"/>
        </w:rPr>
        <w:t>Mœurs</w:t>
      </w:r>
      <w:proofErr w:type="spellEnd"/>
      <w:r w:rsidRPr="00A86A2A">
        <w:rPr>
          <w:rFonts w:ascii="Times New Roman" w:hAnsi="Times New Roman" w:cs="Times New Roman"/>
          <w:i/>
          <w:sz w:val="24"/>
          <w:szCs w:val="24"/>
        </w:rPr>
        <w:t xml:space="preserve"> de province</w:t>
      </w:r>
      <w:r w:rsidRPr="00A86A2A">
        <w:rPr>
          <w:rFonts w:ascii="Times New Roman" w:hAnsi="Times New Roman" w:cs="Times New Roman"/>
          <w:sz w:val="24"/>
          <w:szCs w:val="24"/>
        </w:rPr>
        <w:t>. Paris : Revue de Paris, 1856.</w:t>
      </w:r>
    </w:p>
    <w:p w14:paraId="7EDD748E"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FUKASAKU, K. (Director): </w:t>
      </w:r>
      <w:r w:rsidRPr="00A86A2A">
        <w:rPr>
          <w:rFonts w:ascii="Times New Roman" w:hAnsi="Times New Roman" w:cs="Times New Roman"/>
          <w:i/>
          <w:sz w:val="24"/>
          <w:szCs w:val="24"/>
        </w:rPr>
        <w:t>Battle Royale</w:t>
      </w:r>
      <w:r w:rsidRPr="00A86A2A">
        <w:rPr>
          <w:rFonts w:ascii="Times New Roman" w:hAnsi="Times New Roman" w:cs="Times New Roman"/>
          <w:sz w:val="24"/>
          <w:szCs w:val="24"/>
        </w:rPr>
        <w:t>. [Blu-Ray]. Tokyo : Toho Company, 2000.</w:t>
      </w:r>
    </w:p>
    <w:p w14:paraId="10CD6EDD"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GEE, J. P.: Learning by Design: Good Video Games as Learning Machines. In </w:t>
      </w:r>
      <w:r w:rsidRPr="00A86A2A">
        <w:rPr>
          <w:rFonts w:ascii="Times New Roman" w:hAnsi="Times New Roman" w:cs="Times New Roman"/>
          <w:i/>
          <w:iCs/>
          <w:sz w:val="24"/>
          <w:szCs w:val="24"/>
        </w:rPr>
        <w:t>E-learning and Digital Media</w:t>
      </w:r>
      <w:r w:rsidRPr="00A86A2A">
        <w:rPr>
          <w:rFonts w:ascii="Times New Roman" w:hAnsi="Times New Roman" w:cs="Times New Roman"/>
          <w:sz w:val="24"/>
          <w:szCs w:val="24"/>
        </w:rPr>
        <w:t xml:space="preserve">, 2005, Vol. </w:t>
      </w:r>
      <w:r w:rsidRPr="00A86A2A">
        <w:rPr>
          <w:rFonts w:ascii="Times New Roman" w:hAnsi="Times New Roman" w:cs="Times New Roman"/>
          <w:i/>
          <w:iCs/>
          <w:sz w:val="24"/>
          <w:szCs w:val="24"/>
        </w:rPr>
        <w:t>2</w:t>
      </w:r>
      <w:r w:rsidRPr="00A86A2A">
        <w:rPr>
          <w:rFonts w:ascii="Times New Roman" w:hAnsi="Times New Roman" w:cs="Times New Roman"/>
          <w:sz w:val="24"/>
          <w:szCs w:val="24"/>
        </w:rPr>
        <w:t>1, No. 1, p. 5-16. ISSN 2042-7530.</w:t>
      </w:r>
    </w:p>
    <w:p w14:paraId="3422D0C1"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GIBSON, M., CARDEN, C.: </w:t>
      </w:r>
      <w:r w:rsidRPr="00A86A2A">
        <w:rPr>
          <w:rFonts w:ascii="Times New Roman" w:hAnsi="Times New Roman" w:cs="Times New Roman"/>
          <w:i/>
          <w:sz w:val="24"/>
          <w:szCs w:val="24"/>
        </w:rPr>
        <w:t>Living and Dying in a Virtual World: Digital Kinships, Nostalgia, and Mourning in Second Life</w:t>
      </w:r>
      <w:r w:rsidRPr="00A86A2A">
        <w:rPr>
          <w:rFonts w:ascii="Times New Roman" w:hAnsi="Times New Roman" w:cs="Times New Roman"/>
          <w:sz w:val="24"/>
          <w:szCs w:val="24"/>
        </w:rPr>
        <w:t>. New York, NY : Springer, 2018.</w:t>
      </w:r>
    </w:p>
    <w:p w14:paraId="36AF45FE"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GIRARD, R.: </w:t>
      </w:r>
      <w:r w:rsidRPr="00A86A2A">
        <w:rPr>
          <w:rFonts w:ascii="Times New Roman" w:hAnsi="Times New Roman" w:cs="Times New Roman"/>
          <w:i/>
          <w:sz w:val="24"/>
          <w:szCs w:val="24"/>
        </w:rPr>
        <w:t>Deceit, Desire, and the Novel</w:t>
      </w:r>
      <w:r w:rsidRPr="00A86A2A">
        <w:rPr>
          <w:rFonts w:ascii="Times New Roman" w:hAnsi="Times New Roman" w:cs="Times New Roman"/>
          <w:sz w:val="24"/>
          <w:szCs w:val="24"/>
        </w:rPr>
        <w:t>. Baltimore, MD : Johns Hopkins University Press, 1976.</w:t>
      </w:r>
    </w:p>
    <w:p w14:paraId="7D1CFEDB" w14:textId="77777777" w:rsidR="00B36643" w:rsidRPr="00A86A2A" w:rsidRDefault="00B36643" w:rsidP="00A86A2A">
      <w:pPr>
        <w:pStyle w:val="Textpoznmkypodiarou"/>
        <w:tabs>
          <w:tab w:val="left" w:pos="567"/>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GIRARD, R.: </w:t>
      </w:r>
      <w:r w:rsidRPr="00A86A2A">
        <w:rPr>
          <w:rFonts w:ascii="Times New Roman" w:hAnsi="Times New Roman" w:cs="Times New Roman"/>
          <w:i/>
          <w:sz w:val="24"/>
          <w:szCs w:val="24"/>
        </w:rPr>
        <w:t>The Scapegoat</w:t>
      </w:r>
      <w:r w:rsidRPr="00A86A2A">
        <w:rPr>
          <w:rFonts w:ascii="Times New Roman" w:hAnsi="Times New Roman" w:cs="Times New Roman"/>
          <w:sz w:val="24"/>
          <w:szCs w:val="24"/>
        </w:rPr>
        <w:t>. Baltimore, MD : Johns Hopkins University Press, 1989.</w:t>
      </w:r>
    </w:p>
    <w:p w14:paraId="5C6A12BD" w14:textId="77777777" w:rsidR="00B36643" w:rsidRPr="00A86A2A" w:rsidRDefault="00B36643" w:rsidP="00A86A2A">
      <w:pPr>
        <w:pStyle w:val="Textpoznmkypodiarou"/>
        <w:tabs>
          <w:tab w:val="left" w:pos="567"/>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GIRARD, R.: </w:t>
      </w:r>
      <w:r w:rsidRPr="00A86A2A">
        <w:rPr>
          <w:rFonts w:ascii="Times New Roman" w:hAnsi="Times New Roman" w:cs="Times New Roman"/>
          <w:i/>
          <w:sz w:val="24"/>
          <w:szCs w:val="24"/>
        </w:rPr>
        <w:t>Violence and the Sacred</w:t>
      </w:r>
      <w:r w:rsidRPr="00A86A2A">
        <w:rPr>
          <w:rFonts w:ascii="Times New Roman" w:hAnsi="Times New Roman" w:cs="Times New Roman"/>
          <w:sz w:val="24"/>
          <w:szCs w:val="24"/>
        </w:rPr>
        <w:t>. Baltimore, MD : Johns Hopkins University Press, 1972.</w:t>
      </w:r>
    </w:p>
    <w:p w14:paraId="6C5DCE2D" w14:textId="77777777" w:rsidR="00B36643" w:rsidRPr="00A86A2A" w:rsidRDefault="00B36643" w:rsidP="00A86A2A">
      <w:pPr>
        <w:pStyle w:val="Textpoznmkypodiarou"/>
        <w:tabs>
          <w:tab w:val="left" w:pos="567"/>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GOLDING, W.: </w:t>
      </w:r>
      <w:r w:rsidRPr="00A86A2A">
        <w:rPr>
          <w:rFonts w:ascii="Times New Roman" w:hAnsi="Times New Roman" w:cs="Times New Roman"/>
          <w:i/>
          <w:sz w:val="24"/>
          <w:szCs w:val="24"/>
        </w:rPr>
        <w:t>Lord of the Flies</w:t>
      </w:r>
      <w:r w:rsidRPr="00A86A2A">
        <w:rPr>
          <w:rFonts w:ascii="Times New Roman" w:hAnsi="Times New Roman" w:cs="Times New Roman"/>
          <w:sz w:val="24"/>
          <w:szCs w:val="24"/>
        </w:rPr>
        <w:t>. New York, NY : Berkley, 1959.</w:t>
      </w:r>
    </w:p>
    <w:p w14:paraId="65BB754E"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GORER, G.: The Pornography of Death. In </w:t>
      </w:r>
      <w:r w:rsidRPr="00A86A2A">
        <w:rPr>
          <w:rFonts w:ascii="Times New Roman" w:hAnsi="Times New Roman" w:cs="Times New Roman"/>
          <w:i/>
          <w:sz w:val="24"/>
          <w:szCs w:val="24"/>
        </w:rPr>
        <w:t>Encounter</w:t>
      </w:r>
      <w:r w:rsidRPr="00A86A2A">
        <w:rPr>
          <w:rFonts w:ascii="Times New Roman" w:hAnsi="Times New Roman" w:cs="Times New Roman"/>
          <w:sz w:val="24"/>
          <w:szCs w:val="24"/>
        </w:rPr>
        <w:t>, 1955, Vol. 5, No. 4, p. 49-52. ISSN 0013-7073.</w:t>
      </w:r>
    </w:p>
    <w:p w14:paraId="63900CF9" w14:textId="77777777" w:rsidR="00B36643" w:rsidRPr="00A86A2A" w:rsidRDefault="00B36643" w:rsidP="00A86A2A">
      <w:pPr>
        <w:pStyle w:val="Textpoznmkypodiarou"/>
        <w:tabs>
          <w:tab w:val="left" w:pos="567"/>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GUALENI, S., VELLA, D.: </w:t>
      </w:r>
      <w:r w:rsidRPr="00A86A2A">
        <w:rPr>
          <w:rFonts w:ascii="Times New Roman" w:hAnsi="Times New Roman" w:cs="Times New Roman"/>
          <w:i/>
          <w:iCs/>
          <w:sz w:val="24"/>
          <w:szCs w:val="24"/>
        </w:rPr>
        <w:t>Virtual Existentialism: Meaning and Subjectivity in Virtual Worlds</w:t>
      </w:r>
      <w:r w:rsidRPr="00A86A2A">
        <w:rPr>
          <w:rFonts w:ascii="Times New Roman" w:hAnsi="Times New Roman" w:cs="Times New Roman"/>
          <w:sz w:val="24"/>
          <w:szCs w:val="24"/>
        </w:rPr>
        <w:t>. Basingstoke : Springer Nature, 2020.</w:t>
      </w:r>
    </w:p>
    <w:p w14:paraId="284E8BEB" w14:textId="77777777" w:rsidR="00B36643" w:rsidRPr="00A86A2A" w:rsidRDefault="00B36643" w:rsidP="00A86A2A">
      <w:pPr>
        <w:pStyle w:val="Textpoznmkypodiarou"/>
        <w:tabs>
          <w:tab w:val="left" w:pos="567"/>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HASSAN, A.: </w:t>
      </w:r>
      <w:r w:rsidRPr="00A86A2A">
        <w:rPr>
          <w:rFonts w:ascii="Times New Roman" w:hAnsi="Times New Roman" w:cs="Times New Roman"/>
          <w:i/>
          <w:sz w:val="24"/>
          <w:szCs w:val="24"/>
        </w:rPr>
        <w:t>Fortnite Is a Social Space the way Skateparks and Facebook Used to Be.</w:t>
      </w:r>
      <w:r w:rsidRPr="00A86A2A">
        <w:rPr>
          <w:rFonts w:ascii="Times New Roman" w:hAnsi="Times New Roman" w:cs="Times New Roman"/>
          <w:sz w:val="24"/>
          <w:szCs w:val="24"/>
        </w:rPr>
        <w:t xml:space="preserve"> Released on 12</w:t>
      </w:r>
      <w:r w:rsidRPr="00A86A2A">
        <w:rPr>
          <w:rFonts w:ascii="Times New Roman" w:hAnsi="Times New Roman" w:cs="Times New Roman"/>
          <w:sz w:val="24"/>
          <w:szCs w:val="24"/>
          <w:vertAlign w:val="superscript"/>
        </w:rPr>
        <w:t>th</w:t>
      </w:r>
      <w:r w:rsidRPr="00A86A2A">
        <w:rPr>
          <w:rFonts w:ascii="Times New Roman" w:hAnsi="Times New Roman" w:cs="Times New Roman"/>
          <w:sz w:val="24"/>
          <w:szCs w:val="24"/>
        </w:rPr>
        <w:t xml:space="preserve"> December 2018. [online]. [2022-01-21]. Available at: &lt;https://qz.com/quartzy/1493147/fortnite-a-social-space-like-facebook-and-skateparks-once-were/&gt;.</w:t>
      </w:r>
    </w:p>
    <w:p w14:paraId="685A7994"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HENRICKS, T.: </w:t>
      </w:r>
      <w:proofErr w:type="spellStart"/>
      <w:r w:rsidRPr="00A86A2A">
        <w:rPr>
          <w:rFonts w:ascii="Times New Roman" w:hAnsi="Times New Roman" w:cs="Times New Roman"/>
          <w:sz w:val="24"/>
          <w:szCs w:val="24"/>
        </w:rPr>
        <w:t>Caillois’s</w:t>
      </w:r>
      <w:proofErr w:type="spellEnd"/>
      <w:r w:rsidRPr="00A86A2A">
        <w:rPr>
          <w:rFonts w:ascii="Times New Roman" w:hAnsi="Times New Roman" w:cs="Times New Roman"/>
          <w:sz w:val="24"/>
          <w:szCs w:val="24"/>
        </w:rPr>
        <w:t xml:space="preserve"> “Man, Play, and Games”: An Appreciation and Evaluation. In </w:t>
      </w:r>
      <w:r w:rsidRPr="00A86A2A">
        <w:rPr>
          <w:rFonts w:ascii="Times New Roman" w:hAnsi="Times New Roman" w:cs="Times New Roman"/>
          <w:i/>
          <w:iCs/>
          <w:sz w:val="24"/>
          <w:szCs w:val="24"/>
        </w:rPr>
        <w:t>American Journal of Play</w:t>
      </w:r>
      <w:r w:rsidRPr="00A86A2A">
        <w:rPr>
          <w:rFonts w:ascii="Times New Roman" w:hAnsi="Times New Roman" w:cs="Times New Roman"/>
          <w:sz w:val="24"/>
          <w:szCs w:val="24"/>
        </w:rPr>
        <w:t>, 2010, Vol. </w:t>
      </w:r>
      <w:r w:rsidRPr="00A86A2A">
        <w:rPr>
          <w:rFonts w:ascii="Times New Roman" w:hAnsi="Times New Roman" w:cs="Times New Roman"/>
          <w:iCs/>
          <w:sz w:val="24"/>
          <w:szCs w:val="24"/>
        </w:rPr>
        <w:t xml:space="preserve">3, No. </w:t>
      </w:r>
      <w:r w:rsidRPr="00A86A2A">
        <w:rPr>
          <w:rFonts w:ascii="Times New Roman" w:hAnsi="Times New Roman" w:cs="Times New Roman"/>
          <w:sz w:val="24"/>
          <w:szCs w:val="24"/>
        </w:rPr>
        <w:t>2, p. 157-185. ISSN 1938-0399.</w:t>
      </w:r>
    </w:p>
    <w:p w14:paraId="71F72058"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lastRenderedPageBreak/>
        <w:t xml:space="preserve">HOWE, S.: </w:t>
      </w:r>
      <w:r w:rsidRPr="00A86A2A">
        <w:rPr>
          <w:rFonts w:ascii="Times New Roman" w:hAnsi="Times New Roman" w:cs="Times New Roman"/>
          <w:i/>
          <w:sz w:val="24"/>
          <w:szCs w:val="24"/>
        </w:rPr>
        <w:t>Wilhelm Meister and His English Kinsmen: Apprentices to Life</w:t>
      </w:r>
      <w:r w:rsidRPr="00A86A2A">
        <w:rPr>
          <w:rFonts w:ascii="Times New Roman" w:hAnsi="Times New Roman" w:cs="Times New Roman"/>
          <w:sz w:val="24"/>
          <w:szCs w:val="24"/>
        </w:rPr>
        <w:t>. New York, NY : Columbia University Press, 1930.</w:t>
      </w:r>
    </w:p>
    <w:p w14:paraId="30A0BA4B"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HUIZINGA, J.: </w:t>
      </w:r>
      <w:r w:rsidRPr="00A86A2A">
        <w:rPr>
          <w:rFonts w:ascii="Times New Roman" w:hAnsi="Times New Roman" w:cs="Times New Roman"/>
          <w:i/>
          <w:sz w:val="24"/>
          <w:szCs w:val="24"/>
        </w:rPr>
        <w:t xml:space="preserve">Homo </w:t>
      </w:r>
      <w:proofErr w:type="spellStart"/>
      <w:r w:rsidRPr="00A86A2A">
        <w:rPr>
          <w:rFonts w:ascii="Times New Roman" w:hAnsi="Times New Roman" w:cs="Times New Roman"/>
          <w:i/>
          <w:sz w:val="24"/>
          <w:szCs w:val="24"/>
        </w:rPr>
        <w:t>Ludens</w:t>
      </w:r>
      <w:proofErr w:type="spellEnd"/>
      <w:r w:rsidRPr="00A86A2A">
        <w:rPr>
          <w:rFonts w:ascii="Times New Roman" w:hAnsi="Times New Roman" w:cs="Times New Roman"/>
          <w:i/>
          <w:sz w:val="24"/>
          <w:szCs w:val="24"/>
        </w:rPr>
        <w:t>: A Study of the Play-Element in Culture</w:t>
      </w:r>
      <w:r w:rsidRPr="00A86A2A">
        <w:rPr>
          <w:rFonts w:ascii="Times New Roman" w:hAnsi="Times New Roman" w:cs="Times New Roman"/>
          <w:sz w:val="24"/>
          <w:szCs w:val="24"/>
        </w:rPr>
        <w:t>. London : Routledge, 1949.</w:t>
      </w:r>
    </w:p>
    <w:p w14:paraId="21179F7F"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HUMBOLDT, W.: </w:t>
      </w:r>
      <w:proofErr w:type="spellStart"/>
      <w:r w:rsidRPr="00A86A2A">
        <w:rPr>
          <w:rFonts w:ascii="Times New Roman" w:hAnsi="Times New Roman" w:cs="Times New Roman"/>
          <w:i/>
          <w:iCs/>
          <w:sz w:val="24"/>
          <w:szCs w:val="24"/>
        </w:rPr>
        <w:t>Werke</w:t>
      </w:r>
      <w:proofErr w:type="spellEnd"/>
      <w:r w:rsidRPr="00A86A2A">
        <w:rPr>
          <w:rFonts w:ascii="Times New Roman" w:hAnsi="Times New Roman" w:cs="Times New Roman"/>
          <w:i/>
          <w:iCs/>
          <w:sz w:val="24"/>
          <w:szCs w:val="24"/>
        </w:rPr>
        <w:t xml:space="preserve"> in </w:t>
      </w:r>
      <w:proofErr w:type="spellStart"/>
      <w:r w:rsidRPr="00A86A2A">
        <w:rPr>
          <w:rFonts w:ascii="Times New Roman" w:hAnsi="Times New Roman" w:cs="Times New Roman"/>
          <w:i/>
          <w:iCs/>
          <w:sz w:val="24"/>
          <w:szCs w:val="24"/>
        </w:rPr>
        <w:t>Fünf</w:t>
      </w:r>
      <w:proofErr w:type="spellEnd"/>
      <w:r w:rsidRPr="00A86A2A">
        <w:rPr>
          <w:rFonts w:ascii="Times New Roman" w:hAnsi="Times New Roman" w:cs="Times New Roman"/>
          <w:i/>
          <w:iCs/>
          <w:sz w:val="24"/>
          <w:szCs w:val="24"/>
        </w:rPr>
        <w:t xml:space="preserve"> </w:t>
      </w:r>
      <w:proofErr w:type="spellStart"/>
      <w:r w:rsidRPr="00A86A2A">
        <w:rPr>
          <w:rFonts w:ascii="Times New Roman" w:hAnsi="Times New Roman" w:cs="Times New Roman"/>
          <w:i/>
          <w:iCs/>
          <w:sz w:val="24"/>
          <w:szCs w:val="24"/>
        </w:rPr>
        <w:t>Bänden</w:t>
      </w:r>
      <w:proofErr w:type="spellEnd"/>
      <w:r w:rsidRPr="00A86A2A">
        <w:rPr>
          <w:rFonts w:ascii="Times New Roman" w:hAnsi="Times New Roman" w:cs="Times New Roman"/>
          <w:i/>
          <w:iCs/>
          <w:sz w:val="24"/>
          <w:szCs w:val="24"/>
        </w:rPr>
        <w:t xml:space="preserve">. </w:t>
      </w:r>
      <w:r w:rsidRPr="00A86A2A">
        <w:rPr>
          <w:rFonts w:ascii="Times New Roman" w:hAnsi="Times New Roman" w:cs="Times New Roman"/>
          <w:sz w:val="24"/>
          <w:szCs w:val="24"/>
        </w:rPr>
        <w:t xml:space="preserve">Darmstadt : </w:t>
      </w:r>
      <w:proofErr w:type="spellStart"/>
      <w:r w:rsidRPr="00A86A2A">
        <w:rPr>
          <w:rFonts w:ascii="Times New Roman" w:hAnsi="Times New Roman" w:cs="Times New Roman"/>
          <w:sz w:val="24"/>
          <w:szCs w:val="24"/>
        </w:rPr>
        <w:t>Wissenschaftliche</w:t>
      </w:r>
      <w:proofErr w:type="spellEnd"/>
      <w:r w:rsidRPr="00A86A2A">
        <w:rPr>
          <w:rFonts w:ascii="Times New Roman" w:hAnsi="Times New Roman" w:cs="Times New Roman"/>
          <w:sz w:val="24"/>
          <w:szCs w:val="24"/>
        </w:rPr>
        <w:t xml:space="preserve"> </w:t>
      </w:r>
      <w:proofErr w:type="spellStart"/>
      <w:r w:rsidRPr="00A86A2A">
        <w:rPr>
          <w:rFonts w:ascii="Times New Roman" w:hAnsi="Times New Roman" w:cs="Times New Roman"/>
          <w:sz w:val="24"/>
          <w:szCs w:val="24"/>
        </w:rPr>
        <w:t>Buchgesellschaft</w:t>
      </w:r>
      <w:proofErr w:type="spellEnd"/>
      <w:r w:rsidRPr="00A86A2A">
        <w:rPr>
          <w:rFonts w:ascii="Times New Roman" w:hAnsi="Times New Roman" w:cs="Times New Roman"/>
          <w:sz w:val="24"/>
          <w:szCs w:val="24"/>
        </w:rPr>
        <w:t>, 1960.</w:t>
      </w:r>
    </w:p>
    <w:p w14:paraId="224E9338" w14:textId="18465A50" w:rsidR="00B36643" w:rsidRPr="00A86A2A" w:rsidRDefault="00451866"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HWANG, D.-H</w:t>
      </w:r>
      <w:r w:rsidR="00B36643" w:rsidRPr="00A86A2A">
        <w:rPr>
          <w:rFonts w:ascii="Times New Roman" w:hAnsi="Times New Roman" w:cs="Times New Roman"/>
          <w:sz w:val="24"/>
          <w:szCs w:val="24"/>
        </w:rPr>
        <w:t xml:space="preserve">. (Created by): </w:t>
      </w:r>
      <w:r w:rsidR="00B36643" w:rsidRPr="00A86A2A">
        <w:rPr>
          <w:rFonts w:ascii="Times New Roman" w:hAnsi="Times New Roman" w:cs="Times New Roman"/>
          <w:i/>
          <w:sz w:val="24"/>
          <w:szCs w:val="24"/>
        </w:rPr>
        <w:t>Squid Game (series)</w:t>
      </w:r>
      <w:r w:rsidR="00B36643" w:rsidRPr="00A86A2A">
        <w:rPr>
          <w:rFonts w:ascii="Times New Roman" w:hAnsi="Times New Roman" w:cs="Times New Roman"/>
          <w:sz w:val="24"/>
          <w:szCs w:val="24"/>
        </w:rPr>
        <w:t>. [VOD]. Los Gatos, CA : Netflix, 2021.</w:t>
      </w:r>
    </w:p>
    <w:p w14:paraId="10F26C86" w14:textId="0C10651C" w:rsidR="00F3429E" w:rsidRPr="00A86A2A" w:rsidRDefault="00F3429E"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CHOI, G., KIM, M.: Battle Royale Game: In Search of a New Game Genre. In </w:t>
      </w:r>
      <w:r w:rsidRPr="00A86A2A">
        <w:rPr>
          <w:rFonts w:ascii="Times New Roman" w:hAnsi="Times New Roman" w:cs="Times New Roman"/>
          <w:i/>
          <w:iCs/>
          <w:sz w:val="24"/>
          <w:szCs w:val="24"/>
        </w:rPr>
        <w:t>International Journal of Culture Technology</w:t>
      </w:r>
      <w:r w:rsidRPr="00A86A2A">
        <w:rPr>
          <w:rFonts w:ascii="Times New Roman" w:hAnsi="Times New Roman" w:cs="Times New Roman"/>
          <w:sz w:val="24"/>
          <w:szCs w:val="24"/>
        </w:rPr>
        <w:t xml:space="preserve">, 2018, Vol. </w:t>
      </w:r>
      <w:r w:rsidRPr="00A86A2A">
        <w:rPr>
          <w:rFonts w:ascii="Times New Roman" w:hAnsi="Times New Roman" w:cs="Times New Roman"/>
          <w:iCs/>
          <w:sz w:val="24"/>
          <w:szCs w:val="24"/>
        </w:rPr>
        <w:t xml:space="preserve">2, No. </w:t>
      </w:r>
      <w:r w:rsidRPr="00A86A2A">
        <w:rPr>
          <w:rFonts w:ascii="Times New Roman" w:hAnsi="Times New Roman" w:cs="Times New Roman"/>
          <w:sz w:val="24"/>
          <w:szCs w:val="24"/>
        </w:rPr>
        <w:t>2, p. 5-11. ISSN 2586-4688.</w:t>
      </w:r>
    </w:p>
    <w:p w14:paraId="3B729B25"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INFINITY WARD: </w:t>
      </w:r>
      <w:r w:rsidRPr="00A86A2A">
        <w:rPr>
          <w:rFonts w:ascii="Times New Roman" w:hAnsi="Times New Roman" w:cs="Times New Roman"/>
          <w:i/>
          <w:sz w:val="24"/>
          <w:szCs w:val="24"/>
        </w:rPr>
        <w:t>Call of Duty: Warzone</w:t>
      </w:r>
      <w:r w:rsidRPr="00A86A2A">
        <w:rPr>
          <w:rFonts w:ascii="Times New Roman" w:hAnsi="Times New Roman" w:cs="Times New Roman"/>
          <w:sz w:val="24"/>
          <w:szCs w:val="24"/>
        </w:rPr>
        <w:t>. [digital game]. Santa Monica, CA : Activision, 2020.</w:t>
      </w:r>
    </w:p>
    <w:p w14:paraId="36B69F14" w14:textId="24B28489"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JOANNOY, M.: The Female Bildungsroman in the Twentieth Century. In GRAHAM, S. (ed.): </w:t>
      </w:r>
      <w:r w:rsidRPr="00A86A2A">
        <w:rPr>
          <w:rFonts w:ascii="Times New Roman" w:hAnsi="Times New Roman" w:cs="Times New Roman"/>
          <w:i/>
          <w:iCs/>
          <w:sz w:val="24"/>
          <w:szCs w:val="24"/>
        </w:rPr>
        <w:t>A History of the Bildungsroman</w:t>
      </w:r>
      <w:r w:rsidRPr="00A86A2A">
        <w:rPr>
          <w:rFonts w:ascii="Times New Roman" w:hAnsi="Times New Roman" w:cs="Times New Roman"/>
          <w:sz w:val="24"/>
          <w:szCs w:val="24"/>
        </w:rPr>
        <w:t>. Cambridge : C</w:t>
      </w:r>
      <w:r w:rsidR="00451866" w:rsidRPr="00A86A2A">
        <w:rPr>
          <w:rFonts w:ascii="Times New Roman" w:hAnsi="Times New Roman" w:cs="Times New Roman"/>
          <w:sz w:val="24"/>
          <w:szCs w:val="24"/>
        </w:rPr>
        <w:t>ambridge University Press, 2019, p. 200-216.</w:t>
      </w:r>
    </w:p>
    <w:p w14:paraId="1701846E"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KEE, K. et al.: Towards a Theory of Good History through Gaming. In </w:t>
      </w:r>
      <w:r w:rsidRPr="00A86A2A">
        <w:rPr>
          <w:rFonts w:ascii="Times New Roman" w:hAnsi="Times New Roman" w:cs="Times New Roman"/>
          <w:i/>
          <w:iCs/>
          <w:sz w:val="24"/>
          <w:szCs w:val="24"/>
        </w:rPr>
        <w:t>Canadian Historical Review</w:t>
      </w:r>
      <w:r w:rsidRPr="00A86A2A">
        <w:rPr>
          <w:rFonts w:ascii="Times New Roman" w:hAnsi="Times New Roman" w:cs="Times New Roman"/>
          <w:sz w:val="24"/>
          <w:szCs w:val="24"/>
        </w:rPr>
        <w:t xml:space="preserve">, 2009, Vol. </w:t>
      </w:r>
      <w:r w:rsidRPr="00A86A2A">
        <w:rPr>
          <w:rFonts w:ascii="Times New Roman" w:hAnsi="Times New Roman" w:cs="Times New Roman"/>
          <w:iCs/>
          <w:sz w:val="24"/>
          <w:szCs w:val="24"/>
        </w:rPr>
        <w:t xml:space="preserve">90, No. </w:t>
      </w:r>
      <w:r w:rsidRPr="00A86A2A">
        <w:rPr>
          <w:rFonts w:ascii="Times New Roman" w:hAnsi="Times New Roman" w:cs="Times New Roman"/>
          <w:sz w:val="24"/>
          <w:szCs w:val="24"/>
        </w:rPr>
        <w:t>2, p. 303-326. ISSN 0008-3755.</w:t>
      </w:r>
    </w:p>
    <w:p w14:paraId="30423259" w14:textId="53F009B6" w:rsidR="00B36643" w:rsidRPr="00A86A2A" w:rsidRDefault="0096617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KING, R., DE LA HERA, T.:</w:t>
      </w:r>
      <w:r w:rsidR="00B36643" w:rsidRPr="00A86A2A">
        <w:rPr>
          <w:rFonts w:ascii="Times New Roman" w:hAnsi="Times New Roman" w:cs="Times New Roman"/>
          <w:sz w:val="24"/>
          <w:szCs w:val="24"/>
        </w:rPr>
        <w:t xml:space="preserve"> Fortnite Streamers as Influencers: A Study on Gamers’ Perceptions. In </w:t>
      </w:r>
      <w:r w:rsidR="00B36643" w:rsidRPr="00A86A2A">
        <w:rPr>
          <w:rFonts w:ascii="Times New Roman" w:hAnsi="Times New Roman" w:cs="Times New Roman"/>
          <w:i/>
          <w:iCs/>
          <w:sz w:val="24"/>
          <w:szCs w:val="24"/>
        </w:rPr>
        <w:t>The Computer Games Journal</w:t>
      </w:r>
      <w:r w:rsidR="00B36643" w:rsidRPr="00A86A2A">
        <w:rPr>
          <w:rFonts w:ascii="Times New Roman" w:hAnsi="Times New Roman" w:cs="Times New Roman"/>
          <w:sz w:val="24"/>
          <w:szCs w:val="24"/>
        </w:rPr>
        <w:t xml:space="preserve">, 2020, Vol. </w:t>
      </w:r>
      <w:r w:rsidR="00B36643" w:rsidRPr="00A86A2A">
        <w:rPr>
          <w:rFonts w:ascii="Times New Roman" w:hAnsi="Times New Roman" w:cs="Times New Roman"/>
          <w:iCs/>
          <w:sz w:val="24"/>
          <w:szCs w:val="24"/>
        </w:rPr>
        <w:t>9, No.</w:t>
      </w:r>
      <w:r w:rsidR="00B36643" w:rsidRPr="00A86A2A">
        <w:rPr>
          <w:rFonts w:ascii="Times New Roman" w:hAnsi="Times New Roman" w:cs="Times New Roman"/>
          <w:i/>
          <w:iCs/>
          <w:sz w:val="24"/>
          <w:szCs w:val="24"/>
        </w:rPr>
        <w:t xml:space="preserve"> </w:t>
      </w:r>
      <w:r w:rsidR="00B36643" w:rsidRPr="00A86A2A">
        <w:rPr>
          <w:rFonts w:ascii="Times New Roman" w:hAnsi="Times New Roman" w:cs="Times New Roman"/>
          <w:sz w:val="24"/>
          <w:szCs w:val="24"/>
        </w:rPr>
        <w:t>4, p. 349-368. ISSN 2052-773X.</w:t>
      </w:r>
    </w:p>
    <w:p w14:paraId="7692579F"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KNAPP, R.: </w:t>
      </w:r>
      <w:r w:rsidRPr="00A86A2A">
        <w:rPr>
          <w:rFonts w:ascii="Times New Roman" w:hAnsi="Times New Roman" w:cs="Times New Roman"/>
          <w:i/>
          <w:iCs/>
          <w:sz w:val="24"/>
          <w:szCs w:val="24"/>
        </w:rPr>
        <w:t>Invisible Romans</w:t>
      </w:r>
      <w:r w:rsidRPr="00A86A2A">
        <w:rPr>
          <w:rFonts w:ascii="Times New Roman" w:hAnsi="Times New Roman" w:cs="Times New Roman"/>
          <w:sz w:val="24"/>
          <w:szCs w:val="24"/>
        </w:rPr>
        <w:t>. London : Profile Books, 2011.</w:t>
      </w:r>
    </w:p>
    <w:p w14:paraId="6738600D" w14:textId="395220C2"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KULMAN, R.: </w:t>
      </w:r>
      <w:r w:rsidRPr="00A86A2A">
        <w:rPr>
          <w:rFonts w:ascii="Times New Roman" w:hAnsi="Times New Roman" w:cs="Times New Roman"/>
          <w:i/>
          <w:sz w:val="24"/>
          <w:szCs w:val="24"/>
        </w:rPr>
        <w:t>600,000 Minutes of Fortnite? Why Kids Get Hooked: Why Do Kids Want to Play Fortnite Nonstop?</w:t>
      </w:r>
      <w:r w:rsidR="00966173" w:rsidRPr="00A86A2A">
        <w:rPr>
          <w:rFonts w:ascii="Times New Roman" w:hAnsi="Times New Roman" w:cs="Times New Roman"/>
          <w:i/>
          <w:sz w:val="24"/>
          <w:szCs w:val="24"/>
        </w:rPr>
        <w:t>.</w:t>
      </w:r>
      <w:r w:rsidRPr="00A86A2A">
        <w:rPr>
          <w:rFonts w:ascii="Times New Roman" w:hAnsi="Times New Roman" w:cs="Times New Roman"/>
          <w:sz w:val="24"/>
          <w:szCs w:val="24"/>
        </w:rPr>
        <w:t xml:space="preserve"> Released on 7</w:t>
      </w:r>
      <w:r w:rsidRPr="00A86A2A">
        <w:rPr>
          <w:rFonts w:ascii="Times New Roman" w:hAnsi="Times New Roman" w:cs="Times New Roman"/>
          <w:sz w:val="24"/>
          <w:szCs w:val="24"/>
          <w:vertAlign w:val="superscript"/>
        </w:rPr>
        <w:t>th</w:t>
      </w:r>
      <w:r w:rsidRPr="00A86A2A">
        <w:rPr>
          <w:rFonts w:ascii="Times New Roman" w:hAnsi="Times New Roman" w:cs="Times New Roman"/>
          <w:sz w:val="24"/>
          <w:szCs w:val="24"/>
        </w:rPr>
        <w:t xml:space="preserve"> March 2019. [online]. [2022-01-18]. Available at: &lt;https://www.psychologytoday.com/us/blog/screen-play/201903/600000-minutes-fortnite-why-kids-get-hooked&gt;.</w:t>
      </w:r>
    </w:p>
    <w:p w14:paraId="78C9C523"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LEINO, O. T.: Death Loop as a Feature. In </w:t>
      </w:r>
      <w:r w:rsidRPr="00A86A2A">
        <w:rPr>
          <w:rFonts w:ascii="Times New Roman" w:hAnsi="Times New Roman" w:cs="Times New Roman"/>
          <w:i/>
          <w:sz w:val="24"/>
          <w:szCs w:val="24"/>
        </w:rPr>
        <w:t>Game Studies</w:t>
      </w:r>
      <w:r w:rsidRPr="00A86A2A">
        <w:rPr>
          <w:rFonts w:ascii="Times New Roman" w:hAnsi="Times New Roman" w:cs="Times New Roman"/>
          <w:sz w:val="24"/>
          <w:szCs w:val="24"/>
        </w:rPr>
        <w:t>, 2012, Vol. 12, No. 2. ISSN 1604-7982. [online]. [2022-01-18]. Available at: &lt;http://gamestudies.org/1202/articles/death_loop_as_a_feature&gt;.</w:t>
      </w:r>
    </w:p>
    <w:p w14:paraId="6F9CB790" w14:textId="7B55695F"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LOWE, B.: The Bildungsroman. In CAESERIO, R. L., HAWES, C. (eds</w:t>
      </w:r>
      <w:r w:rsidR="002E4884" w:rsidRPr="00A86A2A">
        <w:rPr>
          <w:rFonts w:ascii="Times New Roman" w:hAnsi="Times New Roman" w:cs="Times New Roman"/>
          <w:sz w:val="24"/>
          <w:szCs w:val="24"/>
        </w:rPr>
        <w:t>.</w:t>
      </w:r>
      <w:r w:rsidRPr="00A86A2A">
        <w:rPr>
          <w:rFonts w:ascii="Times New Roman" w:hAnsi="Times New Roman" w:cs="Times New Roman"/>
          <w:sz w:val="24"/>
          <w:szCs w:val="24"/>
        </w:rPr>
        <w:t xml:space="preserve">): </w:t>
      </w:r>
      <w:r w:rsidRPr="00A86A2A">
        <w:rPr>
          <w:rFonts w:ascii="Times New Roman" w:hAnsi="Times New Roman" w:cs="Times New Roman"/>
          <w:i/>
          <w:sz w:val="24"/>
          <w:szCs w:val="24"/>
        </w:rPr>
        <w:t>The Cambridge History of the English Novel</w:t>
      </w:r>
      <w:r w:rsidRPr="00A86A2A">
        <w:rPr>
          <w:rFonts w:ascii="Times New Roman" w:hAnsi="Times New Roman" w:cs="Times New Roman"/>
          <w:sz w:val="24"/>
          <w:szCs w:val="24"/>
        </w:rPr>
        <w:t>. Cambridge : Cambridge University Press, 2012, p. 405-420.</w:t>
      </w:r>
    </w:p>
    <w:p w14:paraId="6A3B0639"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MAISTRE, J. M.: </w:t>
      </w:r>
      <w:r w:rsidRPr="00A86A2A">
        <w:rPr>
          <w:rFonts w:ascii="Times New Roman" w:hAnsi="Times New Roman" w:cs="Times New Roman"/>
          <w:i/>
          <w:iCs/>
          <w:sz w:val="24"/>
          <w:szCs w:val="24"/>
        </w:rPr>
        <w:t>St Petersburg Dialogues: Or Conversations on the Temporal Government of Providence</w:t>
      </w:r>
      <w:r w:rsidRPr="00A86A2A">
        <w:rPr>
          <w:rFonts w:ascii="Times New Roman" w:hAnsi="Times New Roman" w:cs="Times New Roman"/>
          <w:sz w:val="24"/>
          <w:szCs w:val="24"/>
        </w:rPr>
        <w:t>. Montreal : McGill-Queen’s University Press, 1993.</w:t>
      </w:r>
    </w:p>
    <w:p w14:paraId="756A9CBC"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MAKUCH, E.: </w:t>
      </w:r>
      <w:r w:rsidRPr="00A86A2A">
        <w:rPr>
          <w:rFonts w:ascii="Times New Roman" w:hAnsi="Times New Roman" w:cs="Times New Roman"/>
          <w:i/>
          <w:sz w:val="24"/>
          <w:szCs w:val="24"/>
        </w:rPr>
        <w:t>Fortnite: Battle Royale Has Hit 10 Million Players in Two Weeks.</w:t>
      </w:r>
      <w:r w:rsidRPr="00A86A2A">
        <w:rPr>
          <w:rFonts w:ascii="Times New Roman" w:hAnsi="Times New Roman" w:cs="Times New Roman"/>
          <w:sz w:val="24"/>
          <w:szCs w:val="24"/>
        </w:rPr>
        <w:t xml:space="preserve"> Released on 12</w:t>
      </w:r>
      <w:r w:rsidRPr="00A86A2A">
        <w:rPr>
          <w:rFonts w:ascii="Times New Roman" w:hAnsi="Times New Roman" w:cs="Times New Roman"/>
          <w:sz w:val="24"/>
          <w:szCs w:val="24"/>
          <w:vertAlign w:val="superscript"/>
        </w:rPr>
        <w:t>th</w:t>
      </w:r>
      <w:r w:rsidRPr="00A86A2A">
        <w:rPr>
          <w:rFonts w:ascii="Times New Roman" w:hAnsi="Times New Roman" w:cs="Times New Roman"/>
          <w:sz w:val="24"/>
          <w:szCs w:val="24"/>
        </w:rPr>
        <w:t xml:space="preserve"> October 2017. [online]. [2022-01-18]. Available at: &lt;https://www.gamespot.com/articles/fortnite-battle-royale-has-hit-10-million-players-/1100-6454008/&gt;.</w:t>
      </w:r>
    </w:p>
    <w:p w14:paraId="160BC4F2"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MARLATT, R.: Capitalizing on the Craze of Fortnite: Toward a Conceptual Framework for Understanding How Gamers Construct Communities of Practice. In </w:t>
      </w:r>
      <w:r w:rsidRPr="00A86A2A">
        <w:rPr>
          <w:rFonts w:ascii="Times New Roman" w:hAnsi="Times New Roman" w:cs="Times New Roman"/>
          <w:i/>
          <w:sz w:val="24"/>
          <w:szCs w:val="24"/>
        </w:rPr>
        <w:t>Journal of Education</w:t>
      </w:r>
      <w:r w:rsidRPr="00A86A2A">
        <w:rPr>
          <w:rFonts w:ascii="Times New Roman" w:hAnsi="Times New Roman" w:cs="Times New Roman"/>
          <w:sz w:val="24"/>
          <w:szCs w:val="24"/>
        </w:rPr>
        <w:t>, 2020, Vol. 200</w:t>
      </w:r>
      <w:r w:rsidRPr="00A86A2A">
        <w:rPr>
          <w:rFonts w:ascii="Times New Roman" w:hAnsi="Times New Roman" w:cs="Times New Roman"/>
          <w:iCs/>
          <w:sz w:val="24"/>
          <w:szCs w:val="24"/>
        </w:rPr>
        <w:t>, No. 1</w:t>
      </w:r>
      <w:r w:rsidRPr="00A86A2A">
        <w:rPr>
          <w:rFonts w:ascii="Times New Roman" w:hAnsi="Times New Roman" w:cs="Times New Roman"/>
          <w:sz w:val="24"/>
          <w:szCs w:val="24"/>
        </w:rPr>
        <w:t>, p. 3-11. ISSN 0022-0574.</w:t>
      </w:r>
    </w:p>
    <w:p w14:paraId="5C8F3A13" w14:textId="57A8CA01"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MASSCHELEIN, J., RICKEN, N.: Do We Still Need the Concept of Bildung?</w:t>
      </w:r>
      <w:r w:rsidR="00966173" w:rsidRPr="00A86A2A">
        <w:rPr>
          <w:rFonts w:ascii="Times New Roman" w:hAnsi="Times New Roman" w:cs="Times New Roman"/>
          <w:sz w:val="24"/>
          <w:szCs w:val="24"/>
        </w:rPr>
        <w:t>.</w:t>
      </w:r>
      <w:r w:rsidRPr="00A86A2A">
        <w:rPr>
          <w:rFonts w:ascii="Times New Roman" w:hAnsi="Times New Roman" w:cs="Times New Roman"/>
          <w:sz w:val="24"/>
          <w:szCs w:val="24"/>
        </w:rPr>
        <w:t xml:space="preserve"> In </w:t>
      </w:r>
      <w:r w:rsidRPr="00A86A2A">
        <w:rPr>
          <w:rFonts w:ascii="Times New Roman" w:hAnsi="Times New Roman" w:cs="Times New Roman"/>
          <w:i/>
          <w:iCs/>
          <w:sz w:val="24"/>
          <w:szCs w:val="24"/>
        </w:rPr>
        <w:t>Educational Philosophy and Theory</w:t>
      </w:r>
      <w:r w:rsidRPr="00A86A2A">
        <w:rPr>
          <w:rFonts w:ascii="Times New Roman" w:hAnsi="Times New Roman" w:cs="Times New Roman"/>
          <w:sz w:val="24"/>
          <w:szCs w:val="24"/>
        </w:rPr>
        <w:t xml:space="preserve">, 2003, Vol. </w:t>
      </w:r>
      <w:r w:rsidRPr="00A86A2A">
        <w:rPr>
          <w:rFonts w:ascii="Times New Roman" w:hAnsi="Times New Roman" w:cs="Times New Roman"/>
          <w:iCs/>
          <w:sz w:val="24"/>
          <w:szCs w:val="24"/>
        </w:rPr>
        <w:t xml:space="preserve">35, No. </w:t>
      </w:r>
      <w:r w:rsidRPr="00A86A2A">
        <w:rPr>
          <w:rFonts w:ascii="Times New Roman" w:hAnsi="Times New Roman" w:cs="Times New Roman"/>
          <w:sz w:val="24"/>
          <w:szCs w:val="24"/>
        </w:rPr>
        <w:t>2, p. 139-154. ISSN 0013-1857.</w:t>
      </w:r>
    </w:p>
    <w:p w14:paraId="7DB3D3A6" w14:textId="3D69A0FE" w:rsidR="00B36643" w:rsidRPr="00A86A2A" w:rsidRDefault="00966173" w:rsidP="00A86A2A">
      <w:pPr>
        <w:pStyle w:val="Bezriadkovania"/>
        <w:tabs>
          <w:tab w:val="left" w:pos="1701"/>
        </w:tabs>
        <w:jc w:val="both"/>
        <w:rPr>
          <w:rFonts w:ascii="Times New Roman" w:hAnsi="Times New Roman" w:cs="Times New Roman"/>
          <w:sz w:val="24"/>
          <w:szCs w:val="24"/>
        </w:rPr>
      </w:pPr>
      <w:proofErr w:type="spellStart"/>
      <w:r w:rsidRPr="00A86A2A">
        <w:rPr>
          <w:rFonts w:ascii="Times New Roman" w:hAnsi="Times New Roman" w:cs="Times New Roman"/>
          <w:sz w:val="24"/>
          <w:szCs w:val="24"/>
        </w:rPr>
        <w:t>Mc</w:t>
      </w:r>
      <w:r w:rsidR="00B36643" w:rsidRPr="00A86A2A">
        <w:rPr>
          <w:rFonts w:ascii="Times New Roman" w:hAnsi="Times New Roman" w:cs="Times New Roman"/>
          <w:sz w:val="24"/>
          <w:szCs w:val="24"/>
        </w:rPr>
        <w:t>CALL</w:t>
      </w:r>
      <w:proofErr w:type="spellEnd"/>
      <w:r w:rsidR="00B36643" w:rsidRPr="00A86A2A">
        <w:rPr>
          <w:rFonts w:ascii="Times New Roman" w:hAnsi="Times New Roman" w:cs="Times New Roman"/>
          <w:sz w:val="24"/>
          <w:szCs w:val="24"/>
        </w:rPr>
        <w:t xml:space="preserve">, J.: </w:t>
      </w:r>
      <w:r w:rsidR="00B36643" w:rsidRPr="00A86A2A">
        <w:rPr>
          <w:rFonts w:ascii="Times New Roman" w:hAnsi="Times New Roman" w:cs="Times New Roman"/>
          <w:i/>
          <w:iCs/>
          <w:sz w:val="24"/>
          <w:szCs w:val="24"/>
        </w:rPr>
        <w:t>Gaming the Past: Using Video Games to Teach Secondary History</w:t>
      </w:r>
      <w:r w:rsidR="00B36643" w:rsidRPr="00A86A2A">
        <w:rPr>
          <w:rFonts w:ascii="Times New Roman" w:hAnsi="Times New Roman" w:cs="Times New Roman"/>
          <w:sz w:val="24"/>
          <w:szCs w:val="24"/>
        </w:rPr>
        <w:t>. London : Routledge, 2013.</w:t>
      </w:r>
    </w:p>
    <w:p w14:paraId="76CB84F5" w14:textId="6D49B447" w:rsidR="00B36643" w:rsidRPr="00A86A2A" w:rsidRDefault="00966173" w:rsidP="00A86A2A">
      <w:pPr>
        <w:pStyle w:val="Bezriadkovania"/>
        <w:tabs>
          <w:tab w:val="left" w:pos="1701"/>
        </w:tabs>
        <w:jc w:val="both"/>
        <w:rPr>
          <w:rFonts w:ascii="Times New Roman" w:hAnsi="Times New Roman" w:cs="Times New Roman"/>
          <w:sz w:val="24"/>
          <w:szCs w:val="24"/>
        </w:rPr>
      </w:pPr>
      <w:proofErr w:type="spellStart"/>
      <w:r w:rsidRPr="00A86A2A">
        <w:rPr>
          <w:rFonts w:ascii="Times New Roman" w:hAnsi="Times New Roman" w:cs="Times New Roman"/>
          <w:sz w:val="24"/>
          <w:szCs w:val="24"/>
        </w:rPr>
        <w:t>Mc</w:t>
      </w:r>
      <w:r w:rsidR="00B36643" w:rsidRPr="00A86A2A">
        <w:rPr>
          <w:rFonts w:ascii="Times New Roman" w:hAnsi="Times New Roman" w:cs="Times New Roman"/>
          <w:sz w:val="24"/>
          <w:szCs w:val="24"/>
        </w:rPr>
        <w:t>CULLOCH</w:t>
      </w:r>
      <w:proofErr w:type="spellEnd"/>
      <w:r w:rsidR="00B36643" w:rsidRPr="00A86A2A">
        <w:rPr>
          <w:rFonts w:ascii="Times New Roman" w:hAnsi="Times New Roman" w:cs="Times New Roman"/>
          <w:sz w:val="24"/>
          <w:szCs w:val="24"/>
        </w:rPr>
        <w:t>, F.: Bildungsromane for Children and Young Adults. In GRAHAM, S. (ed.): </w:t>
      </w:r>
      <w:r w:rsidR="00B36643" w:rsidRPr="00A86A2A">
        <w:rPr>
          <w:rFonts w:ascii="Times New Roman" w:hAnsi="Times New Roman" w:cs="Times New Roman"/>
          <w:i/>
          <w:iCs/>
          <w:sz w:val="24"/>
          <w:szCs w:val="24"/>
        </w:rPr>
        <w:t>A History of the Bildungsroman</w:t>
      </w:r>
      <w:r w:rsidR="00B36643" w:rsidRPr="00A86A2A">
        <w:rPr>
          <w:rFonts w:ascii="Times New Roman" w:hAnsi="Times New Roman" w:cs="Times New Roman"/>
          <w:sz w:val="24"/>
          <w:szCs w:val="24"/>
        </w:rPr>
        <w:t>. Cambridge : Cambridge University Press, 2019, p. 174-199.</w:t>
      </w:r>
    </w:p>
    <w:p w14:paraId="78B89C5E"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MEYER-DRAWE, K.: Das </w:t>
      </w:r>
      <w:proofErr w:type="spellStart"/>
      <w:r w:rsidRPr="00A86A2A">
        <w:rPr>
          <w:rFonts w:ascii="Times New Roman" w:hAnsi="Times New Roman" w:cs="Times New Roman"/>
          <w:sz w:val="24"/>
          <w:szCs w:val="24"/>
        </w:rPr>
        <w:t>Ich</w:t>
      </w:r>
      <w:proofErr w:type="spellEnd"/>
      <w:r w:rsidRPr="00A86A2A">
        <w:rPr>
          <w:rFonts w:ascii="Times New Roman" w:hAnsi="Times New Roman" w:cs="Times New Roman"/>
          <w:sz w:val="24"/>
          <w:szCs w:val="24"/>
        </w:rPr>
        <w:t xml:space="preserve"> </w:t>
      </w:r>
      <w:proofErr w:type="spellStart"/>
      <w:r w:rsidRPr="00A86A2A">
        <w:rPr>
          <w:rFonts w:ascii="Times New Roman" w:hAnsi="Times New Roman" w:cs="Times New Roman"/>
          <w:sz w:val="24"/>
          <w:szCs w:val="24"/>
        </w:rPr>
        <w:t>im</w:t>
      </w:r>
      <w:proofErr w:type="spellEnd"/>
      <w:r w:rsidRPr="00A86A2A">
        <w:rPr>
          <w:rFonts w:ascii="Times New Roman" w:hAnsi="Times New Roman" w:cs="Times New Roman"/>
          <w:sz w:val="24"/>
          <w:szCs w:val="24"/>
        </w:rPr>
        <w:t xml:space="preserve"> Spiegel des </w:t>
      </w:r>
      <w:proofErr w:type="spellStart"/>
      <w:r w:rsidRPr="00A86A2A">
        <w:rPr>
          <w:rFonts w:ascii="Times New Roman" w:hAnsi="Times New Roman" w:cs="Times New Roman"/>
          <w:sz w:val="24"/>
          <w:szCs w:val="24"/>
        </w:rPr>
        <w:t>Nicht-Ich</w:t>
      </w:r>
      <w:proofErr w:type="spellEnd"/>
      <w:r w:rsidRPr="00A86A2A">
        <w:rPr>
          <w:rFonts w:ascii="Times New Roman" w:hAnsi="Times New Roman" w:cs="Times New Roman"/>
          <w:sz w:val="24"/>
          <w:szCs w:val="24"/>
        </w:rPr>
        <w:t xml:space="preserve">. In </w:t>
      </w:r>
      <w:proofErr w:type="spellStart"/>
      <w:r w:rsidRPr="00A86A2A">
        <w:rPr>
          <w:rFonts w:ascii="Times New Roman" w:hAnsi="Times New Roman" w:cs="Times New Roman"/>
          <w:i/>
          <w:sz w:val="24"/>
          <w:szCs w:val="24"/>
        </w:rPr>
        <w:t>Bildung</w:t>
      </w:r>
      <w:proofErr w:type="spellEnd"/>
      <w:r w:rsidRPr="00A86A2A">
        <w:rPr>
          <w:rFonts w:ascii="Times New Roman" w:hAnsi="Times New Roman" w:cs="Times New Roman"/>
          <w:i/>
          <w:sz w:val="24"/>
          <w:szCs w:val="24"/>
        </w:rPr>
        <w:t xml:space="preserve"> und </w:t>
      </w:r>
      <w:proofErr w:type="spellStart"/>
      <w:r w:rsidRPr="00A86A2A">
        <w:rPr>
          <w:rFonts w:ascii="Times New Roman" w:hAnsi="Times New Roman" w:cs="Times New Roman"/>
          <w:i/>
          <w:sz w:val="24"/>
          <w:szCs w:val="24"/>
        </w:rPr>
        <w:t>Erziehung</w:t>
      </w:r>
      <w:proofErr w:type="spellEnd"/>
      <w:r w:rsidRPr="00A86A2A">
        <w:rPr>
          <w:rFonts w:ascii="Times New Roman" w:hAnsi="Times New Roman" w:cs="Times New Roman"/>
          <w:sz w:val="24"/>
          <w:szCs w:val="24"/>
        </w:rPr>
        <w:t>, 1993, Vol. 46, No. 2, p. 195-205. ISSN 0006-2456.</w:t>
      </w:r>
    </w:p>
    <w:p w14:paraId="5D53BB9B"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MOJANG STUDIOS: </w:t>
      </w:r>
      <w:r w:rsidRPr="00A86A2A">
        <w:rPr>
          <w:rFonts w:ascii="Times New Roman" w:hAnsi="Times New Roman" w:cs="Times New Roman"/>
          <w:i/>
          <w:sz w:val="24"/>
          <w:szCs w:val="24"/>
        </w:rPr>
        <w:t>Minecraft</w:t>
      </w:r>
      <w:r w:rsidRPr="00A86A2A">
        <w:rPr>
          <w:rFonts w:ascii="Times New Roman" w:hAnsi="Times New Roman" w:cs="Times New Roman"/>
          <w:sz w:val="24"/>
          <w:szCs w:val="24"/>
        </w:rPr>
        <w:t>. [digital game]. Stockholm : Mojang Studios, 2011.</w:t>
      </w:r>
    </w:p>
    <w:p w14:paraId="70511414" w14:textId="77777777" w:rsidR="00B36643" w:rsidRPr="00A86A2A" w:rsidRDefault="00B36643" w:rsidP="00A86A2A">
      <w:pPr>
        <w:pStyle w:val="Textpoznmkypodiarou"/>
        <w:tabs>
          <w:tab w:val="left" w:pos="567"/>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MULVEY, L.: </w:t>
      </w:r>
      <w:r w:rsidRPr="00A86A2A">
        <w:rPr>
          <w:rFonts w:ascii="Times New Roman" w:hAnsi="Times New Roman" w:cs="Times New Roman"/>
          <w:i/>
          <w:sz w:val="24"/>
          <w:szCs w:val="24"/>
        </w:rPr>
        <w:t>Visual and Other Pleasures</w:t>
      </w:r>
      <w:r w:rsidRPr="00A86A2A">
        <w:rPr>
          <w:rFonts w:ascii="Times New Roman" w:hAnsi="Times New Roman" w:cs="Times New Roman"/>
          <w:sz w:val="24"/>
          <w:szCs w:val="24"/>
        </w:rPr>
        <w:t>. London : Palgrave Macmillan, 1989.</w:t>
      </w:r>
    </w:p>
    <w:p w14:paraId="717C3D3F"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NTELIA, R. E.: Death in Digital Games: A Thanatological Approach. In </w:t>
      </w:r>
      <w:r w:rsidRPr="00A86A2A">
        <w:rPr>
          <w:rFonts w:ascii="Times New Roman" w:hAnsi="Times New Roman" w:cs="Times New Roman"/>
          <w:i/>
          <w:sz w:val="24"/>
          <w:szCs w:val="24"/>
        </w:rPr>
        <w:t>Antae</w:t>
      </w:r>
      <w:r w:rsidRPr="00A86A2A">
        <w:rPr>
          <w:rFonts w:ascii="Times New Roman" w:hAnsi="Times New Roman" w:cs="Times New Roman"/>
          <w:sz w:val="24"/>
          <w:szCs w:val="24"/>
        </w:rPr>
        <w:t xml:space="preserve"> </w:t>
      </w:r>
      <w:r w:rsidRPr="00A86A2A">
        <w:rPr>
          <w:rFonts w:ascii="Times New Roman" w:hAnsi="Times New Roman" w:cs="Times New Roman"/>
          <w:i/>
          <w:sz w:val="24"/>
          <w:szCs w:val="24"/>
        </w:rPr>
        <w:t>Journal</w:t>
      </w:r>
      <w:r w:rsidRPr="00A86A2A">
        <w:rPr>
          <w:rFonts w:ascii="Times New Roman" w:hAnsi="Times New Roman" w:cs="Times New Roman"/>
          <w:sz w:val="24"/>
          <w:szCs w:val="24"/>
        </w:rPr>
        <w:t>, 2015, Vol. 2, No. 2, p. 90-100. ISSN 2523-2126.</w:t>
      </w:r>
    </w:p>
    <w:p w14:paraId="46468F00" w14:textId="3FFC93ED"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NTELIA, R. E.: E-Sports at the Olympic Games: From Physicality to Virtuality. In MARGARITIS, K. (ed</w:t>
      </w:r>
      <w:r w:rsidR="002E4884" w:rsidRPr="00A86A2A">
        <w:rPr>
          <w:rFonts w:ascii="Times New Roman" w:hAnsi="Times New Roman" w:cs="Times New Roman"/>
          <w:sz w:val="24"/>
          <w:szCs w:val="24"/>
        </w:rPr>
        <w:t>.</w:t>
      </w:r>
      <w:r w:rsidRPr="00A86A2A">
        <w:rPr>
          <w:rFonts w:ascii="Times New Roman" w:hAnsi="Times New Roman" w:cs="Times New Roman"/>
          <w:sz w:val="24"/>
          <w:szCs w:val="24"/>
        </w:rPr>
        <w:t xml:space="preserve">): </w:t>
      </w:r>
      <w:r w:rsidRPr="00A86A2A">
        <w:rPr>
          <w:rFonts w:ascii="Times New Roman" w:hAnsi="Times New Roman" w:cs="Times New Roman"/>
          <w:i/>
          <w:sz w:val="24"/>
          <w:szCs w:val="24"/>
        </w:rPr>
        <w:t>Law, Ethics, and Integrity in the Sports Industry</w:t>
      </w:r>
      <w:r w:rsidRPr="00A86A2A">
        <w:rPr>
          <w:rFonts w:ascii="Times New Roman" w:hAnsi="Times New Roman" w:cs="Times New Roman"/>
          <w:sz w:val="24"/>
          <w:szCs w:val="24"/>
        </w:rPr>
        <w:t>. Hershey, PA : IGI Global, 2019, p. 124-143.</w:t>
      </w:r>
    </w:p>
    <w:p w14:paraId="1BE8C93F" w14:textId="3FF52A5D"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lastRenderedPageBreak/>
        <w:t xml:space="preserve">ODENSTEDT, A.: Hegel and Gadamer on Bildung. In </w:t>
      </w:r>
      <w:r w:rsidRPr="00A86A2A">
        <w:rPr>
          <w:rFonts w:ascii="Times New Roman" w:hAnsi="Times New Roman" w:cs="Times New Roman"/>
          <w:i/>
          <w:sz w:val="24"/>
          <w:szCs w:val="24"/>
        </w:rPr>
        <w:t>The Southern Journal of Philosophy</w:t>
      </w:r>
      <w:r w:rsidR="002E4884" w:rsidRPr="00A86A2A">
        <w:rPr>
          <w:rFonts w:ascii="Times New Roman" w:hAnsi="Times New Roman" w:cs="Times New Roman"/>
          <w:sz w:val="24"/>
          <w:szCs w:val="24"/>
        </w:rPr>
        <w:t>, 2008, Vol. 46, No. 4</w:t>
      </w:r>
      <w:r w:rsidRPr="00A86A2A">
        <w:rPr>
          <w:rFonts w:ascii="Times New Roman" w:hAnsi="Times New Roman" w:cs="Times New Roman"/>
          <w:sz w:val="24"/>
          <w:szCs w:val="24"/>
        </w:rPr>
        <w:t>, p. 559-580. ISSN 2041-6962.</w:t>
      </w:r>
    </w:p>
    <w:p w14:paraId="4C7D2BFC"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PALAVER, W.: </w:t>
      </w:r>
      <w:r w:rsidRPr="00A86A2A">
        <w:rPr>
          <w:rFonts w:ascii="Times New Roman" w:hAnsi="Times New Roman" w:cs="Times New Roman"/>
          <w:i/>
          <w:iCs/>
          <w:sz w:val="24"/>
          <w:szCs w:val="24"/>
        </w:rPr>
        <w:t>René Girard’s Mimetic Theory</w:t>
      </w:r>
      <w:r w:rsidRPr="00A86A2A">
        <w:rPr>
          <w:rFonts w:ascii="Times New Roman" w:hAnsi="Times New Roman" w:cs="Times New Roman"/>
          <w:sz w:val="24"/>
          <w:szCs w:val="24"/>
        </w:rPr>
        <w:t>. East Lansing, MI : Michigan State University Press, 2013.</w:t>
      </w:r>
    </w:p>
    <w:p w14:paraId="790D41ED"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PARKIN, S.: How Fortnite Conquered the World. Released on 27</w:t>
      </w:r>
      <w:r w:rsidRPr="00A86A2A">
        <w:rPr>
          <w:rFonts w:ascii="Times New Roman" w:hAnsi="Times New Roman" w:cs="Times New Roman"/>
          <w:sz w:val="24"/>
          <w:szCs w:val="24"/>
          <w:vertAlign w:val="superscript"/>
        </w:rPr>
        <w:t>th</w:t>
      </w:r>
      <w:r w:rsidRPr="00A86A2A">
        <w:rPr>
          <w:rFonts w:ascii="Times New Roman" w:hAnsi="Times New Roman" w:cs="Times New Roman"/>
          <w:sz w:val="24"/>
          <w:szCs w:val="24"/>
        </w:rPr>
        <w:t xml:space="preserve"> May 2018. [online]. [2022-01-18]. Available at: &lt;https://www.theguardian.com/games/2018/may/27/fortnite-conquered-the-world-video-game-teenagers-parents&gt;.</w:t>
      </w:r>
    </w:p>
    <w:p w14:paraId="0CA72A12"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PATHMANATHAN, R. S.: Death in Greek Tragedy. In </w:t>
      </w:r>
      <w:r w:rsidRPr="00A86A2A">
        <w:rPr>
          <w:rFonts w:ascii="Times New Roman" w:hAnsi="Times New Roman" w:cs="Times New Roman"/>
          <w:i/>
          <w:sz w:val="24"/>
          <w:szCs w:val="24"/>
        </w:rPr>
        <w:t>Greece &amp; Rome</w:t>
      </w:r>
      <w:r w:rsidRPr="00A86A2A">
        <w:rPr>
          <w:rFonts w:ascii="Times New Roman" w:hAnsi="Times New Roman" w:cs="Times New Roman"/>
          <w:sz w:val="24"/>
          <w:szCs w:val="24"/>
        </w:rPr>
        <w:t>, 1965, Vol. 12, No 1, p. 2-14. ISSN 0017-3835.</w:t>
      </w:r>
    </w:p>
    <w:p w14:paraId="0405A984"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PAUMGARTEN, N.: </w:t>
      </w:r>
      <w:r w:rsidRPr="00A86A2A">
        <w:rPr>
          <w:rFonts w:ascii="Times New Roman" w:hAnsi="Times New Roman" w:cs="Times New Roman"/>
          <w:i/>
          <w:sz w:val="24"/>
          <w:szCs w:val="24"/>
        </w:rPr>
        <w:t xml:space="preserve">How Fortnite Captured Teens’ Hearts and Minds: The Craze for the Third-Person Shooter Game Has Elements of Beatlemania, the Opioid Crisis, and Eating Tide Pods. </w:t>
      </w:r>
      <w:r w:rsidRPr="00A86A2A">
        <w:rPr>
          <w:rFonts w:ascii="Times New Roman" w:hAnsi="Times New Roman" w:cs="Times New Roman"/>
          <w:sz w:val="24"/>
          <w:szCs w:val="24"/>
        </w:rPr>
        <w:t>Released on 14</w:t>
      </w:r>
      <w:r w:rsidRPr="00A86A2A">
        <w:rPr>
          <w:rFonts w:ascii="Times New Roman" w:hAnsi="Times New Roman" w:cs="Times New Roman"/>
          <w:sz w:val="24"/>
          <w:szCs w:val="24"/>
          <w:vertAlign w:val="superscript"/>
        </w:rPr>
        <w:t>th</w:t>
      </w:r>
      <w:r w:rsidRPr="00A86A2A">
        <w:rPr>
          <w:rFonts w:ascii="Times New Roman" w:hAnsi="Times New Roman" w:cs="Times New Roman"/>
          <w:sz w:val="24"/>
          <w:szCs w:val="24"/>
        </w:rPr>
        <w:t xml:space="preserve"> May 2018. [online]. [2022-01-18]. Available at: &lt;https://www.newyorker.com/magazine/2018/05/21/how-fortnite-captured-teens-hearts-and-minds&gt;.</w:t>
      </w:r>
    </w:p>
    <w:p w14:paraId="6844F089" w14:textId="6B20AB2E"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PEREZ, M.: </w:t>
      </w:r>
      <w:r w:rsidRPr="00A86A2A">
        <w:rPr>
          <w:rFonts w:ascii="Times New Roman" w:hAnsi="Times New Roman" w:cs="Times New Roman"/>
          <w:i/>
          <w:sz w:val="24"/>
          <w:szCs w:val="24"/>
        </w:rPr>
        <w:t>Fortnite’ World Cup: By the Numbers.</w:t>
      </w:r>
      <w:r w:rsidRPr="00A86A2A">
        <w:rPr>
          <w:rFonts w:ascii="Times New Roman" w:hAnsi="Times New Roman" w:cs="Times New Roman"/>
          <w:sz w:val="24"/>
          <w:szCs w:val="24"/>
        </w:rPr>
        <w:t xml:space="preserve"> Released 26</w:t>
      </w:r>
      <w:r w:rsidRPr="00A86A2A">
        <w:rPr>
          <w:rFonts w:ascii="Times New Roman" w:hAnsi="Times New Roman" w:cs="Times New Roman"/>
          <w:sz w:val="24"/>
          <w:szCs w:val="24"/>
          <w:vertAlign w:val="superscript"/>
        </w:rPr>
        <w:t>th</w:t>
      </w:r>
      <w:r w:rsidRPr="00A86A2A">
        <w:rPr>
          <w:rFonts w:ascii="Times New Roman" w:hAnsi="Times New Roman" w:cs="Times New Roman"/>
          <w:sz w:val="24"/>
          <w:szCs w:val="24"/>
        </w:rPr>
        <w:t xml:space="preserve"> July 2019. [online]. [2022-01-18]. Available at: &lt;</w:t>
      </w:r>
      <w:r w:rsidR="006E1F94" w:rsidRPr="00A86A2A">
        <w:rPr>
          <w:rFonts w:ascii="Times New Roman" w:hAnsi="Times New Roman" w:cs="Times New Roman"/>
          <w:sz w:val="24"/>
          <w:szCs w:val="24"/>
        </w:rPr>
        <w:t>https://www.forbes.com/sites/mattperez/2019/07/26/fortnite-world-cup-by-the-numbers/?sh=167846516be0/</w:t>
      </w:r>
      <w:r w:rsidRPr="00A86A2A">
        <w:rPr>
          <w:rFonts w:ascii="Times New Roman" w:hAnsi="Times New Roman" w:cs="Times New Roman"/>
          <w:sz w:val="24"/>
          <w:szCs w:val="24"/>
        </w:rPr>
        <w:t>&gt;.</w:t>
      </w:r>
    </w:p>
    <w:p w14:paraId="37CCB1D4"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PROUST, M.: </w:t>
      </w:r>
      <w:r w:rsidRPr="00A86A2A">
        <w:rPr>
          <w:rFonts w:ascii="Times New Roman" w:hAnsi="Times New Roman" w:cs="Times New Roman"/>
          <w:i/>
          <w:sz w:val="24"/>
          <w:szCs w:val="24"/>
        </w:rPr>
        <w:t xml:space="preserve">Du </w:t>
      </w:r>
      <w:proofErr w:type="spellStart"/>
      <w:r w:rsidRPr="00A86A2A">
        <w:rPr>
          <w:rFonts w:ascii="Times New Roman" w:hAnsi="Times New Roman" w:cs="Times New Roman"/>
          <w:i/>
          <w:sz w:val="24"/>
          <w:szCs w:val="24"/>
        </w:rPr>
        <w:t>côté</w:t>
      </w:r>
      <w:proofErr w:type="spellEnd"/>
      <w:r w:rsidRPr="00A86A2A">
        <w:rPr>
          <w:rFonts w:ascii="Times New Roman" w:hAnsi="Times New Roman" w:cs="Times New Roman"/>
          <w:i/>
          <w:sz w:val="24"/>
          <w:szCs w:val="24"/>
        </w:rPr>
        <w:t xml:space="preserve"> de chez Swann</w:t>
      </w:r>
      <w:r w:rsidRPr="00A86A2A">
        <w:rPr>
          <w:rFonts w:ascii="Times New Roman" w:hAnsi="Times New Roman" w:cs="Times New Roman"/>
          <w:sz w:val="24"/>
          <w:szCs w:val="24"/>
        </w:rPr>
        <w:t>. Paris : Grasset Editions, 1913.</w:t>
      </w:r>
    </w:p>
    <w:p w14:paraId="42CEE7BC"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PUBG CORPORATION: </w:t>
      </w:r>
      <w:r w:rsidRPr="00A86A2A">
        <w:rPr>
          <w:rFonts w:ascii="Times New Roman" w:hAnsi="Times New Roman" w:cs="Times New Roman"/>
          <w:i/>
          <w:sz w:val="24"/>
          <w:szCs w:val="24"/>
        </w:rPr>
        <w:t>PlayerUnknown’s Battlegrounds.</w:t>
      </w:r>
      <w:r w:rsidRPr="00A86A2A">
        <w:rPr>
          <w:rFonts w:ascii="Times New Roman" w:hAnsi="Times New Roman" w:cs="Times New Roman"/>
          <w:sz w:val="24"/>
          <w:szCs w:val="24"/>
        </w:rPr>
        <w:t xml:space="preserve"> [digital game]. </w:t>
      </w:r>
      <w:proofErr w:type="spellStart"/>
      <w:r w:rsidRPr="00A86A2A">
        <w:rPr>
          <w:rFonts w:ascii="Times New Roman" w:hAnsi="Times New Roman" w:cs="Times New Roman"/>
          <w:sz w:val="24"/>
          <w:szCs w:val="24"/>
        </w:rPr>
        <w:t>Seongnam</w:t>
      </w:r>
      <w:proofErr w:type="spellEnd"/>
      <w:r w:rsidRPr="00A86A2A">
        <w:rPr>
          <w:rFonts w:ascii="Times New Roman" w:hAnsi="Times New Roman" w:cs="Times New Roman"/>
          <w:sz w:val="24"/>
          <w:szCs w:val="24"/>
        </w:rPr>
        <w:t xml:space="preserve"> : PUBG Corporation, 2017.</w:t>
      </w:r>
    </w:p>
    <w:p w14:paraId="169CE959"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SCHOTT, G. R.: That Dragon Cancer: Contemplating Life and Death in a Medium That Has Frequently Trivialised Both. In CARTER, M., GIBBS, M. R., O’DONNELL, C. (eds.): </w:t>
      </w:r>
      <w:proofErr w:type="spellStart"/>
      <w:r w:rsidRPr="00A86A2A">
        <w:rPr>
          <w:rFonts w:ascii="Times New Roman" w:hAnsi="Times New Roman" w:cs="Times New Roman"/>
          <w:i/>
          <w:sz w:val="24"/>
          <w:szCs w:val="24"/>
        </w:rPr>
        <w:t>DiGRA</w:t>
      </w:r>
      <w:proofErr w:type="spellEnd"/>
      <w:r w:rsidRPr="00A86A2A">
        <w:rPr>
          <w:rFonts w:ascii="Times New Roman" w:hAnsi="Times New Roman" w:cs="Times New Roman"/>
          <w:i/>
          <w:sz w:val="24"/>
          <w:szCs w:val="24"/>
        </w:rPr>
        <w:t xml:space="preserve"> ‘17 – Proceedings of the 2017 </w:t>
      </w:r>
      <w:proofErr w:type="spellStart"/>
      <w:r w:rsidRPr="00A86A2A">
        <w:rPr>
          <w:rFonts w:ascii="Times New Roman" w:hAnsi="Times New Roman" w:cs="Times New Roman"/>
          <w:i/>
          <w:sz w:val="24"/>
          <w:szCs w:val="24"/>
        </w:rPr>
        <w:t>DiGRA</w:t>
      </w:r>
      <w:proofErr w:type="spellEnd"/>
      <w:r w:rsidRPr="00A86A2A">
        <w:rPr>
          <w:rFonts w:ascii="Times New Roman" w:hAnsi="Times New Roman" w:cs="Times New Roman"/>
          <w:i/>
          <w:sz w:val="24"/>
          <w:szCs w:val="24"/>
        </w:rPr>
        <w:t xml:space="preserve"> International Conference</w:t>
      </w:r>
      <w:r w:rsidRPr="00A86A2A">
        <w:rPr>
          <w:rFonts w:ascii="Times New Roman" w:hAnsi="Times New Roman" w:cs="Times New Roman"/>
          <w:sz w:val="24"/>
          <w:szCs w:val="24"/>
        </w:rPr>
        <w:t xml:space="preserve">. Melbourne : </w:t>
      </w:r>
      <w:proofErr w:type="spellStart"/>
      <w:r w:rsidRPr="00A86A2A">
        <w:rPr>
          <w:rFonts w:ascii="Times New Roman" w:hAnsi="Times New Roman" w:cs="Times New Roman"/>
          <w:sz w:val="24"/>
          <w:szCs w:val="24"/>
        </w:rPr>
        <w:t>DiGRA</w:t>
      </w:r>
      <w:proofErr w:type="spellEnd"/>
      <w:r w:rsidRPr="00A86A2A">
        <w:rPr>
          <w:rFonts w:ascii="Times New Roman" w:hAnsi="Times New Roman" w:cs="Times New Roman"/>
          <w:sz w:val="24"/>
          <w:szCs w:val="24"/>
        </w:rPr>
        <w:t>, 2017, p. 1-10.</w:t>
      </w:r>
    </w:p>
    <w:p w14:paraId="1CB0AAD7"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STUART, K.: </w:t>
      </w:r>
      <w:r w:rsidRPr="00A86A2A">
        <w:rPr>
          <w:rFonts w:ascii="Times New Roman" w:hAnsi="Times New Roman" w:cs="Times New Roman"/>
          <w:i/>
          <w:sz w:val="24"/>
          <w:szCs w:val="24"/>
        </w:rPr>
        <w:t>Fortnite: A Parents’ Guide to the Most Popular Video Game in Schools.</w:t>
      </w:r>
      <w:r w:rsidRPr="00A86A2A">
        <w:rPr>
          <w:rFonts w:ascii="Times New Roman" w:hAnsi="Times New Roman" w:cs="Times New Roman"/>
          <w:sz w:val="24"/>
          <w:szCs w:val="24"/>
        </w:rPr>
        <w:t xml:space="preserve"> Released on 7</w:t>
      </w:r>
      <w:r w:rsidRPr="00A86A2A">
        <w:rPr>
          <w:rFonts w:ascii="Times New Roman" w:hAnsi="Times New Roman" w:cs="Times New Roman"/>
          <w:sz w:val="24"/>
          <w:szCs w:val="24"/>
          <w:vertAlign w:val="superscript"/>
        </w:rPr>
        <w:t>th</w:t>
      </w:r>
      <w:r w:rsidRPr="00A86A2A">
        <w:rPr>
          <w:rFonts w:ascii="Times New Roman" w:hAnsi="Times New Roman" w:cs="Times New Roman"/>
          <w:sz w:val="24"/>
          <w:szCs w:val="24"/>
        </w:rPr>
        <w:t xml:space="preserve"> March 2018. [online]. [2022-01-18]. Available at: &lt;https://www.theguardian.com/games/2018/mar/07/fortnite-battle-royale-parents-guide-video-game-multiplayer-shooter&gt;.</w:t>
      </w:r>
    </w:p>
    <w:p w14:paraId="4096B3BA"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SWALES, M.: </w:t>
      </w:r>
      <w:r w:rsidRPr="00A86A2A">
        <w:rPr>
          <w:rFonts w:ascii="Times New Roman" w:hAnsi="Times New Roman" w:cs="Times New Roman"/>
          <w:i/>
          <w:sz w:val="24"/>
          <w:szCs w:val="24"/>
        </w:rPr>
        <w:t>The German Bildungsroman from Wieland to Hesse</w:t>
      </w:r>
      <w:r w:rsidRPr="00A86A2A">
        <w:rPr>
          <w:rFonts w:ascii="Times New Roman" w:hAnsi="Times New Roman" w:cs="Times New Roman"/>
          <w:sz w:val="24"/>
          <w:szCs w:val="24"/>
        </w:rPr>
        <w:t>. Princeton, NJ : Princeton University Press, 1978.</w:t>
      </w:r>
    </w:p>
    <w:p w14:paraId="7079B432" w14:textId="77777777" w:rsidR="00B36643" w:rsidRPr="00A86A2A" w:rsidRDefault="00B36643" w:rsidP="00A86A2A">
      <w:pPr>
        <w:pStyle w:val="Bezriadkovania"/>
        <w:tabs>
          <w:tab w:val="left" w:pos="567"/>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TAKAMI, K.: </w:t>
      </w:r>
      <w:r w:rsidRPr="00A86A2A">
        <w:rPr>
          <w:rFonts w:ascii="Times New Roman" w:hAnsi="Times New Roman" w:cs="Times New Roman"/>
          <w:i/>
          <w:iCs/>
          <w:sz w:val="24"/>
          <w:szCs w:val="24"/>
        </w:rPr>
        <w:t>Battle Royale: The Novel</w:t>
      </w:r>
      <w:r w:rsidRPr="00A86A2A">
        <w:rPr>
          <w:rFonts w:ascii="Times New Roman" w:hAnsi="Times New Roman" w:cs="Times New Roman"/>
          <w:sz w:val="24"/>
          <w:szCs w:val="24"/>
        </w:rPr>
        <w:t xml:space="preserve">. Los Angeles, CA : </w:t>
      </w:r>
      <w:proofErr w:type="spellStart"/>
      <w:r w:rsidRPr="00A86A2A">
        <w:rPr>
          <w:rFonts w:ascii="Times New Roman" w:hAnsi="Times New Roman" w:cs="Times New Roman"/>
          <w:sz w:val="24"/>
          <w:szCs w:val="24"/>
        </w:rPr>
        <w:t>Tokyopop</w:t>
      </w:r>
      <w:proofErr w:type="spellEnd"/>
      <w:r w:rsidRPr="00A86A2A">
        <w:rPr>
          <w:rFonts w:ascii="Times New Roman" w:hAnsi="Times New Roman" w:cs="Times New Roman"/>
          <w:sz w:val="24"/>
          <w:szCs w:val="24"/>
        </w:rPr>
        <w:t>, 1999.</w:t>
      </w:r>
    </w:p>
    <w:p w14:paraId="0802C2E6"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TAN, S. S. M.: Burn with Us: Sacrificing Childhood in The Hunger Games. In </w:t>
      </w:r>
      <w:r w:rsidRPr="00A86A2A">
        <w:rPr>
          <w:rFonts w:ascii="Times New Roman" w:hAnsi="Times New Roman" w:cs="Times New Roman"/>
          <w:i/>
          <w:iCs/>
          <w:sz w:val="24"/>
          <w:szCs w:val="24"/>
        </w:rPr>
        <w:t>The Lion and the Unicorn</w:t>
      </w:r>
      <w:r w:rsidRPr="00A86A2A">
        <w:rPr>
          <w:rFonts w:ascii="Times New Roman" w:hAnsi="Times New Roman" w:cs="Times New Roman"/>
          <w:sz w:val="24"/>
          <w:szCs w:val="24"/>
        </w:rPr>
        <w:t>, 2013, Vol. </w:t>
      </w:r>
      <w:r w:rsidRPr="00A86A2A">
        <w:rPr>
          <w:rFonts w:ascii="Times New Roman" w:hAnsi="Times New Roman" w:cs="Times New Roman"/>
          <w:iCs/>
          <w:sz w:val="24"/>
          <w:szCs w:val="24"/>
        </w:rPr>
        <w:t xml:space="preserve">37, No. </w:t>
      </w:r>
      <w:r w:rsidRPr="00A86A2A">
        <w:rPr>
          <w:rFonts w:ascii="Times New Roman" w:hAnsi="Times New Roman" w:cs="Times New Roman"/>
          <w:sz w:val="24"/>
          <w:szCs w:val="24"/>
        </w:rPr>
        <w:t>1, p. 54-73. ISSN 1080-6563.</w:t>
      </w:r>
    </w:p>
    <w:p w14:paraId="6CFBB836"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TSUKAYAMA, H.: </w:t>
      </w:r>
      <w:r w:rsidRPr="00A86A2A">
        <w:rPr>
          <w:rFonts w:ascii="Times New Roman" w:hAnsi="Times New Roman" w:cs="Times New Roman"/>
          <w:i/>
          <w:sz w:val="24"/>
          <w:szCs w:val="24"/>
        </w:rPr>
        <w:t xml:space="preserve">Everything You Need to Know about Fortnite and Why It’s so Popular. </w:t>
      </w:r>
      <w:r w:rsidRPr="00A86A2A">
        <w:rPr>
          <w:rFonts w:ascii="Times New Roman" w:hAnsi="Times New Roman" w:cs="Times New Roman"/>
          <w:sz w:val="24"/>
          <w:szCs w:val="24"/>
        </w:rPr>
        <w:t>Released on 3</w:t>
      </w:r>
      <w:r w:rsidRPr="00A86A2A">
        <w:rPr>
          <w:rFonts w:ascii="Times New Roman" w:hAnsi="Times New Roman" w:cs="Times New Roman"/>
          <w:sz w:val="24"/>
          <w:szCs w:val="24"/>
          <w:vertAlign w:val="superscript"/>
        </w:rPr>
        <w:t>rd</w:t>
      </w:r>
      <w:r w:rsidRPr="00A86A2A">
        <w:rPr>
          <w:rFonts w:ascii="Times New Roman" w:hAnsi="Times New Roman" w:cs="Times New Roman"/>
          <w:sz w:val="24"/>
          <w:szCs w:val="24"/>
        </w:rPr>
        <w:t xml:space="preserve"> April 2018. [online]. [2022-01-18]. Available at: &lt;https://www.washingtonpost.com/news/the-switch/wp/2018/04/03/everything-you-need-to-know-about-fortnite-and-why-its-so-popular/&gt;.</w:t>
      </w:r>
    </w:p>
    <w:p w14:paraId="0FD6D479"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VAN GENNEP, A.: </w:t>
      </w:r>
      <w:r w:rsidRPr="00A86A2A">
        <w:rPr>
          <w:rFonts w:ascii="Times New Roman" w:hAnsi="Times New Roman" w:cs="Times New Roman"/>
          <w:i/>
          <w:iCs/>
          <w:sz w:val="24"/>
          <w:szCs w:val="24"/>
        </w:rPr>
        <w:t>The Rites of Passage</w:t>
      </w:r>
      <w:r w:rsidRPr="00A86A2A">
        <w:rPr>
          <w:rFonts w:ascii="Times New Roman" w:hAnsi="Times New Roman" w:cs="Times New Roman"/>
          <w:sz w:val="24"/>
          <w:szCs w:val="24"/>
        </w:rPr>
        <w:t>. Chicago, IL : University of Chicago Press, 2019.</w:t>
      </w:r>
    </w:p>
    <w:p w14:paraId="3FA1EC51"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VELLA, D.: No Mastery without Mystery: Dark Souls and the Ludic Sublime. In </w:t>
      </w:r>
      <w:r w:rsidRPr="00A86A2A">
        <w:rPr>
          <w:rFonts w:ascii="Times New Roman" w:hAnsi="Times New Roman" w:cs="Times New Roman"/>
          <w:i/>
          <w:sz w:val="24"/>
          <w:szCs w:val="24"/>
        </w:rPr>
        <w:t>Game Studies</w:t>
      </w:r>
      <w:r w:rsidRPr="00A86A2A">
        <w:rPr>
          <w:rFonts w:ascii="Times New Roman" w:hAnsi="Times New Roman" w:cs="Times New Roman"/>
          <w:sz w:val="24"/>
          <w:szCs w:val="24"/>
        </w:rPr>
        <w:t>, 2015, Vol. 15, No. 1. ISSN 1604-7982. [online]. [2022-01-18]. Available at: &lt;http://gamestudies.org/1501/articles/vella&gt;.</w:t>
      </w:r>
    </w:p>
    <w:p w14:paraId="41F3A868"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VELLA, D.: Player and Figure: An Analysis of a Scene in Kentucky Route Zero. In BENJAMINSSON, U., LANKOSKI, P., VERHAGEN, H. (eds.): </w:t>
      </w:r>
      <w:r w:rsidRPr="00A86A2A">
        <w:rPr>
          <w:rFonts w:ascii="Times New Roman" w:hAnsi="Times New Roman" w:cs="Times New Roman"/>
          <w:i/>
          <w:iCs/>
          <w:sz w:val="24"/>
          <w:szCs w:val="24"/>
        </w:rPr>
        <w:t xml:space="preserve">Proceedings of Nordic </w:t>
      </w:r>
      <w:proofErr w:type="spellStart"/>
      <w:r w:rsidRPr="00A86A2A">
        <w:rPr>
          <w:rFonts w:ascii="Times New Roman" w:hAnsi="Times New Roman" w:cs="Times New Roman"/>
          <w:i/>
          <w:iCs/>
          <w:sz w:val="24"/>
          <w:szCs w:val="24"/>
        </w:rPr>
        <w:t>DiGRA</w:t>
      </w:r>
      <w:proofErr w:type="spellEnd"/>
      <w:r w:rsidRPr="00A86A2A">
        <w:rPr>
          <w:rFonts w:ascii="Times New Roman" w:hAnsi="Times New Roman" w:cs="Times New Roman"/>
          <w:i/>
          <w:iCs/>
          <w:sz w:val="24"/>
          <w:szCs w:val="24"/>
        </w:rPr>
        <w:t xml:space="preserve"> 2014 Conference</w:t>
      </w:r>
      <w:r w:rsidRPr="00A86A2A">
        <w:rPr>
          <w:rFonts w:ascii="Times New Roman" w:hAnsi="Times New Roman" w:cs="Times New Roman"/>
          <w:sz w:val="24"/>
          <w:szCs w:val="24"/>
        </w:rPr>
        <w:t xml:space="preserve">. Visby : </w:t>
      </w:r>
      <w:proofErr w:type="spellStart"/>
      <w:r w:rsidRPr="00A86A2A">
        <w:rPr>
          <w:rFonts w:ascii="Times New Roman" w:hAnsi="Times New Roman" w:cs="Times New Roman"/>
          <w:sz w:val="24"/>
          <w:szCs w:val="24"/>
        </w:rPr>
        <w:t>DiGRA</w:t>
      </w:r>
      <w:proofErr w:type="spellEnd"/>
      <w:r w:rsidRPr="00A86A2A">
        <w:rPr>
          <w:rFonts w:ascii="Times New Roman" w:hAnsi="Times New Roman" w:cs="Times New Roman"/>
          <w:sz w:val="24"/>
          <w:szCs w:val="24"/>
        </w:rPr>
        <w:t>, 2014, p. 1-21. [online]. [2022-01-18]. Available at: &lt;http://www.digra.org/wp-content/uploads/digital-library/nordicdigra2014_submission_2.pdf&gt;.</w:t>
      </w:r>
    </w:p>
    <w:p w14:paraId="3B907479"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lastRenderedPageBreak/>
        <w:t xml:space="preserve">VINTERBRO‐HOHR, A., HOHR, H.: The Neo‐Humanistic Concept of Bildung Going Astray: Comments to Friedrich Schiller’s Thoughts on Education. In </w:t>
      </w:r>
      <w:r w:rsidRPr="00A86A2A">
        <w:rPr>
          <w:rFonts w:ascii="Times New Roman" w:hAnsi="Times New Roman" w:cs="Times New Roman"/>
          <w:i/>
          <w:sz w:val="24"/>
          <w:szCs w:val="24"/>
        </w:rPr>
        <w:t>Educational Philosophy and Theory</w:t>
      </w:r>
      <w:r w:rsidRPr="00A86A2A">
        <w:rPr>
          <w:rFonts w:ascii="Times New Roman" w:hAnsi="Times New Roman" w:cs="Times New Roman"/>
          <w:sz w:val="24"/>
          <w:szCs w:val="24"/>
        </w:rPr>
        <w:t>, 2016, Vol. 38, No. 2, p. 215-230. ISSN 0013-1857.</w:t>
      </w:r>
    </w:p>
    <w:p w14:paraId="2FD125DE"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VON GOETHE, J. W.: </w:t>
      </w:r>
      <w:r w:rsidRPr="00A86A2A">
        <w:rPr>
          <w:rFonts w:ascii="Times New Roman" w:hAnsi="Times New Roman" w:cs="Times New Roman"/>
          <w:i/>
          <w:sz w:val="24"/>
          <w:szCs w:val="24"/>
        </w:rPr>
        <w:t xml:space="preserve">Wilhelm </w:t>
      </w:r>
      <w:proofErr w:type="spellStart"/>
      <w:r w:rsidRPr="00A86A2A">
        <w:rPr>
          <w:rFonts w:ascii="Times New Roman" w:hAnsi="Times New Roman" w:cs="Times New Roman"/>
          <w:i/>
          <w:sz w:val="24"/>
          <w:szCs w:val="24"/>
        </w:rPr>
        <w:t>Meisters</w:t>
      </w:r>
      <w:proofErr w:type="spellEnd"/>
      <w:r w:rsidRPr="00A86A2A">
        <w:rPr>
          <w:rFonts w:ascii="Times New Roman" w:hAnsi="Times New Roman" w:cs="Times New Roman"/>
          <w:i/>
          <w:sz w:val="24"/>
          <w:szCs w:val="24"/>
        </w:rPr>
        <w:t xml:space="preserve"> </w:t>
      </w:r>
      <w:proofErr w:type="spellStart"/>
      <w:r w:rsidRPr="00A86A2A">
        <w:rPr>
          <w:rFonts w:ascii="Times New Roman" w:hAnsi="Times New Roman" w:cs="Times New Roman"/>
          <w:i/>
          <w:sz w:val="24"/>
          <w:szCs w:val="24"/>
        </w:rPr>
        <w:t>Lehrjahre</w:t>
      </w:r>
      <w:proofErr w:type="spellEnd"/>
      <w:r w:rsidRPr="00A86A2A">
        <w:rPr>
          <w:rFonts w:ascii="Times New Roman" w:hAnsi="Times New Roman" w:cs="Times New Roman"/>
          <w:sz w:val="24"/>
          <w:szCs w:val="24"/>
        </w:rPr>
        <w:t>. Hamm : G. Grote, 1872.</w:t>
      </w:r>
    </w:p>
    <w:p w14:paraId="05A67C4F"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WEBSTER, A.: </w:t>
      </w:r>
      <w:proofErr w:type="spellStart"/>
      <w:r w:rsidRPr="00A86A2A">
        <w:rPr>
          <w:rFonts w:ascii="Times New Roman" w:hAnsi="Times New Roman" w:cs="Times New Roman"/>
          <w:i/>
          <w:sz w:val="24"/>
          <w:szCs w:val="24"/>
        </w:rPr>
        <w:t>Fortnite’s</w:t>
      </w:r>
      <w:proofErr w:type="spellEnd"/>
      <w:r w:rsidRPr="00A86A2A">
        <w:rPr>
          <w:rFonts w:ascii="Times New Roman" w:hAnsi="Times New Roman" w:cs="Times New Roman"/>
          <w:i/>
          <w:sz w:val="24"/>
          <w:szCs w:val="24"/>
        </w:rPr>
        <w:t xml:space="preserve"> </w:t>
      </w:r>
      <w:proofErr w:type="spellStart"/>
      <w:r w:rsidRPr="00A86A2A">
        <w:rPr>
          <w:rFonts w:ascii="Times New Roman" w:hAnsi="Times New Roman" w:cs="Times New Roman"/>
          <w:i/>
          <w:sz w:val="24"/>
          <w:szCs w:val="24"/>
        </w:rPr>
        <w:t>Marshmello</w:t>
      </w:r>
      <w:proofErr w:type="spellEnd"/>
      <w:r w:rsidRPr="00A86A2A">
        <w:rPr>
          <w:rFonts w:ascii="Times New Roman" w:hAnsi="Times New Roman" w:cs="Times New Roman"/>
          <w:i/>
          <w:sz w:val="24"/>
          <w:szCs w:val="24"/>
        </w:rPr>
        <w:t xml:space="preserve"> Concert Was the Game’s Biggest Event Ever.</w:t>
      </w:r>
      <w:r w:rsidRPr="00A86A2A">
        <w:rPr>
          <w:rFonts w:ascii="Times New Roman" w:hAnsi="Times New Roman" w:cs="Times New Roman"/>
          <w:sz w:val="24"/>
          <w:szCs w:val="24"/>
        </w:rPr>
        <w:t xml:space="preserve"> Released on 21</w:t>
      </w:r>
      <w:r w:rsidRPr="00A86A2A">
        <w:rPr>
          <w:rFonts w:ascii="Times New Roman" w:hAnsi="Times New Roman" w:cs="Times New Roman"/>
          <w:sz w:val="24"/>
          <w:szCs w:val="24"/>
          <w:vertAlign w:val="superscript"/>
        </w:rPr>
        <w:t>st</w:t>
      </w:r>
      <w:r w:rsidRPr="00A86A2A">
        <w:rPr>
          <w:rFonts w:ascii="Times New Roman" w:hAnsi="Times New Roman" w:cs="Times New Roman"/>
          <w:sz w:val="24"/>
          <w:szCs w:val="24"/>
        </w:rPr>
        <w:t xml:space="preserve"> February 2019. [online]. [2022-01-21]. Available at: &lt;www.theverge.com/2019/2/21/18234980/fortnite-marshmello-concertviewer-numbers&gt;.</w:t>
      </w:r>
    </w:p>
    <w:p w14:paraId="5EFBA130" w14:textId="77777777"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WEI, H.: Embedded Narrative in Game Design. In KAPRALOS, B., HOGUE, A., XU, S. (eds.): </w:t>
      </w:r>
      <w:proofErr w:type="spellStart"/>
      <w:r w:rsidRPr="00A86A2A">
        <w:rPr>
          <w:rFonts w:ascii="Times New Roman" w:hAnsi="Times New Roman" w:cs="Times New Roman"/>
          <w:i/>
          <w:sz w:val="24"/>
          <w:szCs w:val="24"/>
        </w:rPr>
        <w:t>Futureplay</w:t>
      </w:r>
      <w:proofErr w:type="spellEnd"/>
      <w:r w:rsidRPr="00A86A2A">
        <w:rPr>
          <w:rFonts w:ascii="Times New Roman" w:hAnsi="Times New Roman" w:cs="Times New Roman"/>
          <w:i/>
          <w:sz w:val="24"/>
          <w:szCs w:val="24"/>
        </w:rPr>
        <w:t xml:space="preserve"> ‘10: Proceedings of the International Academic Conference on the Future of Game Design and Technology</w:t>
      </w:r>
      <w:r w:rsidRPr="00A86A2A">
        <w:rPr>
          <w:rFonts w:ascii="Times New Roman" w:hAnsi="Times New Roman" w:cs="Times New Roman"/>
          <w:sz w:val="24"/>
          <w:szCs w:val="24"/>
        </w:rPr>
        <w:t>. New York : ACM, 2010, p. 247-250. [online]. [2022-01-18]. Available at: &lt;https://doi.org/10.1145/1920778.1920818&gt;.</w:t>
      </w:r>
    </w:p>
    <w:p w14:paraId="11F5CFE9" w14:textId="71497011" w:rsidR="00B36643" w:rsidRPr="00A86A2A" w:rsidRDefault="00B36643" w:rsidP="00A86A2A">
      <w:pPr>
        <w:pStyle w:val="Bezriadkovania"/>
        <w:tabs>
          <w:tab w:val="left" w:pos="1701"/>
        </w:tabs>
        <w:jc w:val="both"/>
        <w:rPr>
          <w:rFonts w:ascii="Times New Roman" w:hAnsi="Times New Roman" w:cs="Times New Roman"/>
          <w:sz w:val="24"/>
          <w:szCs w:val="24"/>
        </w:rPr>
      </w:pPr>
      <w:r w:rsidRPr="00A86A2A">
        <w:rPr>
          <w:rFonts w:ascii="Times New Roman" w:hAnsi="Times New Roman" w:cs="Times New Roman"/>
          <w:sz w:val="24"/>
          <w:szCs w:val="24"/>
        </w:rPr>
        <w:t xml:space="preserve">WULF, C.: Perfecting the Individual: Wilhelm von Humboldt’s Concept of Anthropology, Bildung and Mimesis. In </w:t>
      </w:r>
      <w:r w:rsidRPr="00A86A2A">
        <w:rPr>
          <w:rFonts w:ascii="Times New Roman" w:hAnsi="Times New Roman" w:cs="Times New Roman"/>
          <w:i/>
          <w:iCs/>
          <w:sz w:val="24"/>
          <w:szCs w:val="24"/>
        </w:rPr>
        <w:t>Educational Philosophy and Theory</w:t>
      </w:r>
      <w:r w:rsidRPr="00A86A2A">
        <w:rPr>
          <w:rFonts w:ascii="Times New Roman" w:hAnsi="Times New Roman" w:cs="Times New Roman"/>
          <w:sz w:val="24"/>
          <w:szCs w:val="24"/>
        </w:rPr>
        <w:t xml:space="preserve">, 2003, Vol. </w:t>
      </w:r>
      <w:r w:rsidRPr="00A86A2A">
        <w:rPr>
          <w:rFonts w:ascii="Times New Roman" w:hAnsi="Times New Roman" w:cs="Times New Roman"/>
          <w:iCs/>
          <w:sz w:val="24"/>
          <w:szCs w:val="24"/>
        </w:rPr>
        <w:t xml:space="preserve">35, No. </w:t>
      </w:r>
      <w:r w:rsidRPr="00A86A2A">
        <w:rPr>
          <w:rFonts w:ascii="Times New Roman" w:hAnsi="Times New Roman" w:cs="Times New Roman"/>
          <w:sz w:val="24"/>
          <w:szCs w:val="24"/>
        </w:rPr>
        <w:t>2, p. 241-249. ISSN 0013-1857.</w:t>
      </w:r>
    </w:p>
    <w:p w14:paraId="295D28F9" w14:textId="75F9A867" w:rsidR="008F7471" w:rsidRDefault="008F7471" w:rsidP="008F7471">
      <w:pPr>
        <w:pStyle w:val="Bezriadkovania"/>
        <w:tabs>
          <w:tab w:val="left" w:pos="1701"/>
        </w:tabs>
        <w:jc w:val="both"/>
        <w:rPr>
          <w:rFonts w:ascii="Times New Roman" w:hAnsi="Times New Roman" w:cs="Times New Roman"/>
          <w:sz w:val="24"/>
          <w:szCs w:val="24"/>
        </w:rPr>
      </w:pPr>
    </w:p>
    <w:p w14:paraId="05BE705B" w14:textId="77777777" w:rsidR="008F7471" w:rsidRPr="008F7471" w:rsidRDefault="008F7471" w:rsidP="008F7471">
      <w:pPr>
        <w:pStyle w:val="Bezriadkovania"/>
        <w:tabs>
          <w:tab w:val="left" w:pos="1701"/>
        </w:tabs>
        <w:jc w:val="both"/>
        <w:rPr>
          <w:rStyle w:val="Kapitola"/>
          <w:rFonts w:ascii="Times New Roman" w:hAnsi="Times New Roman" w:cs="Times New Roman"/>
          <w:b w:val="0"/>
          <w:bCs w:val="0"/>
          <w:sz w:val="24"/>
          <w:szCs w:val="24"/>
        </w:rPr>
      </w:pPr>
    </w:p>
    <w:p w14:paraId="28D04337" w14:textId="23CC1405" w:rsidR="00A50207" w:rsidRPr="00DA4262" w:rsidRDefault="00A50207" w:rsidP="00DA4262">
      <w:pPr>
        <w:tabs>
          <w:tab w:val="left" w:pos="1701"/>
        </w:tabs>
        <w:spacing w:after="0" w:line="240" w:lineRule="auto"/>
        <w:rPr>
          <w:rStyle w:val="Kapitola"/>
          <w:rFonts w:ascii="Times New Roman" w:hAnsi="Times New Roman" w:cs="Times New Roman"/>
        </w:rPr>
      </w:pPr>
      <w:r w:rsidRPr="00DA4262">
        <w:rPr>
          <w:rStyle w:val="Kapitola"/>
          <w:rFonts w:ascii="Times New Roman" w:hAnsi="Times New Roman" w:cs="Times New Roman"/>
        </w:rPr>
        <w:t>A</w:t>
      </w:r>
      <w:r w:rsidR="00B36643" w:rsidRPr="00DA4262">
        <w:rPr>
          <w:rStyle w:val="Kapitola"/>
          <w:rFonts w:ascii="Times New Roman" w:hAnsi="Times New Roman" w:cs="Times New Roman"/>
        </w:rPr>
        <w:t>uthor</w:t>
      </w:r>
    </w:p>
    <w:p w14:paraId="58AF6082" w14:textId="77777777" w:rsidR="00A50207" w:rsidRPr="00DA4262" w:rsidRDefault="00A50207" w:rsidP="00DA4262">
      <w:pPr>
        <w:tabs>
          <w:tab w:val="left" w:pos="1701"/>
        </w:tabs>
        <w:spacing w:after="0" w:line="240" w:lineRule="auto"/>
        <w:rPr>
          <w:rFonts w:ascii="Times New Roman" w:hAnsi="Times New Roman" w:cs="Times New Roman"/>
          <w:sz w:val="24"/>
        </w:rPr>
      </w:pPr>
    </w:p>
    <w:p w14:paraId="5B1638A9" w14:textId="4A756B9A" w:rsidR="00A50207" w:rsidRPr="00DA4262" w:rsidRDefault="00A50207" w:rsidP="00DA4262">
      <w:pPr>
        <w:tabs>
          <w:tab w:val="left" w:pos="1701"/>
        </w:tabs>
        <w:spacing w:after="0" w:line="240" w:lineRule="auto"/>
        <w:rPr>
          <w:rFonts w:ascii="Times New Roman" w:hAnsi="Times New Roman" w:cs="Times New Roman"/>
          <w:sz w:val="24"/>
        </w:rPr>
      </w:pPr>
      <w:r w:rsidRPr="00DA4262">
        <w:rPr>
          <w:rFonts w:ascii="Times New Roman" w:hAnsi="Times New Roman" w:cs="Times New Roman"/>
          <w:sz w:val="24"/>
        </w:rPr>
        <w:t>Renata E</w:t>
      </w:r>
      <w:r w:rsidR="00127445">
        <w:rPr>
          <w:rFonts w:ascii="Times New Roman" w:hAnsi="Times New Roman" w:cs="Times New Roman"/>
          <w:sz w:val="24"/>
        </w:rPr>
        <w:t>.</w:t>
      </w:r>
      <w:r w:rsidRPr="00DA4262">
        <w:rPr>
          <w:rFonts w:ascii="Times New Roman" w:hAnsi="Times New Roman" w:cs="Times New Roman"/>
          <w:sz w:val="24"/>
        </w:rPr>
        <w:t xml:space="preserve"> </w:t>
      </w:r>
      <w:proofErr w:type="spellStart"/>
      <w:r w:rsidRPr="00DA4262">
        <w:rPr>
          <w:rFonts w:ascii="Times New Roman" w:hAnsi="Times New Roman" w:cs="Times New Roman"/>
          <w:sz w:val="24"/>
        </w:rPr>
        <w:t>Ntelia</w:t>
      </w:r>
      <w:proofErr w:type="spellEnd"/>
      <w:r w:rsidRPr="00DA4262">
        <w:rPr>
          <w:rFonts w:ascii="Times New Roman" w:hAnsi="Times New Roman" w:cs="Times New Roman"/>
          <w:sz w:val="24"/>
        </w:rPr>
        <w:t>, PhD.</w:t>
      </w:r>
    </w:p>
    <w:p w14:paraId="2AF37FE0" w14:textId="77777777" w:rsidR="00967520" w:rsidRPr="00DA4262" w:rsidRDefault="00967520" w:rsidP="00DA4262">
      <w:pPr>
        <w:tabs>
          <w:tab w:val="left" w:pos="1701"/>
        </w:tabs>
        <w:spacing w:after="0" w:line="240" w:lineRule="auto"/>
        <w:rPr>
          <w:rFonts w:ascii="Times New Roman" w:hAnsi="Times New Roman" w:cs="Times New Roman"/>
          <w:sz w:val="24"/>
        </w:rPr>
      </w:pPr>
      <w:r w:rsidRPr="00DA4262">
        <w:rPr>
          <w:rFonts w:ascii="Times New Roman" w:hAnsi="Times New Roman" w:cs="Times New Roman"/>
          <w:sz w:val="24"/>
        </w:rPr>
        <w:t>University of Lincoln</w:t>
      </w:r>
    </w:p>
    <w:p w14:paraId="63E48724" w14:textId="0083076F" w:rsidR="00A50207" w:rsidRPr="00DA4262" w:rsidRDefault="00A36332" w:rsidP="00DA4262">
      <w:pPr>
        <w:tabs>
          <w:tab w:val="left" w:pos="1701"/>
        </w:tabs>
        <w:spacing w:after="0" w:line="240" w:lineRule="auto"/>
        <w:rPr>
          <w:rFonts w:ascii="Times New Roman" w:hAnsi="Times New Roman" w:cs="Times New Roman"/>
          <w:sz w:val="24"/>
        </w:rPr>
      </w:pPr>
      <w:r w:rsidRPr="00DA4262">
        <w:rPr>
          <w:rFonts w:ascii="Times New Roman" w:hAnsi="Times New Roman" w:cs="Times New Roman"/>
          <w:sz w:val="24"/>
        </w:rPr>
        <w:t>School of Computer Science</w:t>
      </w:r>
    </w:p>
    <w:p w14:paraId="593F0B11" w14:textId="77777777" w:rsidR="00967520" w:rsidRPr="00DA4262" w:rsidRDefault="00967520" w:rsidP="00DA4262">
      <w:pPr>
        <w:tabs>
          <w:tab w:val="left" w:pos="1701"/>
        </w:tabs>
        <w:spacing w:after="0" w:line="240" w:lineRule="auto"/>
        <w:rPr>
          <w:rFonts w:ascii="Times New Roman" w:hAnsi="Times New Roman" w:cs="Times New Roman"/>
          <w:sz w:val="24"/>
        </w:rPr>
      </w:pPr>
      <w:proofErr w:type="spellStart"/>
      <w:r w:rsidRPr="00DA4262">
        <w:rPr>
          <w:rFonts w:ascii="Times New Roman" w:hAnsi="Times New Roman" w:cs="Times New Roman"/>
          <w:sz w:val="24"/>
        </w:rPr>
        <w:t>Brayford</w:t>
      </w:r>
      <w:proofErr w:type="spellEnd"/>
      <w:r w:rsidRPr="00DA4262">
        <w:rPr>
          <w:rFonts w:ascii="Times New Roman" w:hAnsi="Times New Roman" w:cs="Times New Roman"/>
          <w:sz w:val="24"/>
        </w:rPr>
        <w:t xml:space="preserve"> Way, </w:t>
      </w:r>
      <w:proofErr w:type="spellStart"/>
      <w:r w:rsidRPr="00DA4262">
        <w:rPr>
          <w:rFonts w:ascii="Times New Roman" w:hAnsi="Times New Roman" w:cs="Times New Roman"/>
          <w:sz w:val="24"/>
        </w:rPr>
        <w:t>Brayford</w:t>
      </w:r>
      <w:proofErr w:type="spellEnd"/>
      <w:r w:rsidRPr="00DA4262">
        <w:rPr>
          <w:rFonts w:ascii="Times New Roman" w:hAnsi="Times New Roman" w:cs="Times New Roman"/>
          <w:sz w:val="24"/>
        </w:rPr>
        <w:t xml:space="preserve"> Pool</w:t>
      </w:r>
    </w:p>
    <w:p w14:paraId="0DE578D2" w14:textId="49EB1129" w:rsidR="00A36332" w:rsidRPr="00DA4262" w:rsidRDefault="008F7471" w:rsidP="00DA4262">
      <w:pPr>
        <w:tabs>
          <w:tab w:val="left" w:pos="1701"/>
        </w:tabs>
        <w:spacing w:after="0" w:line="240" w:lineRule="auto"/>
        <w:rPr>
          <w:rFonts w:ascii="Times New Roman" w:hAnsi="Times New Roman" w:cs="Times New Roman"/>
          <w:sz w:val="24"/>
        </w:rPr>
      </w:pPr>
      <w:r w:rsidRPr="00DA4262">
        <w:rPr>
          <w:rFonts w:ascii="Times New Roman" w:hAnsi="Times New Roman" w:cs="Times New Roman"/>
          <w:sz w:val="24"/>
        </w:rPr>
        <w:t>LN6 7TS</w:t>
      </w:r>
      <w:r>
        <w:rPr>
          <w:rFonts w:ascii="Times New Roman" w:hAnsi="Times New Roman" w:cs="Times New Roman"/>
          <w:sz w:val="24"/>
        </w:rPr>
        <w:t xml:space="preserve"> Lincoln</w:t>
      </w:r>
    </w:p>
    <w:p w14:paraId="3A20C384" w14:textId="10D14105" w:rsidR="00A36332" w:rsidRPr="00DA4262" w:rsidRDefault="00967520" w:rsidP="00DA4262">
      <w:pPr>
        <w:tabs>
          <w:tab w:val="left" w:pos="1701"/>
        </w:tabs>
        <w:spacing w:after="0" w:line="240" w:lineRule="auto"/>
        <w:rPr>
          <w:rFonts w:ascii="Times New Roman" w:hAnsi="Times New Roman" w:cs="Times New Roman"/>
          <w:sz w:val="24"/>
        </w:rPr>
      </w:pPr>
      <w:r w:rsidRPr="00DA4262">
        <w:rPr>
          <w:rFonts w:ascii="Times New Roman" w:hAnsi="Times New Roman" w:cs="Times New Roman"/>
          <w:sz w:val="24"/>
        </w:rPr>
        <w:t>UNITED KINGDOM</w:t>
      </w:r>
    </w:p>
    <w:p w14:paraId="699834C2" w14:textId="06AFBF2C" w:rsidR="00A36332" w:rsidRPr="00DA4262" w:rsidRDefault="00B36643" w:rsidP="00DA4262">
      <w:pPr>
        <w:tabs>
          <w:tab w:val="left" w:pos="1701"/>
        </w:tabs>
        <w:spacing w:after="0" w:line="240" w:lineRule="auto"/>
        <w:rPr>
          <w:rFonts w:ascii="Times New Roman" w:hAnsi="Times New Roman" w:cs="Times New Roman"/>
          <w:sz w:val="24"/>
        </w:rPr>
      </w:pPr>
      <w:r w:rsidRPr="008F7471">
        <w:rPr>
          <w:rFonts w:ascii="Times New Roman" w:hAnsi="Times New Roman" w:cs="Times New Roman"/>
          <w:sz w:val="24"/>
        </w:rPr>
        <w:t>rntelia@lincoln.ac.uk</w:t>
      </w:r>
    </w:p>
    <w:p w14:paraId="43FE7B47" w14:textId="1F45A758" w:rsidR="00B36643" w:rsidRDefault="00B36643" w:rsidP="00DA4262">
      <w:pPr>
        <w:tabs>
          <w:tab w:val="left" w:pos="1701"/>
        </w:tabs>
        <w:spacing w:after="0" w:line="240" w:lineRule="auto"/>
        <w:rPr>
          <w:rFonts w:ascii="Times New Roman" w:hAnsi="Times New Roman" w:cs="Times New Roman"/>
          <w:sz w:val="24"/>
        </w:rPr>
      </w:pPr>
    </w:p>
    <w:p w14:paraId="4E31A2D3" w14:textId="77777777" w:rsidR="008F7471" w:rsidRPr="00DA4262" w:rsidRDefault="008F7471" w:rsidP="00DA4262">
      <w:pPr>
        <w:tabs>
          <w:tab w:val="left" w:pos="1701"/>
        </w:tabs>
        <w:spacing w:after="0" w:line="240" w:lineRule="auto"/>
        <w:rPr>
          <w:rFonts w:ascii="Times New Roman" w:hAnsi="Times New Roman" w:cs="Times New Roman"/>
          <w:sz w:val="24"/>
        </w:rPr>
      </w:pPr>
    </w:p>
    <w:p w14:paraId="6F75CDED" w14:textId="31ACBB64" w:rsidR="00B36643" w:rsidRPr="00DA4262" w:rsidRDefault="008F7471" w:rsidP="00DA4262">
      <w:pPr>
        <w:tabs>
          <w:tab w:val="left" w:pos="1701"/>
        </w:tabs>
        <w:spacing w:after="0" w:line="240" w:lineRule="auto"/>
        <w:rPr>
          <w:rFonts w:ascii="Times New Roman" w:eastAsia="MS Mincho" w:hAnsi="Times New Roman" w:cs="Times New Roman"/>
          <w:b/>
          <w:bCs/>
          <w:sz w:val="28"/>
          <w:szCs w:val="24"/>
          <w:lang w:eastAsia="sk-SK"/>
        </w:rPr>
      </w:pPr>
      <w:r>
        <w:rPr>
          <w:rFonts w:ascii="Times New Roman" w:eastAsia="MS Mincho" w:hAnsi="Times New Roman" w:cs="Times New Roman"/>
          <w:b/>
          <w:bCs/>
          <w:sz w:val="28"/>
          <w:szCs w:val="24"/>
          <w:lang w:eastAsia="sk-SK"/>
        </w:rPr>
        <w:t>Portrait Photography of the A</w:t>
      </w:r>
      <w:r w:rsidR="00B36643" w:rsidRPr="00DA4262">
        <w:rPr>
          <w:rFonts w:ascii="Times New Roman" w:eastAsia="MS Mincho" w:hAnsi="Times New Roman" w:cs="Times New Roman"/>
          <w:b/>
          <w:bCs/>
          <w:sz w:val="28"/>
          <w:szCs w:val="24"/>
          <w:lang w:eastAsia="sk-SK"/>
        </w:rPr>
        <w:t>uthor</w:t>
      </w:r>
    </w:p>
    <w:p w14:paraId="51215E99" w14:textId="4A9DC5D7" w:rsidR="00A50207" w:rsidRPr="00DA4262" w:rsidRDefault="00A50207" w:rsidP="00DA4262">
      <w:pPr>
        <w:tabs>
          <w:tab w:val="left" w:pos="1701"/>
        </w:tabs>
        <w:spacing w:after="0" w:line="240" w:lineRule="auto"/>
        <w:rPr>
          <w:rFonts w:ascii="Times New Roman" w:hAnsi="Times New Roman" w:cs="Times New Roman"/>
        </w:rPr>
      </w:pPr>
    </w:p>
    <w:p w14:paraId="3DC93F36" w14:textId="5243B1F8" w:rsidR="00A50207" w:rsidRPr="00DA4262" w:rsidRDefault="00A50207" w:rsidP="008F7471">
      <w:pPr>
        <w:tabs>
          <w:tab w:val="left" w:pos="1701"/>
        </w:tabs>
        <w:spacing w:after="0" w:line="240" w:lineRule="auto"/>
        <w:jc w:val="center"/>
        <w:rPr>
          <w:rFonts w:ascii="Times New Roman" w:hAnsi="Times New Roman" w:cs="Times New Roman"/>
        </w:rPr>
      </w:pPr>
      <w:r w:rsidRPr="00DA4262">
        <w:rPr>
          <w:rFonts w:ascii="Times New Roman" w:hAnsi="Times New Roman" w:cs="Times New Roman"/>
          <w:noProof/>
          <w:lang w:val="sk-SK" w:eastAsia="sk-SK"/>
        </w:rPr>
        <w:drawing>
          <wp:inline distT="0" distB="0" distL="0" distR="0" wp14:anchorId="627019D0" wp14:editId="07D10D2C">
            <wp:extent cx="1807779" cy="20219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iber_image_2021-10-21_01-00-26-218 (5).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53202" cy="2072734"/>
                    </a:xfrm>
                    <a:prstGeom prst="rect">
                      <a:avLst/>
                    </a:prstGeom>
                  </pic:spPr>
                </pic:pic>
              </a:graphicData>
            </a:graphic>
          </wp:inline>
        </w:drawing>
      </w:r>
    </w:p>
    <w:p w14:paraId="79A8D383" w14:textId="316B7F44" w:rsidR="00B36643" w:rsidRDefault="00B36643" w:rsidP="00DA4262">
      <w:pPr>
        <w:pStyle w:val="Bezriadkovania"/>
        <w:tabs>
          <w:tab w:val="left" w:pos="1701"/>
        </w:tabs>
        <w:jc w:val="both"/>
        <w:rPr>
          <w:rFonts w:ascii="Times New Roman" w:hAnsi="Times New Roman" w:cs="Times New Roman"/>
          <w:sz w:val="24"/>
        </w:rPr>
      </w:pPr>
    </w:p>
    <w:p w14:paraId="03FE2621" w14:textId="77777777" w:rsidR="008F7471" w:rsidRPr="00DA4262" w:rsidRDefault="008F7471" w:rsidP="00DA4262">
      <w:pPr>
        <w:pStyle w:val="Bezriadkovania"/>
        <w:tabs>
          <w:tab w:val="left" w:pos="1701"/>
        </w:tabs>
        <w:jc w:val="both"/>
        <w:rPr>
          <w:rFonts w:ascii="Times New Roman" w:hAnsi="Times New Roman" w:cs="Times New Roman"/>
          <w:sz w:val="24"/>
        </w:rPr>
      </w:pPr>
    </w:p>
    <w:p w14:paraId="2E0115B2" w14:textId="44C6B33E" w:rsidR="00B36643" w:rsidRPr="00DA4262" w:rsidRDefault="008F7471" w:rsidP="00DA4262">
      <w:pPr>
        <w:tabs>
          <w:tab w:val="left" w:pos="1701"/>
        </w:tabs>
        <w:spacing w:after="0" w:line="240" w:lineRule="auto"/>
        <w:rPr>
          <w:rFonts w:ascii="Times New Roman" w:eastAsia="MS Mincho" w:hAnsi="Times New Roman" w:cs="Times New Roman"/>
          <w:b/>
          <w:bCs/>
          <w:sz w:val="28"/>
          <w:szCs w:val="24"/>
          <w:lang w:eastAsia="sk-SK"/>
        </w:rPr>
      </w:pPr>
      <w:r>
        <w:rPr>
          <w:rFonts w:ascii="Times New Roman" w:eastAsia="MS Mincho" w:hAnsi="Times New Roman" w:cs="Times New Roman"/>
          <w:b/>
          <w:bCs/>
          <w:sz w:val="28"/>
          <w:szCs w:val="24"/>
          <w:lang w:eastAsia="sk-SK"/>
        </w:rPr>
        <w:t>Profile of the A</w:t>
      </w:r>
      <w:r w:rsidR="00B36643" w:rsidRPr="00DA4262">
        <w:rPr>
          <w:rFonts w:ascii="Times New Roman" w:eastAsia="MS Mincho" w:hAnsi="Times New Roman" w:cs="Times New Roman"/>
          <w:b/>
          <w:bCs/>
          <w:sz w:val="28"/>
          <w:szCs w:val="24"/>
          <w:lang w:eastAsia="sk-SK"/>
        </w:rPr>
        <w:t>uthor</w:t>
      </w:r>
    </w:p>
    <w:p w14:paraId="63AAEC37" w14:textId="77777777" w:rsidR="00B36643" w:rsidRPr="00DA4262" w:rsidRDefault="00B36643" w:rsidP="00DA4262">
      <w:pPr>
        <w:pStyle w:val="Bezriadkovania"/>
        <w:tabs>
          <w:tab w:val="left" w:pos="1701"/>
        </w:tabs>
        <w:jc w:val="both"/>
        <w:rPr>
          <w:rFonts w:ascii="Times New Roman" w:hAnsi="Times New Roman" w:cs="Times New Roman"/>
          <w:sz w:val="24"/>
        </w:rPr>
      </w:pPr>
    </w:p>
    <w:p w14:paraId="21876666" w14:textId="491C9553" w:rsidR="00A50207" w:rsidRPr="00DA4262" w:rsidRDefault="00A50207" w:rsidP="00DA4262">
      <w:pPr>
        <w:pStyle w:val="Bezriadkovania"/>
        <w:tabs>
          <w:tab w:val="left" w:pos="1701"/>
        </w:tabs>
        <w:jc w:val="both"/>
        <w:rPr>
          <w:rFonts w:ascii="Times New Roman" w:hAnsi="Times New Roman" w:cs="Times New Roman"/>
          <w:sz w:val="24"/>
        </w:rPr>
      </w:pPr>
      <w:r w:rsidRPr="00DA4262">
        <w:rPr>
          <w:rFonts w:ascii="Times New Roman" w:hAnsi="Times New Roman" w:cs="Times New Roman"/>
          <w:sz w:val="24"/>
        </w:rPr>
        <w:t>Renata</w:t>
      </w:r>
      <w:r w:rsidR="00127445">
        <w:rPr>
          <w:rFonts w:ascii="Times New Roman" w:hAnsi="Times New Roman" w:cs="Times New Roman"/>
          <w:sz w:val="24"/>
        </w:rPr>
        <w:t xml:space="preserve"> E.</w:t>
      </w:r>
      <w:r w:rsidRPr="00DA4262">
        <w:rPr>
          <w:rFonts w:ascii="Times New Roman" w:hAnsi="Times New Roman" w:cs="Times New Roman"/>
          <w:sz w:val="24"/>
        </w:rPr>
        <w:t xml:space="preserve"> </w:t>
      </w:r>
      <w:proofErr w:type="spellStart"/>
      <w:r w:rsidRPr="00DA4262">
        <w:rPr>
          <w:rFonts w:ascii="Times New Roman" w:hAnsi="Times New Roman" w:cs="Times New Roman"/>
          <w:sz w:val="24"/>
        </w:rPr>
        <w:t>Ntelia</w:t>
      </w:r>
      <w:proofErr w:type="spellEnd"/>
      <w:r w:rsidRPr="00DA4262">
        <w:rPr>
          <w:rFonts w:ascii="Times New Roman" w:hAnsi="Times New Roman" w:cs="Times New Roman"/>
          <w:sz w:val="24"/>
        </w:rPr>
        <w:t xml:space="preserve"> as of January 2022 has successfully defended her PhD and has been awarded the doctorate title from the Institute of Digital Games, University of Malta. Her research pertains to </w:t>
      </w:r>
      <w:r w:rsidRPr="00DA4262">
        <w:rPr>
          <w:rFonts w:ascii="Times New Roman" w:hAnsi="Times New Roman" w:cs="Times New Roman"/>
          <w:sz w:val="24"/>
        </w:rPr>
        <w:lastRenderedPageBreak/>
        <w:t xml:space="preserve">love in games as experience and representation. She has presented at international conferences such as </w:t>
      </w:r>
      <w:proofErr w:type="spellStart"/>
      <w:r w:rsidRPr="00DA4262">
        <w:rPr>
          <w:rFonts w:ascii="Times New Roman" w:hAnsi="Times New Roman" w:cs="Times New Roman"/>
          <w:sz w:val="24"/>
        </w:rPr>
        <w:t>CounterText</w:t>
      </w:r>
      <w:proofErr w:type="spellEnd"/>
      <w:r w:rsidRPr="00DA4262">
        <w:rPr>
          <w:rFonts w:ascii="Times New Roman" w:hAnsi="Times New Roman" w:cs="Times New Roman"/>
          <w:sz w:val="24"/>
        </w:rPr>
        <w:t xml:space="preserve">, CEEGS, </w:t>
      </w:r>
      <w:proofErr w:type="spellStart"/>
      <w:r w:rsidRPr="00DA4262">
        <w:rPr>
          <w:rFonts w:ascii="Times New Roman" w:hAnsi="Times New Roman" w:cs="Times New Roman"/>
          <w:sz w:val="24"/>
        </w:rPr>
        <w:t>PoCG</w:t>
      </w:r>
      <w:proofErr w:type="spellEnd"/>
      <w:r w:rsidRPr="00DA4262">
        <w:rPr>
          <w:rFonts w:ascii="Times New Roman" w:hAnsi="Times New Roman" w:cs="Times New Roman"/>
          <w:sz w:val="24"/>
        </w:rPr>
        <w:t xml:space="preserve">, </w:t>
      </w:r>
      <w:proofErr w:type="spellStart"/>
      <w:r w:rsidRPr="00DA4262">
        <w:rPr>
          <w:rFonts w:ascii="Times New Roman" w:hAnsi="Times New Roman" w:cs="Times New Roman"/>
          <w:sz w:val="24"/>
        </w:rPr>
        <w:t>DiGRA</w:t>
      </w:r>
      <w:proofErr w:type="spellEnd"/>
      <w:r w:rsidRPr="00DA4262">
        <w:rPr>
          <w:rFonts w:ascii="Times New Roman" w:hAnsi="Times New Roman" w:cs="Times New Roman"/>
          <w:sz w:val="24"/>
        </w:rPr>
        <w:t xml:space="preserve">, and FDG. She had published book chapters and journal articles, including a chapter titled “In the Mood for Love: Embodiment and Intentionality in NPCs” in </w:t>
      </w:r>
      <w:r w:rsidRPr="00DA4262">
        <w:rPr>
          <w:rFonts w:ascii="Times New Roman" w:hAnsi="Times New Roman" w:cs="Times New Roman"/>
          <w:i/>
          <w:sz w:val="24"/>
        </w:rPr>
        <w:t>Love and Electronic Affection: A Design Primer</w:t>
      </w:r>
      <w:r w:rsidRPr="00DA4262">
        <w:rPr>
          <w:rFonts w:ascii="Times New Roman" w:hAnsi="Times New Roman" w:cs="Times New Roman"/>
          <w:sz w:val="24"/>
        </w:rPr>
        <w:t xml:space="preserve"> published by Routledge Creative Media and the Arts, and a journal article named “How Damsels Love: The Transgressive Pleasure of Romance” in New Horizons in English Studies in October 2021. Her research interests include feminist phenomenology, affect theory, comparative narratology, and thanatology. She is a lecturer of games within the School of Computer Science, University of Lincoln.</w:t>
      </w:r>
      <w:r w:rsidR="009423A7" w:rsidRPr="00DA4262">
        <w:rPr>
          <w:rFonts w:ascii="Times New Roman" w:hAnsi="Times New Roman" w:cs="Times New Roman"/>
          <w:sz w:val="24"/>
        </w:rPr>
        <w:t xml:space="preserve"> She also designs games and playful experiences.</w:t>
      </w:r>
    </w:p>
    <w:sectPr w:rsidR="00A50207" w:rsidRPr="00DA4262" w:rsidSect="00DA4262">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C257D" w14:textId="77777777" w:rsidR="00C744FD" w:rsidRDefault="00C744FD" w:rsidP="00B0337C">
      <w:pPr>
        <w:spacing w:after="0" w:line="240" w:lineRule="auto"/>
      </w:pPr>
      <w:r>
        <w:separator/>
      </w:r>
    </w:p>
  </w:endnote>
  <w:endnote w:type="continuationSeparator" w:id="0">
    <w:p w14:paraId="0420DE6D" w14:textId="77777777" w:rsidR="00C744FD" w:rsidRDefault="00C744FD" w:rsidP="00B03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N web use only">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4594D" w14:textId="77777777" w:rsidR="00C744FD" w:rsidRDefault="00C744FD" w:rsidP="00B0337C">
      <w:pPr>
        <w:spacing w:after="0" w:line="240" w:lineRule="auto"/>
      </w:pPr>
      <w:r>
        <w:separator/>
      </w:r>
    </w:p>
  </w:footnote>
  <w:footnote w:type="continuationSeparator" w:id="0">
    <w:p w14:paraId="1CE27802" w14:textId="77777777" w:rsidR="00C744FD" w:rsidRDefault="00C744FD" w:rsidP="00B0337C">
      <w:pPr>
        <w:spacing w:after="0" w:line="240" w:lineRule="auto"/>
      </w:pPr>
      <w:r>
        <w:continuationSeparator/>
      </w:r>
    </w:p>
  </w:footnote>
  <w:footnote w:id="1">
    <w:p w14:paraId="4A903034" w14:textId="08189FD2" w:rsidR="004E2AE4" w:rsidRPr="00EB5B9F" w:rsidRDefault="004E2AE4" w:rsidP="00AB797C">
      <w:pPr>
        <w:pStyle w:val="Bezriadkovania"/>
        <w:tabs>
          <w:tab w:val="left" w:pos="0"/>
        </w:tabs>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EPIC GAMES: </w:t>
      </w:r>
      <w:r w:rsidRPr="00EB5B9F">
        <w:rPr>
          <w:rFonts w:ascii="Times New Roman" w:hAnsi="Times New Roman" w:cs="Times New Roman"/>
          <w:i/>
          <w:sz w:val="20"/>
          <w:szCs w:val="20"/>
        </w:rPr>
        <w:t>Fortnite: Battle Royale</w:t>
      </w:r>
      <w:r w:rsidRPr="00EB5B9F">
        <w:rPr>
          <w:rFonts w:ascii="Times New Roman" w:hAnsi="Times New Roman" w:cs="Times New Roman"/>
          <w:sz w:val="20"/>
          <w:szCs w:val="20"/>
        </w:rPr>
        <w:t>. [digital game]. Cary, NC : Epic Games</w:t>
      </w:r>
      <w:r w:rsidR="00A5060C">
        <w:rPr>
          <w:rFonts w:ascii="Times New Roman" w:hAnsi="Times New Roman" w:cs="Times New Roman"/>
          <w:sz w:val="20"/>
          <w:szCs w:val="20"/>
        </w:rPr>
        <w:t>,</w:t>
      </w:r>
      <w:r w:rsidRPr="00EB5B9F">
        <w:rPr>
          <w:rFonts w:ascii="Times New Roman" w:hAnsi="Times New Roman" w:cs="Times New Roman"/>
          <w:sz w:val="20"/>
          <w:szCs w:val="20"/>
        </w:rPr>
        <w:t xml:space="preserve"> 2017.</w:t>
      </w:r>
    </w:p>
  </w:footnote>
  <w:footnote w:id="2">
    <w:p w14:paraId="18961AF4" w14:textId="56C2172E" w:rsidR="004E2AE4" w:rsidRPr="00EB5B9F" w:rsidRDefault="004E2AE4" w:rsidP="00AB797C">
      <w:pPr>
        <w:pStyle w:val="Bezriadkovania"/>
        <w:tabs>
          <w:tab w:val="left" w:pos="0"/>
        </w:tabs>
        <w:jc w:val="both"/>
        <w:rPr>
          <w:rFonts w:ascii="Times New Roman" w:hAnsi="Times New Roman" w:cs="Times New Roman"/>
          <w:sz w:val="20"/>
          <w:szCs w:val="20"/>
          <w:lang w:val="en-US"/>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ANDERSON, K. E.: Getting Acquainted with Social Networks and Apps: Figuring Out Fortnite in (Hopefully) Less Than a Fortnight. In </w:t>
      </w:r>
      <w:r w:rsidRPr="00EB5B9F">
        <w:rPr>
          <w:rFonts w:ascii="Times New Roman" w:hAnsi="Times New Roman" w:cs="Times New Roman"/>
          <w:i/>
          <w:iCs/>
          <w:sz w:val="20"/>
          <w:szCs w:val="20"/>
        </w:rPr>
        <w:t>Library Hi Tech News</w:t>
      </w:r>
      <w:r w:rsidRPr="00EB5B9F">
        <w:rPr>
          <w:rFonts w:ascii="Times New Roman" w:hAnsi="Times New Roman" w:cs="Times New Roman"/>
          <w:iCs/>
          <w:sz w:val="20"/>
          <w:szCs w:val="20"/>
        </w:rPr>
        <w:t xml:space="preserve">, 2019, </w:t>
      </w:r>
      <w:r w:rsidRPr="00EB5B9F">
        <w:rPr>
          <w:rFonts w:ascii="Times New Roman" w:hAnsi="Times New Roman" w:cs="Times New Roman"/>
          <w:sz w:val="20"/>
          <w:szCs w:val="20"/>
        </w:rPr>
        <w:t xml:space="preserve">Vol. 36, No. 9, p. </w:t>
      </w:r>
      <w:r w:rsidR="00EE505A" w:rsidRPr="00EB5B9F">
        <w:rPr>
          <w:rFonts w:ascii="Times New Roman" w:hAnsi="Times New Roman" w:cs="Times New Roman"/>
          <w:sz w:val="20"/>
          <w:szCs w:val="20"/>
        </w:rPr>
        <w:t>11</w:t>
      </w:r>
      <w:r w:rsidR="00EB5B9F" w:rsidRPr="00EB5B9F">
        <w:rPr>
          <w:rFonts w:ascii="Times New Roman" w:hAnsi="Times New Roman" w:cs="Times New Roman"/>
          <w:sz w:val="20"/>
          <w:szCs w:val="20"/>
        </w:rPr>
        <w:t>.</w:t>
      </w:r>
      <w:r w:rsidRPr="00EB5B9F">
        <w:rPr>
          <w:rFonts w:ascii="Times New Roman" w:hAnsi="Times New Roman" w:cs="Times New Roman"/>
          <w:sz w:val="20"/>
          <w:szCs w:val="20"/>
        </w:rPr>
        <w:t xml:space="preserve">; KING, R., DE LA HERA, T.: Fortnite Streamers as Influencers: A Study on Gamers’ Perceptions. In </w:t>
      </w:r>
      <w:r w:rsidRPr="00EB5B9F">
        <w:rPr>
          <w:rFonts w:ascii="Times New Roman" w:hAnsi="Times New Roman" w:cs="Times New Roman"/>
          <w:i/>
          <w:iCs/>
          <w:sz w:val="20"/>
          <w:szCs w:val="20"/>
        </w:rPr>
        <w:t>The Computer Games Journal</w:t>
      </w:r>
      <w:r w:rsidRPr="00EB5B9F">
        <w:rPr>
          <w:rFonts w:ascii="Times New Roman" w:hAnsi="Times New Roman" w:cs="Times New Roman"/>
          <w:sz w:val="20"/>
          <w:szCs w:val="20"/>
        </w:rPr>
        <w:t xml:space="preserve">, 2020, Vol. </w:t>
      </w:r>
      <w:r w:rsidRPr="00EB5B9F">
        <w:rPr>
          <w:rFonts w:ascii="Times New Roman" w:hAnsi="Times New Roman" w:cs="Times New Roman"/>
          <w:iCs/>
          <w:sz w:val="20"/>
          <w:szCs w:val="20"/>
        </w:rPr>
        <w:t>9, No.</w:t>
      </w:r>
      <w:r w:rsidRPr="00EB5B9F">
        <w:rPr>
          <w:rFonts w:ascii="Times New Roman" w:hAnsi="Times New Roman" w:cs="Times New Roman"/>
          <w:i/>
          <w:iCs/>
          <w:sz w:val="20"/>
          <w:szCs w:val="20"/>
        </w:rPr>
        <w:t xml:space="preserve"> </w:t>
      </w:r>
      <w:r w:rsidRPr="00EB5B9F">
        <w:rPr>
          <w:rFonts w:ascii="Times New Roman" w:hAnsi="Times New Roman" w:cs="Times New Roman"/>
          <w:sz w:val="20"/>
          <w:szCs w:val="20"/>
        </w:rPr>
        <w:t>4, p.</w:t>
      </w:r>
      <w:r w:rsidR="00EE505A" w:rsidRPr="00EB5B9F">
        <w:rPr>
          <w:rFonts w:ascii="Times New Roman" w:hAnsi="Times New Roman" w:cs="Times New Roman"/>
          <w:sz w:val="20"/>
          <w:szCs w:val="20"/>
        </w:rPr>
        <w:t xml:space="preserve"> 349</w:t>
      </w:r>
      <w:r w:rsidR="00EB5B9F" w:rsidRPr="00EB5B9F">
        <w:rPr>
          <w:rFonts w:ascii="Times New Roman" w:hAnsi="Times New Roman" w:cs="Times New Roman"/>
          <w:sz w:val="20"/>
          <w:szCs w:val="20"/>
        </w:rPr>
        <w:t>.</w:t>
      </w:r>
      <w:r w:rsidRPr="00EB5B9F">
        <w:rPr>
          <w:rFonts w:ascii="Times New Roman" w:hAnsi="Times New Roman" w:cs="Times New Roman"/>
          <w:sz w:val="20"/>
          <w:szCs w:val="20"/>
        </w:rPr>
        <w:t xml:space="preserve">; TSUKAYAMA, H.: </w:t>
      </w:r>
      <w:r w:rsidRPr="00EB5B9F">
        <w:rPr>
          <w:rFonts w:ascii="Times New Roman" w:hAnsi="Times New Roman" w:cs="Times New Roman"/>
          <w:i/>
          <w:sz w:val="20"/>
          <w:szCs w:val="20"/>
        </w:rPr>
        <w:t xml:space="preserve">Everything </w:t>
      </w:r>
      <w:r w:rsidR="00A5060C" w:rsidRPr="00EB5B9F">
        <w:rPr>
          <w:rFonts w:ascii="Times New Roman" w:hAnsi="Times New Roman" w:cs="Times New Roman"/>
          <w:i/>
          <w:sz w:val="20"/>
          <w:szCs w:val="20"/>
        </w:rPr>
        <w:t xml:space="preserve">You Need </w:t>
      </w:r>
      <w:r w:rsidRPr="00EB5B9F">
        <w:rPr>
          <w:rFonts w:ascii="Times New Roman" w:hAnsi="Times New Roman" w:cs="Times New Roman"/>
          <w:i/>
          <w:sz w:val="20"/>
          <w:szCs w:val="20"/>
        </w:rPr>
        <w:t xml:space="preserve">to </w:t>
      </w:r>
      <w:r w:rsidR="00A5060C">
        <w:rPr>
          <w:rFonts w:ascii="Times New Roman" w:hAnsi="Times New Roman" w:cs="Times New Roman"/>
          <w:i/>
          <w:sz w:val="20"/>
          <w:szCs w:val="20"/>
        </w:rPr>
        <w:t>K</w:t>
      </w:r>
      <w:r w:rsidRPr="00EB5B9F">
        <w:rPr>
          <w:rFonts w:ascii="Times New Roman" w:hAnsi="Times New Roman" w:cs="Times New Roman"/>
          <w:i/>
          <w:sz w:val="20"/>
          <w:szCs w:val="20"/>
        </w:rPr>
        <w:t xml:space="preserve">now about Fortnite and </w:t>
      </w:r>
      <w:r w:rsidR="00A5060C">
        <w:rPr>
          <w:rFonts w:ascii="Times New Roman" w:hAnsi="Times New Roman" w:cs="Times New Roman"/>
          <w:i/>
          <w:sz w:val="20"/>
          <w:szCs w:val="20"/>
        </w:rPr>
        <w:t>W</w:t>
      </w:r>
      <w:r w:rsidRPr="00EB5B9F">
        <w:rPr>
          <w:rFonts w:ascii="Times New Roman" w:hAnsi="Times New Roman" w:cs="Times New Roman"/>
          <w:i/>
          <w:sz w:val="20"/>
          <w:szCs w:val="20"/>
        </w:rPr>
        <w:t xml:space="preserve">hy </w:t>
      </w:r>
      <w:r w:rsidR="00A5060C">
        <w:rPr>
          <w:rFonts w:ascii="Times New Roman" w:hAnsi="Times New Roman" w:cs="Times New Roman"/>
          <w:i/>
          <w:sz w:val="20"/>
          <w:szCs w:val="20"/>
        </w:rPr>
        <w:t>I</w:t>
      </w:r>
      <w:r w:rsidRPr="00EB5B9F">
        <w:rPr>
          <w:rFonts w:ascii="Times New Roman" w:hAnsi="Times New Roman" w:cs="Times New Roman"/>
          <w:i/>
          <w:sz w:val="20"/>
          <w:szCs w:val="20"/>
        </w:rPr>
        <w:t xml:space="preserve">t’s so </w:t>
      </w:r>
      <w:r w:rsidR="00A5060C">
        <w:rPr>
          <w:rFonts w:ascii="Times New Roman" w:hAnsi="Times New Roman" w:cs="Times New Roman"/>
          <w:i/>
          <w:sz w:val="20"/>
          <w:szCs w:val="20"/>
        </w:rPr>
        <w:t>P</w:t>
      </w:r>
      <w:r w:rsidRPr="00EB5B9F">
        <w:rPr>
          <w:rFonts w:ascii="Times New Roman" w:hAnsi="Times New Roman" w:cs="Times New Roman"/>
          <w:i/>
          <w:sz w:val="20"/>
          <w:szCs w:val="20"/>
        </w:rPr>
        <w:t xml:space="preserve">opular. </w:t>
      </w:r>
      <w:r w:rsidRPr="00EB5B9F">
        <w:rPr>
          <w:rFonts w:ascii="Times New Roman" w:hAnsi="Times New Roman" w:cs="Times New Roman"/>
          <w:sz w:val="20"/>
          <w:szCs w:val="20"/>
        </w:rPr>
        <w:t>Released on 3</w:t>
      </w:r>
      <w:r w:rsidRPr="00EB5B9F">
        <w:rPr>
          <w:rFonts w:ascii="Times New Roman" w:hAnsi="Times New Roman" w:cs="Times New Roman"/>
          <w:sz w:val="20"/>
          <w:szCs w:val="20"/>
          <w:vertAlign w:val="superscript"/>
        </w:rPr>
        <w:t>rd</w:t>
      </w:r>
      <w:r w:rsidRPr="00EB5B9F">
        <w:rPr>
          <w:rFonts w:ascii="Times New Roman" w:hAnsi="Times New Roman" w:cs="Times New Roman"/>
          <w:sz w:val="20"/>
          <w:szCs w:val="20"/>
        </w:rPr>
        <w:t xml:space="preserve"> April 2018. [online]. [2022-01-18]. Available at: &lt;https://www.washingtonpost.com/news/the-switch/wp/2018/04/03/everything-you-need-to-know-about-fortnite-and-why-its-so-popular/&gt;.; MAKUCH, E.: </w:t>
      </w:r>
      <w:r w:rsidRPr="00EB5B9F">
        <w:rPr>
          <w:rFonts w:ascii="Times New Roman" w:hAnsi="Times New Roman" w:cs="Times New Roman"/>
          <w:i/>
          <w:sz w:val="20"/>
          <w:szCs w:val="20"/>
        </w:rPr>
        <w:t xml:space="preserve">Fortnite: Battle Royale Has Hit 10 Million Players </w:t>
      </w:r>
      <w:r w:rsidR="00A5060C" w:rsidRPr="00EB5B9F">
        <w:rPr>
          <w:rFonts w:ascii="Times New Roman" w:hAnsi="Times New Roman" w:cs="Times New Roman"/>
          <w:i/>
          <w:sz w:val="20"/>
          <w:szCs w:val="20"/>
        </w:rPr>
        <w:t>in</w:t>
      </w:r>
      <w:r w:rsidRPr="00EB5B9F">
        <w:rPr>
          <w:rFonts w:ascii="Times New Roman" w:hAnsi="Times New Roman" w:cs="Times New Roman"/>
          <w:i/>
          <w:sz w:val="20"/>
          <w:szCs w:val="20"/>
        </w:rPr>
        <w:t xml:space="preserve"> Two Weeks</w:t>
      </w:r>
      <w:r w:rsidRPr="00EB5B9F">
        <w:rPr>
          <w:rFonts w:ascii="Times New Roman" w:hAnsi="Times New Roman" w:cs="Times New Roman"/>
          <w:sz w:val="20"/>
          <w:szCs w:val="20"/>
        </w:rPr>
        <w:t>. Released on 12</w:t>
      </w:r>
      <w:r w:rsidRPr="00EB5B9F">
        <w:rPr>
          <w:rFonts w:ascii="Times New Roman" w:hAnsi="Times New Roman" w:cs="Times New Roman"/>
          <w:sz w:val="20"/>
          <w:szCs w:val="20"/>
          <w:vertAlign w:val="superscript"/>
        </w:rPr>
        <w:t>th</w:t>
      </w:r>
      <w:r w:rsidRPr="00EB5B9F">
        <w:rPr>
          <w:rFonts w:ascii="Times New Roman" w:hAnsi="Times New Roman" w:cs="Times New Roman"/>
          <w:sz w:val="20"/>
          <w:szCs w:val="20"/>
        </w:rPr>
        <w:t xml:space="preserve"> October 2017. [online]. [2022-01-18]. Available at: &lt;https://www.gamespot.com/articles/fortnite-battle-royale-has-hit-10-million-players-/1100-6454008/&gt;.</w:t>
      </w:r>
    </w:p>
  </w:footnote>
  <w:footnote w:id="3">
    <w:p w14:paraId="5194B0DF" w14:textId="3E5FB366" w:rsidR="004E2AE4" w:rsidRPr="00EB5B9F" w:rsidRDefault="004E2AE4" w:rsidP="00AB797C">
      <w:pPr>
        <w:pStyle w:val="Bezriadkovania"/>
        <w:tabs>
          <w:tab w:val="left" w:pos="0"/>
        </w:tabs>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FELDMAN, B.: </w:t>
      </w:r>
      <w:r w:rsidRPr="00EB5B9F">
        <w:rPr>
          <w:rFonts w:ascii="Times New Roman" w:hAnsi="Times New Roman" w:cs="Times New Roman"/>
          <w:i/>
          <w:sz w:val="20"/>
          <w:szCs w:val="20"/>
        </w:rPr>
        <w:t>The Most Important Video Game on the Planet: How Fortnite Became the Instagram of Video Games</w:t>
      </w:r>
      <w:r w:rsidRPr="00EB5B9F">
        <w:rPr>
          <w:rFonts w:ascii="Times New Roman" w:hAnsi="Times New Roman" w:cs="Times New Roman"/>
          <w:sz w:val="20"/>
          <w:szCs w:val="20"/>
        </w:rPr>
        <w:t>. Released on 9</w:t>
      </w:r>
      <w:r w:rsidRPr="00EB5B9F">
        <w:rPr>
          <w:rFonts w:ascii="Times New Roman" w:hAnsi="Times New Roman" w:cs="Times New Roman"/>
          <w:sz w:val="20"/>
          <w:szCs w:val="20"/>
          <w:vertAlign w:val="superscript"/>
        </w:rPr>
        <w:t>th</w:t>
      </w:r>
      <w:r w:rsidRPr="00EB5B9F">
        <w:rPr>
          <w:rFonts w:ascii="Times New Roman" w:hAnsi="Times New Roman" w:cs="Times New Roman"/>
          <w:sz w:val="20"/>
          <w:szCs w:val="20"/>
        </w:rPr>
        <w:t xml:space="preserve"> July 2018. [online]. [2022-01-18]. Available at: </w:t>
      </w:r>
      <w:r w:rsidR="00EB5B9F" w:rsidRPr="00EB5B9F">
        <w:rPr>
          <w:rFonts w:ascii="Times New Roman" w:hAnsi="Times New Roman" w:cs="Times New Roman"/>
          <w:sz w:val="20"/>
          <w:szCs w:val="20"/>
        </w:rPr>
        <w:t>&lt;</w:t>
      </w:r>
      <w:r w:rsidR="00FB68C4" w:rsidRPr="00EB5B9F">
        <w:rPr>
          <w:rFonts w:ascii="Times New Roman" w:hAnsi="Times New Roman" w:cs="Times New Roman"/>
          <w:sz w:val="20"/>
          <w:szCs w:val="20"/>
        </w:rPr>
        <w:t>https://nymag.com/intelligencer/2018/07/how-fortnite-became-the-most-popular-video-game-on-earth.html</w:t>
      </w:r>
      <w:r w:rsidR="00EB5B9F" w:rsidRPr="00EB5B9F">
        <w:rPr>
          <w:rFonts w:ascii="Times New Roman" w:hAnsi="Times New Roman" w:cs="Times New Roman"/>
          <w:sz w:val="20"/>
          <w:szCs w:val="20"/>
        </w:rPr>
        <w:t>&gt;.</w:t>
      </w:r>
      <w:r w:rsidR="00FB68C4" w:rsidRPr="00EB5B9F">
        <w:rPr>
          <w:rFonts w:ascii="Times New Roman" w:hAnsi="Times New Roman" w:cs="Times New Roman"/>
          <w:sz w:val="20"/>
          <w:szCs w:val="20"/>
        </w:rPr>
        <w:t>;</w:t>
      </w:r>
      <w:r w:rsidR="00EB5B9F" w:rsidRPr="00EB5B9F">
        <w:rPr>
          <w:rFonts w:ascii="Times New Roman" w:hAnsi="Times New Roman" w:cs="Times New Roman"/>
          <w:sz w:val="20"/>
          <w:szCs w:val="20"/>
        </w:rPr>
        <w:t xml:space="preserve"> </w:t>
      </w:r>
      <w:r w:rsidR="00FB68C4" w:rsidRPr="00EB5B9F">
        <w:rPr>
          <w:rFonts w:ascii="Times New Roman" w:hAnsi="Times New Roman" w:cs="Times New Roman"/>
          <w:sz w:val="20"/>
          <w:szCs w:val="20"/>
        </w:rPr>
        <w:t xml:space="preserve">MARLATT, R.: Capitalizing on the Craze of Fortnite: Toward a Conceptual Framework for Understanding How Gamers Construct Communities of Practice. </w:t>
      </w:r>
      <w:r w:rsidR="00EB5B9F">
        <w:rPr>
          <w:rFonts w:ascii="Times New Roman" w:hAnsi="Times New Roman" w:cs="Times New Roman"/>
          <w:sz w:val="20"/>
          <w:szCs w:val="20"/>
        </w:rPr>
        <w:t xml:space="preserve">In </w:t>
      </w:r>
      <w:r w:rsidR="00FB68C4" w:rsidRPr="00EB5B9F">
        <w:rPr>
          <w:rFonts w:ascii="Times New Roman" w:hAnsi="Times New Roman" w:cs="Times New Roman"/>
          <w:i/>
          <w:sz w:val="20"/>
          <w:szCs w:val="20"/>
        </w:rPr>
        <w:t>Journal of Education</w:t>
      </w:r>
      <w:r w:rsidR="00FB68C4" w:rsidRPr="00EB5B9F">
        <w:rPr>
          <w:rFonts w:ascii="Times New Roman" w:hAnsi="Times New Roman" w:cs="Times New Roman"/>
          <w:sz w:val="20"/>
          <w:szCs w:val="20"/>
        </w:rPr>
        <w:t xml:space="preserve">, 2020, </w:t>
      </w:r>
      <w:r w:rsidR="00EB5B9F">
        <w:rPr>
          <w:rFonts w:ascii="Times New Roman" w:hAnsi="Times New Roman" w:cs="Times New Roman"/>
          <w:sz w:val="20"/>
          <w:szCs w:val="20"/>
        </w:rPr>
        <w:t>V</w:t>
      </w:r>
      <w:r w:rsidR="00FB68C4" w:rsidRPr="00EB5B9F">
        <w:rPr>
          <w:rFonts w:ascii="Times New Roman" w:hAnsi="Times New Roman" w:cs="Times New Roman"/>
          <w:sz w:val="20"/>
          <w:szCs w:val="20"/>
        </w:rPr>
        <w:t>ol. 200, No. 1, p. 3-4.</w:t>
      </w:r>
    </w:p>
  </w:footnote>
  <w:footnote w:id="4">
    <w:p w14:paraId="5052379F" w14:textId="28913E9D" w:rsidR="004E2AE4" w:rsidRPr="00EB5B9F" w:rsidRDefault="004E2AE4" w:rsidP="00AB797C">
      <w:pPr>
        <w:pStyle w:val="Textpoznmkypodiarou"/>
        <w:tabs>
          <w:tab w:val="left" w:pos="0"/>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AB797C" w:rsidRPr="00EB5B9F">
        <w:rPr>
          <w:rFonts w:ascii="Times New Roman" w:hAnsi="Times New Roman" w:cs="Times New Roman"/>
        </w:rPr>
        <w:t xml:space="preserve">MARLATT, R.: Capitalizing on the Craze of Fortnite: Toward a Conceptual Framework for Understanding How Gamers Construct Communities of Practice. </w:t>
      </w:r>
      <w:r w:rsidR="00AB797C">
        <w:rPr>
          <w:rFonts w:ascii="Times New Roman" w:hAnsi="Times New Roman" w:cs="Times New Roman"/>
        </w:rPr>
        <w:t xml:space="preserve">In </w:t>
      </w:r>
      <w:r w:rsidR="00AB797C" w:rsidRPr="00EB5B9F">
        <w:rPr>
          <w:rFonts w:ascii="Times New Roman" w:hAnsi="Times New Roman" w:cs="Times New Roman"/>
          <w:i/>
        </w:rPr>
        <w:t>Journal of Education</w:t>
      </w:r>
      <w:r w:rsidR="00AB797C" w:rsidRPr="00EB5B9F">
        <w:rPr>
          <w:rFonts w:ascii="Times New Roman" w:hAnsi="Times New Roman" w:cs="Times New Roman"/>
        </w:rPr>
        <w:t xml:space="preserve">, 2020, </w:t>
      </w:r>
      <w:r w:rsidR="00AB797C">
        <w:rPr>
          <w:rFonts w:ascii="Times New Roman" w:hAnsi="Times New Roman" w:cs="Times New Roman"/>
        </w:rPr>
        <w:t>V</w:t>
      </w:r>
      <w:r w:rsidR="00AB797C" w:rsidRPr="00EB5B9F">
        <w:rPr>
          <w:rFonts w:ascii="Times New Roman" w:hAnsi="Times New Roman" w:cs="Times New Roman"/>
        </w:rPr>
        <w:t>ol. 200, No. 1, p. 3-4.</w:t>
      </w:r>
      <w:r w:rsidR="00AB797C">
        <w:rPr>
          <w:rFonts w:ascii="Times New Roman" w:hAnsi="Times New Roman" w:cs="Times New Roman"/>
        </w:rPr>
        <w:t xml:space="preserve">; Remark by the author: </w:t>
      </w:r>
      <w:r w:rsidRPr="00EB5B9F">
        <w:rPr>
          <w:rFonts w:ascii="Times New Roman" w:hAnsi="Times New Roman" w:cs="Times New Roman"/>
        </w:rPr>
        <w:t xml:space="preserve">The mode’s popularity has been so immense that other companies later published BR games or included BR modes in their well-established franchises, like </w:t>
      </w:r>
      <w:r w:rsidRPr="00EB5B9F">
        <w:rPr>
          <w:rFonts w:ascii="Times New Roman" w:hAnsi="Times New Roman" w:cs="Times New Roman"/>
          <w:i/>
        </w:rPr>
        <w:t xml:space="preserve">Call of Duty: Warzone </w:t>
      </w:r>
      <w:r w:rsidRPr="00EB5B9F">
        <w:rPr>
          <w:rFonts w:ascii="Times New Roman" w:hAnsi="Times New Roman" w:cs="Times New Roman"/>
        </w:rPr>
        <w:t xml:space="preserve">(INFINITY WARD: </w:t>
      </w:r>
      <w:r w:rsidRPr="00EB5B9F">
        <w:rPr>
          <w:rFonts w:ascii="Times New Roman" w:hAnsi="Times New Roman" w:cs="Times New Roman"/>
          <w:i/>
        </w:rPr>
        <w:t>Call of Duty: Warzone</w:t>
      </w:r>
      <w:r w:rsidRPr="00EB5B9F">
        <w:rPr>
          <w:rFonts w:ascii="Times New Roman" w:hAnsi="Times New Roman" w:cs="Times New Roman"/>
        </w:rPr>
        <w:t xml:space="preserve">. [digital game]. Santa Monica, CA : Activision, 2020.) and </w:t>
      </w:r>
      <w:r w:rsidRPr="00EB5B9F">
        <w:rPr>
          <w:rFonts w:ascii="Times New Roman" w:hAnsi="Times New Roman" w:cs="Times New Roman"/>
          <w:i/>
        </w:rPr>
        <w:t>Battlefield V: Firestorm</w:t>
      </w:r>
      <w:r w:rsidRPr="00EB5B9F">
        <w:rPr>
          <w:rFonts w:ascii="Times New Roman" w:hAnsi="Times New Roman" w:cs="Times New Roman"/>
        </w:rPr>
        <w:t xml:space="preserve"> (CRITERION GAMES: </w:t>
      </w:r>
      <w:r w:rsidRPr="00EB5B9F">
        <w:rPr>
          <w:rFonts w:ascii="Times New Roman" w:hAnsi="Times New Roman" w:cs="Times New Roman"/>
          <w:i/>
        </w:rPr>
        <w:t>Battlefield V: Firestorm</w:t>
      </w:r>
      <w:r w:rsidRPr="00EB5B9F">
        <w:rPr>
          <w:rFonts w:ascii="Times New Roman" w:hAnsi="Times New Roman" w:cs="Times New Roman"/>
        </w:rPr>
        <w:t>. [digital game]. Redwood City, CA : Electronic Arts</w:t>
      </w:r>
      <w:r w:rsidR="00A5060C">
        <w:rPr>
          <w:rFonts w:ascii="Times New Roman" w:hAnsi="Times New Roman" w:cs="Times New Roman"/>
        </w:rPr>
        <w:t>,</w:t>
      </w:r>
      <w:r w:rsidRPr="00EB5B9F">
        <w:rPr>
          <w:rFonts w:ascii="Times New Roman" w:hAnsi="Times New Roman" w:cs="Times New Roman"/>
        </w:rPr>
        <w:t xml:space="preserve"> 2019</w:t>
      </w:r>
      <w:r w:rsidR="00A5060C">
        <w:rPr>
          <w:rFonts w:ascii="Times New Roman" w:hAnsi="Times New Roman" w:cs="Times New Roman"/>
        </w:rPr>
        <w:t>.</w:t>
      </w:r>
      <w:r w:rsidRPr="00EB5B9F">
        <w:rPr>
          <w:rFonts w:ascii="Times New Roman" w:hAnsi="Times New Roman" w:cs="Times New Roman"/>
        </w:rPr>
        <w:t>).</w:t>
      </w:r>
    </w:p>
  </w:footnote>
  <w:footnote w:id="5">
    <w:p w14:paraId="5AF3697F" w14:textId="48D88557" w:rsidR="004E2AE4" w:rsidRPr="00EB5B9F" w:rsidRDefault="004E2AE4" w:rsidP="00AB797C">
      <w:pPr>
        <w:pStyle w:val="Bezriadkovania"/>
        <w:tabs>
          <w:tab w:val="left" w:pos="0"/>
        </w:tabs>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TAKAMI, K.: </w:t>
      </w:r>
      <w:r w:rsidRPr="00EB5B9F">
        <w:rPr>
          <w:rFonts w:ascii="Times New Roman" w:hAnsi="Times New Roman" w:cs="Times New Roman"/>
          <w:i/>
          <w:iCs/>
          <w:sz w:val="20"/>
          <w:szCs w:val="20"/>
        </w:rPr>
        <w:t>Battle Royale: The Novel</w:t>
      </w:r>
      <w:r w:rsidRPr="00EB5B9F">
        <w:rPr>
          <w:rFonts w:ascii="Times New Roman" w:hAnsi="Times New Roman" w:cs="Times New Roman"/>
          <w:sz w:val="20"/>
          <w:szCs w:val="20"/>
        </w:rPr>
        <w:t xml:space="preserve">. Los Angeles, CA : </w:t>
      </w:r>
      <w:proofErr w:type="spellStart"/>
      <w:r w:rsidRPr="00EB5B9F">
        <w:rPr>
          <w:rFonts w:ascii="Times New Roman" w:hAnsi="Times New Roman" w:cs="Times New Roman"/>
          <w:sz w:val="20"/>
          <w:szCs w:val="20"/>
        </w:rPr>
        <w:t>Tokyopop</w:t>
      </w:r>
      <w:proofErr w:type="spellEnd"/>
      <w:r w:rsidR="00A5060C">
        <w:rPr>
          <w:rFonts w:ascii="Times New Roman" w:hAnsi="Times New Roman" w:cs="Times New Roman"/>
          <w:sz w:val="20"/>
          <w:szCs w:val="20"/>
        </w:rPr>
        <w:t>,</w:t>
      </w:r>
      <w:r w:rsidRPr="00EB5B9F">
        <w:rPr>
          <w:rFonts w:ascii="Times New Roman" w:hAnsi="Times New Roman" w:cs="Times New Roman"/>
          <w:sz w:val="20"/>
          <w:szCs w:val="20"/>
        </w:rPr>
        <w:t xml:space="preserve"> 1999.</w:t>
      </w:r>
    </w:p>
  </w:footnote>
  <w:footnote w:id="6">
    <w:p w14:paraId="274A0DE9" w14:textId="59499EB8" w:rsidR="004E2AE4" w:rsidRPr="00EB5B9F" w:rsidRDefault="004E2AE4" w:rsidP="00AB797C">
      <w:pPr>
        <w:pStyle w:val="Bezriadkovania"/>
        <w:tabs>
          <w:tab w:val="left" w:pos="0"/>
        </w:tabs>
        <w:jc w:val="both"/>
        <w:rPr>
          <w:rFonts w:ascii="Times New Roman" w:hAnsi="Times New Roman" w:cs="Times New Roman"/>
          <w:sz w:val="20"/>
          <w:szCs w:val="20"/>
          <w:lang w:val="en-US"/>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COLLINS, S.: </w:t>
      </w:r>
      <w:r w:rsidRPr="00EB5B9F">
        <w:rPr>
          <w:rFonts w:ascii="Times New Roman" w:hAnsi="Times New Roman" w:cs="Times New Roman"/>
          <w:i/>
          <w:iCs/>
          <w:sz w:val="20"/>
          <w:szCs w:val="20"/>
        </w:rPr>
        <w:t>The Hunger Games (series)</w:t>
      </w:r>
      <w:r w:rsidRPr="00EB5B9F">
        <w:rPr>
          <w:rFonts w:ascii="Times New Roman" w:hAnsi="Times New Roman" w:cs="Times New Roman"/>
          <w:sz w:val="20"/>
          <w:szCs w:val="20"/>
        </w:rPr>
        <w:t>. New York, NY : Scholastic, 2008-2010.</w:t>
      </w:r>
    </w:p>
  </w:footnote>
  <w:footnote w:id="7">
    <w:p w14:paraId="465C0024" w14:textId="16D73756" w:rsidR="004E2AE4" w:rsidRPr="00EB5B9F" w:rsidRDefault="004E2AE4" w:rsidP="00AB797C">
      <w:pPr>
        <w:pStyle w:val="Textpoznmkypodiarou"/>
        <w:tabs>
          <w:tab w:val="left" w:pos="0"/>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MOJANG STUDIOS: </w:t>
      </w:r>
      <w:r w:rsidRPr="00EB5B9F">
        <w:rPr>
          <w:rFonts w:ascii="Times New Roman" w:hAnsi="Times New Roman" w:cs="Times New Roman"/>
          <w:i/>
        </w:rPr>
        <w:t>Minecraft</w:t>
      </w:r>
      <w:r w:rsidRPr="00EB5B9F">
        <w:rPr>
          <w:rFonts w:ascii="Times New Roman" w:hAnsi="Times New Roman" w:cs="Times New Roman"/>
        </w:rPr>
        <w:t>. [digital game]. Stockholm : Mojang Studios, 2011.</w:t>
      </w:r>
    </w:p>
  </w:footnote>
  <w:footnote w:id="8">
    <w:p w14:paraId="343A0B12" w14:textId="559269C4" w:rsidR="004E2AE4" w:rsidRPr="00EB5B9F" w:rsidRDefault="004E2AE4" w:rsidP="00AB797C">
      <w:pPr>
        <w:pStyle w:val="Bezriadkovania"/>
        <w:tabs>
          <w:tab w:val="left" w:pos="0"/>
        </w:tabs>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CARTER, M. et al.: Situating the Appeal of Fortnite Within Children’s Changing Play Cultures. In </w:t>
      </w:r>
      <w:r w:rsidRPr="00EB5B9F">
        <w:rPr>
          <w:rFonts w:ascii="Times New Roman" w:hAnsi="Times New Roman" w:cs="Times New Roman"/>
          <w:i/>
          <w:iCs/>
          <w:sz w:val="20"/>
          <w:szCs w:val="20"/>
        </w:rPr>
        <w:t>Games and Culture</w:t>
      </w:r>
      <w:r w:rsidRPr="00EB5B9F">
        <w:rPr>
          <w:rFonts w:ascii="Times New Roman" w:hAnsi="Times New Roman" w:cs="Times New Roman"/>
          <w:sz w:val="20"/>
          <w:szCs w:val="20"/>
        </w:rPr>
        <w:t xml:space="preserve">, 2020, Vol. </w:t>
      </w:r>
      <w:r w:rsidRPr="00EB5B9F">
        <w:rPr>
          <w:rFonts w:ascii="Times New Roman" w:hAnsi="Times New Roman" w:cs="Times New Roman"/>
          <w:iCs/>
          <w:sz w:val="20"/>
          <w:szCs w:val="20"/>
        </w:rPr>
        <w:t>15</w:t>
      </w:r>
      <w:r w:rsidRPr="00EB5B9F">
        <w:rPr>
          <w:rFonts w:ascii="Times New Roman" w:hAnsi="Times New Roman" w:cs="Times New Roman"/>
          <w:sz w:val="20"/>
          <w:szCs w:val="20"/>
        </w:rPr>
        <w:t>, No. 4, p.</w:t>
      </w:r>
      <w:r w:rsidR="00EE505A" w:rsidRPr="00EB5B9F">
        <w:rPr>
          <w:rFonts w:ascii="Times New Roman" w:hAnsi="Times New Roman" w:cs="Times New Roman"/>
          <w:sz w:val="20"/>
          <w:szCs w:val="20"/>
        </w:rPr>
        <w:t xml:space="preserve"> 461.</w:t>
      </w:r>
    </w:p>
  </w:footnote>
  <w:footnote w:id="9">
    <w:p w14:paraId="31C77A25" w14:textId="32F9A5D6" w:rsidR="004E2AE4" w:rsidRPr="00EB5B9F" w:rsidRDefault="004E2AE4" w:rsidP="00AB797C">
      <w:pPr>
        <w:pStyle w:val="Textpoznmkypodiarou"/>
        <w:tabs>
          <w:tab w:val="left" w:pos="0"/>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PUBG CORPORATION: </w:t>
      </w:r>
      <w:r w:rsidRPr="00EB5B9F">
        <w:rPr>
          <w:rFonts w:ascii="Times New Roman" w:hAnsi="Times New Roman" w:cs="Times New Roman"/>
          <w:i/>
        </w:rPr>
        <w:t>PlayerUnknown’s Battlegrounds</w:t>
      </w:r>
      <w:r w:rsidRPr="00EB5B9F">
        <w:rPr>
          <w:rFonts w:ascii="Times New Roman" w:hAnsi="Times New Roman" w:cs="Times New Roman"/>
        </w:rPr>
        <w:t xml:space="preserve">. [digital game]. </w:t>
      </w:r>
      <w:proofErr w:type="spellStart"/>
      <w:r w:rsidRPr="00EB5B9F">
        <w:rPr>
          <w:rFonts w:ascii="Times New Roman" w:hAnsi="Times New Roman" w:cs="Times New Roman"/>
        </w:rPr>
        <w:t>Seongnam</w:t>
      </w:r>
      <w:proofErr w:type="spellEnd"/>
      <w:r w:rsidRPr="00EB5B9F">
        <w:rPr>
          <w:rFonts w:ascii="Times New Roman" w:hAnsi="Times New Roman" w:cs="Times New Roman"/>
        </w:rPr>
        <w:t xml:space="preserve"> : PUBG Corporation</w:t>
      </w:r>
      <w:r w:rsidR="00967520" w:rsidRPr="00EB5B9F">
        <w:rPr>
          <w:rFonts w:ascii="Times New Roman" w:hAnsi="Times New Roman" w:cs="Times New Roman"/>
        </w:rPr>
        <w:t>,</w:t>
      </w:r>
      <w:r w:rsidRPr="00EB5B9F">
        <w:rPr>
          <w:rFonts w:ascii="Times New Roman" w:hAnsi="Times New Roman" w:cs="Times New Roman"/>
        </w:rPr>
        <w:t xml:space="preserve"> 2017.</w:t>
      </w:r>
    </w:p>
  </w:footnote>
  <w:footnote w:id="10">
    <w:p w14:paraId="4CA5B7A8" w14:textId="2A0506C3" w:rsidR="004E2AE4" w:rsidRPr="00EB5B9F" w:rsidRDefault="004E2AE4" w:rsidP="00AB797C">
      <w:pPr>
        <w:pStyle w:val="Textpoznmkypodiarou"/>
        <w:tabs>
          <w:tab w:val="left" w:pos="0"/>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FELDMAN, B.: </w:t>
      </w:r>
      <w:r w:rsidRPr="00EB5B9F">
        <w:rPr>
          <w:rFonts w:ascii="Times New Roman" w:hAnsi="Times New Roman" w:cs="Times New Roman"/>
          <w:i/>
        </w:rPr>
        <w:t>The Most Important Video Game on the Planet: How Fortnite Became the Instagram of Video Games</w:t>
      </w:r>
      <w:r w:rsidRPr="00EB5B9F">
        <w:rPr>
          <w:rFonts w:ascii="Times New Roman" w:hAnsi="Times New Roman" w:cs="Times New Roman"/>
        </w:rPr>
        <w:t>. Released on 9</w:t>
      </w:r>
      <w:r w:rsidRPr="00EB5B9F">
        <w:rPr>
          <w:rFonts w:ascii="Times New Roman" w:hAnsi="Times New Roman" w:cs="Times New Roman"/>
          <w:vertAlign w:val="superscript"/>
        </w:rPr>
        <w:t>th</w:t>
      </w:r>
      <w:r w:rsidRPr="00EB5B9F">
        <w:rPr>
          <w:rFonts w:ascii="Times New Roman" w:hAnsi="Times New Roman" w:cs="Times New Roman"/>
        </w:rPr>
        <w:t xml:space="preserve"> July 2018. [online]. [2022-01-18]. Available at: &lt;https://nymag.com/intelligencer/2018/07/how-fortnite-became-the-most-popular-video-game-on-earth.html&gt;.</w:t>
      </w:r>
    </w:p>
  </w:footnote>
  <w:footnote w:id="11">
    <w:p w14:paraId="0C83762F" w14:textId="1A8ED563" w:rsidR="004E2AE4" w:rsidRPr="00EB5B9F" w:rsidRDefault="004E2AE4" w:rsidP="00AB797C">
      <w:pPr>
        <w:pStyle w:val="Textpoznmkypodiarou"/>
        <w:tabs>
          <w:tab w:val="left" w:pos="0"/>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ANDERSON, K. E.: Getting Acquainted with Social Networks and Apps: Figuring Out Fortnite in (Hopefully) Less Than a Fortnight. In </w:t>
      </w:r>
      <w:r w:rsidRPr="00EB5B9F">
        <w:rPr>
          <w:rFonts w:ascii="Times New Roman" w:hAnsi="Times New Roman" w:cs="Times New Roman"/>
          <w:i/>
          <w:iCs/>
        </w:rPr>
        <w:t>Library Hi Tech News</w:t>
      </w:r>
      <w:r w:rsidRPr="00EB5B9F">
        <w:rPr>
          <w:rFonts w:ascii="Times New Roman" w:hAnsi="Times New Roman" w:cs="Times New Roman"/>
          <w:iCs/>
        </w:rPr>
        <w:t xml:space="preserve">, 2019, </w:t>
      </w:r>
      <w:r w:rsidRPr="00EB5B9F">
        <w:rPr>
          <w:rFonts w:ascii="Times New Roman" w:hAnsi="Times New Roman" w:cs="Times New Roman"/>
        </w:rPr>
        <w:t xml:space="preserve">Vol. 36, No. 9, p. </w:t>
      </w:r>
      <w:r w:rsidR="00EE505A" w:rsidRPr="00EB5B9F">
        <w:rPr>
          <w:rFonts w:ascii="Times New Roman" w:hAnsi="Times New Roman" w:cs="Times New Roman"/>
        </w:rPr>
        <w:t>13</w:t>
      </w:r>
      <w:r w:rsidR="00EB5B9F">
        <w:rPr>
          <w:rFonts w:ascii="Times New Roman" w:hAnsi="Times New Roman" w:cs="Times New Roman"/>
        </w:rPr>
        <w:t>.</w:t>
      </w:r>
      <w:r w:rsidRPr="00EB5B9F">
        <w:rPr>
          <w:rFonts w:ascii="Times New Roman" w:hAnsi="Times New Roman" w:cs="Times New Roman"/>
        </w:rPr>
        <w:t>; CARTER, M. et al.: Situating the Appeal of Fortnite Within Children’s Changing Play Cultures. In </w:t>
      </w:r>
      <w:r w:rsidRPr="00EB5B9F">
        <w:rPr>
          <w:rFonts w:ascii="Times New Roman" w:hAnsi="Times New Roman" w:cs="Times New Roman"/>
          <w:i/>
          <w:iCs/>
        </w:rPr>
        <w:t>Games and Culture</w:t>
      </w:r>
      <w:r w:rsidRPr="00EB5B9F">
        <w:rPr>
          <w:rFonts w:ascii="Times New Roman" w:hAnsi="Times New Roman" w:cs="Times New Roman"/>
        </w:rPr>
        <w:t xml:space="preserve">, 2020, Vol. </w:t>
      </w:r>
      <w:r w:rsidRPr="00EB5B9F">
        <w:rPr>
          <w:rFonts w:ascii="Times New Roman" w:hAnsi="Times New Roman" w:cs="Times New Roman"/>
          <w:iCs/>
        </w:rPr>
        <w:t>15</w:t>
      </w:r>
      <w:r w:rsidRPr="00EB5B9F">
        <w:rPr>
          <w:rFonts w:ascii="Times New Roman" w:hAnsi="Times New Roman" w:cs="Times New Roman"/>
        </w:rPr>
        <w:t xml:space="preserve">, No. 4, p. </w:t>
      </w:r>
      <w:r w:rsidR="00EE505A" w:rsidRPr="00EB5B9F">
        <w:rPr>
          <w:rFonts w:ascii="Times New Roman" w:hAnsi="Times New Roman" w:cs="Times New Roman"/>
        </w:rPr>
        <w:t>457-466</w:t>
      </w:r>
      <w:r w:rsidR="00EB5B9F">
        <w:rPr>
          <w:rFonts w:ascii="Times New Roman" w:hAnsi="Times New Roman" w:cs="Times New Roman"/>
        </w:rPr>
        <w:t>.</w:t>
      </w:r>
      <w:r w:rsidRPr="00EB5B9F">
        <w:rPr>
          <w:rFonts w:ascii="Times New Roman" w:hAnsi="Times New Roman" w:cs="Times New Roman"/>
        </w:rPr>
        <w:t xml:space="preserve">; FELDMAN, B.: </w:t>
      </w:r>
      <w:r w:rsidRPr="00EB5B9F">
        <w:rPr>
          <w:rFonts w:ascii="Times New Roman" w:hAnsi="Times New Roman" w:cs="Times New Roman"/>
          <w:i/>
        </w:rPr>
        <w:t>The Most Important Video Game on the Planet: How Fortnite Became the Instagram of Video Games</w:t>
      </w:r>
      <w:r w:rsidRPr="00EB5B9F">
        <w:rPr>
          <w:rFonts w:ascii="Times New Roman" w:hAnsi="Times New Roman" w:cs="Times New Roman"/>
        </w:rPr>
        <w:t>. Released on 9</w:t>
      </w:r>
      <w:r w:rsidRPr="00EB5B9F">
        <w:rPr>
          <w:rFonts w:ascii="Times New Roman" w:hAnsi="Times New Roman" w:cs="Times New Roman"/>
          <w:vertAlign w:val="superscript"/>
        </w:rPr>
        <w:t>th</w:t>
      </w:r>
      <w:r w:rsidRPr="00EB5B9F">
        <w:rPr>
          <w:rFonts w:ascii="Times New Roman" w:hAnsi="Times New Roman" w:cs="Times New Roman"/>
        </w:rPr>
        <w:t xml:space="preserve"> July 2018. [online]. </w:t>
      </w:r>
      <w:r w:rsidR="00EB5B9F">
        <w:rPr>
          <w:rFonts w:ascii="Times New Roman" w:hAnsi="Times New Roman" w:cs="Times New Roman"/>
        </w:rPr>
        <w:t xml:space="preserve">[2022-01-18]. Available at: </w:t>
      </w:r>
      <w:r w:rsidRPr="00EB5B9F">
        <w:rPr>
          <w:rFonts w:ascii="Times New Roman" w:hAnsi="Times New Roman" w:cs="Times New Roman"/>
        </w:rPr>
        <w:t>&lt;https://nymag.com/intelligencer/2018/07/how-fortnite-became-the-most-popular-video-game-on-earth.html&gt;.;</w:t>
      </w:r>
      <w:r w:rsidR="00EB5B9F">
        <w:rPr>
          <w:rFonts w:ascii="Times New Roman" w:hAnsi="Times New Roman" w:cs="Times New Roman"/>
        </w:rPr>
        <w:t xml:space="preserve"> </w:t>
      </w:r>
      <w:r w:rsidRPr="00EB5B9F">
        <w:rPr>
          <w:rFonts w:ascii="Times New Roman" w:hAnsi="Times New Roman" w:cs="Times New Roman"/>
        </w:rPr>
        <w:t xml:space="preserve">KING, R., DE LA HERA, T.: Fortnite Streamers as Influencers: A Study on Gamers’ Perceptions. In </w:t>
      </w:r>
      <w:r w:rsidRPr="00EB5B9F">
        <w:rPr>
          <w:rFonts w:ascii="Times New Roman" w:hAnsi="Times New Roman" w:cs="Times New Roman"/>
          <w:i/>
          <w:iCs/>
        </w:rPr>
        <w:t>The Computer Games Journal</w:t>
      </w:r>
      <w:r w:rsidRPr="00EB5B9F">
        <w:rPr>
          <w:rFonts w:ascii="Times New Roman" w:hAnsi="Times New Roman" w:cs="Times New Roman"/>
        </w:rPr>
        <w:t xml:space="preserve">, 2020, Vol. </w:t>
      </w:r>
      <w:r w:rsidRPr="00EB5B9F">
        <w:rPr>
          <w:rFonts w:ascii="Times New Roman" w:hAnsi="Times New Roman" w:cs="Times New Roman"/>
          <w:iCs/>
        </w:rPr>
        <w:t>9, No.</w:t>
      </w:r>
      <w:r w:rsidRPr="00EB5B9F">
        <w:rPr>
          <w:rFonts w:ascii="Times New Roman" w:hAnsi="Times New Roman" w:cs="Times New Roman"/>
          <w:i/>
          <w:iCs/>
        </w:rPr>
        <w:t xml:space="preserve"> </w:t>
      </w:r>
      <w:r w:rsidRPr="00EB5B9F">
        <w:rPr>
          <w:rFonts w:ascii="Times New Roman" w:hAnsi="Times New Roman" w:cs="Times New Roman"/>
        </w:rPr>
        <w:t xml:space="preserve">4, p. </w:t>
      </w:r>
      <w:r w:rsidR="00503649" w:rsidRPr="00EB5B9F">
        <w:rPr>
          <w:rFonts w:ascii="Times New Roman" w:hAnsi="Times New Roman" w:cs="Times New Roman"/>
        </w:rPr>
        <w:t>350-352.</w:t>
      </w:r>
    </w:p>
  </w:footnote>
  <w:footnote w:id="12">
    <w:p w14:paraId="79CDC73B" w14:textId="58339349" w:rsidR="004E2AE4" w:rsidRPr="00EB5B9F" w:rsidRDefault="004E2AE4" w:rsidP="00EB5B9F">
      <w:pPr>
        <w:pStyle w:val="Textpoznmkypodiarou"/>
        <w:jc w:val="both"/>
        <w:rPr>
          <w:rFonts w:ascii="Times New Roman" w:hAnsi="Times New Roman" w:cs="Times New Roman"/>
          <w:lang w:val="sk-SK"/>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A5060C">
        <w:rPr>
          <w:rFonts w:ascii="Times New Roman" w:hAnsi="Times New Roman" w:cs="Times New Roman"/>
        </w:rPr>
        <w:t xml:space="preserve">Remark by the author: </w:t>
      </w:r>
      <w:r w:rsidRPr="00EB5B9F">
        <w:rPr>
          <w:rFonts w:ascii="Times New Roman" w:hAnsi="Times New Roman" w:cs="Times New Roman"/>
        </w:rPr>
        <w:t xml:space="preserve">The popularity of the Netflix series </w:t>
      </w:r>
      <w:r w:rsidRPr="00EB5B9F">
        <w:rPr>
          <w:rFonts w:ascii="Times New Roman" w:hAnsi="Times New Roman" w:cs="Times New Roman"/>
          <w:i/>
        </w:rPr>
        <w:t>Squid Game</w:t>
      </w:r>
      <w:r w:rsidRPr="00EB5B9F">
        <w:rPr>
          <w:rFonts w:ascii="Times New Roman" w:hAnsi="Times New Roman" w:cs="Times New Roman"/>
        </w:rPr>
        <w:t xml:space="preserve"> is yet another example of this perseverance, see: HWANG, D.-</w:t>
      </w:r>
      <w:r w:rsidR="009B4457" w:rsidRPr="00EB5B9F">
        <w:rPr>
          <w:rFonts w:ascii="Times New Roman" w:hAnsi="Times New Roman" w:cs="Times New Roman"/>
        </w:rPr>
        <w:t>H</w:t>
      </w:r>
      <w:r w:rsidRPr="00EB5B9F">
        <w:rPr>
          <w:rFonts w:ascii="Times New Roman" w:hAnsi="Times New Roman" w:cs="Times New Roman"/>
        </w:rPr>
        <w:t xml:space="preserve">. (Created by): </w:t>
      </w:r>
      <w:r w:rsidRPr="00EB5B9F">
        <w:rPr>
          <w:rFonts w:ascii="Times New Roman" w:hAnsi="Times New Roman" w:cs="Times New Roman"/>
          <w:i/>
        </w:rPr>
        <w:t>Squid Game (series)</w:t>
      </w:r>
      <w:r w:rsidRPr="00EB5B9F">
        <w:rPr>
          <w:rFonts w:ascii="Times New Roman" w:hAnsi="Times New Roman" w:cs="Times New Roman"/>
        </w:rPr>
        <w:t>. [VOD]. Los Gatos, CA : Netflix, 2021.</w:t>
      </w:r>
    </w:p>
  </w:footnote>
  <w:footnote w:id="13">
    <w:p w14:paraId="2A59ADDC" w14:textId="3B3D6637" w:rsidR="004E2AE4" w:rsidRPr="00EB5B9F" w:rsidRDefault="004E2AE4" w:rsidP="00EB5B9F">
      <w:pPr>
        <w:pStyle w:val="Bezriadkovania"/>
        <w:tabs>
          <w:tab w:val="left" w:pos="567"/>
        </w:tabs>
        <w:jc w:val="both"/>
        <w:rPr>
          <w:rFonts w:ascii="Times New Roman" w:hAnsi="Times New Roman" w:cs="Times New Roman"/>
          <w:sz w:val="20"/>
          <w:szCs w:val="20"/>
          <w:lang w:val="en-US"/>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CHOI, G., KIM, M.: Battle Royale Game: In Search of a New Game Genre. In </w:t>
      </w:r>
      <w:r w:rsidRPr="00EB5B9F">
        <w:rPr>
          <w:rFonts w:ascii="Times New Roman" w:hAnsi="Times New Roman" w:cs="Times New Roman"/>
          <w:i/>
          <w:iCs/>
          <w:sz w:val="20"/>
          <w:szCs w:val="20"/>
        </w:rPr>
        <w:t>International Journal of Culture Technology</w:t>
      </w:r>
      <w:r w:rsidRPr="00EB5B9F">
        <w:rPr>
          <w:rFonts w:ascii="Times New Roman" w:hAnsi="Times New Roman" w:cs="Times New Roman"/>
          <w:sz w:val="20"/>
          <w:szCs w:val="20"/>
        </w:rPr>
        <w:t xml:space="preserve">, 2018, Vol. </w:t>
      </w:r>
      <w:r w:rsidRPr="00EB5B9F">
        <w:rPr>
          <w:rFonts w:ascii="Times New Roman" w:hAnsi="Times New Roman" w:cs="Times New Roman"/>
          <w:iCs/>
          <w:sz w:val="20"/>
          <w:szCs w:val="20"/>
        </w:rPr>
        <w:t xml:space="preserve">2, No. </w:t>
      </w:r>
      <w:r w:rsidRPr="00EB5B9F">
        <w:rPr>
          <w:rFonts w:ascii="Times New Roman" w:hAnsi="Times New Roman" w:cs="Times New Roman"/>
          <w:sz w:val="20"/>
          <w:szCs w:val="20"/>
        </w:rPr>
        <w:t>2, p.</w:t>
      </w:r>
      <w:r w:rsidR="00BE7F8B" w:rsidRPr="00EB5B9F">
        <w:rPr>
          <w:rFonts w:ascii="Times New Roman" w:hAnsi="Times New Roman" w:cs="Times New Roman"/>
          <w:sz w:val="20"/>
          <w:szCs w:val="20"/>
        </w:rPr>
        <w:t xml:space="preserve"> 5.</w:t>
      </w:r>
      <w:r w:rsidRPr="00EB5B9F">
        <w:rPr>
          <w:rFonts w:ascii="Times New Roman" w:hAnsi="Times New Roman" w:cs="Times New Roman"/>
          <w:sz w:val="20"/>
          <w:szCs w:val="20"/>
        </w:rPr>
        <w:t xml:space="preserve"> </w:t>
      </w:r>
    </w:p>
  </w:footnote>
  <w:footnote w:id="14">
    <w:p w14:paraId="4D6FA105" w14:textId="432C58EE" w:rsidR="004E2AE4" w:rsidRPr="00EB5B9F" w:rsidRDefault="004E2AE4" w:rsidP="00EB5B9F">
      <w:pPr>
        <w:pStyle w:val="Bezriadkovania"/>
        <w:tabs>
          <w:tab w:val="left" w:pos="567"/>
        </w:tabs>
        <w:jc w:val="both"/>
        <w:rPr>
          <w:rFonts w:ascii="Times New Roman" w:hAnsi="Times New Roman" w:cs="Times New Roman"/>
          <w:sz w:val="20"/>
          <w:szCs w:val="20"/>
          <w:lang w:val="en-US"/>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WEI, H.: Embedded Narrative in Game Design. In KAPRALOS, B., HOGUE, A., XU, S. (eds.): </w:t>
      </w:r>
      <w:proofErr w:type="spellStart"/>
      <w:r w:rsidRPr="00EB5B9F">
        <w:rPr>
          <w:rFonts w:ascii="Times New Roman" w:hAnsi="Times New Roman" w:cs="Times New Roman"/>
          <w:i/>
          <w:sz w:val="20"/>
          <w:szCs w:val="20"/>
        </w:rPr>
        <w:t>Futureplay</w:t>
      </w:r>
      <w:proofErr w:type="spellEnd"/>
      <w:r w:rsidRPr="00EB5B9F">
        <w:rPr>
          <w:rFonts w:ascii="Times New Roman" w:hAnsi="Times New Roman" w:cs="Times New Roman"/>
          <w:i/>
          <w:sz w:val="20"/>
          <w:szCs w:val="20"/>
        </w:rPr>
        <w:t xml:space="preserve"> ‘10: Proceedings of the International Academic Conference on the Future of Game Design and Technology</w:t>
      </w:r>
      <w:r w:rsidRPr="00EB5B9F">
        <w:rPr>
          <w:rFonts w:ascii="Times New Roman" w:hAnsi="Times New Roman" w:cs="Times New Roman"/>
          <w:sz w:val="20"/>
          <w:szCs w:val="20"/>
        </w:rPr>
        <w:t>. New York</w:t>
      </w:r>
      <w:r w:rsidR="00A5060C">
        <w:rPr>
          <w:rFonts w:ascii="Times New Roman" w:hAnsi="Times New Roman" w:cs="Times New Roman"/>
          <w:sz w:val="20"/>
          <w:szCs w:val="20"/>
        </w:rPr>
        <w:t xml:space="preserve"> : </w:t>
      </w:r>
      <w:r w:rsidRPr="00EB5B9F">
        <w:rPr>
          <w:rFonts w:ascii="Times New Roman" w:hAnsi="Times New Roman" w:cs="Times New Roman"/>
          <w:sz w:val="20"/>
          <w:szCs w:val="20"/>
        </w:rPr>
        <w:t>ACM, 2010, p.</w:t>
      </w:r>
      <w:r w:rsidR="00BE7F8B" w:rsidRPr="00EB5B9F">
        <w:rPr>
          <w:rFonts w:ascii="Times New Roman" w:hAnsi="Times New Roman" w:cs="Times New Roman"/>
          <w:sz w:val="20"/>
          <w:szCs w:val="20"/>
        </w:rPr>
        <w:t xml:space="preserve"> 247</w:t>
      </w:r>
      <w:r w:rsidRPr="00EB5B9F">
        <w:rPr>
          <w:rFonts w:ascii="Times New Roman" w:hAnsi="Times New Roman" w:cs="Times New Roman"/>
          <w:sz w:val="20"/>
          <w:szCs w:val="20"/>
        </w:rPr>
        <w:t>. [online]. [2022-01-18]. Available at: &lt;https://doi.org/10.1145/1920778.1920818&gt;.</w:t>
      </w:r>
    </w:p>
  </w:footnote>
  <w:footnote w:id="15">
    <w:p w14:paraId="4E811D53" w14:textId="44359226" w:rsidR="004E2AE4" w:rsidRPr="00EB5B9F" w:rsidRDefault="004E2AE4" w:rsidP="00EB5B9F">
      <w:pPr>
        <w:pStyle w:val="Textpoznmkypodiarou"/>
        <w:tabs>
          <w:tab w:val="left" w:pos="567"/>
        </w:tabs>
        <w:jc w:val="both"/>
        <w:rPr>
          <w:rFonts w:ascii="Times New Roman" w:hAnsi="Times New Roman" w:cs="Times New Roman"/>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PARKIN, S.: </w:t>
      </w:r>
      <w:r w:rsidRPr="00EB5B9F">
        <w:rPr>
          <w:rFonts w:ascii="Times New Roman" w:hAnsi="Times New Roman" w:cs="Times New Roman"/>
          <w:i/>
        </w:rPr>
        <w:t>How Fortnite Conquered the World.</w:t>
      </w:r>
      <w:r w:rsidRPr="00EB5B9F">
        <w:rPr>
          <w:rFonts w:ascii="Times New Roman" w:hAnsi="Times New Roman" w:cs="Times New Roman"/>
        </w:rPr>
        <w:t xml:space="preserve"> Released on 27</w:t>
      </w:r>
      <w:r w:rsidRPr="00EB5B9F">
        <w:rPr>
          <w:rFonts w:ascii="Times New Roman" w:hAnsi="Times New Roman" w:cs="Times New Roman"/>
          <w:vertAlign w:val="superscript"/>
        </w:rPr>
        <w:t>th</w:t>
      </w:r>
      <w:r w:rsidRPr="00EB5B9F">
        <w:rPr>
          <w:rFonts w:ascii="Times New Roman" w:hAnsi="Times New Roman" w:cs="Times New Roman"/>
        </w:rPr>
        <w:t xml:space="preserve"> May 2018. [online]. [2022-01-18]. Available at: &lt;https://www.theguardian.com/games/2018/may/27/fortnite-conquered-the-world-video-game-teenagers-parents&gt;.</w:t>
      </w:r>
    </w:p>
  </w:footnote>
  <w:footnote w:id="16">
    <w:p w14:paraId="4A4ED131" w14:textId="042ACEE8" w:rsidR="004E2AE4" w:rsidRPr="00EB5B9F" w:rsidRDefault="004E2AE4" w:rsidP="00EB5B9F">
      <w:pPr>
        <w:pStyle w:val="Textpoznmkypodiarou"/>
        <w:tabs>
          <w:tab w:val="left" w:pos="567"/>
        </w:tabs>
        <w:jc w:val="both"/>
        <w:rPr>
          <w:rFonts w:ascii="Times New Roman" w:hAnsi="Times New Roman" w:cs="Times New Roman"/>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STUART, K.: </w:t>
      </w:r>
      <w:r w:rsidRPr="00EB5B9F">
        <w:rPr>
          <w:rFonts w:ascii="Times New Roman" w:hAnsi="Times New Roman" w:cs="Times New Roman"/>
          <w:i/>
        </w:rPr>
        <w:t xml:space="preserve">Fortnite: </w:t>
      </w:r>
      <w:r w:rsidR="00A5060C" w:rsidRPr="00EB5B9F">
        <w:rPr>
          <w:rFonts w:ascii="Times New Roman" w:hAnsi="Times New Roman" w:cs="Times New Roman"/>
          <w:i/>
        </w:rPr>
        <w:t>A</w:t>
      </w:r>
      <w:r w:rsidRPr="00EB5B9F">
        <w:rPr>
          <w:rFonts w:ascii="Times New Roman" w:hAnsi="Times New Roman" w:cs="Times New Roman"/>
          <w:i/>
        </w:rPr>
        <w:t xml:space="preserve"> Parents’ Guide to the Most Popular Video Game in Schools.</w:t>
      </w:r>
      <w:r w:rsidRPr="00EB5B9F">
        <w:rPr>
          <w:rFonts w:ascii="Times New Roman" w:hAnsi="Times New Roman" w:cs="Times New Roman"/>
        </w:rPr>
        <w:t xml:space="preserve"> Released on 7</w:t>
      </w:r>
      <w:r w:rsidRPr="00EB5B9F">
        <w:rPr>
          <w:rFonts w:ascii="Times New Roman" w:hAnsi="Times New Roman" w:cs="Times New Roman"/>
          <w:vertAlign w:val="superscript"/>
        </w:rPr>
        <w:t>th</w:t>
      </w:r>
      <w:r w:rsidRPr="00EB5B9F">
        <w:rPr>
          <w:rFonts w:ascii="Times New Roman" w:hAnsi="Times New Roman" w:cs="Times New Roman"/>
        </w:rPr>
        <w:t xml:space="preserve"> March 2018. [online]. [2022-01-18]. Available at: &lt;https://www.theguardian.com/games/2018/mar/07/fortnite-battle-royale-parents-guide-video-game-multiplayer-shooter&gt;.; KULMAN, R.:</w:t>
      </w:r>
      <w:r w:rsidRPr="00EB5B9F">
        <w:rPr>
          <w:rFonts w:ascii="Times New Roman" w:hAnsi="Times New Roman" w:cs="Times New Roman"/>
          <w:i/>
        </w:rPr>
        <w:t xml:space="preserve"> 600,000 Minutes of Fortnite? Why Kids Get Hooked: Why </w:t>
      </w:r>
      <w:r w:rsidR="00220524">
        <w:rPr>
          <w:rFonts w:ascii="Times New Roman" w:hAnsi="Times New Roman" w:cs="Times New Roman"/>
          <w:i/>
        </w:rPr>
        <w:t>D</w:t>
      </w:r>
      <w:r w:rsidRPr="00EB5B9F">
        <w:rPr>
          <w:rFonts w:ascii="Times New Roman" w:hAnsi="Times New Roman" w:cs="Times New Roman"/>
          <w:i/>
        </w:rPr>
        <w:t xml:space="preserve">o kids </w:t>
      </w:r>
      <w:r w:rsidR="00220524">
        <w:rPr>
          <w:rFonts w:ascii="Times New Roman" w:hAnsi="Times New Roman" w:cs="Times New Roman"/>
          <w:i/>
        </w:rPr>
        <w:t>W</w:t>
      </w:r>
      <w:r w:rsidRPr="00EB5B9F">
        <w:rPr>
          <w:rFonts w:ascii="Times New Roman" w:hAnsi="Times New Roman" w:cs="Times New Roman"/>
          <w:i/>
        </w:rPr>
        <w:t xml:space="preserve">ant to </w:t>
      </w:r>
      <w:r w:rsidR="00220524">
        <w:rPr>
          <w:rFonts w:ascii="Times New Roman" w:hAnsi="Times New Roman" w:cs="Times New Roman"/>
          <w:i/>
        </w:rPr>
        <w:t>P</w:t>
      </w:r>
      <w:r w:rsidRPr="00EB5B9F">
        <w:rPr>
          <w:rFonts w:ascii="Times New Roman" w:hAnsi="Times New Roman" w:cs="Times New Roman"/>
          <w:i/>
        </w:rPr>
        <w:t xml:space="preserve">lay Fortnite </w:t>
      </w:r>
      <w:r w:rsidR="00220524">
        <w:rPr>
          <w:rFonts w:ascii="Times New Roman" w:hAnsi="Times New Roman" w:cs="Times New Roman"/>
          <w:i/>
        </w:rPr>
        <w:t>N</w:t>
      </w:r>
      <w:r w:rsidRPr="00EB5B9F">
        <w:rPr>
          <w:rFonts w:ascii="Times New Roman" w:hAnsi="Times New Roman" w:cs="Times New Roman"/>
          <w:i/>
        </w:rPr>
        <w:t>onstop?</w:t>
      </w:r>
      <w:r w:rsidR="003B11E7">
        <w:rPr>
          <w:rFonts w:ascii="Times New Roman" w:hAnsi="Times New Roman" w:cs="Times New Roman"/>
          <w:i/>
        </w:rPr>
        <w:t>.</w:t>
      </w:r>
      <w:r w:rsidRPr="00EB5B9F">
        <w:rPr>
          <w:rFonts w:ascii="Times New Roman" w:hAnsi="Times New Roman" w:cs="Times New Roman"/>
        </w:rPr>
        <w:t xml:space="preserve"> Released on 7</w:t>
      </w:r>
      <w:r w:rsidRPr="00EB5B9F">
        <w:rPr>
          <w:rFonts w:ascii="Times New Roman" w:hAnsi="Times New Roman" w:cs="Times New Roman"/>
          <w:vertAlign w:val="superscript"/>
        </w:rPr>
        <w:t>th</w:t>
      </w:r>
      <w:r w:rsidRPr="00EB5B9F">
        <w:rPr>
          <w:rFonts w:ascii="Times New Roman" w:hAnsi="Times New Roman" w:cs="Times New Roman"/>
        </w:rPr>
        <w:t xml:space="preserve"> March 2019. [online]. [2022-01-18]. Available at: &lt;https://www.psychologytoday.com/us/blog/screen-play/201903/600000-minutes-fortnite-why-kids-get-hooked&gt;.; PAUMGARTEN, N.: </w:t>
      </w:r>
      <w:r w:rsidRPr="00EB5B9F">
        <w:rPr>
          <w:rFonts w:ascii="Times New Roman" w:hAnsi="Times New Roman" w:cs="Times New Roman"/>
          <w:i/>
        </w:rPr>
        <w:t>How Fortnite Captured Teens’ Hearts and Minds: The Craze for the Third-</w:t>
      </w:r>
      <w:r w:rsidR="00220524">
        <w:rPr>
          <w:rFonts w:ascii="Times New Roman" w:hAnsi="Times New Roman" w:cs="Times New Roman"/>
          <w:i/>
        </w:rPr>
        <w:t>P</w:t>
      </w:r>
      <w:r w:rsidRPr="00EB5B9F">
        <w:rPr>
          <w:rFonts w:ascii="Times New Roman" w:hAnsi="Times New Roman" w:cs="Times New Roman"/>
          <w:i/>
        </w:rPr>
        <w:t xml:space="preserve">erson Shooter Game Has Elements of Beatlemania, the Opioid </w:t>
      </w:r>
      <w:r w:rsidR="00220524">
        <w:rPr>
          <w:rFonts w:ascii="Times New Roman" w:hAnsi="Times New Roman" w:cs="Times New Roman"/>
          <w:i/>
        </w:rPr>
        <w:t>C</w:t>
      </w:r>
      <w:r w:rsidRPr="00EB5B9F">
        <w:rPr>
          <w:rFonts w:ascii="Times New Roman" w:hAnsi="Times New Roman" w:cs="Times New Roman"/>
          <w:i/>
        </w:rPr>
        <w:t>risis, and Eating Tide Pods</w:t>
      </w:r>
      <w:r w:rsidRPr="00EB5B9F">
        <w:rPr>
          <w:rFonts w:ascii="Times New Roman" w:hAnsi="Times New Roman" w:cs="Times New Roman"/>
        </w:rPr>
        <w:t>. Released on 14</w:t>
      </w:r>
      <w:r w:rsidRPr="00EB5B9F">
        <w:rPr>
          <w:rFonts w:ascii="Times New Roman" w:hAnsi="Times New Roman" w:cs="Times New Roman"/>
          <w:vertAlign w:val="superscript"/>
        </w:rPr>
        <w:t>th</w:t>
      </w:r>
      <w:r w:rsidRPr="00EB5B9F">
        <w:rPr>
          <w:rFonts w:ascii="Times New Roman" w:hAnsi="Times New Roman" w:cs="Times New Roman"/>
        </w:rPr>
        <w:t xml:space="preserve"> May 2018. [online]. [2022-01-18]. Available at: &lt;https://www.newyorker.com/magazine/2018/05/21/how-fortnite-captured-teens-hearts-and-minds&gt;.; CLEMENT</w:t>
      </w:r>
      <w:r w:rsidR="00BB320C" w:rsidRPr="00EB5B9F">
        <w:rPr>
          <w:rFonts w:ascii="Times New Roman" w:hAnsi="Times New Roman" w:cs="Times New Roman"/>
        </w:rPr>
        <w:t>,</w:t>
      </w:r>
      <w:r w:rsidRPr="00EB5B9F">
        <w:rPr>
          <w:rFonts w:ascii="Times New Roman" w:hAnsi="Times New Roman" w:cs="Times New Roman"/>
        </w:rPr>
        <w:t xml:space="preserve"> J.: </w:t>
      </w:r>
      <w:r w:rsidRPr="00EB5B9F">
        <w:rPr>
          <w:rFonts w:ascii="Times New Roman" w:hAnsi="Times New Roman" w:cs="Times New Roman"/>
          <w:i/>
        </w:rPr>
        <w:t>Fortnite: Statistics and Facts</w:t>
      </w:r>
      <w:r w:rsidRPr="00EB5B9F">
        <w:rPr>
          <w:rFonts w:ascii="Times New Roman" w:hAnsi="Times New Roman" w:cs="Times New Roman"/>
        </w:rPr>
        <w:t>. Released on 27</w:t>
      </w:r>
      <w:r w:rsidRPr="00EB5B9F">
        <w:rPr>
          <w:rFonts w:ascii="Times New Roman" w:hAnsi="Times New Roman" w:cs="Times New Roman"/>
          <w:vertAlign w:val="superscript"/>
        </w:rPr>
        <w:t>th</w:t>
      </w:r>
      <w:r w:rsidRPr="00EB5B9F">
        <w:rPr>
          <w:rFonts w:ascii="Times New Roman" w:hAnsi="Times New Roman" w:cs="Times New Roman"/>
        </w:rPr>
        <w:t xml:space="preserve"> May 2021. [online]. [2022-01-18]. Available at: &lt;https://www.statista.com/topics/5847/fortnite/#dossierKeyfigures&gt;.</w:t>
      </w:r>
    </w:p>
  </w:footnote>
  <w:footnote w:id="17">
    <w:p w14:paraId="4CBC2F0C" w14:textId="4EB686BD" w:rsidR="004E2AE4" w:rsidRPr="00EB5B9F" w:rsidRDefault="004E2AE4" w:rsidP="00EB5B9F">
      <w:pPr>
        <w:pStyle w:val="Textpoznmkypodiarou"/>
        <w:tabs>
          <w:tab w:val="left" w:pos="567"/>
        </w:tabs>
        <w:jc w:val="both"/>
        <w:rPr>
          <w:rFonts w:ascii="Times New Roman" w:hAnsi="Times New Roman" w:cs="Times New Roman"/>
          <w:highlight w:val="green"/>
          <w:lang w:val="en-US"/>
        </w:rPr>
      </w:pPr>
      <w:r w:rsidRPr="00F92EE7">
        <w:rPr>
          <w:rStyle w:val="Odkaznapoznmkupodiarou"/>
          <w:rFonts w:ascii="Times New Roman" w:hAnsi="Times New Roman" w:cs="Times New Roman"/>
        </w:rPr>
        <w:footnoteRef/>
      </w:r>
      <w:r w:rsidRPr="00F92EE7">
        <w:rPr>
          <w:rFonts w:ascii="Times New Roman" w:hAnsi="Times New Roman" w:cs="Times New Roman"/>
        </w:rPr>
        <w:t xml:space="preserve"> CLEMENT</w:t>
      </w:r>
      <w:r w:rsidR="00BB320C" w:rsidRPr="00F92EE7">
        <w:rPr>
          <w:rFonts w:ascii="Times New Roman" w:hAnsi="Times New Roman" w:cs="Times New Roman"/>
        </w:rPr>
        <w:t>,</w:t>
      </w:r>
      <w:r w:rsidRPr="00F92EE7">
        <w:rPr>
          <w:rFonts w:ascii="Times New Roman" w:hAnsi="Times New Roman" w:cs="Times New Roman"/>
        </w:rPr>
        <w:t xml:space="preserve"> J.: </w:t>
      </w:r>
      <w:r w:rsidRPr="00F92EE7">
        <w:rPr>
          <w:rFonts w:ascii="Times New Roman" w:hAnsi="Times New Roman" w:cs="Times New Roman"/>
          <w:i/>
        </w:rPr>
        <w:t>Fortnite: Statistics and Facts</w:t>
      </w:r>
      <w:r w:rsidRPr="00F92EE7">
        <w:rPr>
          <w:rFonts w:ascii="Times New Roman" w:hAnsi="Times New Roman" w:cs="Times New Roman"/>
        </w:rPr>
        <w:t>. Released on 27</w:t>
      </w:r>
      <w:r w:rsidRPr="00F92EE7">
        <w:rPr>
          <w:rFonts w:ascii="Times New Roman" w:hAnsi="Times New Roman" w:cs="Times New Roman"/>
          <w:vertAlign w:val="superscript"/>
        </w:rPr>
        <w:t>th</w:t>
      </w:r>
      <w:r w:rsidRPr="00F92EE7">
        <w:rPr>
          <w:rFonts w:ascii="Times New Roman" w:hAnsi="Times New Roman" w:cs="Times New Roman"/>
        </w:rPr>
        <w:t xml:space="preserve"> May 2021. [online]. [2022-01-18]. Available at: &lt;https://www.statista.com/topics/5847/fortnite/#dossierKeyfigures&gt;.</w:t>
      </w:r>
    </w:p>
  </w:footnote>
  <w:footnote w:id="18">
    <w:p w14:paraId="6A65CEED" w14:textId="10D97BA7" w:rsidR="004E2AE4" w:rsidRPr="00EB5B9F" w:rsidRDefault="004E2AE4" w:rsidP="00EB5B9F">
      <w:pPr>
        <w:pStyle w:val="Textpoznmkypodiarou"/>
        <w:tabs>
          <w:tab w:val="left" w:pos="567"/>
        </w:tabs>
        <w:jc w:val="both"/>
        <w:rPr>
          <w:rFonts w:ascii="Times New Roman" w:hAnsi="Times New Roman" w:cs="Times New Roman"/>
          <w:lang w:val="en-US"/>
        </w:rPr>
      </w:pPr>
      <w:r w:rsidRPr="00F92EE7">
        <w:rPr>
          <w:rStyle w:val="Odkaznapoznmkupodiarou"/>
          <w:rFonts w:ascii="Times New Roman" w:hAnsi="Times New Roman" w:cs="Times New Roman"/>
        </w:rPr>
        <w:footnoteRef/>
      </w:r>
      <w:r w:rsidRPr="00F92EE7">
        <w:rPr>
          <w:rFonts w:ascii="Times New Roman" w:hAnsi="Times New Roman" w:cs="Times New Roman"/>
        </w:rPr>
        <w:t xml:space="preserve"> CARTER, M. et al.: Situating the Appeal of Fortnite Within Children’s Changing Play Cultures. In </w:t>
      </w:r>
      <w:r w:rsidRPr="00F92EE7">
        <w:rPr>
          <w:rFonts w:ascii="Times New Roman" w:hAnsi="Times New Roman" w:cs="Times New Roman"/>
          <w:i/>
          <w:iCs/>
        </w:rPr>
        <w:t>Games and Culture</w:t>
      </w:r>
      <w:r w:rsidRPr="00F92EE7">
        <w:rPr>
          <w:rFonts w:ascii="Times New Roman" w:hAnsi="Times New Roman" w:cs="Times New Roman"/>
        </w:rPr>
        <w:t xml:space="preserve">, 2020, Vol. </w:t>
      </w:r>
      <w:r w:rsidRPr="00F92EE7">
        <w:rPr>
          <w:rFonts w:ascii="Times New Roman" w:hAnsi="Times New Roman" w:cs="Times New Roman"/>
          <w:iCs/>
        </w:rPr>
        <w:t>15</w:t>
      </w:r>
      <w:r w:rsidRPr="00F92EE7">
        <w:rPr>
          <w:rFonts w:ascii="Times New Roman" w:hAnsi="Times New Roman" w:cs="Times New Roman"/>
        </w:rPr>
        <w:t>, No. 4, p. 457.</w:t>
      </w:r>
    </w:p>
  </w:footnote>
  <w:footnote w:id="19">
    <w:p w14:paraId="5EC045B1" w14:textId="3B670C73" w:rsidR="004E2AE4" w:rsidRPr="00EB5B9F" w:rsidRDefault="004E2AE4" w:rsidP="00EB5B9F">
      <w:pPr>
        <w:pStyle w:val="Textpoznmkypodiarou"/>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For more information, see: VON GOETHE, J. W.: </w:t>
      </w:r>
      <w:r w:rsidRPr="00EB5B9F">
        <w:rPr>
          <w:rFonts w:ascii="Times New Roman" w:hAnsi="Times New Roman" w:cs="Times New Roman"/>
          <w:i/>
        </w:rPr>
        <w:t xml:space="preserve">Wilhelm </w:t>
      </w:r>
      <w:proofErr w:type="spellStart"/>
      <w:r w:rsidRPr="00EB5B9F">
        <w:rPr>
          <w:rFonts w:ascii="Times New Roman" w:hAnsi="Times New Roman" w:cs="Times New Roman"/>
          <w:i/>
        </w:rPr>
        <w:t>Meisters</w:t>
      </w:r>
      <w:proofErr w:type="spellEnd"/>
      <w:r w:rsidRPr="00EB5B9F">
        <w:rPr>
          <w:rFonts w:ascii="Times New Roman" w:hAnsi="Times New Roman" w:cs="Times New Roman"/>
          <w:i/>
        </w:rPr>
        <w:t xml:space="preserve"> </w:t>
      </w:r>
      <w:proofErr w:type="spellStart"/>
      <w:r w:rsidRPr="00EB5B9F">
        <w:rPr>
          <w:rFonts w:ascii="Times New Roman" w:hAnsi="Times New Roman" w:cs="Times New Roman"/>
          <w:i/>
        </w:rPr>
        <w:t>Lehrjahre</w:t>
      </w:r>
      <w:proofErr w:type="spellEnd"/>
      <w:r w:rsidRPr="00EB5B9F">
        <w:rPr>
          <w:rFonts w:ascii="Times New Roman" w:hAnsi="Times New Roman" w:cs="Times New Roman"/>
        </w:rPr>
        <w:t>. Hamm : G. Grote, 1872.; Some theorists trace its origins even earlier, see: LOWE, B.: The Bildungsroman. In CAESERIO, R. L., HAWES, C. (eds</w:t>
      </w:r>
      <w:r w:rsidR="002E4884">
        <w:rPr>
          <w:rFonts w:ascii="Times New Roman" w:hAnsi="Times New Roman" w:cs="Times New Roman"/>
        </w:rPr>
        <w:t>.</w:t>
      </w:r>
      <w:r w:rsidRPr="00EB5B9F">
        <w:rPr>
          <w:rFonts w:ascii="Times New Roman" w:hAnsi="Times New Roman" w:cs="Times New Roman"/>
        </w:rPr>
        <w:t xml:space="preserve">): </w:t>
      </w:r>
      <w:r w:rsidRPr="00EB5B9F">
        <w:rPr>
          <w:rFonts w:ascii="Times New Roman" w:hAnsi="Times New Roman" w:cs="Times New Roman"/>
          <w:i/>
        </w:rPr>
        <w:t>The Cambridge History of the English Novel</w:t>
      </w:r>
      <w:r w:rsidRPr="00EB5B9F">
        <w:rPr>
          <w:rFonts w:ascii="Times New Roman" w:hAnsi="Times New Roman" w:cs="Times New Roman"/>
        </w:rPr>
        <w:t>. Cambridge : Cambridge University Press, 2012, p. 405-420.</w:t>
      </w:r>
    </w:p>
  </w:footnote>
  <w:footnote w:id="20">
    <w:p w14:paraId="113E9136" w14:textId="7A390568"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863B7C">
        <w:rPr>
          <w:rFonts w:ascii="Times New Roman" w:hAnsi="Times New Roman" w:cs="Times New Roman"/>
        </w:rPr>
        <w:t xml:space="preserve">See also: </w:t>
      </w:r>
      <w:r w:rsidRPr="00EB5B9F">
        <w:rPr>
          <w:rFonts w:ascii="Times New Roman" w:hAnsi="Times New Roman" w:cs="Times New Roman"/>
        </w:rPr>
        <w:t xml:space="preserve">BRUFORD, W. H.: </w:t>
      </w:r>
      <w:r w:rsidRPr="00EB5B9F">
        <w:rPr>
          <w:rFonts w:ascii="Times New Roman" w:hAnsi="Times New Roman" w:cs="Times New Roman"/>
          <w:i/>
        </w:rPr>
        <w:t>The German Tradition of Self-Cultivation: ‘Bildung from Humboldt to Thomas Mann’</w:t>
      </w:r>
      <w:r w:rsidRPr="00EB5B9F">
        <w:rPr>
          <w:rFonts w:ascii="Times New Roman" w:hAnsi="Times New Roman" w:cs="Times New Roman"/>
        </w:rPr>
        <w:t>. New York, NY : Cambridge University Press, 1975</w:t>
      </w:r>
      <w:r w:rsidR="00220524">
        <w:rPr>
          <w:rFonts w:ascii="Times New Roman" w:hAnsi="Times New Roman" w:cs="Times New Roman"/>
        </w:rPr>
        <w:t>.</w:t>
      </w:r>
      <w:r w:rsidRPr="00EB5B9F">
        <w:rPr>
          <w:rFonts w:ascii="Times New Roman" w:hAnsi="Times New Roman" w:cs="Times New Roman"/>
        </w:rPr>
        <w:t xml:space="preserve">; ODENSTEDT, A.: Hegel and Gadamer on Bildung. In </w:t>
      </w:r>
      <w:r w:rsidRPr="00EB5B9F">
        <w:rPr>
          <w:rFonts w:ascii="Times New Roman" w:hAnsi="Times New Roman" w:cs="Times New Roman"/>
          <w:i/>
        </w:rPr>
        <w:t>The Southern Journal of Philosop</w:t>
      </w:r>
      <w:r w:rsidR="00863B7C">
        <w:rPr>
          <w:rFonts w:ascii="Times New Roman" w:hAnsi="Times New Roman" w:cs="Times New Roman"/>
          <w:i/>
        </w:rPr>
        <w:t>h</w:t>
      </w:r>
      <w:r w:rsidRPr="00EB5B9F">
        <w:rPr>
          <w:rFonts w:ascii="Times New Roman" w:hAnsi="Times New Roman" w:cs="Times New Roman"/>
          <w:i/>
        </w:rPr>
        <w:t>y</w:t>
      </w:r>
      <w:r w:rsidRPr="00EB5B9F">
        <w:rPr>
          <w:rFonts w:ascii="Times New Roman" w:hAnsi="Times New Roman" w:cs="Times New Roman"/>
        </w:rPr>
        <w:t xml:space="preserve">, 2008, Vol. </w:t>
      </w:r>
      <w:r w:rsidR="00863B7C">
        <w:rPr>
          <w:rFonts w:ascii="Times New Roman" w:hAnsi="Times New Roman" w:cs="Times New Roman"/>
        </w:rPr>
        <w:t>46</w:t>
      </w:r>
      <w:r w:rsidRPr="00EB5B9F">
        <w:rPr>
          <w:rFonts w:ascii="Times New Roman" w:hAnsi="Times New Roman" w:cs="Times New Roman"/>
        </w:rPr>
        <w:t>,</w:t>
      </w:r>
      <w:r w:rsidR="00863B7C">
        <w:rPr>
          <w:rFonts w:ascii="Times New Roman" w:hAnsi="Times New Roman" w:cs="Times New Roman"/>
        </w:rPr>
        <w:t xml:space="preserve"> No. 4,</w:t>
      </w:r>
      <w:r w:rsidRPr="00EB5B9F">
        <w:rPr>
          <w:rFonts w:ascii="Times New Roman" w:hAnsi="Times New Roman" w:cs="Times New Roman"/>
        </w:rPr>
        <w:t xml:space="preserve"> p.</w:t>
      </w:r>
      <w:r w:rsidR="003D2BAB" w:rsidRPr="00EB5B9F">
        <w:rPr>
          <w:rFonts w:ascii="Times New Roman" w:hAnsi="Times New Roman" w:cs="Times New Roman"/>
        </w:rPr>
        <w:t xml:space="preserve"> 559</w:t>
      </w:r>
      <w:r w:rsidR="00F92EE7">
        <w:rPr>
          <w:rFonts w:ascii="Times New Roman" w:hAnsi="Times New Roman" w:cs="Times New Roman"/>
        </w:rPr>
        <w:t>.</w:t>
      </w:r>
      <w:r w:rsidRPr="00EB5B9F">
        <w:rPr>
          <w:rFonts w:ascii="Times New Roman" w:hAnsi="Times New Roman" w:cs="Times New Roman"/>
        </w:rPr>
        <w:t>; BIESTA, G.: Who’s Afraid of Teaching? Heidegger and the Question of Education (‘</w:t>
      </w:r>
      <w:proofErr w:type="spellStart"/>
      <w:r w:rsidRPr="00EB5B9F">
        <w:rPr>
          <w:rFonts w:ascii="Times New Roman" w:hAnsi="Times New Roman" w:cs="Times New Roman"/>
        </w:rPr>
        <w:t>Bildung</w:t>
      </w:r>
      <w:proofErr w:type="spellEnd"/>
      <w:r w:rsidRPr="00EB5B9F">
        <w:rPr>
          <w:rFonts w:ascii="Times New Roman" w:hAnsi="Times New Roman" w:cs="Times New Roman"/>
        </w:rPr>
        <w:t>’/’</w:t>
      </w:r>
      <w:proofErr w:type="spellStart"/>
      <w:r w:rsidRPr="00EB5B9F">
        <w:rPr>
          <w:rFonts w:ascii="Times New Roman" w:hAnsi="Times New Roman" w:cs="Times New Roman"/>
        </w:rPr>
        <w:t>Erziehung</w:t>
      </w:r>
      <w:proofErr w:type="spellEnd"/>
      <w:r w:rsidRPr="00EB5B9F">
        <w:rPr>
          <w:rFonts w:ascii="Times New Roman" w:hAnsi="Times New Roman" w:cs="Times New Roman"/>
        </w:rPr>
        <w:t xml:space="preserve">’). In </w:t>
      </w:r>
      <w:proofErr w:type="spellStart"/>
      <w:r w:rsidRPr="00EB5B9F">
        <w:rPr>
          <w:rFonts w:ascii="Times New Roman" w:hAnsi="Times New Roman" w:cs="Times New Roman"/>
          <w:i/>
        </w:rPr>
        <w:t>Educationl</w:t>
      </w:r>
      <w:proofErr w:type="spellEnd"/>
      <w:r w:rsidRPr="00EB5B9F">
        <w:rPr>
          <w:rFonts w:ascii="Times New Roman" w:hAnsi="Times New Roman" w:cs="Times New Roman"/>
          <w:i/>
        </w:rPr>
        <w:t xml:space="preserve"> Philosophy and Theory</w:t>
      </w:r>
      <w:r w:rsidRPr="00EB5B9F">
        <w:rPr>
          <w:rFonts w:ascii="Times New Roman" w:hAnsi="Times New Roman" w:cs="Times New Roman"/>
        </w:rPr>
        <w:t>, 2016, Vol. 48, No. 8, p.</w:t>
      </w:r>
      <w:r w:rsidR="003D2BAB" w:rsidRPr="00EB5B9F">
        <w:rPr>
          <w:rFonts w:ascii="Times New Roman" w:hAnsi="Times New Roman" w:cs="Times New Roman"/>
        </w:rPr>
        <w:t xml:space="preserve"> 832</w:t>
      </w:r>
      <w:r w:rsidR="00F92EE7">
        <w:rPr>
          <w:rFonts w:ascii="Times New Roman" w:hAnsi="Times New Roman" w:cs="Times New Roman"/>
        </w:rPr>
        <w:t>.</w:t>
      </w:r>
      <w:r w:rsidRPr="00EB5B9F">
        <w:rPr>
          <w:rFonts w:ascii="Times New Roman" w:hAnsi="Times New Roman" w:cs="Times New Roman"/>
        </w:rPr>
        <w:t xml:space="preserve"> [online]. [2022-01-18]. Available at: &lt;http://dx.doi.org/10.1080/00131857.2016.1165017&gt;.</w:t>
      </w:r>
    </w:p>
  </w:footnote>
  <w:footnote w:id="21">
    <w:p w14:paraId="28558C66" w14:textId="53C16EFA"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MEYER-DRAWE, K.: Das </w:t>
      </w:r>
      <w:proofErr w:type="spellStart"/>
      <w:r w:rsidRPr="00EB5B9F">
        <w:rPr>
          <w:rFonts w:ascii="Times New Roman" w:hAnsi="Times New Roman" w:cs="Times New Roman"/>
        </w:rPr>
        <w:t>Ich</w:t>
      </w:r>
      <w:proofErr w:type="spellEnd"/>
      <w:r w:rsidRPr="00EB5B9F">
        <w:rPr>
          <w:rFonts w:ascii="Times New Roman" w:hAnsi="Times New Roman" w:cs="Times New Roman"/>
        </w:rPr>
        <w:t xml:space="preserve"> </w:t>
      </w:r>
      <w:proofErr w:type="spellStart"/>
      <w:r w:rsidRPr="00EB5B9F">
        <w:rPr>
          <w:rFonts w:ascii="Times New Roman" w:hAnsi="Times New Roman" w:cs="Times New Roman"/>
        </w:rPr>
        <w:t>im</w:t>
      </w:r>
      <w:proofErr w:type="spellEnd"/>
      <w:r w:rsidRPr="00EB5B9F">
        <w:rPr>
          <w:rFonts w:ascii="Times New Roman" w:hAnsi="Times New Roman" w:cs="Times New Roman"/>
        </w:rPr>
        <w:t xml:space="preserve"> Spiegel des </w:t>
      </w:r>
      <w:proofErr w:type="spellStart"/>
      <w:r w:rsidRPr="00EB5B9F">
        <w:rPr>
          <w:rFonts w:ascii="Times New Roman" w:hAnsi="Times New Roman" w:cs="Times New Roman"/>
        </w:rPr>
        <w:t>Nicht-Ich</w:t>
      </w:r>
      <w:proofErr w:type="spellEnd"/>
      <w:r w:rsidRPr="00EB5B9F">
        <w:rPr>
          <w:rFonts w:ascii="Times New Roman" w:hAnsi="Times New Roman" w:cs="Times New Roman"/>
        </w:rPr>
        <w:t xml:space="preserve">. In </w:t>
      </w:r>
      <w:proofErr w:type="spellStart"/>
      <w:r w:rsidR="00967520" w:rsidRPr="00EB5B9F">
        <w:rPr>
          <w:rFonts w:ascii="Times New Roman" w:hAnsi="Times New Roman" w:cs="Times New Roman"/>
          <w:i/>
        </w:rPr>
        <w:t>Bildung</w:t>
      </w:r>
      <w:proofErr w:type="spellEnd"/>
      <w:r w:rsidR="00967520" w:rsidRPr="00EB5B9F">
        <w:rPr>
          <w:rFonts w:ascii="Times New Roman" w:hAnsi="Times New Roman" w:cs="Times New Roman"/>
          <w:i/>
        </w:rPr>
        <w:t xml:space="preserve"> und </w:t>
      </w:r>
      <w:proofErr w:type="spellStart"/>
      <w:r w:rsidR="00967520" w:rsidRPr="00EB5B9F">
        <w:rPr>
          <w:rFonts w:ascii="Times New Roman" w:hAnsi="Times New Roman" w:cs="Times New Roman"/>
          <w:i/>
        </w:rPr>
        <w:t>Erziehung</w:t>
      </w:r>
      <w:proofErr w:type="spellEnd"/>
      <w:r w:rsidRPr="00EB5B9F">
        <w:rPr>
          <w:rFonts w:ascii="Times New Roman" w:hAnsi="Times New Roman" w:cs="Times New Roman"/>
        </w:rPr>
        <w:t>, 1993, Vol. 46, No. 2, p.</w:t>
      </w:r>
      <w:r w:rsidR="003D2BAB" w:rsidRPr="00EB5B9F">
        <w:rPr>
          <w:rFonts w:ascii="Times New Roman" w:hAnsi="Times New Roman" w:cs="Times New Roman"/>
        </w:rPr>
        <w:t xml:space="preserve"> 195</w:t>
      </w:r>
      <w:r w:rsidR="00F92EE7">
        <w:rPr>
          <w:rFonts w:ascii="Times New Roman" w:hAnsi="Times New Roman" w:cs="Times New Roman"/>
        </w:rPr>
        <w:t>.</w:t>
      </w:r>
      <w:r w:rsidRPr="00F92EE7">
        <w:rPr>
          <w:rFonts w:ascii="Times New Roman" w:hAnsi="Times New Roman" w:cs="Times New Roman"/>
        </w:rPr>
        <w:t>;</w:t>
      </w:r>
      <w:r w:rsidRPr="00EB5B9F">
        <w:rPr>
          <w:rFonts w:ascii="Times New Roman" w:hAnsi="Times New Roman" w:cs="Times New Roman"/>
        </w:rPr>
        <w:t xml:space="preserve"> VINTERBRO‐HOHR, A., HOHR, H.: The Neo‐Humanistic Concept of Bildung Going Astray: Comments to Friedrich Schiller’s Thoughts on Education. In </w:t>
      </w:r>
      <w:r w:rsidRPr="00EB5B9F">
        <w:rPr>
          <w:rFonts w:ascii="Times New Roman" w:hAnsi="Times New Roman" w:cs="Times New Roman"/>
          <w:i/>
        </w:rPr>
        <w:t>Educational Philosophy and Theory</w:t>
      </w:r>
      <w:r w:rsidRPr="00EB5B9F">
        <w:rPr>
          <w:rFonts w:ascii="Times New Roman" w:hAnsi="Times New Roman" w:cs="Times New Roman"/>
        </w:rPr>
        <w:t xml:space="preserve">, 2016, Vol. 38, No. 2, p. </w:t>
      </w:r>
      <w:r w:rsidR="003D2BAB" w:rsidRPr="00EB5B9F">
        <w:rPr>
          <w:rFonts w:ascii="Times New Roman" w:hAnsi="Times New Roman" w:cs="Times New Roman"/>
        </w:rPr>
        <w:t>215.</w:t>
      </w:r>
    </w:p>
  </w:footnote>
  <w:footnote w:id="22">
    <w:p w14:paraId="74F7FF57" w14:textId="60797909" w:rsidR="004E2AE4" w:rsidRPr="00EB5B9F" w:rsidRDefault="004E2AE4" w:rsidP="00EB5B9F">
      <w:pPr>
        <w:pStyle w:val="Bezriadkovania"/>
        <w:tabs>
          <w:tab w:val="left" w:pos="567"/>
        </w:tabs>
        <w:jc w:val="both"/>
        <w:rPr>
          <w:rFonts w:ascii="Times New Roman" w:hAnsi="Times New Roman" w:cs="Times New Roman"/>
          <w:sz w:val="20"/>
          <w:szCs w:val="20"/>
          <w:lang w:val="en-US"/>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JOANNOY, M.: The Female Bildungsroman in the Twentieth Century. In GRAHAM, S. (ed.): </w:t>
      </w:r>
      <w:r w:rsidRPr="00EB5B9F">
        <w:rPr>
          <w:rFonts w:ascii="Times New Roman" w:hAnsi="Times New Roman" w:cs="Times New Roman"/>
          <w:i/>
          <w:iCs/>
          <w:sz w:val="20"/>
          <w:szCs w:val="20"/>
        </w:rPr>
        <w:t>A History of the Bildungsroman</w:t>
      </w:r>
      <w:r w:rsidRPr="00EB5B9F">
        <w:rPr>
          <w:rFonts w:ascii="Times New Roman" w:hAnsi="Times New Roman" w:cs="Times New Roman"/>
          <w:sz w:val="20"/>
          <w:szCs w:val="20"/>
        </w:rPr>
        <w:t>. Cambridge : Cambridge University Press, 2019, p. 202.</w:t>
      </w:r>
    </w:p>
  </w:footnote>
  <w:footnote w:id="23">
    <w:p w14:paraId="067FAAE4" w14:textId="67120A88" w:rsidR="004E2AE4" w:rsidRPr="00EB5B9F" w:rsidRDefault="004E2AE4" w:rsidP="00EB5B9F">
      <w:pPr>
        <w:pStyle w:val="Bezriadkovania"/>
        <w:tabs>
          <w:tab w:val="left" w:pos="567"/>
        </w:tabs>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MASSCHELEIN, J., RICKEN, N.: Do We Still Need the Concept of Bildung?</w:t>
      </w:r>
      <w:r w:rsidR="00966173">
        <w:rPr>
          <w:rFonts w:ascii="Times New Roman" w:hAnsi="Times New Roman" w:cs="Times New Roman"/>
          <w:sz w:val="20"/>
          <w:szCs w:val="20"/>
        </w:rPr>
        <w:t>.</w:t>
      </w:r>
      <w:r w:rsidRPr="00EB5B9F">
        <w:rPr>
          <w:rFonts w:ascii="Times New Roman" w:hAnsi="Times New Roman" w:cs="Times New Roman"/>
          <w:sz w:val="20"/>
          <w:szCs w:val="20"/>
        </w:rPr>
        <w:t xml:space="preserve"> In </w:t>
      </w:r>
      <w:r w:rsidRPr="00EB5B9F">
        <w:rPr>
          <w:rFonts w:ascii="Times New Roman" w:hAnsi="Times New Roman" w:cs="Times New Roman"/>
          <w:i/>
          <w:iCs/>
          <w:sz w:val="20"/>
          <w:szCs w:val="20"/>
        </w:rPr>
        <w:t>Educational Philosophy and Theory</w:t>
      </w:r>
      <w:r w:rsidRPr="00EB5B9F">
        <w:rPr>
          <w:rFonts w:ascii="Times New Roman" w:hAnsi="Times New Roman" w:cs="Times New Roman"/>
          <w:sz w:val="20"/>
          <w:szCs w:val="20"/>
        </w:rPr>
        <w:t xml:space="preserve">, 2003, Vol. </w:t>
      </w:r>
      <w:r w:rsidRPr="00EB5B9F">
        <w:rPr>
          <w:rFonts w:ascii="Times New Roman" w:hAnsi="Times New Roman" w:cs="Times New Roman"/>
          <w:iCs/>
          <w:sz w:val="20"/>
          <w:szCs w:val="20"/>
        </w:rPr>
        <w:t xml:space="preserve">35, No. </w:t>
      </w:r>
      <w:r w:rsidRPr="00EB5B9F">
        <w:rPr>
          <w:rFonts w:ascii="Times New Roman" w:hAnsi="Times New Roman" w:cs="Times New Roman"/>
          <w:sz w:val="20"/>
          <w:szCs w:val="20"/>
        </w:rPr>
        <w:t>2, p.</w:t>
      </w:r>
      <w:r w:rsidR="003D2BAB" w:rsidRPr="00EB5B9F">
        <w:rPr>
          <w:rFonts w:ascii="Times New Roman" w:hAnsi="Times New Roman" w:cs="Times New Roman"/>
          <w:sz w:val="20"/>
          <w:szCs w:val="20"/>
        </w:rPr>
        <w:t xml:space="preserve"> 139.</w:t>
      </w:r>
    </w:p>
  </w:footnote>
  <w:footnote w:id="24">
    <w:p w14:paraId="7F3C3B04" w14:textId="3E3B679B" w:rsidR="004E2AE4" w:rsidRPr="00EB5B9F" w:rsidRDefault="004E2AE4" w:rsidP="00EB5B9F">
      <w:pPr>
        <w:pStyle w:val="Bezriadkovania"/>
        <w:tabs>
          <w:tab w:val="left" w:pos="567"/>
        </w:tabs>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TAN, S. S. M.: Burn with Us: Sacrificing Childhood in The Hunger Games. In </w:t>
      </w:r>
      <w:r w:rsidRPr="00EB5B9F">
        <w:rPr>
          <w:rFonts w:ascii="Times New Roman" w:hAnsi="Times New Roman" w:cs="Times New Roman"/>
          <w:i/>
          <w:iCs/>
          <w:sz w:val="20"/>
          <w:szCs w:val="20"/>
        </w:rPr>
        <w:t>The Lion and the Unicorn</w:t>
      </w:r>
      <w:r w:rsidRPr="00EB5B9F">
        <w:rPr>
          <w:rFonts w:ascii="Times New Roman" w:hAnsi="Times New Roman" w:cs="Times New Roman"/>
          <w:sz w:val="20"/>
          <w:szCs w:val="20"/>
        </w:rPr>
        <w:t>, 2013, Vol. </w:t>
      </w:r>
      <w:r w:rsidRPr="00EB5B9F">
        <w:rPr>
          <w:rFonts w:ascii="Times New Roman" w:hAnsi="Times New Roman" w:cs="Times New Roman"/>
          <w:iCs/>
          <w:sz w:val="20"/>
          <w:szCs w:val="20"/>
        </w:rPr>
        <w:t xml:space="preserve">37, No. </w:t>
      </w:r>
      <w:r w:rsidRPr="00EB5B9F">
        <w:rPr>
          <w:rFonts w:ascii="Times New Roman" w:hAnsi="Times New Roman" w:cs="Times New Roman"/>
          <w:sz w:val="20"/>
          <w:szCs w:val="20"/>
        </w:rPr>
        <w:t xml:space="preserve">1, p. </w:t>
      </w:r>
      <w:r w:rsidR="003D2BAB" w:rsidRPr="00EB5B9F">
        <w:rPr>
          <w:rFonts w:ascii="Times New Roman" w:hAnsi="Times New Roman" w:cs="Times New Roman"/>
          <w:sz w:val="20"/>
          <w:szCs w:val="20"/>
        </w:rPr>
        <w:t>55.</w:t>
      </w:r>
    </w:p>
  </w:footnote>
  <w:footnote w:id="25">
    <w:p w14:paraId="44B0FF4A" w14:textId="2D2170DD" w:rsidR="004E2AE4" w:rsidRPr="00EB5B9F" w:rsidRDefault="004E2AE4" w:rsidP="00EB5B9F">
      <w:pPr>
        <w:pStyle w:val="Bezriadkovania"/>
        <w:tabs>
          <w:tab w:val="left" w:pos="567"/>
        </w:tabs>
        <w:jc w:val="both"/>
        <w:rPr>
          <w:rFonts w:ascii="Times New Roman" w:hAnsi="Times New Roman" w:cs="Times New Roman"/>
          <w:sz w:val="20"/>
          <w:szCs w:val="20"/>
          <w:lang w:val="en-US"/>
        </w:rPr>
      </w:pPr>
      <w:r w:rsidRPr="00EB5B9F">
        <w:rPr>
          <w:rStyle w:val="Odkaznapoznmkupodiarou"/>
          <w:rFonts w:ascii="Times New Roman" w:hAnsi="Times New Roman" w:cs="Times New Roman"/>
          <w:sz w:val="20"/>
          <w:szCs w:val="20"/>
        </w:rPr>
        <w:footnoteRef/>
      </w:r>
      <w:r w:rsidR="00153144">
        <w:rPr>
          <w:rFonts w:ascii="Times New Roman" w:hAnsi="Times New Roman" w:cs="Times New Roman"/>
          <w:sz w:val="20"/>
          <w:szCs w:val="20"/>
        </w:rPr>
        <w:t xml:space="preserve"> </w:t>
      </w:r>
      <w:proofErr w:type="spellStart"/>
      <w:r w:rsidR="00153144">
        <w:rPr>
          <w:rFonts w:ascii="Times New Roman" w:hAnsi="Times New Roman" w:cs="Times New Roman"/>
          <w:sz w:val="20"/>
          <w:szCs w:val="20"/>
        </w:rPr>
        <w:t>Mc</w:t>
      </w:r>
      <w:r w:rsidRPr="00EB5B9F">
        <w:rPr>
          <w:rFonts w:ascii="Times New Roman" w:hAnsi="Times New Roman" w:cs="Times New Roman"/>
          <w:sz w:val="20"/>
          <w:szCs w:val="20"/>
        </w:rPr>
        <w:t>CULLOCH</w:t>
      </w:r>
      <w:proofErr w:type="spellEnd"/>
      <w:r w:rsidRPr="00EB5B9F">
        <w:rPr>
          <w:rFonts w:ascii="Times New Roman" w:hAnsi="Times New Roman" w:cs="Times New Roman"/>
          <w:sz w:val="20"/>
          <w:szCs w:val="20"/>
        </w:rPr>
        <w:t>, F.: Bildungsromane for Children and Young Adults. In GRAHAM, S. (ed.): </w:t>
      </w:r>
      <w:r w:rsidRPr="00EB5B9F">
        <w:rPr>
          <w:rFonts w:ascii="Times New Roman" w:hAnsi="Times New Roman" w:cs="Times New Roman"/>
          <w:i/>
          <w:iCs/>
          <w:sz w:val="20"/>
          <w:szCs w:val="20"/>
        </w:rPr>
        <w:t>A History of the Bildungsroman</w:t>
      </w:r>
      <w:r w:rsidRPr="00EB5B9F">
        <w:rPr>
          <w:rFonts w:ascii="Times New Roman" w:hAnsi="Times New Roman" w:cs="Times New Roman"/>
          <w:sz w:val="20"/>
          <w:szCs w:val="20"/>
        </w:rPr>
        <w:t>. Cambridge : Cambridge University Press, 2019, p. 174.</w:t>
      </w:r>
    </w:p>
  </w:footnote>
  <w:footnote w:id="26">
    <w:p w14:paraId="553E9705" w14:textId="3D9282F3"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153144">
        <w:rPr>
          <w:rFonts w:ascii="Times New Roman" w:hAnsi="Times New Roman" w:cs="Times New Roman"/>
        </w:rPr>
        <w:t>Ibidem,</w:t>
      </w:r>
      <w:r w:rsidR="008C323D" w:rsidRPr="00EB5B9F">
        <w:rPr>
          <w:rFonts w:ascii="Times New Roman" w:hAnsi="Times New Roman" w:cs="Times New Roman"/>
        </w:rPr>
        <w:t xml:space="preserve"> p.</w:t>
      </w:r>
      <w:r w:rsidRPr="00EB5B9F">
        <w:rPr>
          <w:rFonts w:ascii="Times New Roman" w:hAnsi="Times New Roman" w:cs="Times New Roman"/>
        </w:rPr>
        <w:t xml:space="preserve"> 199.</w:t>
      </w:r>
    </w:p>
  </w:footnote>
  <w:footnote w:id="27">
    <w:p w14:paraId="5D346C30" w14:textId="5A8A9EF9" w:rsidR="004E2AE4" w:rsidRPr="00EB5B9F" w:rsidRDefault="004E2AE4" w:rsidP="00EB5B9F">
      <w:pPr>
        <w:pStyle w:val="Textpoznmkypodiarou"/>
        <w:tabs>
          <w:tab w:val="left" w:pos="567"/>
        </w:tabs>
        <w:jc w:val="both"/>
        <w:rPr>
          <w:rFonts w:ascii="Times New Roman" w:hAnsi="Times New Roman" w:cs="Times New Roman"/>
          <w:lang w:val="en-US"/>
        </w:rPr>
      </w:pPr>
      <w:r w:rsidRPr="00F92EE7">
        <w:rPr>
          <w:rStyle w:val="Odkaznapoznmkupodiarou"/>
          <w:rFonts w:ascii="Times New Roman" w:hAnsi="Times New Roman" w:cs="Times New Roman"/>
        </w:rPr>
        <w:footnoteRef/>
      </w:r>
      <w:r w:rsidRPr="00F92EE7">
        <w:rPr>
          <w:rFonts w:ascii="Times New Roman" w:hAnsi="Times New Roman" w:cs="Times New Roman"/>
        </w:rPr>
        <w:t xml:space="preserve"> TAN, S. S. M.: Burn with Us: Sacrificing Childhood in The Hunger Games. In </w:t>
      </w:r>
      <w:r w:rsidRPr="00F92EE7">
        <w:rPr>
          <w:rFonts w:ascii="Times New Roman" w:hAnsi="Times New Roman" w:cs="Times New Roman"/>
          <w:i/>
          <w:iCs/>
        </w:rPr>
        <w:t>The Lion and the Unicorn</w:t>
      </w:r>
      <w:r w:rsidRPr="00F92EE7">
        <w:rPr>
          <w:rFonts w:ascii="Times New Roman" w:hAnsi="Times New Roman" w:cs="Times New Roman"/>
        </w:rPr>
        <w:t>, 2013, Vol. </w:t>
      </w:r>
      <w:r w:rsidRPr="00F92EE7">
        <w:rPr>
          <w:rFonts w:ascii="Times New Roman" w:hAnsi="Times New Roman" w:cs="Times New Roman"/>
          <w:iCs/>
        </w:rPr>
        <w:t xml:space="preserve">37, No. </w:t>
      </w:r>
      <w:r w:rsidRPr="00F92EE7">
        <w:rPr>
          <w:rFonts w:ascii="Times New Roman" w:hAnsi="Times New Roman" w:cs="Times New Roman"/>
        </w:rPr>
        <w:t>1, p. 71.</w:t>
      </w:r>
    </w:p>
  </w:footnote>
  <w:footnote w:id="28">
    <w:p w14:paraId="3F275151" w14:textId="28696499"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Pr="00EB5B9F">
        <w:rPr>
          <w:rFonts w:ascii="Times New Roman" w:hAnsi="Times New Roman" w:cs="Times New Roman"/>
          <w:lang w:val="en-US"/>
        </w:rPr>
        <w:t>Ibidem.</w:t>
      </w:r>
    </w:p>
  </w:footnote>
  <w:footnote w:id="29">
    <w:p w14:paraId="62676F22" w14:textId="41C6069B" w:rsidR="004E2AE4" w:rsidRPr="00EB5B9F" w:rsidRDefault="004E2AE4" w:rsidP="00EB5B9F">
      <w:pPr>
        <w:pStyle w:val="Bezriadkovania"/>
        <w:tabs>
          <w:tab w:val="left" w:pos="567"/>
        </w:tabs>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w:t>
      </w:r>
      <w:r w:rsidR="006915FB" w:rsidRPr="00EB5B9F">
        <w:rPr>
          <w:rFonts w:ascii="Times New Roman" w:hAnsi="Times New Roman" w:cs="Times New Roman"/>
          <w:sz w:val="20"/>
          <w:szCs w:val="20"/>
        </w:rPr>
        <w:t xml:space="preserve">For more information, see: </w:t>
      </w:r>
      <w:r w:rsidRPr="00EB5B9F">
        <w:rPr>
          <w:rFonts w:ascii="Times New Roman" w:hAnsi="Times New Roman" w:cs="Times New Roman"/>
          <w:sz w:val="20"/>
          <w:szCs w:val="20"/>
        </w:rPr>
        <w:t>AARSETH, E. J: </w:t>
      </w:r>
      <w:r w:rsidRPr="00EB5B9F">
        <w:rPr>
          <w:rFonts w:ascii="Times New Roman" w:hAnsi="Times New Roman" w:cs="Times New Roman"/>
          <w:i/>
          <w:iCs/>
          <w:sz w:val="20"/>
          <w:szCs w:val="20"/>
        </w:rPr>
        <w:t xml:space="preserve">Cybertext: Perspectives on </w:t>
      </w:r>
      <w:r w:rsidR="00220524" w:rsidRPr="00EB5B9F">
        <w:rPr>
          <w:rFonts w:ascii="Times New Roman" w:hAnsi="Times New Roman" w:cs="Times New Roman"/>
          <w:i/>
          <w:iCs/>
          <w:sz w:val="20"/>
          <w:szCs w:val="20"/>
        </w:rPr>
        <w:t>Ergodic Literature</w:t>
      </w:r>
      <w:r w:rsidRPr="00EB5B9F">
        <w:rPr>
          <w:rFonts w:ascii="Times New Roman" w:hAnsi="Times New Roman" w:cs="Times New Roman"/>
          <w:sz w:val="20"/>
          <w:szCs w:val="20"/>
        </w:rPr>
        <w:t>. Baltimore, MD : Johns Hopkins University Press</w:t>
      </w:r>
      <w:r w:rsidR="006915FB" w:rsidRPr="00EB5B9F">
        <w:rPr>
          <w:rFonts w:ascii="Times New Roman" w:hAnsi="Times New Roman" w:cs="Times New Roman"/>
          <w:sz w:val="20"/>
          <w:szCs w:val="20"/>
        </w:rPr>
        <w:t xml:space="preserve">, </w:t>
      </w:r>
      <w:r w:rsidRPr="00EB5B9F">
        <w:rPr>
          <w:rFonts w:ascii="Times New Roman" w:hAnsi="Times New Roman" w:cs="Times New Roman"/>
          <w:sz w:val="20"/>
          <w:szCs w:val="20"/>
        </w:rPr>
        <w:t>1997</w:t>
      </w:r>
      <w:r w:rsidR="003D2BAB" w:rsidRPr="00EB5B9F">
        <w:rPr>
          <w:rFonts w:ascii="Times New Roman" w:hAnsi="Times New Roman" w:cs="Times New Roman"/>
          <w:sz w:val="20"/>
          <w:szCs w:val="20"/>
        </w:rPr>
        <w:t>.</w:t>
      </w:r>
    </w:p>
  </w:footnote>
  <w:footnote w:id="30">
    <w:p w14:paraId="351F5BF8" w14:textId="15FE9ED8" w:rsidR="004E2AE4" w:rsidRPr="00EB5B9F" w:rsidRDefault="004E2AE4" w:rsidP="00EB5B9F">
      <w:pPr>
        <w:pStyle w:val="Bezriadkovania"/>
        <w:tabs>
          <w:tab w:val="left" w:pos="567"/>
        </w:tabs>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ENSSLIN, A.</w:t>
      </w:r>
      <w:r w:rsidR="00220524">
        <w:rPr>
          <w:rFonts w:ascii="Times New Roman" w:hAnsi="Times New Roman" w:cs="Times New Roman"/>
          <w:sz w:val="20"/>
          <w:szCs w:val="20"/>
        </w:rPr>
        <w:t>,</w:t>
      </w:r>
      <w:r w:rsidRPr="00EB5B9F">
        <w:rPr>
          <w:rFonts w:ascii="Times New Roman" w:hAnsi="Times New Roman" w:cs="Times New Roman"/>
          <w:sz w:val="20"/>
          <w:szCs w:val="20"/>
        </w:rPr>
        <w:t xml:space="preserve"> GOORIMOORTHEE, T.: </w:t>
      </w:r>
      <w:proofErr w:type="spellStart"/>
      <w:r w:rsidRPr="00EB5B9F">
        <w:rPr>
          <w:rFonts w:ascii="Times New Roman" w:hAnsi="Times New Roman" w:cs="Times New Roman"/>
          <w:sz w:val="20"/>
          <w:szCs w:val="20"/>
        </w:rPr>
        <w:t>Transmediating</w:t>
      </w:r>
      <w:proofErr w:type="spellEnd"/>
      <w:r w:rsidRPr="00EB5B9F">
        <w:rPr>
          <w:rFonts w:ascii="Times New Roman" w:hAnsi="Times New Roman" w:cs="Times New Roman"/>
          <w:sz w:val="20"/>
          <w:szCs w:val="20"/>
        </w:rPr>
        <w:t xml:space="preserve"> </w:t>
      </w:r>
      <w:proofErr w:type="spellStart"/>
      <w:r w:rsidRPr="00EB5B9F">
        <w:rPr>
          <w:rFonts w:ascii="Times New Roman" w:hAnsi="Times New Roman" w:cs="Times New Roman"/>
          <w:sz w:val="20"/>
          <w:szCs w:val="20"/>
        </w:rPr>
        <w:t>Bildung</w:t>
      </w:r>
      <w:proofErr w:type="spellEnd"/>
      <w:r w:rsidRPr="00EB5B9F">
        <w:rPr>
          <w:rFonts w:ascii="Times New Roman" w:hAnsi="Times New Roman" w:cs="Times New Roman"/>
          <w:sz w:val="20"/>
          <w:szCs w:val="20"/>
        </w:rPr>
        <w:t>: Video Games as Life Formation Narratives. In </w:t>
      </w:r>
      <w:r w:rsidRPr="00EB5B9F">
        <w:rPr>
          <w:rFonts w:ascii="Times New Roman" w:hAnsi="Times New Roman" w:cs="Times New Roman"/>
          <w:i/>
          <w:iCs/>
          <w:sz w:val="20"/>
          <w:szCs w:val="20"/>
        </w:rPr>
        <w:t>Games and Culture</w:t>
      </w:r>
      <w:r w:rsidRPr="00EB5B9F">
        <w:rPr>
          <w:rFonts w:ascii="Times New Roman" w:hAnsi="Times New Roman" w:cs="Times New Roman"/>
          <w:sz w:val="20"/>
          <w:szCs w:val="20"/>
        </w:rPr>
        <w:t xml:space="preserve">, 2020, Vol. </w:t>
      </w:r>
      <w:r w:rsidRPr="00EB5B9F">
        <w:rPr>
          <w:rFonts w:ascii="Times New Roman" w:hAnsi="Times New Roman" w:cs="Times New Roman"/>
          <w:iCs/>
          <w:sz w:val="20"/>
          <w:szCs w:val="20"/>
        </w:rPr>
        <w:t>15</w:t>
      </w:r>
      <w:r w:rsidRPr="00EB5B9F">
        <w:rPr>
          <w:rFonts w:ascii="Times New Roman" w:hAnsi="Times New Roman" w:cs="Times New Roman"/>
          <w:sz w:val="20"/>
          <w:szCs w:val="20"/>
        </w:rPr>
        <w:t>, No. 4, p.</w:t>
      </w:r>
      <w:r w:rsidR="003D2BAB" w:rsidRPr="00EB5B9F">
        <w:rPr>
          <w:rFonts w:ascii="Times New Roman" w:hAnsi="Times New Roman" w:cs="Times New Roman"/>
          <w:sz w:val="20"/>
          <w:szCs w:val="20"/>
        </w:rPr>
        <w:t xml:space="preserve"> 1.</w:t>
      </w:r>
    </w:p>
  </w:footnote>
  <w:footnote w:id="31">
    <w:p w14:paraId="0F181329" w14:textId="5683B215"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153144">
        <w:rPr>
          <w:rFonts w:ascii="Times New Roman" w:hAnsi="Times New Roman" w:cs="Times New Roman"/>
        </w:rPr>
        <w:t>See also</w:t>
      </w:r>
      <w:r w:rsidR="006915FB" w:rsidRPr="00EB5B9F">
        <w:rPr>
          <w:rFonts w:ascii="Times New Roman" w:hAnsi="Times New Roman" w:cs="Times New Roman"/>
        </w:rPr>
        <w:t xml:space="preserve">: </w:t>
      </w:r>
      <w:r w:rsidRPr="00EB5B9F">
        <w:rPr>
          <w:rFonts w:ascii="Times New Roman" w:hAnsi="Times New Roman" w:cs="Times New Roman"/>
        </w:rPr>
        <w:t xml:space="preserve">BOLAKI, S.: </w:t>
      </w:r>
      <w:r w:rsidRPr="00EB5B9F">
        <w:rPr>
          <w:rFonts w:ascii="Times New Roman" w:hAnsi="Times New Roman" w:cs="Times New Roman"/>
          <w:i/>
        </w:rPr>
        <w:t>Unsettling the Bildungsroman: Reading Contemporary Ethnic American Women’s fiction</w:t>
      </w:r>
      <w:r w:rsidRPr="00EB5B9F">
        <w:rPr>
          <w:rFonts w:ascii="Times New Roman" w:hAnsi="Times New Roman" w:cs="Times New Roman"/>
        </w:rPr>
        <w:t>. Amsterdam : Brill, 2011</w:t>
      </w:r>
      <w:r w:rsidR="006915FB" w:rsidRPr="00EB5B9F">
        <w:rPr>
          <w:rFonts w:ascii="Times New Roman" w:hAnsi="Times New Roman" w:cs="Times New Roman"/>
        </w:rPr>
        <w:t>.</w:t>
      </w:r>
    </w:p>
  </w:footnote>
  <w:footnote w:id="32">
    <w:p w14:paraId="29A3CC1C" w14:textId="64207911" w:rsidR="004E2AE4" w:rsidRPr="00EB5B9F" w:rsidRDefault="004E2AE4" w:rsidP="00EB5B9F">
      <w:pPr>
        <w:pStyle w:val="Bezriadkovania"/>
        <w:tabs>
          <w:tab w:val="left" w:pos="567"/>
        </w:tabs>
        <w:jc w:val="both"/>
        <w:rPr>
          <w:rFonts w:ascii="Times New Roman" w:hAnsi="Times New Roman" w:cs="Times New Roman"/>
          <w:sz w:val="20"/>
          <w:szCs w:val="20"/>
        </w:rPr>
      </w:pPr>
      <w:r w:rsidRPr="00F92EE7">
        <w:rPr>
          <w:rStyle w:val="Odkaznapoznmkupodiarou"/>
          <w:rFonts w:ascii="Times New Roman" w:hAnsi="Times New Roman" w:cs="Times New Roman"/>
          <w:sz w:val="20"/>
          <w:szCs w:val="20"/>
        </w:rPr>
        <w:footnoteRef/>
      </w:r>
      <w:r w:rsidRPr="00F92EE7">
        <w:rPr>
          <w:rFonts w:ascii="Times New Roman" w:hAnsi="Times New Roman" w:cs="Times New Roman"/>
          <w:sz w:val="20"/>
          <w:szCs w:val="20"/>
        </w:rPr>
        <w:t xml:space="preserve"> ENSSLIN, A.</w:t>
      </w:r>
      <w:r w:rsidR="00220524">
        <w:rPr>
          <w:rFonts w:ascii="Times New Roman" w:hAnsi="Times New Roman" w:cs="Times New Roman"/>
          <w:sz w:val="20"/>
          <w:szCs w:val="20"/>
        </w:rPr>
        <w:t>,</w:t>
      </w:r>
      <w:r w:rsidRPr="00F92EE7">
        <w:rPr>
          <w:rFonts w:ascii="Times New Roman" w:hAnsi="Times New Roman" w:cs="Times New Roman"/>
          <w:sz w:val="20"/>
          <w:szCs w:val="20"/>
        </w:rPr>
        <w:t xml:space="preserve"> GOORIMOORTHEE, T.: </w:t>
      </w:r>
      <w:proofErr w:type="spellStart"/>
      <w:r w:rsidRPr="00F92EE7">
        <w:rPr>
          <w:rFonts w:ascii="Times New Roman" w:hAnsi="Times New Roman" w:cs="Times New Roman"/>
          <w:sz w:val="20"/>
          <w:szCs w:val="20"/>
        </w:rPr>
        <w:t>Transmediating</w:t>
      </w:r>
      <w:proofErr w:type="spellEnd"/>
      <w:r w:rsidRPr="00F92EE7">
        <w:rPr>
          <w:rFonts w:ascii="Times New Roman" w:hAnsi="Times New Roman" w:cs="Times New Roman"/>
          <w:sz w:val="20"/>
          <w:szCs w:val="20"/>
        </w:rPr>
        <w:t xml:space="preserve"> </w:t>
      </w:r>
      <w:proofErr w:type="spellStart"/>
      <w:r w:rsidRPr="00F92EE7">
        <w:rPr>
          <w:rFonts w:ascii="Times New Roman" w:hAnsi="Times New Roman" w:cs="Times New Roman"/>
          <w:sz w:val="20"/>
          <w:szCs w:val="20"/>
        </w:rPr>
        <w:t>Bildung</w:t>
      </w:r>
      <w:proofErr w:type="spellEnd"/>
      <w:r w:rsidRPr="00F92EE7">
        <w:rPr>
          <w:rFonts w:ascii="Times New Roman" w:hAnsi="Times New Roman" w:cs="Times New Roman"/>
          <w:sz w:val="20"/>
          <w:szCs w:val="20"/>
        </w:rPr>
        <w:t>: Video Games as Life Formation Narratives. In </w:t>
      </w:r>
      <w:r w:rsidRPr="00F92EE7">
        <w:rPr>
          <w:rFonts w:ascii="Times New Roman" w:hAnsi="Times New Roman" w:cs="Times New Roman"/>
          <w:i/>
          <w:iCs/>
          <w:sz w:val="20"/>
          <w:szCs w:val="20"/>
        </w:rPr>
        <w:t>Games and Culture</w:t>
      </w:r>
      <w:r w:rsidRPr="00F92EE7">
        <w:rPr>
          <w:rFonts w:ascii="Times New Roman" w:hAnsi="Times New Roman" w:cs="Times New Roman"/>
          <w:sz w:val="20"/>
          <w:szCs w:val="20"/>
        </w:rPr>
        <w:t xml:space="preserve">, 2020, Vol. </w:t>
      </w:r>
      <w:r w:rsidRPr="00F92EE7">
        <w:rPr>
          <w:rFonts w:ascii="Times New Roman" w:hAnsi="Times New Roman" w:cs="Times New Roman"/>
          <w:iCs/>
          <w:sz w:val="20"/>
          <w:szCs w:val="20"/>
        </w:rPr>
        <w:t>15</w:t>
      </w:r>
      <w:r w:rsidRPr="00F92EE7">
        <w:rPr>
          <w:rFonts w:ascii="Times New Roman" w:hAnsi="Times New Roman" w:cs="Times New Roman"/>
          <w:sz w:val="20"/>
          <w:szCs w:val="20"/>
        </w:rPr>
        <w:t>, No. 4, p.</w:t>
      </w:r>
      <w:r w:rsidR="003D2BAB" w:rsidRPr="00F92EE7">
        <w:rPr>
          <w:rFonts w:ascii="Times New Roman" w:hAnsi="Times New Roman" w:cs="Times New Roman"/>
          <w:sz w:val="20"/>
          <w:szCs w:val="20"/>
        </w:rPr>
        <w:t xml:space="preserve"> 1</w:t>
      </w:r>
      <w:r w:rsidRPr="00F92EE7">
        <w:rPr>
          <w:rFonts w:ascii="Times New Roman" w:hAnsi="Times New Roman" w:cs="Times New Roman"/>
          <w:sz w:val="20"/>
          <w:szCs w:val="20"/>
        </w:rPr>
        <w:t>.</w:t>
      </w:r>
    </w:p>
  </w:footnote>
  <w:footnote w:id="33">
    <w:p w14:paraId="0BDA1B34" w14:textId="74B4D7B0" w:rsidR="004E2AE4" w:rsidRPr="00EB5B9F" w:rsidRDefault="004E2AE4" w:rsidP="00EB5B9F">
      <w:pPr>
        <w:pStyle w:val="Bezriadkovania"/>
        <w:jc w:val="both"/>
        <w:rPr>
          <w:rFonts w:ascii="Times New Roman" w:hAnsi="Times New Roman" w:cs="Times New Roman"/>
          <w:sz w:val="20"/>
          <w:szCs w:val="20"/>
          <w:lang w:val="en-US"/>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lang w:val="en-US"/>
        </w:rPr>
        <w:t xml:space="preserve"> </w:t>
      </w:r>
      <w:r w:rsidR="006915FB" w:rsidRPr="00EB5B9F">
        <w:rPr>
          <w:rFonts w:ascii="Times New Roman" w:hAnsi="Times New Roman" w:cs="Times New Roman"/>
          <w:sz w:val="20"/>
          <w:szCs w:val="20"/>
        </w:rPr>
        <w:t xml:space="preserve">For </w:t>
      </w:r>
      <w:r w:rsidR="00153144">
        <w:rPr>
          <w:rFonts w:ascii="Times New Roman" w:hAnsi="Times New Roman" w:cs="Times New Roman"/>
          <w:sz w:val="20"/>
          <w:szCs w:val="20"/>
        </w:rPr>
        <w:t>example</w:t>
      </w:r>
      <w:r w:rsidR="006915FB" w:rsidRPr="00EB5B9F">
        <w:rPr>
          <w:rFonts w:ascii="Times New Roman" w:hAnsi="Times New Roman" w:cs="Times New Roman"/>
          <w:sz w:val="20"/>
          <w:szCs w:val="20"/>
        </w:rPr>
        <w:t xml:space="preserve">, see: </w:t>
      </w:r>
      <w:r w:rsidRPr="00EB5B9F">
        <w:rPr>
          <w:rFonts w:ascii="Times New Roman" w:hAnsi="Times New Roman" w:cs="Times New Roman"/>
          <w:sz w:val="20"/>
          <w:szCs w:val="20"/>
          <w:lang w:val="en-US"/>
        </w:rPr>
        <w:t xml:space="preserve">KEE, K. et al.: Towards a Theory of Good History through Gaming. In </w:t>
      </w:r>
      <w:r w:rsidRPr="00EB5B9F">
        <w:rPr>
          <w:rFonts w:ascii="Times New Roman" w:hAnsi="Times New Roman" w:cs="Times New Roman"/>
          <w:i/>
          <w:iCs/>
          <w:sz w:val="20"/>
          <w:szCs w:val="20"/>
          <w:lang w:val="en-US"/>
        </w:rPr>
        <w:t>Canadian Historical Review</w:t>
      </w:r>
      <w:r w:rsidRPr="00EB5B9F">
        <w:rPr>
          <w:rFonts w:ascii="Times New Roman" w:hAnsi="Times New Roman" w:cs="Times New Roman"/>
          <w:sz w:val="20"/>
          <w:szCs w:val="20"/>
          <w:lang w:val="en-US"/>
        </w:rPr>
        <w:t xml:space="preserve">, 2009, Vol. </w:t>
      </w:r>
      <w:r w:rsidRPr="00EB5B9F">
        <w:rPr>
          <w:rFonts w:ascii="Times New Roman" w:hAnsi="Times New Roman" w:cs="Times New Roman"/>
          <w:iCs/>
          <w:sz w:val="20"/>
          <w:szCs w:val="20"/>
          <w:lang w:val="en-US"/>
        </w:rPr>
        <w:t xml:space="preserve">90, No. </w:t>
      </w:r>
      <w:r w:rsidRPr="00EB5B9F">
        <w:rPr>
          <w:rFonts w:ascii="Times New Roman" w:hAnsi="Times New Roman" w:cs="Times New Roman"/>
          <w:sz w:val="20"/>
          <w:szCs w:val="20"/>
          <w:lang w:val="en-US"/>
        </w:rPr>
        <w:t>2</w:t>
      </w:r>
      <w:r w:rsidR="00F92EE7">
        <w:rPr>
          <w:rFonts w:ascii="Times New Roman" w:hAnsi="Times New Roman" w:cs="Times New Roman"/>
          <w:sz w:val="20"/>
          <w:szCs w:val="20"/>
          <w:lang w:val="en-US"/>
        </w:rPr>
        <w:t xml:space="preserve">, </w:t>
      </w:r>
      <w:r w:rsidR="00F92EE7" w:rsidRPr="00F92EE7">
        <w:rPr>
          <w:rFonts w:ascii="Times New Roman" w:hAnsi="Times New Roman" w:cs="Times New Roman"/>
          <w:sz w:val="20"/>
          <w:szCs w:val="20"/>
          <w:lang w:val="en-US"/>
        </w:rPr>
        <w:t>p. 303-326</w:t>
      </w:r>
      <w:r w:rsidR="00220524">
        <w:rPr>
          <w:rFonts w:ascii="Times New Roman" w:hAnsi="Times New Roman" w:cs="Times New Roman"/>
          <w:sz w:val="20"/>
          <w:szCs w:val="20"/>
          <w:lang w:val="en-US"/>
        </w:rPr>
        <w:t>.</w:t>
      </w:r>
      <w:r w:rsidR="006915FB" w:rsidRPr="00EB5B9F">
        <w:rPr>
          <w:rFonts w:ascii="Times New Roman" w:hAnsi="Times New Roman" w:cs="Times New Roman"/>
          <w:sz w:val="20"/>
          <w:szCs w:val="20"/>
        </w:rPr>
        <w:t>;</w:t>
      </w:r>
      <w:r w:rsidR="00153144">
        <w:rPr>
          <w:rFonts w:ascii="Times New Roman" w:hAnsi="Times New Roman" w:cs="Times New Roman"/>
          <w:sz w:val="20"/>
          <w:szCs w:val="20"/>
        </w:rPr>
        <w:t xml:space="preserve"> </w:t>
      </w:r>
      <w:proofErr w:type="spellStart"/>
      <w:r w:rsidR="00153144">
        <w:rPr>
          <w:rFonts w:ascii="Times New Roman" w:hAnsi="Times New Roman" w:cs="Times New Roman"/>
          <w:sz w:val="20"/>
          <w:szCs w:val="20"/>
        </w:rPr>
        <w:t>Mc</w:t>
      </w:r>
      <w:r w:rsidRPr="00EB5B9F">
        <w:rPr>
          <w:rFonts w:ascii="Times New Roman" w:hAnsi="Times New Roman" w:cs="Times New Roman"/>
          <w:sz w:val="20"/>
          <w:szCs w:val="20"/>
        </w:rPr>
        <w:t>CALL</w:t>
      </w:r>
      <w:proofErr w:type="spellEnd"/>
      <w:r w:rsidRPr="00EB5B9F">
        <w:rPr>
          <w:rFonts w:ascii="Times New Roman" w:hAnsi="Times New Roman" w:cs="Times New Roman"/>
          <w:sz w:val="20"/>
          <w:szCs w:val="20"/>
        </w:rPr>
        <w:t xml:space="preserve">, J.: </w:t>
      </w:r>
      <w:r w:rsidRPr="00EB5B9F">
        <w:rPr>
          <w:rFonts w:ascii="Times New Roman" w:hAnsi="Times New Roman" w:cs="Times New Roman"/>
          <w:i/>
          <w:iCs/>
          <w:sz w:val="20"/>
          <w:szCs w:val="20"/>
        </w:rPr>
        <w:t>Gaming the Past: Using Video Games to Teach Secondary History</w:t>
      </w:r>
      <w:r w:rsidRPr="00EB5B9F">
        <w:rPr>
          <w:rFonts w:ascii="Times New Roman" w:hAnsi="Times New Roman" w:cs="Times New Roman"/>
          <w:sz w:val="20"/>
          <w:szCs w:val="20"/>
        </w:rPr>
        <w:t>. London : Routledge, 2013</w:t>
      </w:r>
      <w:r w:rsidR="00F92EE7">
        <w:rPr>
          <w:rFonts w:ascii="Times New Roman" w:hAnsi="Times New Roman" w:cs="Times New Roman"/>
          <w:sz w:val="20"/>
          <w:szCs w:val="20"/>
        </w:rPr>
        <w:t>.</w:t>
      </w:r>
      <w:r w:rsidR="006915FB" w:rsidRPr="00EB5B9F">
        <w:rPr>
          <w:rFonts w:ascii="Times New Roman" w:hAnsi="Times New Roman" w:cs="Times New Roman"/>
          <w:sz w:val="20"/>
          <w:szCs w:val="20"/>
        </w:rPr>
        <w:t xml:space="preserve">; </w:t>
      </w:r>
      <w:r w:rsidRPr="00EB5B9F">
        <w:rPr>
          <w:rFonts w:ascii="Times New Roman" w:hAnsi="Times New Roman" w:cs="Times New Roman"/>
          <w:sz w:val="20"/>
          <w:szCs w:val="20"/>
          <w:lang w:val="en-US"/>
        </w:rPr>
        <w:t xml:space="preserve">GEE, J. P.: Learning by Design: Good Video Games as Learning Machines. In </w:t>
      </w:r>
      <w:r w:rsidRPr="00EB5B9F">
        <w:rPr>
          <w:rFonts w:ascii="Times New Roman" w:hAnsi="Times New Roman" w:cs="Times New Roman"/>
          <w:i/>
          <w:iCs/>
          <w:sz w:val="20"/>
          <w:szCs w:val="20"/>
          <w:lang w:val="en-US"/>
        </w:rPr>
        <w:t>E-learning and Digital Media</w:t>
      </w:r>
      <w:r w:rsidRPr="00EB5B9F">
        <w:rPr>
          <w:rFonts w:ascii="Times New Roman" w:hAnsi="Times New Roman" w:cs="Times New Roman"/>
          <w:sz w:val="20"/>
          <w:szCs w:val="20"/>
          <w:lang w:val="en-US"/>
        </w:rPr>
        <w:t xml:space="preserve">, 2005, Vol. </w:t>
      </w:r>
      <w:r w:rsidRPr="00EB5B9F">
        <w:rPr>
          <w:rFonts w:ascii="Times New Roman" w:hAnsi="Times New Roman" w:cs="Times New Roman"/>
          <w:iCs/>
          <w:sz w:val="20"/>
          <w:szCs w:val="20"/>
          <w:lang w:val="en-US"/>
        </w:rPr>
        <w:t>2</w:t>
      </w:r>
      <w:r w:rsidRPr="00EB5B9F">
        <w:rPr>
          <w:rFonts w:ascii="Times New Roman" w:hAnsi="Times New Roman" w:cs="Times New Roman"/>
          <w:sz w:val="20"/>
          <w:szCs w:val="20"/>
          <w:lang w:val="en-US"/>
        </w:rPr>
        <w:t>1, No. 1</w:t>
      </w:r>
      <w:r w:rsidR="00F92EE7">
        <w:rPr>
          <w:rFonts w:ascii="Times New Roman" w:hAnsi="Times New Roman" w:cs="Times New Roman"/>
          <w:sz w:val="20"/>
          <w:szCs w:val="20"/>
          <w:lang w:val="en-US"/>
        </w:rPr>
        <w:t xml:space="preserve">, </w:t>
      </w:r>
      <w:r w:rsidR="00F92EE7" w:rsidRPr="00F92EE7">
        <w:rPr>
          <w:rFonts w:ascii="Times New Roman" w:hAnsi="Times New Roman" w:cs="Times New Roman"/>
          <w:sz w:val="20"/>
          <w:szCs w:val="20"/>
          <w:lang w:val="en-US"/>
        </w:rPr>
        <w:t>p. 5-16</w:t>
      </w:r>
      <w:r w:rsidRPr="00EB5B9F">
        <w:rPr>
          <w:rFonts w:ascii="Times New Roman" w:hAnsi="Times New Roman" w:cs="Times New Roman"/>
          <w:sz w:val="20"/>
          <w:szCs w:val="20"/>
          <w:lang w:val="en-US"/>
        </w:rPr>
        <w:t>.</w:t>
      </w:r>
    </w:p>
  </w:footnote>
  <w:footnote w:id="34">
    <w:p w14:paraId="495242E0" w14:textId="05B54C03" w:rsidR="004E2AE4" w:rsidRPr="00EB5B9F" w:rsidRDefault="004E2AE4" w:rsidP="00EB5B9F">
      <w:pPr>
        <w:pStyle w:val="Bezriadkovania"/>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w:t>
      </w:r>
      <w:r w:rsidR="006915FB" w:rsidRPr="00EB5B9F">
        <w:rPr>
          <w:rFonts w:ascii="Times New Roman" w:hAnsi="Times New Roman" w:cs="Times New Roman"/>
          <w:sz w:val="20"/>
          <w:szCs w:val="20"/>
        </w:rPr>
        <w:t xml:space="preserve">For more information, see: </w:t>
      </w:r>
      <w:r w:rsidRPr="00EB5B9F">
        <w:rPr>
          <w:rFonts w:ascii="Times New Roman" w:hAnsi="Times New Roman" w:cs="Times New Roman"/>
          <w:sz w:val="20"/>
          <w:szCs w:val="20"/>
        </w:rPr>
        <w:t xml:space="preserve">HOWE, S.: </w:t>
      </w:r>
      <w:r w:rsidRPr="00EB5B9F">
        <w:rPr>
          <w:rFonts w:ascii="Times New Roman" w:hAnsi="Times New Roman" w:cs="Times New Roman"/>
          <w:i/>
          <w:sz w:val="20"/>
          <w:szCs w:val="20"/>
        </w:rPr>
        <w:t>Wilhelm Meister and His English Kinsmen: Apprentices to Life</w:t>
      </w:r>
      <w:r w:rsidRPr="00EB5B9F">
        <w:rPr>
          <w:rFonts w:ascii="Times New Roman" w:hAnsi="Times New Roman" w:cs="Times New Roman"/>
          <w:sz w:val="20"/>
          <w:szCs w:val="20"/>
        </w:rPr>
        <w:t>. New York, NY : Columbia University Press, 1930</w:t>
      </w:r>
      <w:r w:rsidR="006915FB" w:rsidRPr="00EB5B9F">
        <w:rPr>
          <w:rFonts w:ascii="Times New Roman" w:hAnsi="Times New Roman" w:cs="Times New Roman"/>
          <w:sz w:val="20"/>
          <w:szCs w:val="20"/>
        </w:rPr>
        <w:t>.</w:t>
      </w:r>
    </w:p>
  </w:footnote>
  <w:footnote w:id="35">
    <w:p w14:paraId="73DC72EC" w14:textId="45EDD376" w:rsidR="004E2AE4" w:rsidRPr="00EB5B9F" w:rsidRDefault="004E2AE4" w:rsidP="00EB5B9F">
      <w:pPr>
        <w:pStyle w:val="Bezriadkovania"/>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SWALES, M.: </w:t>
      </w:r>
      <w:r w:rsidRPr="00EB5B9F">
        <w:rPr>
          <w:rFonts w:ascii="Times New Roman" w:hAnsi="Times New Roman" w:cs="Times New Roman"/>
          <w:i/>
          <w:sz w:val="20"/>
          <w:szCs w:val="20"/>
        </w:rPr>
        <w:t>The German Bildungsroman from Wieland to Hesse</w:t>
      </w:r>
      <w:r w:rsidRPr="00EB5B9F">
        <w:rPr>
          <w:rFonts w:ascii="Times New Roman" w:hAnsi="Times New Roman" w:cs="Times New Roman"/>
          <w:sz w:val="20"/>
          <w:szCs w:val="20"/>
        </w:rPr>
        <w:t>. Princeton, NJ : Princeton University Press, 1978, p. 12.</w:t>
      </w:r>
    </w:p>
  </w:footnote>
  <w:footnote w:id="36">
    <w:p w14:paraId="6B31C8FC" w14:textId="4CD16EA5" w:rsidR="004E2AE4" w:rsidRPr="00EB5B9F" w:rsidRDefault="004E2AE4" w:rsidP="00EB5B9F">
      <w:pPr>
        <w:pStyle w:val="Bezriadkovania"/>
        <w:tabs>
          <w:tab w:val="left" w:pos="567"/>
        </w:tabs>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w:t>
      </w:r>
      <w:r w:rsidRPr="00F92EE7">
        <w:rPr>
          <w:rFonts w:ascii="Times New Roman" w:hAnsi="Times New Roman" w:cs="Times New Roman"/>
          <w:sz w:val="20"/>
          <w:szCs w:val="20"/>
        </w:rPr>
        <w:t>ENSSLIN, A.</w:t>
      </w:r>
      <w:r w:rsidR="00220524">
        <w:rPr>
          <w:rFonts w:ascii="Times New Roman" w:hAnsi="Times New Roman" w:cs="Times New Roman"/>
          <w:sz w:val="20"/>
          <w:szCs w:val="20"/>
        </w:rPr>
        <w:t>,</w:t>
      </w:r>
      <w:r w:rsidRPr="00F92EE7">
        <w:rPr>
          <w:rFonts w:ascii="Times New Roman" w:hAnsi="Times New Roman" w:cs="Times New Roman"/>
          <w:sz w:val="20"/>
          <w:szCs w:val="20"/>
        </w:rPr>
        <w:t xml:space="preserve"> GOORIMOORTHEE, T.: </w:t>
      </w:r>
      <w:proofErr w:type="spellStart"/>
      <w:r w:rsidRPr="00F92EE7">
        <w:rPr>
          <w:rFonts w:ascii="Times New Roman" w:hAnsi="Times New Roman" w:cs="Times New Roman"/>
          <w:sz w:val="20"/>
          <w:szCs w:val="20"/>
        </w:rPr>
        <w:t>Transmediating</w:t>
      </w:r>
      <w:proofErr w:type="spellEnd"/>
      <w:r w:rsidRPr="00F92EE7">
        <w:rPr>
          <w:rFonts w:ascii="Times New Roman" w:hAnsi="Times New Roman" w:cs="Times New Roman"/>
          <w:sz w:val="20"/>
          <w:szCs w:val="20"/>
        </w:rPr>
        <w:t xml:space="preserve"> </w:t>
      </w:r>
      <w:proofErr w:type="spellStart"/>
      <w:r w:rsidRPr="00F92EE7">
        <w:rPr>
          <w:rFonts w:ascii="Times New Roman" w:hAnsi="Times New Roman" w:cs="Times New Roman"/>
          <w:sz w:val="20"/>
          <w:szCs w:val="20"/>
        </w:rPr>
        <w:t>Bildung</w:t>
      </w:r>
      <w:proofErr w:type="spellEnd"/>
      <w:r w:rsidRPr="00F92EE7">
        <w:rPr>
          <w:rFonts w:ascii="Times New Roman" w:hAnsi="Times New Roman" w:cs="Times New Roman"/>
          <w:sz w:val="20"/>
          <w:szCs w:val="20"/>
        </w:rPr>
        <w:t>: Video Games as Life Formation Narratives. In </w:t>
      </w:r>
      <w:r w:rsidRPr="00F92EE7">
        <w:rPr>
          <w:rFonts w:ascii="Times New Roman" w:hAnsi="Times New Roman" w:cs="Times New Roman"/>
          <w:i/>
          <w:iCs/>
          <w:sz w:val="20"/>
          <w:szCs w:val="20"/>
        </w:rPr>
        <w:t>Games and Culture</w:t>
      </w:r>
      <w:r w:rsidRPr="00F92EE7">
        <w:rPr>
          <w:rFonts w:ascii="Times New Roman" w:hAnsi="Times New Roman" w:cs="Times New Roman"/>
          <w:sz w:val="20"/>
          <w:szCs w:val="20"/>
        </w:rPr>
        <w:t xml:space="preserve">, 2020, Vol. </w:t>
      </w:r>
      <w:r w:rsidRPr="00F92EE7">
        <w:rPr>
          <w:rFonts w:ascii="Times New Roman" w:hAnsi="Times New Roman" w:cs="Times New Roman"/>
          <w:iCs/>
          <w:sz w:val="20"/>
          <w:szCs w:val="20"/>
        </w:rPr>
        <w:t>15</w:t>
      </w:r>
      <w:r w:rsidRPr="00F92EE7">
        <w:rPr>
          <w:rFonts w:ascii="Times New Roman" w:hAnsi="Times New Roman" w:cs="Times New Roman"/>
          <w:sz w:val="20"/>
          <w:szCs w:val="20"/>
        </w:rPr>
        <w:t>, No. 4, p. 4.</w:t>
      </w:r>
    </w:p>
  </w:footnote>
  <w:footnote w:id="37">
    <w:p w14:paraId="6FF8521F" w14:textId="49667F3C" w:rsidR="004E2AE4" w:rsidRPr="00EB5B9F" w:rsidRDefault="004E2AE4" w:rsidP="00EB5B9F">
      <w:pPr>
        <w:pStyle w:val="Bezriadkovania"/>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VELLA, D.: No Mastery without Mystery: Dark Souls and the Ludic Sublime. In </w:t>
      </w:r>
      <w:r w:rsidRPr="00EB5B9F">
        <w:rPr>
          <w:rFonts w:ascii="Times New Roman" w:hAnsi="Times New Roman" w:cs="Times New Roman"/>
          <w:i/>
          <w:sz w:val="20"/>
          <w:szCs w:val="20"/>
        </w:rPr>
        <w:t>Game Studies</w:t>
      </w:r>
      <w:r w:rsidRPr="00EB5B9F">
        <w:rPr>
          <w:rFonts w:ascii="Times New Roman" w:hAnsi="Times New Roman" w:cs="Times New Roman"/>
          <w:sz w:val="20"/>
          <w:szCs w:val="20"/>
        </w:rPr>
        <w:t>, 2015, Vol. 15, No. 1. [online]. [2022-01-18]. Available at: &lt;http://gamestudies.org/1501/articles/vella&gt;.</w:t>
      </w:r>
    </w:p>
  </w:footnote>
  <w:footnote w:id="38">
    <w:p w14:paraId="247362BA" w14:textId="78221D3A" w:rsidR="004E2AE4" w:rsidRPr="00EB5B9F" w:rsidRDefault="004E2AE4" w:rsidP="00EB5B9F">
      <w:pPr>
        <w:pStyle w:val="Bezriadkovania"/>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WULF, C.: Perfecting the Individual: Wilhelm von Humboldt’s Concept of Anthropology, Bildung and Mimesis. In </w:t>
      </w:r>
      <w:r w:rsidRPr="00EB5B9F">
        <w:rPr>
          <w:rFonts w:ascii="Times New Roman" w:hAnsi="Times New Roman" w:cs="Times New Roman"/>
          <w:i/>
          <w:iCs/>
          <w:sz w:val="20"/>
          <w:szCs w:val="20"/>
        </w:rPr>
        <w:t>Educational Philosophy and Theory</w:t>
      </w:r>
      <w:r w:rsidRPr="00EB5B9F">
        <w:rPr>
          <w:rFonts w:ascii="Times New Roman" w:hAnsi="Times New Roman" w:cs="Times New Roman"/>
          <w:sz w:val="20"/>
          <w:szCs w:val="20"/>
        </w:rPr>
        <w:t xml:space="preserve">, 2003, Vol. </w:t>
      </w:r>
      <w:r w:rsidRPr="00EB5B9F">
        <w:rPr>
          <w:rFonts w:ascii="Times New Roman" w:hAnsi="Times New Roman" w:cs="Times New Roman"/>
          <w:iCs/>
          <w:sz w:val="20"/>
          <w:szCs w:val="20"/>
        </w:rPr>
        <w:t xml:space="preserve">35, No. </w:t>
      </w:r>
      <w:r w:rsidRPr="00EB5B9F">
        <w:rPr>
          <w:rFonts w:ascii="Times New Roman" w:hAnsi="Times New Roman" w:cs="Times New Roman"/>
          <w:sz w:val="20"/>
          <w:szCs w:val="20"/>
        </w:rPr>
        <w:t>2, p.</w:t>
      </w:r>
      <w:r w:rsidR="006915FB" w:rsidRPr="00EB5B9F">
        <w:rPr>
          <w:rFonts w:ascii="Times New Roman" w:hAnsi="Times New Roman" w:cs="Times New Roman"/>
          <w:sz w:val="20"/>
          <w:szCs w:val="20"/>
        </w:rPr>
        <w:t xml:space="preserve"> 246.</w:t>
      </w:r>
    </w:p>
  </w:footnote>
  <w:footnote w:id="39">
    <w:p w14:paraId="799F4FF6" w14:textId="198E983F"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Pr="00F92EE7">
        <w:rPr>
          <w:rFonts w:ascii="Times New Roman" w:hAnsi="Times New Roman" w:cs="Times New Roman"/>
        </w:rPr>
        <w:t>ENSSLIN, A.</w:t>
      </w:r>
      <w:r w:rsidR="00220524">
        <w:rPr>
          <w:rFonts w:ascii="Times New Roman" w:hAnsi="Times New Roman" w:cs="Times New Roman"/>
        </w:rPr>
        <w:t>,</w:t>
      </w:r>
      <w:r w:rsidRPr="00F92EE7">
        <w:rPr>
          <w:rFonts w:ascii="Times New Roman" w:hAnsi="Times New Roman" w:cs="Times New Roman"/>
        </w:rPr>
        <w:t xml:space="preserve"> GOORIMOORTHEE, T.: </w:t>
      </w:r>
      <w:proofErr w:type="spellStart"/>
      <w:r w:rsidRPr="00F92EE7">
        <w:rPr>
          <w:rFonts w:ascii="Times New Roman" w:hAnsi="Times New Roman" w:cs="Times New Roman"/>
        </w:rPr>
        <w:t>Transmediating</w:t>
      </w:r>
      <w:proofErr w:type="spellEnd"/>
      <w:r w:rsidRPr="00F92EE7">
        <w:rPr>
          <w:rFonts w:ascii="Times New Roman" w:hAnsi="Times New Roman" w:cs="Times New Roman"/>
        </w:rPr>
        <w:t xml:space="preserve"> </w:t>
      </w:r>
      <w:proofErr w:type="spellStart"/>
      <w:r w:rsidRPr="00F92EE7">
        <w:rPr>
          <w:rFonts w:ascii="Times New Roman" w:hAnsi="Times New Roman" w:cs="Times New Roman"/>
        </w:rPr>
        <w:t>Bildung</w:t>
      </w:r>
      <w:proofErr w:type="spellEnd"/>
      <w:r w:rsidRPr="00F92EE7">
        <w:rPr>
          <w:rFonts w:ascii="Times New Roman" w:hAnsi="Times New Roman" w:cs="Times New Roman"/>
        </w:rPr>
        <w:t>: Video Games as Life Formation Narratives. In </w:t>
      </w:r>
      <w:r w:rsidRPr="00F92EE7">
        <w:rPr>
          <w:rFonts w:ascii="Times New Roman" w:hAnsi="Times New Roman" w:cs="Times New Roman"/>
          <w:i/>
          <w:iCs/>
        </w:rPr>
        <w:t>Games and Culture</w:t>
      </w:r>
      <w:r w:rsidRPr="00F92EE7">
        <w:rPr>
          <w:rFonts w:ascii="Times New Roman" w:hAnsi="Times New Roman" w:cs="Times New Roman"/>
        </w:rPr>
        <w:t xml:space="preserve">, 2020, Vol. </w:t>
      </w:r>
      <w:r w:rsidRPr="00F92EE7">
        <w:rPr>
          <w:rFonts w:ascii="Times New Roman" w:hAnsi="Times New Roman" w:cs="Times New Roman"/>
          <w:iCs/>
        </w:rPr>
        <w:t>15</w:t>
      </w:r>
      <w:r w:rsidRPr="00F92EE7">
        <w:rPr>
          <w:rFonts w:ascii="Times New Roman" w:hAnsi="Times New Roman" w:cs="Times New Roman"/>
        </w:rPr>
        <w:t>, No. 4, p. 5.</w:t>
      </w:r>
    </w:p>
  </w:footnote>
  <w:footnote w:id="40">
    <w:p w14:paraId="6FCB7AC3" w14:textId="628EEC81" w:rsidR="004E2AE4" w:rsidRPr="00EB5B9F" w:rsidRDefault="004E2AE4" w:rsidP="00EB5B9F">
      <w:pPr>
        <w:pStyle w:val="Bezriadkovania"/>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NTELIA, R. E.: E-Sports at the Olympic Games: From Physicality to Virtuality. In MARGARITIS, K. (ed</w:t>
      </w:r>
      <w:r w:rsidR="002E4884">
        <w:rPr>
          <w:rFonts w:ascii="Times New Roman" w:hAnsi="Times New Roman" w:cs="Times New Roman"/>
          <w:sz w:val="20"/>
          <w:szCs w:val="20"/>
        </w:rPr>
        <w:t>.</w:t>
      </w:r>
      <w:r w:rsidRPr="00EB5B9F">
        <w:rPr>
          <w:rFonts w:ascii="Times New Roman" w:hAnsi="Times New Roman" w:cs="Times New Roman"/>
          <w:sz w:val="20"/>
          <w:szCs w:val="20"/>
        </w:rPr>
        <w:t xml:space="preserve">): </w:t>
      </w:r>
      <w:r w:rsidRPr="00EB5B9F">
        <w:rPr>
          <w:rFonts w:ascii="Times New Roman" w:hAnsi="Times New Roman" w:cs="Times New Roman"/>
          <w:i/>
          <w:sz w:val="20"/>
          <w:szCs w:val="20"/>
        </w:rPr>
        <w:t>Law, Ethics, and Integrity in the Sports Industry</w:t>
      </w:r>
      <w:r w:rsidRPr="00EB5B9F">
        <w:rPr>
          <w:rFonts w:ascii="Times New Roman" w:hAnsi="Times New Roman" w:cs="Times New Roman"/>
          <w:sz w:val="20"/>
          <w:szCs w:val="20"/>
        </w:rPr>
        <w:t>. Hershey, PA : IGI Global, 2019, p.</w:t>
      </w:r>
      <w:r w:rsidR="006915FB" w:rsidRPr="00EB5B9F">
        <w:rPr>
          <w:rFonts w:ascii="Times New Roman" w:hAnsi="Times New Roman" w:cs="Times New Roman"/>
          <w:sz w:val="20"/>
          <w:szCs w:val="20"/>
        </w:rPr>
        <w:t xml:space="preserve"> 134</w:t>
      </w:r>
      <w:r w:rsidRPr="00EB5B9F">
        <w:rPr>
          <w:rFonts w:ascii="Times New Roman" w:hAnsi="Times New Roman" w:cs="Times New Roman"/>
          <w:sz w:val="20"/>
          <w:szCs w:val="20"/>
        </w:rPr>
        <w:t>.</w:t>
      </w:r>
    </w:p>
  </w:footnote>
  <w:footnote w:id="41">
    <w:p w14:paraId="6C318858" w14:textId="706AC2CE" w:rsidR="004E2AE4" w:rsidRPr="00EB5B9F" w:rsidRDefault="004E2AE4" w:rsidP="00C75C30">
      <w:pPr>
        <w:pStyle w:val="Textpoznmkypodiarou"/>
        <w:tabs>
          <w:tab w:val="left" w:pos="0"/>
        </w:tabs>
        <w:jc w:val="both"/>
        <w:rPr>
          <w:rFonts w:ascii="Times New Roman" w:hAnsi="Times New Roman" w:cs="Times New Roman"/>
          <w:lang w:val="en-US"/>
        </w:rPr>
      </w:pPr>
      <w:r w:rsidRPr="00F92EE7">
        <w:rPr>
          <w:rStyle w:val="Odkaznapoznmkupodiarou"/>
          <w:rFonts w:ascii="Times New Roman" w:hAnsi="Times New Roman" w:cs="Times New Roman"/>
        </w:rPr>
        <w:footnoteRef/>
      </w:r>
      <w:r w:rsidRPr="00F92EE7">
        <w:rPr>
          <w:rFonts w:ascii="Times New Roman" w:hAnsi="Times New Roman" w:cs="Times New Roman"/>
        </w:rPr>
        <w:t xml:space="preserve"> CARTER, M. et al.: Situating the Appeal of Fortnite Within Children’s Changing Play Cultures. In </w:t>
      </w:r>
      <w:r w:rsidRPr="00F92EE7">
        <w:rPr>
          <w:rFonts w:ascii="Times New Roman" w:hAnsi="Times New Roman" w:cs="Times New Roman"/>
          <w:i/>
          <w:iCs/>
        </w:rPr>
        <w:t>Games and Culture</w:t>
      </w:r>
      <w:r w:rsidRPr="00F92EE7">
        <w:rPr>
          <w:rFonts w:ascii="Times New Roman" w:hAnsi="Times New Roman" w:cs="Times New Roman"/>
        </w:rPr>
        <w:t xml:space="preserve">, 2020, Vol. </w:t>
      </w:r>
      <w:r w:rsidRPr="00F92EE7">
        <w:rPr>
          <w:rFonts w:ascii="Times New Roman" w:hAnsi="Times New Roman" w:cs="Times New Roman"/>
          <w:iCs/>
        </w:rPr>
        <w:t>15</w:t>
      </w:r>
      <w:r w:rsidRPr="00F92EE7">
        <w:rPr>
          <w:rFonts w:ascii="Times New Roman" w:hAnsi="Times New Roman" w:cs="Times New Roman"/>
        </w:rPr>
        <w:t>, No. 4, p. 459.</w:t>
      </w:r>
    </w:p>
  </w:footnote>
  <w:footnote w:id="42">
    <w:p w14:paraId="43487B66" w14:textId="3F6EF8FF" w:rsidR="004E2AE4" w:rsidRPr="00EB5B9F" w:rsidRDefault="004E2AE4" w:rsidP="00C75C30">
      <w:pPr>
        <w:pStyle w:val="Textpoznmkypodiarou"/>
        <w:tabs>
          <w:tab w:val="left" w:pos="0"/>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GIRARD, R.: </w:t>
      </w:r>
      <w:r w:rsidRPr="00EB5B9F">
        <w:rPr>
          <w:rFonts w:ascii="Times New Roman" w:hAnsi="Times New Roman" w:cs="Times New Roman"/>
          <w:i/>
        </w:rPr>
        <w:t>Violence and the Sacred</w:t>
      </w:r>
      <w:r w:rsidRPr="00EB5B9F">
        <w:rPr>
          <w:rFonts w:ascii="Times New Roman" w:hAnsi="Times New Roman" w:cs="Times New Roman"/>
        </w:rPr>
        <w:t>. Baltimore, MD : Johns Hopkins University Press, 1972</w:t>
      </w:r>
      <w:r w:rsidR="0080590A" w:rsidRPr="00EB5B9F">
        <w:rPr>
          <w:rFonts w:ascii="Times New Roman" w:hAnsi="Times New Roman" w:cs="Times New Roman"/>
        </w:rPr>
        <w:t>, p. 3.</w:t>
      </w:r>
    </w:p>
  </w:footnote>
  <w:footnote w:id="43">
    <w:p w14:paraId="4EB2D364" w14:textId="6E3E4E75" w:rsidR="004E2AE4" w:rsidRPr="00EB5B9F" w:rsidRDefault="004E2AE4" w:rsidP="00C75C30">
      <w:pPr>
        <w:pStyle w:val="Bezriadkovania"/>
        <w:tabs>
          <w:tab w:val="left" w:pos="0"/>
        </w:tabs>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w:t>
      </w:r>
      <w:r w:rsidR="0080590A" w:rsidRPr="00EB5B9F">
        <w:rPr>
          <w:rFonts w:ascii="Times New Roman" w:hAnsi="Times New Roman" w:cs="Times New Roman"/>
          <w:sz w:val="20"/>
          <w:szCs w:val="20"/>
        </w:rPr>
        <w:t xml:space="preserve">For more information, see: </w:t>
      </w:r>
      <w:r w:rsidRPr="00EB5B9F">
        <w:rPr>
          <w:rFonts w:ascii="Times New Roman" w:hAnsi="Times New Roman" w:cs="Times New Roman"/>
          <w:sz w:val="20"/>
          <w:szCs w:val="20"/>
        </w:rPr>
        <w:t>MAISTRE, J. M.: </w:t>
      </w:r>
      <w:r w:rsidRPr="00EB5B9F">
        <w:rPr>
          <w:rFonts w:ascii="Times New Roman" w:hAnsi="Times New Roman" w:cs="Times New Roman"/>
          <w:i/>
          <w:iCs/>
          <w:sz w:val="20"/>
          <w:szCs w:val="20"/>
        </w:rPr>
        <w:t>St Petersburg Dialogues: Or Conversations on the Temporal Government of Providence</w:t>
      </w:r>
      <w:r w:rsidRPr="00EB5B9F">
        <w:rPr>
          <w:rFonts w:ascii="Times New Roman" w:hAnsi="Times New Roman" w:cs="Times New Roman"/>
          <w:sz w:val="20"/>
          <w:szCs w:val="20"/>
        </w:rPr>
        <w:t>. Montreal : McGill-Queen’s University Press, 1993</w:t>
      </w:r>
      <w:r w:rsidR="0080590A" w:rsidRPr="00EB5B9F">
        <w:rPr>
          <w:rFonts w:ascii="Times New Roman" w:hAnsi="Times New Roman" w:cs="Times New Roman"/>
          <w:sz w:val="20"/>
          <w:szCs w:val="20"/>
        </w:rPr>
        <w:t>.</w:t>
      </w:r>
    </w:p>
  </w:footnote>
  <w:footnote w:id="44">
    <w:p w14:paraId="3D648D47" w14:textId="3C114D3D" w:rsidR="004E2AE4" w:rsidRPr="00EB5B9F" w:rsidRDefault="004E2AE4" w:rsidP="00C75C30">
      <w:pPr>
        <w:pStyle w:val="Textpoznmkypodiarou"/>
        <w:tabs>
          <w:tab w:val="left" w:pos="0"/>
        </w:tabs>
        <w:jc w:val="both"/>
        <w:rPr>
          <w:rFonts w:ascii="Times New Roman" w:hAnsi="Times New Roman" w:cs="Times New Roman"/>
          <w:lang w:val="en-US"/>
        </w:rPr>
      </w:pPr>
      <w:r w:rsidRPr="00F92EE7">
        <w:rPr>
          <w:rStyle w:val="Odkaznapoznmkupodiarou"/>
          <w:rFonts w:ascii="Times New Roman" w:hAnsi="Times New Roman" w:cs="Times New Roman"/>
        </w:rPr>
        <w:footnoteRef/>
      </w:r>
      <w:r w:rsidRPr="00F92EE7">
        <w:rPr>
          <w:rFonts w:ascii="Times New Roman" w:hAnsi="Times New Roman" w:cs="Times New Roman"/>
        </w:rPr>
        <w:t xml:space="preserve"> GIRARD, R.: </w:t>
      </w:r>
      <w:r w:rsidRPr="00F92EE7">
        <w:rPr>
          <w:rFonts w:ascii="Times New Roman" w:hAnsi="Times New Roman" w:cs="Times New Roman"/>
          <w:i/>
        </w:rPr>
        <w:t>Violence and the Sacred</w:t>
      </w:r>
      <w:r w:rsidRPr="00F92EE7">
        <w:rPr>
          <w:rFonts w:ascii="Times New Roman" w:hAnsi="Times New Roman" w:cs="Times New Roman"/>
        </w:rPr>
        <w:t>. Baltimore, MD : Johns Hopkins University Press, 1972, p. 4.</w:t>
      </w:r>
    </w:p>
  </w:footnote>
  <w:footnote w:id="45">
    <w:p w14:paraId="558CB07D" w14:textId="60607AD7" w:rsidR="004E2AE4" w:rsidRPr="00EB5B9F" w:rsidRDefault="004E2AE4" w:rsidP="00C75C30">
      <w:pPr>
        <w:pStyle w:val="Textpoznmkypodiarou"/>
        <w:tabs>
          <w:tab w:val="left" w:pos="0"/>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Pr="00EB5B9F">
        <w:rPr>
          <w:rFonts w:ascii="Times New Roman" w:hAnsi="Times New Roman" w:cs="Times New Roman"/>
          <w:lang w:val="en-US"/>
        </w:rPr>
        <w:t>Ibidem, p. 8.</w:t>
      </w:r>
    </w:p>
  </w:footnote>
  <w:footnote w:id="46">
    <w:p w14:paraId="115B8122" w14:textId="5D397C3A" w:rsidR="004E2AE4" w:rsidRPr="00EB5B9F" w:rsidRDefault="004E2AE4" w:rsidP="00C75C30">
      <w:pPr>
        <w:pStyle w:val="Textpoznmkypodiarou"/>
        <w:tabs>
          <w:tab w:val="left" w:pos="0"/>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Pr="00EB5B9F">
        <w:rPr>
          <w:rFonts w:ascii="Times New Roman" w:hAnsi="Times New Roman" w:cs="Times New Roman"/>
          <w:lang w:val="en-US"/>
        </w:rPr>
        <w:t>Ibidem, p. 36.</w:t>
      </w:r>
    </w:p>
  </w:footnote>
  <w:footnote w:id="47">
    <w:p w14:paraId="7E75A108" w14:textId="310F02C9" w:rsidR="004E2AE4" w:rsidRPr="00EB5B9F" w:rsidRDefault="004E2AE4" w:rsidP="00C75C30">
      <w:pPr>
        <w:pStyle w:val="Textpoznmkypodiarou"/>
        <w:tabs>
          <w:tab w:val="left" w:pos="0"/>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C75C30" w:rsidRPr="00F92EE7">
        <w:rPr>
          <w:rFonts w:ascii="Times New Roman" w:hAnsi="Times New Roman" w:cs="Times New Roman"/>
        </w:rPr>
        <w:t xml:space="preserve">GIRARD, R.: </w:t>
      </w:r>
      <w:r w:rsidR="00C75C30" w:rsidRPr="00F92EE7">
        <w:rPr>
          <w:rFonts w:ascii="Times New Roman" w:hAnsi="Times New Roman" w:cs="Times New Roman"/>
          <w:i/>
        </w:rPr>
        <w:t>Violence and the Sacred</w:t>
      </w:r>
      <w:r w:rsidR="00C75C30" w:rsidRPr="00F92EE7">
        <w:rPr>
          <w:rFonts w:ascii="Times New Roman" w:hAnsi="Times New Roman" w:cs="Times New Roman"/>
        </w:rPr>
        <w:t>. Baltimore, MD : Johns Hopkins University Press, 1972</w:t>
      </w:r>
      <w:r w:rsidRPr="00EB5B9F">
        <w:rPr>
          <w:rFonts w:ascii="Times New Roman" w:hAnsi="Times New Roman" w:cs="Times New Roman"/>
          <w:lang w:val="en-US"/>
        </w:rPr>
        <w:t>, p. 12.</w:t>
      </w:r>
    </w:p>
  </w:footnote>
  <w:footnote w:id="48">
    <w:p w14:paraId="01AFAC24" w14:textId="619F97FE" w:rsidR="004E2AE4" w:rsidRPr="00EB5B9F" w:rsidRDefault="004E2AE4" w:rsidP="00C75C30">
      <w:pPr>
        <w:pStyle w:val="Textpoznmkypodiarou"/>
        <w:tabs>
          <w:tab w:val="left" w:pos="0"/>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Pr="00EB5B9F">
        <w:rPr>
          <w:rFonts w:ascii="Times New Roman" w:hAnsi="Times New Roman" w:cs="Times New Roman"/>
          <w:lang w:val="en-US"/>
        </w:rPr>
        <w:t>Ibidem, p. 13.</w:t>
      </w:r>
    </w:p>
  </w:footnote>
  <w:footnote w:id="49">
    <w:p w14:paraId="4B6B9AD9" w14:textId="78998DED" w:rsidR="004E2AE4" w:rsidRPr="00EB5B9F" w:rsidRDefault="004E2AE4" w:rsidP="00C75C30">
      <w:pPr>
        <w:pStyle w:val="Bezriadkovania"/>
        <w:tabs>
          <w:tab w:val="left" w:pos="0"/>
        </w:tabs>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For more information, see: VAN GENNEP, A.: </w:t>
      </w:r>
      <w:r w:rsidRPr="00EB5B9F">
        <w:rPr>
          <w:rFonts w:ascii="Times New Roman" w:hAnsi="Times New Roman" w:cs="Times New Roman"/>
          <w:i/>
          <w:iCs/>
          <w:sz w:val="20"/>
          <w:szCs w:val="20"/>
        </w:rPr>
        <w:t>The Rites of Passage</w:t>
      </w:r>
      <w:r w:rsidRPr="00EB5B9F">
        <w:rPr>
          <w:rFonts w:ascii="Times New Roman" w:hAnsi="Times New Roman" w:cs="Times New Roman"/>
          <w:sz w:val="20"/>
          <w:szCs w:val="20"/>
        </w:rPr>
        <w:t>. Chicago, IL : University of Chicago Press, 2019.</w:t>
      </w:r>
    </w:p>
  </w:footnote>
  <w:footnote w:id="50">
    <w:p w14:paraId="7A205265" w14:textId="5A1E5E4A" w:rsidR="004E2AE4" w:rsidRPr="00EB5B9F" w:rsidRDefault="004E2AE4" w:rsidP="00C75C30">
      <w:pPr>
        <w:pStyle w:val="Textpoznmkypodiarou"/>
        <w:tabs>
          <w:tab w:val="left" w:pos="0"/>
        </w:tabs>
        <w:jc w:val="both"/>
        <w:rPr>
          <w:rFonts w:ascii="Times New Roman" w:hAnsi="Times New Roman" w:cs="Times New Roman"/>
          <w:lang w:val="en-US"/>
        </w:rPr>
      </w:pPr>
      <w:r w:rsidRPr="00F92EE7">
        <w:rPr>
          <w:rStyle w:val="Odkaznapoznmkupodiarou"/>
          <w:rFonts w:ascii="Times New Roman" w:hAnsi="Times New Roman" w:cs="Times New Roman"/>
        </w:rPr>
        <w:footnoteRef/>
      </w:r>
      <w:r w:rsidRPr="00F92EE7">
        <w:rPr>
          <w:rFonts w:ascii="Times New Roman" w:hAnsi="Times New Roman" w:cs="Times New Roman"/>
        </w:rPr>
        <w:t xml:space="preserve"> GIRARD, R.: </w:t>
      </w:r>
      <w:r w:rsidRPr="00F92EE7">
        <w:rPr>
          <w:rFonts w:ascii="Times New Roman" w:hAnsi="Times New Roman" w:cs="Times New Roman"/>
          <w:i/>
        </w:rPr>
        <w:t>Violence and the Sacred</w:t>
      </w:r>
      <w:r w:rsidRPr="00F92EE7">
        <w:rPr>
          <w:rFonts w:ascii="Times New Roman" w:hAnsi="Times New Roman" w:cs="Times New Roman"/>
        </w:rPr>
        <w:t>. Baltimore, MD : Johns Hopkins University Press, 1972, p. 285.</w:t>
      </w:r>
    </w:p>
  </w:footnote>
  <w:footnote w:id="51">
    <w:p w14:paraId="4505DC2F" w14:textId="1FAADE88"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7314D0" w:rsidRPr="00F92EE7">
        <w:rPr>
          <w:rFonts w:ascii="Times New Roman" w:hAnsi="Times New Roman" w:cs="Times New Roman"/>
        </w:rPr>
        <w:t xml:space="preserve">GIRARD, R.: </w:t>
      </w:r>
      <w:r w:rsidR="007314D0" w:rsidRPr="00F92EE7">
        <w:rPr>
          <w:rFonts w:ascii="Times New Roman" w:hAnsi="Times New Roman" w:cs="Times New Roman"/>
          <w:i/>
        </w:rPr>
        <w:t>Violence and the Sacred</w:t>
      </w:r>
      <w:r w:rsidR="007314D0" w:rsidRPr="00F92EE7">
        <w:rPr>
          <w:rFonts w:ascii="Times New Roman" w:hAnsi="Times New Roman" w:cs="Times New Roman"/>
        </w:rPr>
        <w:t>. Baltimore, MD : Johns Hopkins University Press, 1972,</w:t>
      </w:r>
      <w:r w:rsidRPr="00EB5B9F">
        <w:rPr>
          <w:rFonts w:ascii="Times New Roman" w:hAnsi="Times New Roman" w:cs="Times New Roman"/>
        </w:rPr>
        <w:t xml:space="preserve"> p. 146.</w:t>
      </w:r>
    </w:p>
  </w:footnote>
  <w:footnote w:id="52">
    <w:p w14:paraId="0CDCDBB5" w14:textId="149F0FE7"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7314D0">
        <w:rPr>
          <w:rFonts w:ascii="Times New Roman" w:hAnsi="Times New Roman" w:cs="Times New Roman"/>
        </w:rPr>
        <w:t>Ibidem.</w:t>
      </w:r>
    </w:p>
  </w:footnote>
  <w:footnote w:id="53">
    <w:p w14:paraId="0FE5600F" w14:textId="6D03ECFB"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7314D0">
        <w:rPr>
          <w:rFonts w:ascii="Times New Roman" w:hAnsi="Times New Roman" w:cs="Times New Roman"/>
        </w:rPr>
        <w:t>Ibidem</w:t>
      </w:r>
      <w:r w:rsidR="00B36643" w:rsidRPr="00B36643">
        <w:rPr>
          <w:rFonts w:ascii="Times New Roman" w:hAnsi="Times New Roman" w:cs="Times New Roman"/>
        </w:rPr>
        <w:t xml:space="preserve">, </w:t>
      </w:r>
      <w:r w:rsidRPr="00EB5B9F">
        <w:rPr>
          <w:rFonts w:ascii="Times New Roman" w:hAnsi="Times New Roman" w:cs="Times New Roman"/>
        </w:rPr>
        <w:t>p. 148.</w:t>
      </w:r>
    </w:p>
  </w:footnote>
  <w:footnote w:id="54">
    <w:p w14:paraId="6DA2E6DA" w14:textId="0ACDFED0" w:rsidR="004E2AE4" w:rsidRPr="00EB5B9F" w:rsidRDefault="004E2AE4" w:rsidP="00EB5B9F">
      <w:pPr>
        <w:pStyle w:val="Bezriadkovania"/>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PALAVER, W.: </w:t>
      </w:r>
      <w:r w:rsidRPr="00EB5B9F">
        <w:rPr>
          <w:rFonts w:ascii="Times New Roman" w:hAnsi="Times New Roman" w:cs="Times New Roman"/>
          <w:i/>
          <w:iCs/>
          <w:sz w:val="20"/>
          <w:szCs w:val="20"/>
        </w:rPr>
        <w:t>René Girard’s Mimetic Theory</w:t>
      </w:r>
      <w:r w:rsidRPr="00EB5B9F">
        <w:rPr>
          <w:rFonts w:ascii="Times New Roman" w:hAnsi="Times New Roman" w:cs="Times New Roman"/>
          <w:sz w:val="20"/>
          <w:szCs w:val="20"/>
        </w:rPr>
        <w:t>. East Lansing, MI : Michigan State University Press, 2013, p. 38.</w:t>
      </w:r>
    </w:p>
  </w:footnote>
  <w:footnote w:id="55">
    <w:p w14:paraId="7F1167A4" w14:textId="1C377044"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GIRARD, R.: </w:t>
      </w:r>
      <w:r w:rsidRPr="00EB5B9F">
        <w:rPr>
          <w:rFonts w:ascii="Times New Roman" w:hAnsi="Times New Roman" w:cs="Times New Roman"/>
          <w:i/>
        </w:rPr>
        <w:t>The Scapegoat</w:t>
      </w:r>
      <w:r w:rsidRPr="00EB5B9F">
        <w:rPr>
          <w:rFonts w:ascii="Times New Roman" w:hAnsi="Times New Roman" w:cs="Times New Roman"/>
        </w:rPr>
        <w:t>. Baltimore, MD : Johns Hopkins University Press, 1989, p. 7.</w:t>
      </w:r>
    </w:p>
  </w:footnote>
  <w:footnote w:id="56">
    <w:p w14:paraId="145FA558" w14:textId="47D66158" w:rsidR="004E2AE4" w:rsidRPr="00EB5B9F" w:rsidRDefault="004E2AE4" w:rsidP="00EB5B9F">
      <w:pPr>
        <w:pStyle w:val="Textpoznmkypodiarou"/>
        <w:tabs>
          <w:tab w:val="left" w:pos="567"/>
        </w:tabs>
        <w:jc w:val="both"/>
        <w:rPr>
          <w:rFonts w:ascii="Times New Roman" w:hAnsi="Times New Roman" w:cs="Times New Roman"/>
          <w:lang w:val="en-US"/>
        </w:rPr>
      </w:pPr>
      <w:r w:rsidRPr="00F92EE7">
        <w:rPr>
          <w:rStyle w:val="Odkaznapoznmkupodiarou"/>
          <w:rFonts w:ascii="Times New Roman" w:hAnsi="Times New Roman" w:cs="Times New Roman"/>
        </w:rPr>
        <w:footnoteRef/>
      </w:r>
      <w:r w:rsidRPr="00F92EE7">
        <w:rPr>
          <w:rFonts w:ascii="Times New Roman" w:hAnsi="Times New Roman" w:cs="Times New Roman"/>
        </w:rPr>
        <w:t xml:space="preserve"> PALAVER, W.: </w:t>
      </w:r>
      <w:r w:rsidRPr="00F92EE7">
        <w:rPr>
          <w:rFonts w:ascii="Times New Roman" w:hAnsi="Times New Roman" w:cs="Times New Roman"/>
          <w:i/>
          <w:iCs/>
        </w:rPr>
        <w:t>René Girard’s Mimetic Theory</w:t>
      </w:r>
      <w:r w:rsidRPr="00F92EE7">
        <w:rPr>
          <w:rFonts w:ascii="Times New Roman" w:hAnsi="Times New Roman" w:cs="Times New Roman"/>
        </w:rPr>
        <w:t>. East Lansing, MI : Michigan State University Press, 2013, p.</w:t>
      </w:r>
      <w:r w:rsidRPr="00F92EE7">
        <w:rPr>
          <w:rFonts w:ascii="Times New Roman" w:hAnsi="Times New Roman" w:cs="Times New Roman"/>
          <w:lang w:val="en-US"/>
        </w:rPr>
        <w:t xml:space="preserve"> 46.</w:t>
      </w:r>
    </w:p>
  </w:footnote>
  <w:footnote w:id="57">
    <w:p w14:paraId="3456CB87" w14:textId="0240DCBB"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CB6713">
        <w:rPr>
          <w:rFonts w:ascii="Times New Roman" w:hAnsi="Times New Roman" w:cs="Times New Roman"/>
        </w:rPr>
        <w:t>Ibidem,</w:t>
      </w:r>
      <w:r w:rsidR="008C323D" w:rsidRPr="00EB5B9F">
        <w:rPr>
          <w:rFonts w:ascii="Times New Roman" w:hAnsi="Times New Roman" w:cs="Times New Roman"/>
        </w:rPr>
        <w:t xml:space="preserve"> p.</w:t>
      </w:r>
      <w:r w:rsidRPr="00EB5B9F">
        <w:rPr>
          <w:rFonts w:ascii="Times New Roman" w:hAnsi="Times New Roman" w:cs="Times New Roman"/>
          <w:lang w:val="en-US"/>
        </w:rPr>
        <w:t xml:space="preserve"> 82.</w:t>
      </w:r>
    </w:p>
  </w:footnote>
  <w:footnote w:id="58">
    <w:p w14:paraId="3C00F109" w14:textId="4E8C0839"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For more information, see: GIRARD, R.: </w:t>
      </w:r>
      <w:r w:rsidRPr="00EB5B9F">
        <w:rPr>
          <w:rFonts w:ascii="Times New Roman" w:hAnsi="Times New Roman" w:cs="Times New Roman"/>
          <w:i/>
        </w:rPr>
        <w:t>Deceit, Desire, and the Novel</w:t>
      </w:r>
      <w:r w:rsidRPr="00EB5B9F">
        <w:rPr>
          <w:rFonts w:ascii="Times New Roman" w:hAnsi="Times New Roman" w:cs="Times New Roman"/>
        </w:rPr>
        <w:t>. Baltimore, MD : Johns Hopkins University Press, 1976.</w:t>
      </w:r>
    </w:p>
  </w:footnote>
  <w:footnote w:id="59">
    <w:p w14:paraId="0162AE8C" w14:textId="42E82564" w:rsidR="004E2AE4" w:rsidRPr="00EB5B9F" w:rsidRDefault="004E2AE4" w:rsidP="00EB5B9F">
      <w:pPr>
        <w:pStyle w:val="Textpoznmkypodiarou"/>
        <w:jc w:val="both"/>
        <w:rPr>
          <w:rFonts w:ascii="Times New Roman" w:hAnsi="Times New Roman" w:cs="Times New Roman"/>
          <w:lang w:val="sk-SK"/>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CB6713">
        <w:rPr>
          <w:rFonts w:ascii="Times New Roman" w:hAnsi="Times New Roman" w:cs="Times New Roman"/>
        </w:rPr>
        <w:t>See also</w:t>
      </w:r>
      <w:r w:rsidRPr="00EB5B9F">
        <w:rPr>
          <w:rFonts w:ascii="Times New Roman" w:hAnsi="Times New Roman" w:cs="Times New Roman"/>
        </w:rPr>
        <w:t xml:space="preserve">: FLAUBERT, G.: </w:t>
      </w:r>
      <w:r w:rsidRPr="00EB5B9F">
        <w:rPr>
          <w:rFonts w:ascii="Times New Roman" w:hAnsi="Times New Roman" w:cs="Times New Roman"/>
          <w:i/>
        </w:rPr>
        <w:t xml:space="preserve">Madame Bovary: </w:t>
      </w:r>
      <w:proofErr w:type="spellStart"/>
      <w:r w:rsidRPr="00EB5B9F">
        <w:rPr>
          <w:rFonts w:ascii="Times New Roman" w:hAnsi="Times New Roman" w:cs="Times New Roman"/>
          <w:i/>
        </w:rPr>
        <w:t>Mœurs</w:t>
      </w:r>
      <w:proofErr w:type="spellEnd"/>
      <w:r w:rsidRPr="00EB5B9F">
        <w:rPr>
          <w:rFonts w:ascii="Times New Roman" w:hAnsi="Times New Roman" w:cs="Times New Roman"/>
          <w:i/>
        </w:rPr>
        <w:t xml:space="preserve"> de province</w:t>
      </w:r>
      <w:r w:rsidRPr="00EB5B9F">
        <w:rPr>
          <w:rFonts w:ascii="Times New Roman" w:hAnsi="Times New Roman" w:cs="Times New Roman"/>
        </w:rPr>
        <w:t>. Paris : Revue de Paris, 1856.</w:t>
      </w:r>
    </w:p>
  </w:footnote>
  <w:footnote w:id="60">
    <w:p w14:paraId="49D32666" w14:textId="3565568C" w:rsidR="004E2AE4" w:rsidRPr="00EB5B9F" w:rsidRDefault="004E2AE4" w:rsidP="00EB5B9F">
      <w:pPr>
        <w:pStyle w:val="Textpoznmkypodiarou"/>
        <w:jc w:val="both"/>
        <w:rPr>
          <w:rFonts w:ascii="Times New Roman" w:hAnsi="Times New Roman" w:cs="Times New Roman"/>
          <w:lang w:val="sk-SK"/>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For </w:t>
      </w:r>
      <w:r w:rsidR="00CB6713">
        <w:rPr>
          <w:rFonts w:ascii="Times New Roman" w:hAnsi="Times New Roman" w:cs="Times New Roman"/>
        </w:rPr>
        <w:t>example</w:t>
      </w:r>
      <w:r w:rsidRPr="00EB5B9F">
        <w:rPr>
          <w:rFonts w:ascii="Times New Roman" w:hAnsi="Times New Roman" w:cs="Times New Roman"/>
        </w:rPr>
        <w:t xml:space="preserve">, see: PROUST, M.: </w:t>
      </w:r>
      <w:r w:rsidRPr="00EB5B9F">
        <w:rPr>
          <w:rFonts w:ascii="Times New Roman" w:hAnsi="Times New Roman" w:cs="Times New Roman"/>
          <w:i/>
        </w:rPr>
        <w:t xml:space="preserve">Du </w:t>
      </w:r>
      <w:proofErr w:type="spellStart"/>
      <w:r w:rsidRPr="00EB5B9F">
        <w:rPr>
          <w:rFonts w:ascii="Times New Roman" w:hAnsi="Times New Roman" w:cs="Times New Roman"/>
          <w:i/>
        </w:rPr>
        <w:t>côté</w:t>
      </w:r>
      <w:proofErr w:type="spellEnd"/>
      <w:r w:rsidRPr="00EB5B9F">
        <w:rPr>
          <w:rFonts w:ascii="Times New Roman" w:hAnsi="Times New Roman" w:cs="Times New Roman"/>
          <w:i/>
        </w:rPr>
        <w:t xml:space="preserve"> de chez Swann</w:t>
      </w:r>
      <w:r w:rsidRPr="00EB5B9F">
        <w:rPr>
          <w:rFonts w:ascii="Times New Roman" w:hAnsi="Times New Roman" w:cs="Times New Roman"/>
        </w:rPr>
        <w:t>. Paris : Grasset Editions, 1913.</w:t>
      </w:r>
    </w:p>
  </w:footnote>
  <w:footnote w:id="61">
    <w:p w14:paraId="012C4B66" w14:textId="5AEA2D0A" w:rsidR="004E2AE4" w:rsidRPr="00EB5B9F" w:rsidRDefault="004E2AE4" w:rsidP="00B36643">
      <w:pPr>
        <w:pStyle w:val="Bezriadkovania"/>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00BB320C" w:rsidRPr="00EB5B9F">
        <w:rPr>
          <w:rFonts w:ascii="Times New Roman" w:hAnsi="Times New Roman" w:cs="Times New Roman"/>
          <w:sz w:val="20"/>
          <w:szCs w:val="20"/>
        </w:rPr>
        <w:t xml:space="preserve"> </w:t>
      </w:r>
      <w:r w:rsidR="00CB6713">
        <w:rPr>
          <w:rFonts w:ascii="Times New Roman" w:hAnsi="Times New Roman" w:cs="Times New Roman"/>
          <w:sz w:val="20"/>
          <w:szCs w:val="20"/>
        </w:rPr>
        <w:t>S</w:t>
      </w:r>
      <w:r w:rsidR="00B36643">
        <w:rPr>
          <w:rFonts w:ascii="Times New Roman" w:hAnsi="Times New Roman" w:cs="Times New Roman"/>
          <w:sz w:val="20"/>
          <w:szCs w:val="20"/>
        </w:rPr>
        <w:t xml:space="preserve">ee: </w:t>
      </w:r>
      <w:r w:rsidR="00BB320C" w:rsidRPr="00EB5B9F">
        <w:rPr>
          <w:rFonts w:ascii="Times New Roman" w:hAnsi="Times New Roman" w:cs="Times New Roman"/>
          <w:sz w:val="20"/>
          <w:szCs w:val="20"/>
        </w:rPr>
        <w:t xml:space="preserve">HUMBOLDT, W.: </w:t>
      </w:r>
      <w:proofErr w:type="spellStart"/>
      <w:r w:rsidRPr="00EB5B9F">
        <w:rPr>
          <w:rFonts w:ascii="Times New Roman" w:hAnsi="Times New Roman" w:cs="Times New Roman"/>
          <w:i/>
          <w:iCs/>
          <w:sz w:val="20"/>
          <w:szCs w:val="20"/>
        </w:rPr>
        <w:t>Werke</w:t>
      </w:r>
      <w:proofErr w:type="spellEnd"/>
      <w:r w:rsidRPr="00EB5B9F">
        <w:rPr>
          <w:rFonts w:ascii="Times New Roman" w:hAnsi="Times New Roman" w:cs="Times New Roman"/>
          <w:i/>
          <w:iCs/>
          <w:sz w:val="20"/>
          <w:szCs w:val="20"/>
        </w:rPr>
        <w:t xml:space="preserve"> in </w:t>
      </w:r>
      <w:proofErr w:type="spellStart"/>
      <w:r w:rsidRPr="00EB5B9F">
        <w:rPr>
          <w:rFonts w:ascii="Times New Roman" w:hAnsi="Times New Roman" w:cs="Times New Roman"/>
          <w:i/>
          <w:iCs/>
          <w:sz w:val="20"/>
          <w:szCs w:val="20"/>
        </w:rPr>
        <w:t>Fünf</w:t>
      </w:r>
      <w:proofErr w:type="spellEnd"/>
      <w:r w:rsidRPr="00EB5B9F">
        <w:rPr>
          <w:rFonts w:ascii="Times New Roman" w:hAnsi="Times New Roman" w:cs="Times New Roman"/>
          <w:i/>
          <w:iCs/>
          <w:sz w:val="20"/>
          <w:szCs w:val="20"/>
        </w:rPr>
        <w:t xml:space="preserve"> </w:t>
      </w:r>
      <w:proofErr w:type="spellStart"/>
      <w:r w:rsidRPr="00EB5B9F">
        <w:rPr>
          <w:rFonts w:ascii="Times New Roman" w:hAnsi="Times New Roman" w:cs="Times New Roman"/>
          <w:i/>
          <w:iCs/>
          <w:sz w:val="20"/>
          <w:szCs w:val="20"/>
        </w:rPr>
        <w:t>Bänden</w:t>
      </w:r>
      <w:proofErr w:type="spellEnd"/>
      <w:r w:rsidRPr="00EB5B9F">
        <w:rPr>
          <w:rFonts w:ascii="Times New Roman" w:hAnsi="Times New Roman" w:cs="Times New Roman"/>
          <w:i/>
          <w:iCs/>
          <w:sz w:val="20"/>
          <w:szCs w:val="20"/>
        </w:rPr>
        <w:t xml:space="preserve">. </w:t>
      </w:r>
      <w:r w:rsidRPr="00EB5B9F">
        <w:rPr>
          <w:rFonts w:ascii="Times New Roman" w:hAnsi="Times New Roman" w:cs="Times New Roman"/>
          <w:sz w:val="20"/>
          <w:szCs w:val="20"/>
        </w:rPr>
        <w:t xml:space="preserve">Darmstadt : </w:t>
      </w:r>
      <w:proofErr w:type="spellStart"/>
      <w:r w:rsidRPr="00EB5B9F">
        <w:rPr>
          <w:rFonts w:ascii="Times New Roman" w:hAnsi="Times New Roman" w:cs="Times New Roman"/>
          <w:sz w:val="20"/>
          <w:szCs w:val="20"/>
        </w:rPr>
        <w:t>Wissenschaftliche</w:t>
      </w:r>
      <w:proofErr w:type="spellEnd"/>
      <w:r w:rsidRPr="00EB5B9F">
        <w:rPr>
          <w:rFonts w:ascii="Times New Roman" w:hAnsi="Times New Roman" w:cs="Times New Roman"/>
          <w:sz w:val="20"/>
          <w:szCs w:val="20"/>
        </w:rPr>
        <w:t xml:space="preserve"> </w:t>
      </w:r>
      <w:proofErr w:type="spellStart"/>
      <w:r w:rsidRPr="00EB5B9F">
        <w:rPr>
          <w:rFonts w:ascii="Times New Roman" w:hAnsi="Times New Roman" w:cs="Times New Roman"/>
          <w:sz w:val="20"/>
          <w:szCs w:val="20"/>
        </w:rPr>
        <w:t>Buchgesellschaft</w:t>
      </w:r>
      <w:proofErr w:type="spellEnd"/>
      <w:r w:rsidRPr="00EB5B9F">
        <w:rPr>
          <w:rFonts w:ascii="Times New Roman" w:hAnsi="Times New Roman" w:cs="Times New Roman"/>
          <w:sz w:val="20"/>
          <w:szCs w:val="20"/>
        </w:rPr>
        <w:t>, 1960.</w:t>
      </w:r>
    </w:p>
  </w:footnote>
  <w:footnote w:id="62">
    <w:p w14:paraId="02B60179" w14:textId="77777777" w:rsidR="004E2AE4" w:rsidRPr="00EB5B9F" w:rsidRDefault="004E2AE4" w:rsidP="00EB5B9F">
      <w:pPr>
        <w:pStyle w:val="Bezriadkovania"/>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FUKASAKU, K. (Director): </w:t>
      </w:r>
      <w:r w:rsidRPr="00EB5B9F">
        <w:rPr>
          <w:rFonts w:ascii="Times New Roman" w:hAnsi="Times New Roman" w:cs="Times New Roman"/>
          <w:i/>
          <w:sz w:val="20"/>
          <w:szCs w:val="20"/>
        </w:rPr>
        <w:t>Battle Royale</w:t>
      </w:r>
      <w:r w:rsidRPr="00EB5B9F">
        <w:rPr>
          <w:rFonts w:ascii="Times New Roman" w:hAnsi="Times New Roman" w:cs="Times New Roman"/>
          <w:sz w:val="20"/>
          <w:szCs w:val="20"/>
        </w:rPr>
        <w:t>. [Blu-Ray]. Tokyo : Toho Company, 2000.</w:t>
      </w:r>
    </w:p>
  </w:footnote>
  <w:footnote w:id="63">
    <w:p w14:paraId="75C26214" w14:textId="009CCC1A" w:rsidR="004E2AE4" w:rsidRPr="00EB5B9F" w:rsidRDefault="004E2AE4" w:rsidP="00EB5B9F">
      <w:pPr>
        <w:pStyle w:val="Bezriadkovania"/>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Ibidem.</w:t>
      </w:r>
    </w:p>
  </w:footnote>
  <w:footnote w:id="64">
    <w:p w14:paraId="2D2D8C5C" w14:textId="36EB1CC2"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Ibidem.</w:t>
      </w:r>
    </w:p>
  </w:footnote>
  <w:footnote w:id="65">
    <w:p w14:paraId="13ACFD9A" w14:textId="1103A8A7" w:rsidR="00BA3C48" w:rsidRPr="00EB5B9F" w:rsidRDefault="00BA3C48" w:rsidP="00EB5B9F">
      <w:pPr>
        <w:pStyle w:val="Textpoznmkypodiarou"/>
        <w:jc w:val="both"/>
        <w:rPr>
          <w:rFonts w:ascii="Times New Roman" w:hAnsi="Times New Roman" w:cs="Times New Roman"/>
          <w:lang w:val="sk-SK"/>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B36643">
        <w:rPr>
          <w:rFonts w:ascii="Times New Roman" w:hAnsi="Times New Roman" w:cs="Times New Roman"/>
        </w:rPr>
        <w:t xml:space="preserve">Remark by the author: </w:t>
      </w:r>
      <w:r w:rsidRPr="00EB5B9F">
        <w:rPr>
          <w:rFonts w:ascii="Times New Roman" w:hAnsi="Times New Roman" w:cs="Times New Roman"/>
        </w:rPr>
        <w:t xml:space="preserve">At the same time, the plot implies that it is the product of inadequate parenting, for example </w:t>
      </w:r>
      <w:proofErr w:type="spellStart"/>
      <w:r w:rsidRPr="00EB5B9F">
        <w:rPr>
          <w:rFonts w:ascii="Times New Roman" w:hAnsi="Times New Roman" w:cs="Times New Roman"/>
        </w:rPr>
        <w:t>Nanahara</w:t>
      </w:r>
      <w:proofErr w:type="spellEnd"/>
      <w:r w:rsidRPr="00EB5B9F">
        <w:rPr>
          <w:rFonts w:ascii="Times New Roman" w:hAnsi="Times New Roman" w:cs="Times New Roman"/>
        </w:rPr>
        <w:t xml:space="preserve"> describes how his parents were completely absent or Kitano is shown to be a distant father to his daughter.</w:t>
      </w:r>
    </w:p>
  </w:footnote>
  <w:footnote w:id="66">
    <w:p w14:paraId="476E65D3" w14:textId="4FC8EF24"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BA3C48" w:rsidRPr="00EB5B9F">
        <w:rPr>
          <w:rFonts w:ascii="Times New Roman" w:hAnsi="Times New Roman" w:cs="Times New Roman"/>
        </w:rPr>
        <w:t xml:space="preserve">FUKASAKU, K. (Director): </w:t>
      </w:r>
      <w:r w:rsidR="00BA3C48" w:rsidRPr="00EB5B9F">
        <w:rPr>
          <w:rFonts w:ascii="Times New Roman" w:hAnsi="Times New Roman" w:cs="Times New Roman"/>
          <w:i/>
        </w:rPr>
        <w:t>Battle Royale</w:t>
      </w:r>
      <w:r w:rsidR="00BA3C48" w:rsidRPr="00EB5B9F">
        <w:rPr>
          <w:rFonts w:ascii="Times New Roman" w:hAnsi="Times New Roman" w:cs="Times New Roman"/>
        </w:rPr>
        <w:t>. [Blu-Ray]. Tokyo : Toho Company, 2000.</w:t>
      </w:r>
    </w:p>
  </w:footnote>
  <w:footnote w:id="67">
    <w:p w14:paraId="71451AEA" w14:textId="078C4751"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335303">
        <w:rPr>
          <w:rFonts w:ascii="Times New Roman" w:hAnsi="Times New Roman" w:cs="Times New Roman"/>
        </w:rPr>
        <w:t>Ibidem.</w:t>
      </w:r>
    </w:p>
  </w:footnote>
  <w:footnote w:id="68">
    <w:p w14:paraId="032681A4" w14:textId="145A0CD4"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335303">
        <w:rPr>
          <w:rFonts w:ascii="Times New Roman" w:hAnsi="Times New Roman" w:cs="Times New Roman"/>
        </w:rPr>
        <w:t xml:space="preserve">Remark by the author: </w:t>
      </w:r>
      <w:r w:rsidRPr="00EB5B9F">
        <w:rPr>
          <w:rFonts w:ascii="Times New Roman" w:hAnsi="Times New Roman" w:cs="Times New Roman"/>
        </w:rPr>
        <w:t>The term belongs to G. Agamben.</w:t>
      </w:r>
      <w:r w:rsidR="00335303">
        <w:rPr>
          <w:rFonts w:ascii="Times New Roman" w:hAnsi="Times New Roman" w:cs="Times New Roman"/>
        </w:rPr>
        <w:t>;</w:t>
      </w:r>
      <w:r w:rsidRPr="00EB5B9F">
        <w:rPr>
          <w:rFonts w:ascii="Times New Roman" w:hAnsi="Times New Roman" w:cs="Times New Roman"/>
        </w:rPr>
        <w:t xml:space="preserve"> See: AGAMBEN, G.: </w:t>
      </w:r>
      <w:r w:rsidRPr="00EB5B9F">
        <w:rPr>
          <w:rFonts w:ascii="Times New Roman" w:hAnsi="Times New Roman" w:cs="Times New Roman"/>
          <w:i/>
        </w:rPr>
        <w:t>The State of Exception</w:t>
      </w:r>
      <w:r w:rsidRPr="00EB5B9F">
        <w:rPr>
          <w:rFonts w:ascii="Times New Roman" w:hAnsi="Times New Roman" w:cs="Times New Roman"/>
        </w:rPr>
        <w:t>. Durham, MC : Duke University Press, 2005.</w:t>
      </w:r>
    </w:p>
  </w:footnote>
  <w:footnote w:id="69">
    <w:p w14:paraId="77482327" w14:textId="057CA25F" w:rsidR="004E2AE4" w:rsidRPr="00EB5B9F" w:rsidRDefault="004E2AE4" w:rsidP="00EB5B9F">
      <w:pPr>
        <w:pStyle w:val="Textpoznmkypodiarou"/>
        <w:tabs>
          <w:tab w:val="left" w:pos="567"/>
        </w:tabs>
        <w:jc w:val="both"/>
        <w:rPr>
          <w:rFonts w:ascii="Times New Roman" w:hAnsi="Times New Roman" w:cs="Times New Roman"/>
          <w:lang w:val="en-US"/>
        </w:rPr>
      </w:pPr>
      <w:r w:rsidRPr="00F92EE7">
        <w:rPr>
          <w:rStyle w:val="Odkaznapoznmkupodiarou"/>
          <w:rFonts w:ascii="Times New Roman" w:hAnsi="Times New Roman" w:cs="Times New Roman"/>
        </w:rPr>
        <w:footnoteRef/>
      </w:r>
      <w:r w:rsidRPr="00F92EE7">
        <w:rPr>
          <w:rFonts w:ascii="Times New Roman" w:hAnsi="Times New Roman" w:cs="Times New Roman"/>
        </w:rPr>
        <w:t xml:space="preserve"> GIRARD, R.: </w:t>
      </w:r>
      <w:r w:rsidRPr="00F92EE7">
        <w:rPr>
          <w:rFonts w:ascii="Times New Roman" w:hAnsi="Times New Roman" w:cs="Times New Roman"/>
          <w:i/>
        </w:rPr>
        <w:t>Violence and the Sacred</w:t>
      </w:r>
      <w:r w:rsidRPr="00F92EE7">
        <w:rPr>
          <w:rFonts w:ascii="Times New Roman" w:hAnsi="Times New Roman" w:cs="Times New Roman"/>
        </w:rPr>
        <w:t>. Baltimore, MD : Johns Hopkins University Press, 1972, p. 79.</w:t>
      </w:r>
    </w:p>
  </w:footnote>
  <w:footnote w:id="70">
    <w:p w14:paraId="25798050" w14:textId="3555C520"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00335303">
        <w:rPr>
          <w:rFonts w:ascii="Times New Roman" w:hAnsi="Times New Roman" w:cs="Times New Roman"/>
        </w:rPr>
        <w:t xml:space="preserve"> Ibidem.</w:t>
      </w:r>
    </w:p>
  </w:footnote>
  <w:footnote w:id="71">
    <w:p w14:paraId="413C5242" w14:textId="53D11ADB" w:rsidR="004E2AE4" w:rsidRPr="00EB5B9F" w:rsidRDefault="004E2AE4" w:rsidP="00EB5B9F">
      <w:pPr>
        <w:pStyle w:val="Bezriadkovania"/>
        <w:jc w:val="both"/>
        <w:rPr>
          <w:rFonts w:ascii="Times New Roman" w:hAnsi="Times New Roman" w:cs="Times New Roman"/>
          <w:sz w:val="20"/>
          <w:szCs w:val="20"/>
          <w:lang w:val="en-US"/>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For an explanation of the term, see: DURKHEIM, E.: </w:t>
      </w:r>
      <w:r w:rsidRPr="00EB5B9F">
        <w:rPr>
          <w:rFonts w:ascii="Times New Roman" w:hAnsi="Times New Roman" w:cs="Times New Roman"/>
          <w:i/>
          <w:iCs/>
          <w:sz w:val="20"/>
          <w:szCs w:val="20"/>
        </w:rPr>
        <w:t xml:space="preserve">Elementary </w:t>
      </w:r>
      <w:r w:rsidR="00B36643">
        <w:rPr>
          <w:rFonts w:ascii="Times New Roman" w:hAnsi="Times New Roman" w:cs="Times New Roman"/>
          <w:i/>
          <w:iCs/>
          <w:sz w:val="20"/>
          <w:szCs w:val="20"/>
        </w:rPr>
        <w:t>F</w:t>
      </w:r>
      <w:r w:rsidRPr="00EB5B9F">
        <w:rPr>
          <w:rFonts w:ascii="Times New Roman" w:hAnsi="Times New Roman" w:cs="Times New Roman"/>
          <w:i/>
          <w:iCs/>
          <w:sz w:val="20"/>
          <w:szCs w:val="20"/>
        </w:rPr>
        <w:t xml:space="preserve">orms of the </w:t>
      </w:r>
      <w:r w:rsidR="00B36643">
        <w:rPr>
          <w:rFonts w:ascii="Times New Roman" w:hAnsi="Times New Roman" w:cs="Times New Roman"/>
          <w:i/>
          <w:iCs/>
          <w:sz w:val="20"/>
          <w:szCs w:val="20"/>
        </w:rPr>
        <w:t>R</w:t>
      </w:r>
      <w:r w:rsidRPr="00EB5B9F">
        <w:rPr>
          <w:rFonts w:ascii="Times New Roman" w:hAnsi="Times New Roman" w:cs="Times New Roman"/>
          <w:i/>
          <w:iCs/>
          <w:sz w:val="20"/>
          <w:szCs w:val="20"/>
        </w:rPr>
        <w:t xml:space="preserve">eligious </w:t>
      </w:r>
      <w:r w:rsidR="00B36643">
        <w:rPr>
          <w:rFonts w:ascii="Times New Roman" w:hAnsi="Times New Roman" w:cs="Times New Roman"/>
          <w:i/>
          <w:iCs/>
          <w:sz w:val="20"/>
          <w:szCs w:val="20"/>
        </w:rPr>
        <w:t>L</w:t>
      </w:r>
      <w:r w:rsidRPr="00EB5B9F">
        <w:rPr>
          <w:rFonts w:ascii="Times New Roman" w:hAnsi="Times New Roman" w:cs="Times New Roman"/>
          <w:i/>
          <w:iCs/>
          <w:sz w:val="20"/>
          <w:szCs w:val="20"/>
        </w:rPr>
        <w:t>ife.</w:t>
      </w:r>
      <w:r w:rsidRPr="00EB5B9F">
        <w:rPr>
          <w:rFonts w:ascii="Times New Roman" w:hAnsi="Times New Roman" w:cs="Times New Roman"/>
          <w:iCs/>
          <w:sz w:val="20"/>
          <w:szCs w:val="20"/>
        </w:rPr>
        <w:t xml:space="preserve"> </w:t>
      </w:r>
      <w:r w:rsidRPr="00EB5B9F">
        <w:rPr>
          <w:rFonts w:ascii="Times New Roman" w:hAnsi="Times New Roman" w:cs="Times New Roman"/>
          <w:sz w:val="20"/>
          <w:szCs w:val="20"/>
        </w:rPr>
        <w:t>New York, NY : Simon and Schuster, 1995.</w:t>
      </w:r>
    </w:p>
  </w:footnote>
  <w:footnote w:id="72">
    <w:p w14:paraId="422C759C" w14:textId="431EB070" w:rsidR="004E2AE4" w:rsidRPr="00EB5B9F" w:rsidRDefault="004E2AE4" w:rsidP="00EB5B9F">
      <w:pPr>
        <w:pStyle w:val="Textpoznmkypodiarou"/>
        <w:tabs>
          <w:tab w:val="left" w:pos="567"/>
        </w:tabs>
        <w:jc w:val="both"/>
        <w:rPr>
          <w:rFonts w:ascii="Times New Roman" w:hAnsi="Times New Roman" w:cs="Times New Roman"/>
          <w:lang w:val="en-US"/>
        </w:rPr>
      </w:pPr>
      <w:r w:rsidRPr="00F92EE7">
        <w:rPr>
          <w:rStyle w:val="Odkaznapoznmkupodiarou"/>
          <w:rFonts w:ascii="Times New Roman" w:hAnsi="Times New Roman" w:cs="Times New Roman"/>
        </w:rPr>
        <w:footnoteRef/>
      </w:r>
      <w:r w:rsidRPr="00F92EE7">
        <w:rPr>
          <w:rFonts w:ascii="Times New Roman" w:hAnsi="Times New Roman" w:cs="Times New Roman"/>
        </w:rPr>
        <w:t xml:space="preserve"> FUKASAKU, K. (Director): </w:t>
      </w:r>
      <w:r w:rsidRPr="00F92EE7">
        <w:rPr>
          <w:rFonts w:ascii="Times New Roman" w:hAnsi="Times New Roman" w:cs="Times New Roman"/>
          <w:i/>
        </w:rPr>
        <w:t>Battle Royale</w:t>
      </w:r>
      <w:r w:rsidRPr="00F92EE7">
        <w:rPr>
          <w:rFonts w:ascii="Times New Roman" w:hAnsi="Times New Roman" w:cs="Times New Roman"/>
        </w:rPr>
        <w:t>. [Blu-Ray]. Tokyo : Toho Company, 2000.</w:t>
      </w:r>
    </w:p>
  </w:footnote>
  <w:footnote w:id="73">
    <w:p w14:paraId="3EA8AE06" w14:textId="73EF1649" w:rsidR="004E2AE4" w:rsidRPr="00EB5B9F" w:rsidRDefault="004E2AE4" w:rsidP="00A234E4">
      <w:pPr>
        <w:pStyle w:val="Bezriadkovania"/>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CAILLOIS, R.: </w:t>
      </w:r>
      <w:r w:rsidRPr="00EB5B9F">
        <w:rPr>
          <w:rFonts w:ascii="Times New Roman" w:hAnsi="Times New Roman" w:cs="Times New Roman"/>
          <w:i/>
          <w:iCs/>
          <w:sz w:val="20"/>
          <w:szCs w:val="20"/>
        </w:rPr>
        <w:t>Man and the Sacred</w:t>
      </w:r>
      <w:r w:rsidRPr="00EB5B9F">
        <w:rPr>
          <w:rFonts w:ascii="Times New Roman" w:hAnsi="Times New Roman" w:cs="Times New Roman"/>
          <w:sz w:val="20"/>
          <w:szCs w:val="20"/>
        </w:rPr>
        <w:t>. Champaign, IL : University of Illinois Press, 1959, p. 144.</w:t>
      </w:r>
    </w:p>
  </w:footnote>
  <w:footnote w:id="74">
    <w:p w14:paraId="6828F98A" w14:textId="416A064F" w:rsidR="004E2AE4" w:rsidRPr="00EB5B9F" w:rsidRDefault="004E2AE4" w:rsidP="00A234E4">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Ibidem.</w:t>
      </w:r>
    </w:p>
  </w:footnote>
  <w:footnote w:id="75">
    <w:p w14:paraId="06FA096A" w14:textId="1CFFF5C3" w:rsidR="004E2AE4" w:rsidRPr="00EB5B9F" w:rsidRDefault="004E2AE4" w:rsidP="00A234E4">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524FA9" w:rsidRPr="00EB5B9F">
        <w:rPr>
          <w:rFonts w:ascii="Times New Roman" w:hAnsi="Times New Roman" w:cs="Times New Roman"/>
        </w:rPr>
        <w:t>Ibidem.</w:t>
      </w:r>
    </w:p>
  </w:footnote>
  <w:footnote w:id="76">
    <w:p w14:paraId="4147D8A9" w14:textId="3B4BD92E" w:rsidR="004E2AE4" w:rsidRPr="00EB5B9F" w:rsidRDefault="004E2AE4" w:rsidP="00A234E4">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6370ED">
        <w:rPr>
          <w:rFonts w:ascii="Times New Roman" w:hAnsi="Times New Roman" w:cs="Times New Roman"/>
        </w:rPr>
        <w:t>Ibidem.</w:t>
      </w:r>
    </w:p>
  </w:footnote>
  <w:footnote w:id="77">
    <w:p w14:paraId="01DF1A50" w14:textId="499946FD" w:rsidR="004E2AE4" w:rsidRPr="00EB5B9F" w:rsidRDefault="004E2AE4" w:rsidP="00A234E4">
      <w:pPr>
        <w:pStyle w:val="Bezriadkovania"/>
        <w:jc w:val="both"/>
        <w:rPr>
          <w:rFonts w:ascii="Times New Roman" w:hAnsi="Times New Roman" w:cs="Times New Roman"/>
          <w:sz w:val="20"/>
          <w:szCs w:val="20"/>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w:t>
      </w:r>
      <w:r w:rsidR="006370ED">
        <w:rPr>
          <w:rFonts w:ascii="Times New Roman" w:hAnsi="Times New Roman" w:cs="Times New Roman"/>
          <w:sz w:val="20"/>
          <w:szCs w:val="20"/>
        </w:rPr>
        <w:t xml:space="preserve">For more information, see: </w:t>
      </w:r>
      <w:r w:rsidRPr="00EB5B9F">
        <w:rPr>
          <w:rFonts w:ascii="Times New Roman" w:hAnsi="Times New Roman" w:cs="Times New Roman"/>
          <w:sz w:val="20"/>
          <w:szCs w:val="20"/>
        </w:rPr>
        <w:t>HUIZINGA, J.: </w:t>
      </w:r>
      <w:r w:rsidRPr="00EB5B9F">
        <w:rPr>
          <w:rFonts w:ascii="Times New Roman" w:hAnsi="Times New Roman" w:cs="Times New Roman"/>
          <w:i/>
          <w:sz w:val="20"/>
          <w:szCs w:val="20"/>
        </w:rPr>
        <w:t xml:space="preserve">Homo </w:t>
      </w:r>
      <w:proofErr w:type="spellStart"/>
      <w:r w:rsidRPr="00EB5B9F">
        <w:rPr>
          <w:rFonts w:ascii="Times New Roman" w:hAnsi="Times New Roman" w:cs="Times New Roman"/>
          <w:i/>
          <w:sz w:val="20"/>
          <w:szCs w:val="20"/>
        </w:rPr>
        <w:t>Ludens</w:t>
      </w:r>
      <w:proofErr w:type="spellEnd"/>
      <w:r w:rsidRPr="00EB5B9F">
        <w:rPr>
          <w:rFonts w:ascii="Times New Roman" w:hAnsi="Times New Roman" w:cs="Times New Roman"/>
          <w:i/>
          <w:sz w:val="20"/>
          <w:szCs w:val="20"/>
        </w:rPr>
        <w:t>: A Study of the Play-Element in Culture</w:t>
      </w:r>
      <w:r w:rsidRPr="00EB5B9F">
        <w:rPr>
          <w:rFonts w:ascii="Times New Roman" w:hAnsi="Times New Roman" w:cs="Times New Roman"/>
          <w:sz w:val="20"/>
          <w:szCs w:val="20"/>
        </w:rPr>
        <w:t>. London : Routledge, 1949.</w:t>
      </w:r>
    </w:p>
  </w:footnote>
  <w:footnote w:id="78">
    <w:p w14:paraId="1768B620" w14:textId="7AAAF685" w:rsidR="004E2AE4" w:rsidRPr="00EB5B9F" w:rsidRDefault="004E2AE4" w:rsidP="00A234E4">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Ibidem, p. 20.</w:t>
      </w:r>
    </w:p>
  </w:footnote>
  <w:footnote w:id="79">
    <w:p w14:paraId="271FAC63" w14:textId="26710ADD" w:rsidR="004E2AE4" w:rsidRPr="00EB5B9F" w:rsidRDefault="004E2AE4" w:rsidP="00A234E4">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CAILLOIS, R.: </w:t>
      </w:r>
      <w:r w:rsidRPr="00EB5B9F">
        <w:rPr>
          <w:rFonts w:ascii="Times New Roman" w:hAnsi="Times New Roman" w:cs="Times New Roman"/>
          <w:i/>
          <w:iCs/>
        </w:rPr>
        <w:t>Man, Play, and Games</w:t>
      </w:r>
      <w:r w:rsidRPr="00EB5B9F">
        <w:rPr>
          <w:rFonts w:ascii="Times New Roman" w:hAnsi="Times New Roman" w:cs="Times New Roman"/>
        </w:rPr>
        <w:t>. Champaign, IL : University of Illinois Press, 1961, p. 9-10.</w:t>
      </w:r>
    </w:p>
  </w:footnote>
  <w:footnote w:id="80">
    <w:p w14:paraId="052525BD" w14:textId="632B9C6C" w:rsidR="004E2AE4" w:rsidRPr="00EB5B9F" w:rsidRDefault="004E2AE4" w:rsidP="00A234E4">
      <w:pPr>
        <w:pStyle w:val="Bezriadkovania"/>
        <w:jc w:val="both"/>
        <w:rPr>
          <w:rFonts w:ascii="Times New Roman" w:hAnsi="Times New Roman" w:cs="Times New Roman"/>
          <w:sz w:val="20"/>
          <w:szCs w:val="20"/>
          <w:lang w:val="en-US"/>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w:t>
      </w:r>
      <w:r w:rsidR="006370ED">
        <w:rPr>
          <w:rFonts w:ascii="Times New Roman" w:hAnsi="Times New Roman" w:cs="Times New Roman"/>
          <w:sz w:val="20"/>
          <w:szCs w:val="20"/>
        </w:rPr>
        <w:t>See also</w:t>
      </w:r>
      <w:r w:rsidR="0080590A" w:rsidRPr="00EB5B9F">
        <w:rPr>
          <w:rFonts w:ascii="Times New Roman" w:hAnsi="Times New Roman" w:cs="Times New Roman"/>
          <w:sz w:val="20"/>
          <w:szCs w:val="20"/>
        </w:rPr>
        <w:t xml:space="preserve">: </w:t>
      </w:r>
      <w:r w:rsidRPr="00EB5B9F">
        <w:rPr>
          <w:rFonts w:ascii="Times New Roman" w:hAnsi="Times New Roman" w:cs="Times New Roman"/>
          <w:sz w:val="20"/>
          <w:szCs w:val="20"/>
        </w:rPr>
        <w:t xml:space="preserve">EHRMANN, J.: Homo </w:t>
      </w:r>
      <w:proofErr w:type="spellStart"/>
      <w:r w:rsidRPr="00EB5B9F">
        <w:rPr>
          <w:rFonts w:ascii="Times New Roman" w:hAnsi="Times New Roman" w:cs="Times New Roman"/>
          <w:sz w:val="20"/>
          <w:szCs w:val="20"/>
        </w:rPr>
        <w:t>Ludens</w:t>
      </w:r>
      <w:proofErr w:type="spellEnd"/>
      <w:r w:rsidRPr="00EB5B9F">
        <w:rPr>
          <w:rFonts w:ascii="Times New Roman" w:hAnsi="Times New Roman" w:cs="Times New Roman"/>
          <w:sz w:val="20"/>
          <w:szCs w:val="20"/>
        </w:rPr>
        <w:t xml:space="preserve"> Revisited. In </w:t>
      </w:r>
      <w:r w:rsidRPr="00EB5B9F">
        <w:rPr>
          <w:rFonts w:ascii="Times New Roman" w:hAnsi="Times New Roman" w:cs="Times New Roman"/>
          <w:i/>
          <w:iCs/>
          <w:sz w:val="20"/>
          <w:szCs w:val="20"/>
        </w:rPr>
        <w:t>Yale French Studies</w:t>
      </w:r>
      <w:r w:rsidRPr="00EB5B9F">
        <w:rPr>
          <w:rFonts w:ascii="Times New Roman" w:hAnsi="Times New Roman" w:cs="Times New Roman"/>
          <w:sz w:val="20"/>
          <w:szCs w:val="20"/>
        </w:rPr>
        <w:t xml:space="preserve">, 1968, </w:t>
      </w:r>
      <w:r w:rsidR="006370ED">
        <w:rPr>
          <w:rFonts w:ascii="Times New Roman" w:hAnsi="Times New Roman" w:cs="Times New Roman"/>
          <w:sz w:val="20"/>
          <w:szCs w:val="20"/>
        </w:rPr>
        <w:t xml:space="preserve">Vol. 21, </w:t>
      </w:r>
      <w:r w:rsidRPr="00EB5B9F">
        <w:rPr>
          <w:rFonts w:ascii="Times New Roman" w:hAnsi="Times New Roman" w:cs="Times New Roman"/>
          <w:sz w:val="20"/>
          <w:szCs w:val="20"/>
        </w:rPr>
        <w:t>No. 41</w:t>
      </w:r>
      <w:r w:rsidR="00F92EE7">
        <w:rPr>
          <w:rFonts w:ascii="Times New Roman" w:hAnsi="Times New Roman" w:cs="Times New Roman"/>
          <w:sz w:val="20"/>
          <w:szCs w:val="20"/>
        </w:rPr>
        <w:t>,</w:t>
      </w:r>
      <w:r w:rsidR="00F92EE7" w:rsidRPr="00F92EE7">
        <w:t xml:space="preserve"> </w:t>
      </w:r>
      <w:r w:rsidR="00F92EE7" w:rsidRPr="00F92EE7">
        <w:rPr>
          <w:rFonts w:ascii="Times New Roman" w:hAnsi="Times New Roman" w:cs="Times New Roman"/>
          <w:sz w:val="20"/>
          <w:szCs w:val="20"/>
        </w:rPr>
        <w:t>p. 31-57</w:t>
      </w:r>
      <w:r w:rsidR="00F92EE7">
        <w:rPr>
          <w:rFonts w:ascii="Times New Roman" w:hAnsi="Times New Roman" w:cs="Times New Roman"/>
          <w:sz w:val="20"/>
          <w:szCs w:val="20"/>
        </w:rPr>
        <w:t>.</w:t>
      </w:r>
      <w:r w:rsidRPr="00F92EE7">
        <w:rPr>
          <w:rFonts w:ascii="Times New Roman" w:hAnsi="Times New Roman" w:cs="Times New Roman"/>
          <w:sz w:val="20"/>
          <w:szCs w:val="20"/>
        </w:rPr>
        <w:t>;</w:t>
      </w:r>
      <w:r w:rsidRPr="00EB5B9F">
        <w:rPr>
          <w:rFonts w:ascii="Times New Roman" w:hAnsi="Times New Roman" w:cs="Times New Roman"/>
          <w:sz w:val="20"/>
          <w:szCs w:val="20"/>
        </w:rPr>
        <w:t xml:space="preserve"> CALLEJA, G.: Erasing the Magic Circle. In SAGENG, J. R., FOSSHEIM, H., LARSEN, T. M. (eds.): </w:t>
      </w:r>
      <w:r w:rsidRPr="00EB5B9F">
        <w:rPr>
          <w:rFonts w:ascii="Times New Roman" w:hAnsi="Times New Roman" w:cs="Times New Roman"/>
          <w:i/>
          <w:sz w:val="20"/>
          <w:szCs w:val="20"/>
        </w:rPr>
        <w:t>The Philosophy of Computer Games</w:t>
      </w:r>
      <w:r w:rsidRPr="00EB5B9F">
        <w:rPr>
          <w:rFonts w:ascii="Times New Roman" w:hAnsi="Times New Roman" w:cs="Times New Roman"/>
          <w:sz w:val="20"/>
          <w:szCs w:val="20"/>
        </w:rPr>
        <w:t>. Berlin : Springer, 2012</w:t>
      </w:r>
      <w:r w:rsidR="00A234E4">
        <w:rPr>
          <w:rFonts w:ascii="Times New Roman" w:hAnsi="Times New Roman" w:cs="Times New Roman"/>
          <w:sz w:val="20"/>
          <w:szCs w:val="20"/>
        </w:rPr>
        <w:t>, p. 77-91.</w:t>
      </w:r>
    </w:p>
  </w:footnote>
  <w:footnote w:id="81">
    <w:p w14:paraId="7D2579FB" w14:textId="41ABBD21" w:rsidR="004E2AE4" w:rsidRPr="00EB5B9F" w:rsidRDefault="004E2AE4" w:rsidP="00EB5B9F">
      <w:pPr>
        <w:pStyle w:val="Bezriadkovania"/>
        <w:jc w:val="both"/>
        <w:rPr>
          <w:rFonts w:ascii="Times New Roman" w:hAnsi="Times New Roman" w:cs="Times New Roman"/>
          <w:sz w:val="20"/>
          <w:szCs w:val="20"/>
          <w:lang w:val="en-US"/>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w:t>
      </w:r>
      <w:r w:rsidR="0080590A" w:rsidRPr="00EB5B9F">
        <w:rPr>
          <w:rFonts w:ascii="Times New Roman" w:hAnsi="Times New Roman" w:cs="Times New Roman"/>
          <w:sz w:val="20"/>
          <w:szCs w:val="20"/>
        </w:rPr>
        <w:t xml:space="preserve">For more information, see: </w:t>
      </w:r>
      <w:r w:rsidRPr="00EB5B9F">
        <w:rPr>
          <w:rFonts w:ascii="Times New Roman" w:hAnsi="Times New Roman" w:cs="Times New Roman"/>
          <w:sz w:val="20"/>
          <w:szCs w:val="20"/>
        </w:rPr>
        <w:t xml:space="preserve">HENRICKS, T.: </w:t>
      </w:r>
      <w:proofErr w:type="spellStart"/>
      <w:r w:rsidRPr="00EB5B9F">
        <w:rPr>
          <w:rFonts w:ascii="Times New Roman" w:hAnsi="Times New Roman" w:cs="Times New Roman"/>
          <w:sz w:val="20"/>
          <w:szCs w:val="20"/>
        </w:rPr>
        <w:t>Caillois’s</w:t>
      </w:r>
      <w:proofErr w:type="spellEnd"/>
      <w:r w:rsidRPr="00EB5B9F">
        <w:rPr>
          <w:rFonts w:ascii="Times New Roman" w:hAnsi="Times New Roman" w:cs="Times New Roman"/>
          <w:sz w:val="20"/>
          <w:szCs w:val="20"/>
        </w:rPr>
        <w:t xml:space="preserve"> “Man, Play, and Games”: An Appreciation and Evaluation. In </w:t>
      </w:r>
      <w:r w:rsidRPr="00EB5B9F">
        <w:rPr>
          <w:rFonts w:ascii="Times New Roman" w:hAnsi="Times New Roman" w:cs="Times New Roman"/>
          <w:i/>
          <w:iCs/>
          <w:sz w:val="20"/>
          <w:szCs w:val="20"/>
        </w:rPr>
        <w:t>American Journal of Play</w:t>
      </w:r>
      <w:r w:rsidRPr="00EB5B9F">
        <w:rPr>
          <w:rFonts w:ascii="Times New Roman" w:hAnsi="Times New Roman" w:cs="Times New Roman"/>
          <w:sz w:val="20"/>
          <w:szCs w:val="20"/>
        </w:rPr>
        <w:t>, 2010, Vol. </w:t>
      </w:r>
      <w:r w:rsidRPr="00EB5B9F">
        <w:rPr>
          <w:rFonts w:ascii="Times New Roman" w:hAnsi="Times New Roman" w:cs="Times New Roman"/>
          <w:iCs/>
          <w:sz w:val="20"/>
          <w:szCs w:val="20"/>
        </w:rPr>
        <w:t xml:space="preserve">3, No. </w:t>
      </w:r>
      <w:r w:rsidRPr="00EB5B9F">
        <w:rPr>
          <w:rFonts w:ascii="Times New Roman" w:hAnsi="Times New Roman" w:cs="Times New Roman"/>
          <w:sz w:val="20"/>
          <w:szCs w:val="20"/>
        </w:rPr>
        <w:t>2</w:t>
      </w:r>
      <w:r w:rsidR="00F92EE7">
        <w:rPr>
          <w:rFonts w:ascii="Times New Roman" w:hAnsi="Times New Roman" w:cs="Times New Roman"/>
          <w:sz w:val="20"/>
          <w:szCs w:val="20"/>
        </w:rPr>
        <w:t xml:space="preserve">, </w:t>
      </w:r>
      <w:r w:rsidR="00F92EE7" w:rsidRPr="00F92EE7">
        <w:rPr>
          <w:rFonts w:ascii="Times New Roman" w:hAnsi="Times New Roman" w:cs="Times New Roman"/>
          <w:sz w:val="20"/>
          <w:szCs w:val="20"/>
        </w:rPr>
        <w:t>p. 157-185</w:t>
      </w:r>
      <w:r w:rsidR="00F92EE7">
        <w:rPr>
          <w:rFonts w:ascii="Times New Roman" w:hAnsi="Times New Roman" w:cs="Times New Roman"/>
          <w:sz w:val="20"/>
          <w:szCs w:val="20"/>
        </w:rPr>
        <w:t>.</w:t>
      </w:r>
    </w:p>
  </w:footnote>
  <w:footnote w:id="82">
    <w:p w14:paraId="21C58679" w14:textId="28E4AFAF" w:rsidR="004E2AE4" w:rsidRPr="00EB5B9F" w:rsidRDefault="004E2AE4" w:rsidP="00EB5B9F">
      <w:pPr>
        <w:pStyle w:val="Textpoznmkypodiarou"/>
        <w:tabs>
          <w:tab w:val="left" w:pos="567"/>
        </w:tabs>
        <w:jc w:val="both"/>
        <w:rPr>
          <w:rFonts w:ascii="Times New Roman" w:hAnsi="Times New Roman" w:cs="Times New Roman"/>
          <w:lang w:val="en-US"/>
        </w:rPr>
      </w:pPr>
      <w:r w:rsidRPr="00F92EE7">
        <w:rPr>
          <w:rStyle w:val="Odkaznapoznmkupodiarou"/>
          <w:rFonts w:ascii="Times New Roman" w:hAnsi="Times New Roman" w:cs="Times New Roman"/>
        </w:rPr>
        <w:footnoteRef/>
      </w:r>
      <w:r w:rsidRPr="00F92EE7">
        <w:rPr>
          <w:rFonts w:ascii="Times New Roman" w:hAnsi="Times New Roman" w:cs="Times New Roman"/>
        </w:rPr>
        <w:t xml:space="preserve"> </w:t>
      </w:r>
      <w:r w:rsidR="00005BA6">
        <w:rPr>
          <w:rFonts w:ascii="Times New Roman" w:hAnsi="Times New Roman" w:cs="Times New Roman"/>
        </w:rPr>
        <w:t>See also</w:t>
      </w:r>
      <w:r w:rsidR="0080590A" w:rsidRPr="00EB5B9F">
        <w:rPr>
          <w:rFonts w:ascii="Times New Roman" w:hAnsi="Times New Roman" w:cs="Times New Roman"/>
        </w:rPr>
        <w:t xml:space="preserve">: </w:t>
      </w:r>
      <w:r w:rsidRPr="00F92EE7">
        <w:rPr>
          <w:rFonts w:ascii="Times New Roman" w:hAnsi="Times New Roman" w:cs="Times New Roman"/>
        </w:rPr>
        <w:t xml:space="preserve">KING, R., DE LA HERA, T.: Fortnite Streamers as Influencers: A Study on Gamers’ Perceptions. In </w:t>
      </w:r>
      <w:r w:rsidRPr="00F92EE7">
        <w:rPr>
          <w:rFonts w:ascii="Times New Roman" w:hAnsi="Times New Roman" w:cs="Times New Roman"/>
          <w:i/>
          <w:iCs/>
        </w:rPr>
        <w:t>The Computer Games Journal</w:t>
      </w:r>
      <w:r w:rsidRPr="00F92EE7">
        <w:rPr>
          <w:rFonts w:ascii="Times New Roman" w:hAnsi="Times New Roman" w:cs="Times New Roman"/>
        </w:rPr>
        <w:t xml:space="preserve">, 2020, Vol. </w:t>
      </w:r>
      <w:r w:rsidRPr="00F92EE7">
        <w:rPr>
          <w:rFonts w:ascii="Times New Roman" w:hAnsi="Times New Roman" w:cs="Times New Roman"/>
          <w:iCs/>
        </w:rPr>
        <w:t>9, No.</w:t>
      </w:r>
      <w:r w:rsidRPr="00F92EE7">
        <w:rPr>
          <w:rFonts w:ascii="Times New Roman" w:hAnsi="Times New Roman" w:cs="Times New Roman"/>
          <w:i/>
          <w:iCs/>
        </w:rPr>
        <w:t xml:space="preserve"> </w:t>
      </w:r>
      <w:r w:rsidRPr="00F92EE7">
        <w:rPr>
          <w:rFonts w:ascii="Times New Roman" w:hAnsi="Times New Roman" w:cs="Times New Roman"/>
        </w:rPr>
        <w:t>4</w:t>
      </w:r>
      <w:r w:rsidR="00F92EE7">
        <w:rPr>
          <w:rFonts w:ascii="Times New Roman" w:hAnsi="Times New Roman" w:cs="Times New Roman"/>
        </w:rPr>
        <w:t xml:space="preserve">, </w:t>
      </w:r>
      <w:r w:rsidR="00F92EE7" w:rsidRPr="00F92EE7">
        <w:rPr>
          <w:rFonts w:ascii="Times New Roman" w:hAnsi="Times New Roman" w:cs="Times New Roman"/>
        </w:rPr>
        <w:t>p. 349-368</w:t>
      </w:r>
      <w:r w:rsidRPr="00F92EE7">
        <w:rPr>
          <w:rFonts w:ascii="Times New Roman" w:hAnsi="Times New Roman" w:cs="Times New Roman"/>
        </w:rPr>
        <w:t>.</w:t>
      </w:r>
    </w:p>
  </w:footnote>
  <w:footnote w:id="83">
    <w:p w14:paraId="31C4A633" w14:textId="4A078B1F" w:rsidR="004E2AE4" w:rsidRPr="00B36643" w:rsidRDefault="004E2AE4" w:rsidP="00EB5B9F">
      <w:pPr>
        <w:pStyle w:val="Textpoznmkypodiarou"/>
        <w:tabs>
          <w:tab w:val="left" w:pos="567"/>
        </w:tabs>
        <w:jc w:val="both"/>
        <w:rPr>
          <w:rFonts w:ascii="Times New Roman" w:hAnsi="Times New Roman" w:cs="Times New Roman"/>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B36643">
        <w:rPr>
          <w:rFonts w:ascii="Times New Roman" w:hAnsi="Times New Roman" w:cs="Times New Roman"/>
        </w:rPr>
        <w:t xml:space="preserve">For </w:t>
      </w:r>
      <w:r w:rsidR="00005BA6">
        <w:rPr>
          <w:rFonts w:ascii="Times New Roman" w:hAnsi="Times New Roman" w:cs="Times New Roman"/>
        </w:rPr>
        <w:t>example</w:t>
      </w:r>
      <w:r w:rsidR="00B36643">
        <w:rPr>
          <w:rFonts w:ascii="Times New Roman" w:hAnsi="Times New Roman" w:cs="Times New Roman"/>
        </w:rPr>
        <w:t xml:space="preserve">, see: </w:t>
      </w:r>
      <w:r w:rsidR="00B36643" w:rsidRPr="00EB5B9F">
        <w:rPr>
          <w:rFonts w:ascii="Times New Roman" w:hAnsi="Times New Roman" w:cs="Times New Roman"/>
        </w:rPr>
        <w:t>ANDERSON, K. E.: Getting Acquainted with Social Networks and Apps: Figuring Out Fortnite in (Hopefully) Less Than a Fortnight. In </w:t>
      </w:r>
      <w:r w:rsidR="00B36643" w:rsidRPr="00EB5B9F">
        <w:rPr>
          <w:rFonts w:ascii="Times New Roman" w:hAnsi="Times New Roman" w:cs="Times New Roman"/>
          <w:i/>
          <w:iCs/>
        </w:rPr>
        <w:t>Library Hi Tech News</w:t>
      </w:r>
      <w:r w:rsidR="00B36643" w:rsidRPr="00EB5B9F">
        <w:rPr>
          <w:rFonts w:ascii="Times New Roman" w:hAnsi="Times New Roman" w:cs="Times New Roman"/>
          <w:iCs/>
        </w:rPr>
        <w:t xml:space="preserve">, 2019, </w:t>
      </w:r>
      <w:r w:rsidR="00B36643" w:rsidRPr="00EB5B9F">
        <w:rPr>
          <w:rFonts w:ascii="Times New Roman" w:hAnsi="Times New Roman" w:cs="Times New Roman"/>
        </w:rPr>
        <w:t>Vol. 36, No. 9, p. 11</w:t>
      </w:r>
      <w:r w:rsidR="00B36643">
        <w:rPr>
          <w:rFonts w:ascii="Times New Roman" w:hAnsi="Times New Roman" w:cs="Times New Roman"/>
        </w:rPr>
        <w:t>-16.</w:t>
      </w:r>
    </w:p>
  </w:footnote>
  <w:footnote w:id="84">
    <w:p w14:paraId="6028CEFD" w14:textId="09799D82" w:rsidR="004E2AE4" w:rsidRPr="00EB5B9F" w:rsidRDefault="004E2AE4" w:rsidP="00EB5B9F">
      <w:pPr>
        <w:pStyle w:val="Bezriadkovania"/>
        <w:jc w:val="both"/>
        <w:rPr>
          <w:rFonts w:ascii="Times New Roman" w:hAnsi="Times New Roman" w:cs="Times New Roman"/>
          <w:sz w:val="20"/>
          <w:szCs w:val="20"/>
          <w:lang w:val="en-US"/>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PEREZ, M.: </w:t>
      </w:r>
      <w:r w:rsidRPr="00EB5B9F">
        <w:rPr>
          <w:rFonts w:ascii="Times New Roman" w:hAnsi="Times New Roman" w:cs="Times New Roman"/>
          <w:i/>
          <w:sz w:val="20"/>
          <w:szCs w:val="20"/>
        </w:rPr>
        <w:t>Fortnite’ World Cup: By the Numbers.</w:t>
      </w:r>
      <w:r w:rsidRPr="00EB5B9F">
        <w:rPr>
          <w:rFonts w:ascii="Times New Roman" w:hAnsi="Times New Roman" w:cs="Times New Roman"/>
          <w:sz w:val="20"/>
          <w:szCs w:val="20"/>
        </w:rPr>
        <w:t xml:space="preserve"> Released 26</w:t>
      </w:r>
      <w:r w:rsidRPr="00EB5B9F">
        <w:rPr>
          <w:rFonts w:ascii="Times New Roman" w:hAnsi="Times New Roman" w:cs="Times New Roman"/>
          <w:sz w:val="20"/>
          <w:szCs w:val="20"/>
          <w:vertAlign w:val="superscript"/>
        </w:rPr>
        <w:t>th</w:t>
      </w:r>
      <w:r w:rsidRPr="00EB5B9F">
        <w:rPr>
          <w:rFonts w:ascii="Times New Roman" w:hAnsi="Times New Roman" w:cs="Times New Roman"/>
          <w:sz w:val="20"/>
          <w:szCs w:val="20"/>
        </w:rPr>
        <w:t xml:space="preserve"> July 2019. [online]. [2022-01-18]. Available at: &lt;</w:t>
      </w:r>
      <w:r w:rsidR="00005BA6" w:rsidRPr="00005BA6">
        <w:rPr>
          <w:rFonts w:ascii="Times New Roman" w:hAnsi="Times New Roman" w:cs="Times New Roman"/>
          <w:sz w:val="20"/>
          <w:szCs w:val="20"/>
        </w:rPr>
        <w:t>https://www.forbes.com/sites/mattperez/2019/07/26/fortnite-world-cup-by-the-numbers/?sh=167846516be0</w:t>
      </w:r>
      <w:r w:rsidRPr="00EB5B9F">
        <w:rPr>
          <w:rFonts w:ascii="Times New Roman" w:hAnsi="Times New Roman" w:cs="Times New Roman"/>
          <w:sz w:val="20"/>
          <w:szCs w:val="20"/>
        </w:rPr>
        <w:t>/&gt;.</w:t>
      </w:r>
    </w:p>
  </w:footnote>
  <w:footnote w:id="85">
    <w:p w14:paraId="18999F4C" w14:textId="787149AC" w:rsidR="004E2AE4" w:rsidRPr="00EB5B9F" w:rsidRDefault="004E2AE4" w:rsidP="00EB5B9F">
      <w:pPr>
        <w:pStyle w:val="Bezriadkovania"/>
        <w:tabs>
          <w:tab w:val="left" w:pos="567"/>
        </w:tabs>
        <w:jc w:val="both"/>
        <w:rPr>
          <w:rFonts w:ascii="Times New Roman" w:hAnsi="Times New Roman" w:cs="Times New Roman"/>
          <w:sz w:val="20"/>
          <w:szCs w:val="20"/>
        </w:rPr>
      </w:pPr>
      <w:r w:rsidRPr="00F92EE7">
        <w:rPr>
          <w:rStyle w:val="Odkaznapoznmkupodiarou"/>
          <w:rFonts w:ascii="Times New Roman" w:hAnsi="Times New Roman" w:cs="Times New Roman"/>
          <w:sz w:val="20"/>
          <w:szCs w:val="20"/>
        </w:rPr>
        <w:footnoteRef/>
      </w:r>
      <w:r w:rsidRPr="00F92EE7">
        <w:rPr>
          <w:rFonts w:ascii="Times New Roman" w:hAnsi="Times New Roman" w:cs="Times New Roman"/>
          <w:sz w:val="20"/>
          <w:szCs w:val="20"/>
        </w:rPr>
        <w:t xml:space="preserve"> CARTER, M. et al.: Situating the Appeal of Fortnite Within Children’s Changing Play Cultures. In </w:t>
      </w:r>
      <w:r w:rsidRPr="00F92EE7">
        <w:rPr>
          <w:rFonts w:ascii="Times New Roman" w:hAnsi="Times New Roman" w:cs="Times New Roman"/>
          <w:i/>
          <w:iCs/>
          <w:sz w:val="20"/>
          <w:szCs w:val="20"/>
        </w:rPr>
        <w:t>Games and Culture</w:t>
      </w:r>
      <w:r w:rsidRPr="00F92EE7">
        <w:rPr>
          <w:rFonts w:ascii="Times New Roman" w:hAnsi="Times New Roman" w:cs="Times New Roman"/>
          <w:sz w:val="20"/>
          <w:szCs w:val="20"/>
        </w:rPr>
        <w:t xml:space="preserve">, 2020, Vol. </w:t>
      </w:r>
      <w:r w:rsidRPr="00F92EE7">
        <w:rPr>
          <w:rFonts w:ascii="Times New Roman" w:hAnsi="Times New Roman" w:cs="Times New Roman"/>
          <w:iCs/>
          <w:sz w:val="20"/>
          <w:szCs w:val="20"/>
        </w:rPr>
        <w:t>15</w:t>
      </w:r>
      <w:r w:rsidRPr="00F92EE7">
        <w:rPr>
          <w:rFonts w:ascii="Times New Roman" w:hAnsi="Times New Roman" w:cs="Times New Roman"/>
          <w:sz w:val="20"/>
          <w:szCs w:val="20"/>
        </w:rPr>
        <w:t>, No. 4, p. 462.</w:t>
      </w:r>
    </w:p>
  </w:footnote>
  <w:footnote w:id="86">
    <w:p w14:paraId="498DFF3F" w14:textId="1AF7B1F9" w:rsidR="004E2AE4" w:rsidRPr="00EB5B9F" w:rsidRDefault="004E2AE4" w:rsidP="00EB5B9F">
      <w:pPr>
        <w:pStyle w:val="Textpoznmkypodiarou"/>
        <w:jc w:val="both"/>
        <w:rPr>
          <w:rFonts w:ascii="Times New Roman" w:hAnsi="Times New Roman" w:cs="Times New Roman"/>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For more information, see: KNAPP, R.: </w:t>
      </w:r>
      <w:r w:rsidRPr="00EB5B9F">
        <w:rPr>
          <w:rFonts w:ascii="Times New Roman" w:hAnsi="Times New Roman" w:cs="Times New Roman"/>
          <w:i/>
          <w:iCs/>
        </w:rPr>
        <w:t>Invisible Romans</w:t>
      </w:r>
      <w:r w:rsidRPr="00EB5B9F">
        <w:rPr>
          <w:rFonts w:ascii="Times New Roman" w:hAnsi="Times New Roman" w:cs="Times New Roman"/>
        </w:rPr>
        <w:t>. London : Profile Books, 2011.</w:t>
      </w:r>
    </w:p>
  </w:footnote>
  <w:footnote w:id="87">
    <w:p w14:paraId="5880E2DA" w14:textId="290A3D2A" w:rsidR="004E2AE4" w:rsidRPr="00EB5B9F" w:rsidRDefault="004E2AE4" w:rsidP="00EB5B9F">
      <w:pPr>
        <w:pStyle w:val="Bezriadkovania"/>
        <w:jc w:val="both"/>
        <w:rPr>
          <w:rFonts w:ascii="Times New Roman" w:hAnsi="Times New Roman" w:cs="Times New Roman"/>
          <w:sz w:val="20"/>
          <w:szCs w:val="20"/>
          <w:lang w:val="en-US"/>
        </w:rPr>
      </w:pPr>
      <w:r w:rsidRPr="00EB5B9F">
        <w:rPr>
          <w:rStyle w:val="Odkaznapoznmkupodiarou"/>
          <w:rFonts w:ascii="Times New Roman" w:hAnsi="Times New Roman" w:cs="Times New Roman"/>
          <w:sz w:val="20"/>
          <w:szCs w:val="20"/>
        </w:rPr>
        <w:footnoteRef/>
      </w:r>
      <w:r w:rsidR="00F92EE7">
        <w:rPr>
          <w:rFonts w:ascii="Times New Roman" w:hAnsi="Times New Roman" w:cs="Times New Roman"/>
          <w:sz w:val="20"/>
          <w:szCs w:val="20"/>
        </w:rPr>
        <w:t xml:space="preserve"> </w:t>
      </w:r>
      <w:r w:rsidR="00AF2C1A" w:rsidRPr="00EB5B9F">
        <w:rPr>
          <w:rFonts w:ascii="Times New Roman" w:hAnsi="Times New Roman" w:cs="Times New Roman"/>
          <w:sz w:val="20"/>
          <w:szCs w:val="20"/>
        </w:rPr>
        <w:t xml:space="preserve">CARTER, M. et al.: Situating the Appeal of Fortnite Within Children’s Changing Play Cultures. In </w:t>
      </w:r>
      <w:r w:rsidR="00AF2C1A" w:rsidRPr="00F92EE7">
        <w:rPr>
          <w:rFonts w:ascii="Times New Roman" w:hAnsi="Times New Roman" w:cs="Times New Roman"/>
          <w:i/>
          <w:sz w:val="20"/>
          <w:szCs w:val="20"/>
        </w:rPr>
        <w:t>Games and Culture</w:t>
      </w:r>
      <w:r w:rsidR="00AF2C1A" w:rsidRPr="00EB5B9F">
        <w:rPr>
          <w:rFonts w:ascii="Times New Roman" w:hAnsi="Times New Roman" w:cs="Times New Roman"/>
          <w:sz w:val="20"/>
          <w:szCs w:val="20"/>
        </w:rPr>
        <w:t>, 2020, Vol. 15, No. 4, p. 461.</w:t>
      </w:r>
    </w:p>
  </w:footnote>
  <w:footnote w:id="88">
    <w:p w14:paraId="638BA088" w14:textId="643865AC"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904231">
        <w:rPr>
          <w:rFonts w:ascii="Times New Roman" w:hAnsi="Times New Roman" w:cs="Times New Roman"/>
        </w:rPr>
        <w:t>See</w:t>
      </w:r>
      <w:r w:rsidR="00AF2C1A" w:rsidRPr="00EB5B9F">
        <w:rPr>
          <w:rFonts w:ascii="Times New Roman" w:hAnsi="Times New Roman" w:cs="Times New Roman"/>
        </w:rPr>
        <w:t xml:space="preserve">: </w:t>
      </w:r>
      <w:r w:rsidRPr="00EB5B9F">
        <w:rPr>
          <w:rFonts w:ascii="Times New Roman" w:hAnsi="Times New Roman" w:cs="Times New Roman"/>
        </w:rPr>
        <w:t xml:space="preserve">PATHMANATHAN, R. S.: Death in Greek Tragedy. In </w:t>
      </w:r>
      <w:r w:rsidRPr="00EB5B9F">
        <w:rPr>
          <w:rFonts w:ascii="Times New Roman" w:hAnsi="Times New Roman" w:cs="Times New Roman"/>
          <w:i/>
        </w:rPr>
        <w:t>Greece &amp; Rome</w:t>
      </w:r>
      <w:r w:rsidRPr="00EB5B9F">
        <w:rPr>
          <w:rFonts w:ascii="Times New Roman" w:hAnsi="Times New Roman" w:cs="Times New Roman"/>
        </w:rPr>
        <w:t>, 1965, Vol. 12, No 1</w:t>
      </w:r>
      <w:r w:rsidR="00F92EE7">
        <w:rPr>
          <w:rFonts w:ascii="Times New Roman" w:hAnsi="Times New Roman" w:cs="Times New Roman"/>
        </w:rPr>
        <w:t xml:space="preserve">, </w:t>
      </w:r>
      <w:r w:rsidR="00F92EE7" w:rsidRPr="00F92EE7">
        <w:rPr>
          <w:rFonts w:ascii="Times New Roman" w:hAnsi="Times New Roman" w:cs="Times New Roman"/>
        </w:rPr>
        <w:t>p. 2-14.</w:t>
      </w:r>
    </w:p>
  </w:footnote>
  <w:footnote w:id="89">
    <w:p w14:paraId="7E9A6B5A" w14:textId="535523DF"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904231">
        <w:rPr>
          <w:rFonts w:ascii="Times New Roman" w:hAnsi="Times New Roman" w:cs="Times New Roman"/>
        </w:rPr>
        <w:t>See also</w:t>
      </w:r>
      <w:r w:rsidR="00AF2C1A" w:rsidRPr="00EB5B9F">
        <w:rPr>
          <w:rFonts w:ascii="Times New Roman" w:hAnsi="Times New Roman" w:cs="Times New Roman"/>
        </w:rPr>
        <w:t xml:space="preserve">: </w:t>
      </w:r>
      <w:r w:rsidRPr="00EB5B9F">
        <w:rPr>
          <w:rFonts w:ascii="Times New Roman" w:hAnsi="Times New Roman" w:cs="Times New Roman"/>
        </w:rPr>
        <w:t xml:space="preserve">LEINO, O. T.: Death Loop as a Feature. In </w:t>
      </w:r>
      <w:r w:rsidRPr="00EB5B9F">
        <w:rPr>
          <w:rFonts w:ascii="Times New Roman" w:hAnsi="Times New Roman" w:cs="Times New Roman"/>
          <w:i/>
        </w:rPr>
        <w:t>Game Studies</w:t>
      </w:r>
      <w:r w:rsidRPr="00EB5B9F">
        <w:rPr>
          <w:rFonts w:ascii="Times New Roman" w:hAnsi="Times New Roman" w:cs="Times New Roman"/>
        </w:rPr>
        <w:t>, 2012, Vol. 12, No. 2. [online]. [2022-01-18]. Available at: &lt;http://gamestudies.org/1202/articles/death_loop_as_a_feature&gt;</w:t>
      </w:r>
      <w:r w:rsidR="00B36643">
        <w:rPr>
          <w:rFonts w:ascii="Times New Roman" w:hAnsi="Times New Roman" w:cs="Times New Roman"/>
        </w:rPr>
        <w:t>.</w:t>
      </w:r>
      <w:r w:rsidRPr="00EB5B9F">
        <w:rPr>
          <w:rFonts w:ascii="Times New Roman" w:hAnsi="Times New Roman" w:cs="Times New Roman"/>
        </w:rPr>
        <w:t xml:space="preserve">; GIBSON, M., CARDEN, C.: </w:t>
      </w:r>
      <w:r w:rsidRPr="00EB5B9F">
        <w:rPr>
          <w:rFonts w:ascii="Times New Roman" w:hAnsi="Times New Roman" w:cs="Times New Roman"/>
          <w:i/>
        </w:rPr>
        <w:t>Living and Dying in a Virtual World: Digital Kinships, Nostalgia, and Mourning in Second Life</w:t>
      </w:r>
      <w:r w:rsidRPr="00EB5B9F">
        <w:rPr>
          <w:rFonts w:ascii="Times New Roman" w:hAnsi="Times New Roman" w:cs="Times New Roman"/>
        </w:rPr>
        <w:t>. New York, NY : Springer, 2018</w:t>
      </w:r>
      <w:r w:rsidR="00F92EE7">
        <w:rPr>
          <w:rFonts w:ascii="Times New Roman" w:hAnsi="Times New Roman" w:cs="Times New Roman"/>
        </w:rPr>
        <w:t>.</w:t>
      </w:r>
      <w:r w:rsidR="00AF2C1A" w:rsidRPr="00EB5B9F">
        <w:rPr>
          <w:rFonts w:ascii="Times New Roman" w:hAnsi="Times New Roman" w:cs="Times New Roman"/>
        </w:rPr>
        <w:t>;</w:t>
      </w:r>
      <w:r w:rsidRPr="00EB5B9F">
        <w:rPr>
          <w:rFonts w:ascii="Times New Roman" w:hAnsi="Times New Roman" w:cs="Times New Roman"/>
        </w:rPr>
        <w:t xml:space="preserve"> SCHOTT, G. R.: That Dragon Cancer: Contemplating Life and Death in a Medium That Has Frequently Trivialised Both. In CARTER, M., GIBBS, M. R., O’DONNELL, C. (eds.): </w:t>
      </w:r>
      <w:proofErr w:type="spellStart"/>
      <w:r w:rsidRPr="00EB5B9F">
        <w:rPr>
          <w:rFonts w:ascii="Times New Roman" w:hAnsi="Times New Roman" w:cs="Times New Roman"/>
          <w:i/>
        </w:rPr>
        <w:t>DiGRA</w:t>
      </w:r>
      <w:proofErr w:type="spellEnd"/>
      <w:r w:rsidRPr="00EB5B9F">
        <w:rPr>
          <w:rFonts w:ascii="Times New Roman" w:hAnsi="Times New Roman" w:cs="Times New Roman"/>
          <w:i/>
        </w:rPr>
        <w:t xml:space="preserve"> ‘17 – Proceedings of the 2017 </w:t>
      </w:r>
      <w:proofErr w:type="spellStart"/>
      <w:r w:rsidRPr="00EB5B9F">
        <w:rPr>
          <w:rFonts w:ascii="Times New Roman" w:hAnsi="Times New Roman" w:cs="Times New Roman"/>
          <w:i/>
        </w:rPr>
        <w:t>DiGRA</w:t>
      </w:r>
      <w:proofErr w:type="spellEnd"/>
      <w:r w:rsidRPr="00EB5B9F">
        <w:rPr>
          <w:rFonts w:ascii="Times New Roman" w:hAnsi="Times New Roman" w:cs="Times New Roman"/>
          <w:i/>
        </w:rPr>
        <w:t xml:space="preserve"> International Conference</w:t>
      </w:r>
      <w:r w:rsidRPr="00EB5B9F">
        <w:rPr>
          <w:rFonts w:ascii="Times New Roman" w:hAnsi="Times New Roman" w:cs="Times New Roman"/>
        </w:rPr>
        <w:t xml:space="preserve">. Melbourne : </w:t>
      </w:r>
      <w:proofErr w:type="spellStart"/>
      <w:r w:rsidRPr="00EB5B9F">
        <w:rPr>
          <w:rFonts w:ascii="Times New Roman" w:hAnsi="Times New Roman" w:cs="Times New Roman"/>
        </w:rPr>
        <w:t>DiGRA</w:t>
      </w:r>
      <w:proofErr w:type="spellEnd"/>
      <w:r w:rsidRPr="00EB5B9F">
        <w:rPr>
          <w:rFonts w:ascii="Times New Roman" w:hAnsi="Times New Roman" w:cs="Times New Roman"/>
        </w:rPr>
        <w:t>, 2017</w:t>
      </w:r>
      <w:r w:rsidR="00F92EE7">
        <w:rPr>
          <w:rFonts w:ascii="Times New Roman" w:hAnsi="Times New Roman" w:cs="Times New Roman"/>
        </w:rPr>
        <w:t>,</w:t>
      </w:r>
      <w:r w:rsidR="00F92EE7" w:rsidRPr="00F92EE7">
        <w:rPr>
          <w:rFonts w:ascii="Times New Roman" w:hAnsi="Times New Roman" w:cs="Times New Roman"/>
          <w:sz w:val="24"/>
          <w:szCs w:val="24"/>
        </w:rPr>
        <w:t xml:space="preserve"> </w:t>
      </w:r>
      <w:r w:rsidR="00F92EE7" w:rsidRPr="00F92EE7">
        <w:rPr>
          <w:rFonts w:ascii="Times New Roman" w:hAnsi="Times New Roman" w:cs="Times New Roman"/>
        </w:rPr>
        <w:t>p. 1-10</w:t>
      </w:r>
      <w:r w:rsidR="00AF2C1A" w:rsidRPr="00EB5B9F">
        <w:rPr>
          <w:rFonts w:ascii="Times New Roman" w:hAnsi="Times New Roman" w:cs="Times New Roman"/>
        </w:rPr>
        <w:t>.</w:t>
      </w:r>
    </w:p>
  </w:footnote>
  <w:footnote w:id="90">
    <w:p w14:paraId="051555C2" w14:textId="7F37ECE5"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904231">
        <w:rPr>
          <w:rFonts w:ascii="Times New Roman" w:hAnsi="Times New Roman" w:cs="Times New Roman"/>
        </w:rPr>
        <w:t xml:space="preserve">For example, see: </w:t>
      </w:r>
      <w:r w:rsidRPr="00EB5B9F">
        <w:rPr>
          <w:rFonts w:ascii="Times New Roman" w:hAnsi="Times New Roman" w:cs="Times New Roman"/>
        </w:rPr>
        <w:t xml:space="preserve">NTELIA, R. E.: Death in Digital Games: A Thanatological Approach. In </w:t>
      </w:r>
      <w:r w:rsidRPr="00EB5B9F">
        <w:rPr>
          <w:rFonts w:ascii="Times New Roman" w:hAnsi="Times New Roman" w:cs="Times New Roman"/>
          <w:i/>
        </w:rPr>
        <w:t>Antae</w:t>
      </w:r>
      <w:r w:rsidRPr="00EB5B9F">
        <w:rPr>
          <w:rFonts w:ascii="Times New Roman" w:hAnsi="Times New Roman" w:cs="Times New Roman"/>
        </w:rPr>
        <w:t xml:space="preserve"> </w:t>
      </w:r>
      <w:r w:rsidRPr="00EB5B9F">
        <w:rPr>
          <w:rFonts w:ascii="Times New Roman" w:hAnsi="Times New Roman" w:cs="Times New Roman"/>
          <w:i/>
        </w:rPr>
        <w:t>Journal</w:t>
      </w:r>
      <w:r w:rsidRPr="00EB5B9F">
        <w:rPr>
          <w:rFonts w:ascii="Times New Roman" w:hAnsi="Times New Roman" w:cs="Times New Roman"/>
        </w:rPr>
        <w:t>, 2015, Vol. 2, No. 2</w:t>
      </w:r>
      <w:r w:rsidR="00F92EE7">
        <w:rPr>
          <w:rFonts w:ascii="Times New Roman" w:hAnsi="Times New Roman" w:cs="Times New Roman"/>
        </w:rPr>
        <w:t xml:space="preserve">, </w:t>
      </w:r>
      <w:r w:rsidR="00F92EE7" w:rsidRPr="00F92EE7">
        <w:rPr>
          <w:rFonts w:ascii="Times New Roman" w:hAnsi="Times New Roman" w:cs="Times New Roman"/>
        </w:rPr>
        <w:t>p. 90-100.</w:t>
      </w:r>
    </w:p>
  </w:footnote>
  <w:footnote w:id="91">
    <w:p w14:paraId="1E87A2E9" w14:textId="78571B27"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BATAILLE, G.: Hegel, Death and Sacrifice. In </w:t>
      </w:r>
      <w:r w:rsidRPr="00EB5B9F">
        <w:rPr>
          <w:rFonts w:ascii="Times New Roman" w:hAnsi="Times New Roman" w:cs="Times New Roman"/>
          <w:i/>
        </w:rPr>
        <w:t>Yale French Studies</w:t>
      </w:r>
      <w:r w:rsidRPr="00EB5B9F">
        <w:rPr>
          <w:rFonts w:ascii="Times New Roman" w:hAnsi="Times New Roman" w:cs="Times New Roman"/>
        </w:rPr>
        <w:t>, 1990,</w:t>
      </w:r>
      <w:r w:rsidR="00904231">
        <w:rPr>
          <w:rFonts w:ascii="Times New Roman" w:hAnsi="Times New Roman" w:cs="Times New Roman"/>
        </w:rPr>
        <w:t xml:space="preserve"> Vol. 42,</w:t>
      </w:r>
      <w:r w:rsidRPr="00EB5B9F">
        <w:rPr>
          <w:rFonts w:ascii="Times New Roman" w:hAnsi="Times New Roman" w:cs="Times New Roman"/>
        </w:rPr>
        <w:t xml:space="preserve"> No. 78, p. 23.</w:t>
      </w:r>
    </w:p>
  </w:footnote>
  <w:footnote w:id="92">
    <w:p w14:paraId="5481774C" w14:textId="2053D499"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FB4CAE" w:rsidRPr="00EB5B9F">
        <w:rPr>
          <w:rFonts w:ascii="Times New Roman" w:hAnsi="Times New Roman" w:cs="Times New Roman"/>
        </w:rPr>
        <w:t xml:space="preserve">BATAILLE, G.: Hegel, Death and Sacrifice. In </w:t>
      </w:r>
      <w:r w:rsidR="00FB4CAE" w:rsidRPr="00EB5B9F">
        <w:rPr>
          <w:rFonts w:ascii="Times New Roman" w:hAnsi="Times New Roman" w:cs="Times New Roman"/>
          <w:i/>
        </w:rPr>
        <w:t>Yale French Studies</w:t>
      </w:r>
      <w:r w:rsidR="00FB4CAE" w:rsidRPr="00EB5B9F">
        <w:rPr>
          <w:rFonts w:ascii="Times New Roman" w:hAnsi="Times New Roman" w:cs="Times New Roman"/>
        </w:rPr>
        <w:t>, 1990,</w:t>
      </w:r>
      <w:r w:rsidR="00FB4CAE">
        <w:rPr>
          <w:rFonts w:ascii="Times New Roman" w:hAnsi="Times New Roman" w:cs="Times New Roman"/>
        </w:rPr>
        <w:t xml:space="preserve"> Vol. 42,</w:t>
      </w:r>
      <w:r w:rsidR="00FB4CAE" w:rsidRPr="00EB5B9F">
        <w:rPr>
          <w:rFonts w:ascii="Times New Roman" w:hAnsi="Times New Roman" w:cs="Times New Roman"/>
        </w:rPr>
        <w:t xml:space="preserve"> No. 78,</w:t>
      </w:r>
      <w:r w:rsidRPr="00EB5B9F">
        <w:rPr>
          <w:rFonts w:ascii="Times New Roman" w:hAnsi="Times New Roman" w:cs="Times New Roman"/>
        </w:rPr>
        <w:t xml:space="preserve"> p. 24.</w:t>
      </w:r>
    </w:p>
  </w:footnote>
  <w:footnote w:id="93">
    <w:p w14:paraId="05CA705C" w14:textId="15D968C6"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Ibidem, p. 23.</w:t>
      </w:r>
    </w:p>
  </w:footnote>
  <w:footnote w:id="94">
    <w:p w14:paraId="4245336B" w14:textId="7E0B56DC"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MULVEY, L.: </w:t>
      </w:r>
      <w:r w:rsidRPr="00EB5B9F">
        <w:rPr>
          <w:rFonts w:ascii="Times New Roman" w:hAnsi="Times New Roman" w:cs="Times New Roman"/>
          <w:i/>
        </w:rPr>
        <w:t>Visual and Other Pleasures</w:t>
      </w:r>
      <w:r w:rsidRPr="00EB5B9F">
        <w:rPr>
          <w:rFonts w:ascii="Times New Roman" w:hAnsi="Times New Roman" w:cs="Times New Roman"/>
        </w:rPr>
        <w:t>. London : Palgrave Macmillan, 1989, p. 14-26.</w:t>
      </w:r>
    </w:p>
  </w:footnote>
  <w:footnote w:id="95">
    <w:p w14:paraId="73D259F9" w14:textId="0F34B24C" w:rsidR="004E2AE4" w:rsidRPr="00EB5B9F" w:rsidRDefault="004E2AE4" w:rsidP="00EB5B9F">
      <w:pPr>
        <w:pStyle w:val="Textpoznmkypodiarou"/>
        <w:tabs>
          <w:tab w:val="left" w:pos="567"/>
        </w:tabs>
        <w:jc w:val="both"/>
        <w:rPr>
          <w:rFonts w:ascii="Times New Roman" w:hAnsi="Times New Roman" w:cs="Times New Roman"/>
          <w:lang w:val="en-US"/>
        </w:rPr>
      </w:pPr>
      <w:r w:rsidRPr="00F92EE7">
        <w:rPr>
          <w:rStyle w:val="Odkaznapoznmkupodiarou"/>
          <w:rFonts w:ascii="Times New Roman" w:hAnsi="Times New Roman" w:cs="Times New Roman"/>
        </w:rPr>
        <w:footnoteRef/>
      </w:r>
      <w:r w:rsidRPr="00F92EE7">
        <w:rPr>
          <w:rFonts w:ascii="Times New Roman" w:hAnsi="Times New Roman" w:cs="Times New Roman"/>
        </w:rPr>
        <w:t xml:space="preserve"> FUKASAKU, K. (Director): </w:t>
      </w:r>
      <w:r w:rsidRPr="00F92EE7">
        <w:rPr>
          <w:rFonts w:ascii="Times New Roman" w:hAnsi="Times New Roman" w:cs="Times New Roman"/>
          <w:i/>
        </w:rPr>
        <w:t>Battle Royale</w:t>
      </w:r>
      <w:r w:rsidRPr="00F92EE7">
        <w:rPr>
          <w:rFonts w:ascii="Times New Roman" w:hAnsi="Times New Roman" w:cs="Times New Roman"/>
        </w:rPr>
        <w:t>. [Blu-Ray]. Tokyo : Toho Company, 2000.</w:t>
      </w:r>
    </w:p>
  </w:footnote>
  <w:footnote w:id="96">
    <w:p w14:paraId="67D297F2" w14:textId="5F2FEC8B"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9423A7" w:rsidRPr="00EB5B9F">
        <w:rPr>
          <w:rFonts w:ascii="Times New Roman" w:hAnsi="Times New Roman" w:cs="Times New Roman"/>
        </w:rPr>
        <w:t xml:space="preserve">For more information, see: </w:t>
      </w:r>
      <w:r w:rsidRPr="00EB5B9F">
        <w:rPr>
          <w:rFonts w:ascii="Times New Roman" w:hAnsi="Times New Roman" w:cs="Times New Roman"/>
        </w:rPr>
        <w:t xml:space="preserve">GORER, G.: The Pornography of Death. In </w:t>
      </w:r>
      <w:r w:rsidRPr="00EB5B9F">
        <w:rPr>
          <w:rFonts w:ascii="Times New Roman" w:hAnsi="Times New Roman" w:cs="Times New Roman"/>
          <w:i/>
        </w:rPr>
        <w:t>Encounter</w:t>
      </w:r>
      <w:r w:rsidRPr="00EB5B9F">
        <w:rPr>
          <w:rFonts w:ascii="Times New Roman" w:hAnsi="Times New Roman" w:cs="Times New Roman"/>
        </w:rPr>
        <w:t>, 1955, Vol. 5, No. 4</w:t>
      </w:r>
      <w:r w:rsidR="00F92EE7">
        <w:rPr>
          <w:rFonts w:ascii="Times New Roman" w:hAnsi="Times New Roman" w:cs="Times New Roman"/>
        </w:rPr>
        <w:t xml:space="preserve">, </w:t>
      </w:r>
      <w:r w:rsidR="00F92EE7" w:rsidRPr="00F92EE7">
        <w:rPr>
          <w:rFonts w:ascii="Times New Roman" w:hAnsi="Times New Roman" w:cs="Times New Roman"/>
        </w:rPr>
        <w:t>p. 49-52.</w:t>
      </w:r>
    </w:p>
  </w:footnote>
  <w:footnote w:id="97">
    <w:p w14:paraId="73CE9F6F" w14:textId="69DB308B" w:rsidR="00C23FD0" w:rsidRPr="00EB5B9F" w:rsidRDefault="00C23FD0" w:rsidP="00EB5B9F">
      <w:pPr>
        <w:pStyle w:val="Textpoznmkypodiarou"/>
        <w:jc w:val="both"/>
        <w:rPr>
          <w:rFonts w:ascii="Times New Roman" w:hAnsi="Times New Roman" w:cs="Times New Roman"/>
          <w:lang w:val="sk-SK"/>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5416BD">
        <w:rPr>
          <w:rFonts w:ascii="Times New Roman" w:hAnsi="Times New Roman" w:cs="Times New Roman"/>
        </w:rPr>
        <w:t xml:space="preserve">Remark by the author: </w:t>
      </w:r>
      <w:r w:rsidRPr="00EB5B9F">
        <w:rPr>
          <w:rFonts w:ascii="Times New Roman" w:hAnsi="Times New Roman" w:cs="Times New Roman"/>
        </w:rPr>
        <w:t xml:space="preserve">See M. B. Adams’s analysis of the trope of female sacrifice in the deaths of Lara Croft in the 2013 </w:t>
      </w:r>
      <w:r w:rsidRPr="00EB5B9F">
        <w:rPr>
          <w:rFonts w:ascii="Times New Roman" w:hAnsi="Times New Roman" w:cs="Times New Roman"/>
          <w:i/>
        </w:rPr>
        <w:t>Tomb Raider</w:t>
      </w:r>
      <w:r w:rsidRPr="00EB5B9F">
        <w:rPr>
          <w:rFonts w:ascii="Times New Roman" w:hAnsi="Times New Roman" w:cs="Times New Roman"/>
        </w:rPr>
        <w:t xml:space="preserve"> game.</w:t>
      </w:r>
      <w:r w:rsidR="005416BD">
        <w:rPr>
          <w:rFonts w:ascii="Times New Roman" w:hAnsi="Times New Roman" w:cs="Times New Roman"/>
        </w:rPr>
        <w:t>;</w:t>
      </w:r>
      <w:r w:rsidRPr="00EB5B9F">
        <w:rPr>
          <w:rFonts w:ascii="Times New Roman" w:hAnsi="Times New Roman" w:cs="Times New Roman"/>
        </w:rPr>
        <w:t xml:space="preserve"> </w:t>
      </w:r>
      <w:r w:rsidR="005416BD">
        <w:rPr>
          <w:rFonts w:ascii="Times New Roman" w:hAnsi="Times New Roman" w:cs="Times New Roman"/>
        </w:rPr>
        <w:t xml:space="preserve">For more information, see: </w:t>
      </w:r>
      <w:r w:rsidRPr="00EB5B9F">
        <w:rPr>
          <w:rFonts w:ascii="Times New Roman" w:hAnsi="Times New Roman" w:cs="Times New Roman"/>
        </w:rPr>
        <w:t xml:space="preserve">ADAMS, M. B.: Andromeda on the Rocks: </w:t>
      </w:r>
      <w:proofErr w:type="spellStart"/>
      <w:r w:rsidRPr="00EB5B9F">
        <w:rPr>
          <w:rFonts w:ascii="Times New Roman" w:hAnsi="Times New Roman" w:cs="Times New Roman"/>
        </w:rPr>
        <w:t>Retreading</w:t>
      </w:r>
      <w:proofErr w:type="spellEnd"/>
      <w:r w:rsidRPr="00EB5B9F">
        <w:rPr>
          <w:rFonts w:ascii="Times New Roman" w:hAnsi="Times New Roman" w:cs="Times New Roman"/>
        </w:rPr>
        <w:t xml:space="preserve"> and Resisting Tropes of Female Sacrifice in Tomb Raider. In </w:t>
      </w:r>
      <w:proofErr w:type="spellStart"/>
      <w:r w:rsidRPr="00EB5B9F">
        <w:rPr>
          <w:rFonts w:ascii="Times New Roman" w:hAnsi="Times New Roman" w:cs="Times New Roman"/>
          <w:i/>
        </w:rPr>
        <w:t>Kinephanos</w:t>
      </w:r>
      <w:proofErr w:type="spellEnd"/>
      <w:r w:rsidRPr="00EB5B9F">
        <w:rPr>
          <w:rFonts w:ascii="Times New Roman" w:hAnsi="Times New Roman" w:cs="Times New Roman"/>
        </w:rPr>
        <w:t xml:space="preserve">, 2017, </w:t>
      </w:r>
      <w:r w:rsidR="005416BD">
        <w:rPr>
          <w:rFonts w:ascii="Times New Roman" w:hAnsi="Times New Roman" w:cs="Times New Roman"/>
        </w:rPr>
        <w:t xml:space="preserve">Vol. 9, No. 1 – </w:t>
      </w:r>
      <w:r w:rsidRPr="00EB5B9F">
        <w:rPr>
          <w:rFonts w:ascii="Times New Roman" w:hAnsi="Times New Roman" w:cs="Times New Roman"/>
        </w:rPr>
        <w:t>Special Issue: Gender Issues in Video Games, p. 103-126. [online]. [2022-01-21]. Available at: &lt;https://www.kinephanos.ca/2017/andromeda-on-the-rocks/&gt;.</w:t>
      </w:r>
    </w:p>
  </w:footnote>
  <w:footnote w:id="98">
    <w:p w14:paraId="151C0DBC" w14:textId="477B7724" w:rsidR="004E2AE4" w:rsidRPr="00EB5B9F" w:rsidRDefault="004E2AE4" w:rsidP="00EB5B9F">
      <w:pPr>
        <w:pStyle w:val="Textpoznmkypodiarou"/>
        <w:tabs>
          <w:tab w:val="left" w:pos="567"/>
        </w:tabs>
        <w:jc w:val="both"/>
        <w:rPr>
          <w:rFonts w:ascii="Times New Roman" w:hAnsi="Times New Roman" w:cs="Times New Roman"/>
          <w:lang w:val="en-US"/>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9423A7" w:rsidRPr="00EB5B9F">
        <w:rPr>
          <w:rFonts w:ascii="Times New Roman" w:hAnsi="Times New Roman" w:cs="Times New Roman"/>
        </w:rPr>
        <w:t xml:space="preserve">For more information, see: </w:t>
      </w:r>
      <w:r w:rsidRPr="00EB5B9F">
        <w:rPr>
          <w:rFonts w:ascii="Times New Roman" w:hAnsi="Times New Roman" w:cs="Times New Roman"/>
        </w:rPr>
        <w:t xml:space="preserve">GUALENI, S., VELLA, D.: </w:t>
      </w:r>
      <w:r w:rsidRPr="00EB5B9F">
        <w:rPr>
          <w:rFonts w:ascii="Times New Roman" w:hAnsi="Times New Roman" w:cs="Times New Roman"/>
          <w:i/>
          <w:iCs/>
        </w:rPr>
        <w:t>Virtual Existentialism: Meaning and Subjectivity in Virtual Worlds</w:t>
      </w:r>
      <w:r w:rsidRPr="00EB5B9F">
        <w:rPr>
          <w:rFonts w:ascii="Times New Roman" w:hAnsi="Times New Roman" w:cs="Times New Roman"/>
        </w:rPr>
        <w:t>. Basingstoke : Springer Nature, 2020</w:t>
      </w:r>
      <w:r w:rsidR="009423A7" w:rsidRPr="00EB5B9F">
        <w:rPr>
          <w:rFonts w:ascii="Times New Roman" w:hAnsi="Times New Roman" w:cs="Times New Roman"/>
        </w:rPr>
        <w:t>.</w:t>
      </w:r>
    </w:p>
  </w:footnote>
  <w:footnote w:id="99">
    <w:p w14:paraId="7047B192" w14:textId="3EB1696B" w:rsidR="004E2AE4" w:rsidRPr="00EB5B9F" w:rsidRDefault="004E2AE4" w:rsidP="00EB5B9F">
      <w:pPr>
        <w:pStyle w:val="Bezriadkovania"/>
        <w:jc w:val="both"/>
        <w:rPr>
          <w:rFonts w:ascii="Times New Roman" w:hAnsi="Times New Roman" w:cs="Times New Roman"/>
          <w:sz w:val="20"/>
          <w:szCs w:val="20"/>
          <w:lang w:val="en-US"/>
        </w:rPr>
      </w:pPr>
      <w:r w:rsidRPr="00EB5B9F">
        <w:rPr>
          <w:rStyle w:val="Odkaznapoznmkupodiarou"/>
          <w:rFonts w:ascii="Times New Roman" w:hAnsi="Times New Roman" w:cs="Times New Roman"/>
          <w:sz w:val="20"/>
          <w:szCs w:val="20"/>
        </w:rPr>
        <w:footnoteRef/>
      </w:r>
      <w:r w:rsidRPr="00EB5B9F">
        <w:rPr>
          <w:rFonts w:ascii="Times New Roman" w:hAnsi="Times New Roman" w:cs="Times New Roman"/>
          <w:sz w:val="20"/>
          <w:szCs w:val="20"/>
        </w:rPr>
        <w:t xml:space="preserve"> </w:t>
      </w:r>
      <w:r w:rsidR="002F7075">
        <w:rPr>
          <w:rFonts w:ascii="Times New Roman" w:hAnsi="Times New Roman" w:cs="Times New Roman"/>
          <w:sz w:val="20"/>
          <w:szCs w:val="20"/>
        </w:rPr>
        <w:t>See</w:t>
      </w:r>
      <w:r w:rsidR="009423A7" w:rsidRPr="00EB5B9F">
        <w:rPr>
          <w:rFonts w:ascii="Times New Roman" w:hAnsi="Times New Roman" w:cs="Times New Roman"/>
          <w:sz w:val="20"/>
          <w:szCs w:val="20"/>
        </w:rPr>
        <w:t xml:space="preserve">: </w:t>
      </w:r>
      <w:r w:rsidRPr="00EB5B9F">
        <w:rPr>
          <w:rFonts w:ascii="Times New Roman" w:hAnsi="Times New Roman" w:cs="Times New Roman"/>
          <w:sz w:val="20"/>
          <w:szCs w:val="20"/>
        </w:rPr>
        <w:t xml:space="preserve">VELLA, D.: Player and Figure: An Analysis of a Scene in Kentucky Route Zero. In </w:t>
      </w:r>
      <w:r w:rsidR="00B36643" w:rsidRPr="00EB5B9F">
        <w:rPr>
          <w:rFonts w:ascii="Times New Roman" w:hAnsi="Times New Roman" w:cs="Times New Roman"/>
          <w:sz w:val="20"/>
          <w:szCs w:val="20"/>
        </w:rPr>
        <w:t>BENJAMINSSON</w:t>
      </w:r>
      <w:r w:rsidRPr="00EB5B9F">
        <w:rPr>
          <w:rFonts w:ascii="Times New Roman" w:hAnsi="Times New Roman" w:cs="Times New Roman"/>
          <w:sz w:val="20"/>
          <w:szCs w:val="20"/>
        </w:rPr>
        <w:t xml:space="preserve">, U., </w:t>
      </w:r>
      <w:r w:rsidR="00B36643" w:rsidRPr="00EB5B9F">
        <w:rPr>
          <w:rFonts w:ascii="Times New Roman" w:hAnsi="Times New Roman" w:cs="Times New Roman"/>
          <w:sz w:val="20"/>
          <w:szCs w:val="20"/>
        </w:rPr>
        <w:t>LANKOSKI</w:t>
      </w:r>
      <w:r w:rsidRPr="00EB5B9F">
        <w:rPr>
          <w:rFonts w:ascii="Times New Roman" w:hAnsi="Times New Roman" w:cs="Times New Roman"/>
          <w:sz w:val="20"/>
          <w:szCs w:val="20"/>
        </w:rPr>
        <w:t xml:space="preserve">, P., </w:t>
      </w:r>
      <w:r w:rsidR="00B36643" w:rsidRPr="00EB5B9F">
        <w:rPr>
          <w:rFonts w:ascii="Times New Roman" w:hAnsi="Times New Roman" w:cs="Times New Roman"/>
          <w:sz w:val="20"/>
          <w:szCs w:val="20"/>
        </w:rPr>
        <w:t>VERHAGEN</w:t>
      </w:r>
      <w:r w:rsidRPr="00EB5B9F">
        <w:rPr>
          <w:rFonts w:ascii="Times New Roman" w:hAnsi="Times New Roman" w:cs="Times New Roman"/>
          <w:sz w:val="20"/>
          <w:szCs w:val="20"/>
        </w:rPr>
        <w:t>, H. (eds.): </w:t>
      </w:r>
      <w:r w:rsidRPr="00EB5B9F">
        <w:rPr>
          <w:rFonts w:ascii="Times New Roman" w:hAnsi="Times New Roman" w:cs="Times New Roman"/>
          <w:i/>
          <w:iCs/>
          <w:sz w:val="20"/>
          <w:szCs w:val="20"/>
        </w:rPr>
        <w:t xml:space="preserve">Proceedings of Nordic </w:t>
      </w:r>
      <w:proofErr w:type="spellStart"/>
      <w:r w:rsidRPr="00EB5B9F">
        <w:rPr>
          <w:rFonts w:ascii="Times New Roman" w:hAnsi="Times New Roman" w:cs="Times New Roman"/>
          <w:i/>
          <w:iCs/>
          <w:sz w:val="20"/>
          <w:szCs w:val="20"/>
        </w:rPr>
        <w:t>DiGRA</w:t>
      </w:r>
      <w:proofErr w:type="spellEnd"/>
      <w:r w:rsidRPr="00EB5B9F">
        <w:rPr>
          <w:rFonts w:ascii="Times New Roman" w:hAnsi="Times New Roman" w:cs="Times New Roman"/>
          <w:i/>
          <w:iCs/>
          <w:sz w:val="20"/>
          <w:szCs w:val="20"/>
        </w:rPr>
        <w:t xml:space="preserve"> 2014 Conference</w:t>
      </w:r>
      <w:r w:rsidRPr="00EB5B9F">
        <w:rPr>
          <w:rFonts w:ascii="Times New Roman" w:hAnsi="Times New Roman" w:cs="Times New Roman"/>
          <w:sz w:val="20"/>
          <w:szCs w:val="20"/>
        </w:rPr>
        <w:t xml:space="preserve">. Visby : </w:t>
      </w:r>
      <w:proofErr w:type="spellStart"/>
      <w:r w:rsidRPr="00EB5B9F">
        <w:rPr>
          <w:rFonts w:ascii="Times New Roman" w:hAnsi="Times New Roman" w:cs="Times New Roman"/>
          <w:sz w:val="20"/>
          <w:szCs w:val="20"/>
        </w:rPr>
        <w:t>DiGRA</w:t>
      </w:r>
      <w:proofErr w:type="spellEnd"/>
      <w:r w:rsidRPr="00EB5B9F">
        <w:rPr>
          <w:rFonts w:ascii="Times New Roman" w:hAnsi="Times New Roman" w:cs="Times New Roman"/>
          <w:sz w:val="20"/>
          <w:szCs w:val="20"/>
        </w:rPr>
        <w:t>, 2014</w:t>
      </w:r>
      <w:r w:rsidR="00F92EE7">
        <w:rPr>
          <w:rFonts w:ascii="Times New Roman" w:hAnsi="Times New Roman" w:cs="Times New Roman"/>
          <w:sz w:val="20"/>
          <w:szCs w:val="20"/>
        </w:rPr>
        <w:t xml:space="preserve">, </w:t>
      </w:r>
      <w:r w:rsidR="00F92EE7" w:rsidRPr="00F92EE7">
        <w:rPr>
          <w:rFonts w:ascii="Times New Roman" w:hAnsi="Times New Roman" w:cs="Times New Roman"/>
          <w:sz w:val="20"/>
          <w:szCs w:val="20"/>
        </w:rPr>
        <w:t>p. 1-21</w:t>
      </w:r>
      <w:r w:rsidR="00F92EE7">
        <w:rPr>
          <w:rFonts w:ascii="Times New Roman" w:hAnsi="Times New Roman" w:cs="Times New Roman"/>
          <w:sz w:val="20"/>
          <w:szCs w:val="20"/>
        </w:rPr>
        <w:t>.</w:t>
      </w:r>
      <w:r w:rsidRPr="00EB5B9F">
        <w:rPr>
          <w:rFonts w:ascii="Times New Roman" w:hAnsi="Times New Roman" w:cs="Times New Roman"/>
          <w:sz w:val="20"/>
          <w:szCs w:val="20"/>
        </w:rPr>
        <w:t xml:space="preserve"> [online]. [2022-01-18]. Available at: &lt;http://www.digra.org/wp-content/uploads/digital-library/nordicdigra2014_submission_2.pdf&gt;.</w:t>
      </w:r>
    </w:p>
  </w:footnote>
  <w:footnote w:id="100">
    <w:p w14:paraId="3F21AB8D" w14:textId="45542D9D" w:rsidR="00574E7E" w:rsidRPr="00EB5B9F" w:rsidRDefault="00574E7E" w:rsidP="00EB5B9F">
      <w:pPr>
        <w:pStyle w:val="Textpoznmkypodiarou"/>
        <w:jc w:val="both"/>
        <w:rPr>
          <w:rFonts w:ascii="Times New Roman" w:hAnsi="Times New Roman" w:cs="Times New Roman"/>
          <w:lang w:val="sk-SK"/>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For more information, see: GOLDING, W.: </w:t>
      </w:r>
      <w:r w:rsidRPr="00EB5B9F">
        <w:rPr>
          <w:rFonts w:ascii="Times New Roman" w:hAnsi="Times New Roman" w:cs="Times New Roman"/>
          <w:i/>
        </w:rPr>
        <w:t>Lord of the Flies</w:t>
      </w:r>
      <w:r w:rsidRPr="00EB5B9F">
        <w:rPr>
          <w:rFonts w:ascii="Times New Roman" w:hAnsi="Times New Roman" w:cs="Times New Roman"/>
        </w:rPr>
        <w:t>. New York, NY : Berkley, 1959.</w:t>
      </w:r>
    </w:p>
  </w:footnote>
  <w:footnote w:id="101">
    <w:p w14:paraId="26D1011F" w14:textId="5F23F010" w:rsidR="00574E7E" w:rsidRPr="00EB5B9F" w:rsidRDefault="00574E7E" w:rsidP="00EB5B9F">
      <w:pPr>
        <w:pStyle w:val="Textpoznmkypodiarou"/>
        <w:jc w:val="both"/>
        <w:rPr>
          <w:rFonts w:ascii="Times New Roman" w:hAnsi="Times New Roman" w:cs="Times New Roman"/>
          <w:lang w:val="sk-SK"/>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BREGMAN, R.: </w:t>
      </w:r>
      <w:r w:rsidRPr="00EB5B9F">
        <w:rPr>
          <w:rFonts w:ascii="Times New Roman" w:hAnsi="Times New Roman" w:cs="Times New Roman"/>
          <w:i/>
        </w:rPr>
        <w:t>The Real Lord of the Flies: What Happened When Six Boys Were Shipwrecked for 15 Months?</w:t>
      </w:r>
      <w:r w:rsidR="00144BB3">
        <w:rPr>
          <w:rFonts w:ascii="Times New Roman" w:hAnsi="Times New Roman" w:cs="Times New Roman"/>
          <w:i/>
        </w:rPr>
        <w:t>.</w:t>
      </w:r>
      <w:r w:rsidR="00B36643">
        <w:rPr>
          <w:rFonts w:ascii="Times New Roman" w:hAnsi="Times New Roman" w:cs="Times New Roman"/>
        </w:rPr>
        <w:t xml:space="preserve"> </w:t>
      </w:r>
      <w:r w:rsidRPr="00EB5B9F">
        <w:rPr>
          <w:rFonts w:ascii="Times New Roman" w:hAnsi="Times New Roman" w:cs="Times New Roman"/>
        </w:rPr>
        <w:t>Released 9</w:t>
      </w:r>
      <w:r w:rsidRPr="00EB5B9F">
        <w:rPr>
          <w:rFonts w:ascii="Times New Roman" w:hAnsi="Times New Roman" w:cs="Times New Roman"/>
          <w:vertAlign w:val="superscript"/>
        </w:rPr>
        <w:t>th</w:t>
      </w:r>
      <w:r w:rsidRPr="00EB5B9F">
        <w:rPr>
          <w:rFonts w:ascii="Times New Roman" w:hAnsi="Times New Roman" w:cs="Times New Roman"/>
        </w:rPr>
        <w:t xml:space="preserve"> May 2020. [online]</w:t>
      </w:r>
      <w:r w:rsidR="00B36643">
        <w:rPr>
          <w:rFonts w:ascii="Times New Roman" w:hAnsi="Times New Roman" w:cs="Times New Roman"/>
        </w:rPr>
        <w:t>.</w:t>
      </w:r>
      <w:r w:rsidRPr="00EB5B9F">
        <w:rPr>
          <w:rFonts w:ascii="Times New Roman" w:hAnsi="Times New Roman" w:cs="Times New Roman"/>
        </w:rPr>
        <w:t xml:space="preserve"> [2022-01-18]. Available at: &lt;https://www.theguardian.com/books/2020/may/09/the-real-lord-of-the-flies-what-happened-when-six-boys-were-shipwrecked-for-15-months&gt;.</w:t>
      </w:r>
    </w:p>
  </w:footnote>
  <w:footnote w:id="102">
    <w:p w14:paraId="2C1CA321" w14:textId="112BEA32" w:rsidR="00574E7E" w:rsidRPr="00EB5B9F" w:rsidRDefault="00574E7E" w:rsidP="00EB5B9F">
      <w:pPr>
        <w:pStyle w:val="Textpoznmkypodiarou"/>
        <w:jc w:val="both"/>
        <w:rPr>
          <w:rFonts w:ascii="Times New Roman" w:hAnsi="Times New Roman" w:cs="Times New Roman"/>
          <w:lang w:val="sk-SK"/>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t>
      </w:r>
      <w:r w:rsidR="00144BB3">
        <w:rPr>
          <w:rFonts w:ascii="Times New Roman" w:hAnsi="Times New Roman" w:cs="Times New Roman"/>
        </w:rPr>
        <w:t>See also</w:t>
      </w:r>
      <w:r w:rsidRPr="00EB5B9F">
        <w:rPr>
          <w:rFonts w:ascii="Times New Roman" w:hAnsi="Times New Roman" w:cs="Times New Roman"/>
        </w:rPr>
        <w:t xml:space="preserve">: BREGMAN, R.: </w:t>
      </w:r>
      <w:r w:rsidRPr="00EB5B9F">
        <w:rPr>
          <w:rFonts w:ascii="Times New Roman" w:hAnsi="Times New Roman" w:cs="Times New Roman"/>
          <w:i/>
        </w:rPr>
        <w:t>Humankind: A Hopeful History</w:t>
      </w:r>
      <w:r w:rsidRPr="00EB5B9F">
        <w:rPr>
          <w:rFonts w:ascii="Times New Roman" w:hAnsi="Times New Roman" w:cs="Times New Roman"/>
        </w:rPr>
        <w:t>. London</w:t>
      </w:r>
      <w:r w:rsidR="00B36643">
        <w:rPr>
          <w:rFonts w:ascii="Times New Roman" w:hAnsi="Times New Roman" w:cs="Times New Roman"/>
        </w:rPr>
        <w:t xml:space="preserve"> </w:t>
      </w:r>
      <w:r w:rsidRPr="00EB5B9F">
        <w:rPr>
          <w:rFonts w:ascii="Times New Roman" w:hAnsi="Times New Roman" w:cs="Times New Roman"/>
        </w:rPr>
        <w:t>: Bloomsbury Publishing, 2020.</w:t>
      </w:r>
    </w:p>
  </w:footnote>
  <w:footnote w:id="103">
    <w:p w14:paraId="2F52DAD1" w14:textId="07D6DDFB" w:rsidR="00574E7E" w:rsidRPr="00EB5B9F" w:rsidRDefault="00574E7E" w:rsidP="00EB5B9F">
      <w:pPr>
        <w:pStyle w:val="Textpoznmkypodiarou"/>
        <w:jc w:val="both"/>
        <w:rPr>
          <w:rFonts w:ascii="Times New Roman" w:hAnsi="Times New Roman" w:cs="Times New Roman"/>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STUART, K.: </w:t>
      </w:r>
      <w:r w:rsidRPr="00144BB3">
        <w:rPr>
          <w:rFonts w:ascii="Times New Roman" w:hAnsi="Times New Roman" w:cs="Times New Roman"/>
          <w:i/>
        </w:rPr>
        <w:t xml:space="preserve">Fortnite: </w:t>
      </w:r>
      <w:r w:rsidR="00B36643" w:rsidRPr="00144BB3">
        <w:rPr>
          <w:rFonts w:ascii="Times New Roman" w:hAnsi="Times New Roman" w:cs="Times New Roman"/>
          <w:i/>
        </w:rPr>
        <w:t>A</w:t>
      </w:r>
      <w:r w:rsidRPr="00144BB3">
        <w:rPr>
          <w:rFonts w:ascii="Times New Roman" w:hAnsi="Times New Roman" w:cs="Times New Roman"/>
          <w:i/>
        </w:rPr>
        <w:t xml:space="preserve"> Parents’ Guide to the Most Popular Video Game in Schools. </w:t>
      </w:r>
      <w:r w:rsidRPr="00EB5B9F">
        <w:rPr>
          <w:rFonts w:ascii="Times New Roman" w:hAnsi="Times New Roman" w:cs="Times New Roman"/>
        </w:rPr>
        <w:t>Released on 7</w:t>
      </w:r>
      <w:r w:rsidRPr="00EB5B9F">
        <w:rPr>
          <w:rFonts w:ascii="Times New Roman" w:hAnsi="Times New Roman" w:cs="Times New Roman"/>
          <w:vertAlign w:val="superscript"/>
        </w:rPr>
        <w:t>th</w:t>
      </w:r>
      <w:r w:rsidRPr="00EB5B9F">
        <w:rPr>
          <w:rFonts w:ascii="Times New Roman" w:hAnsi="Times New Roman" w:cs="Times New Roman"/>
        </w:rPr>
        <w:t xml:space="preserve"> March 2018. [online]. [2022-01-18]. Available at: &lt;https://www.theguardian.com/games/2018/mar/07/fortnite-battle-royale-parents-guide-video-game-multiplayer-shooter&gt;.; HASSAN, A.: </w:t>
      </w:r>
      <w:r w:rsidRPr="00EB5B9F">
        <w:rPr>
          <w:rFonts w:ascii="Times New Roman" w:hAnsi="Times New Roman" w:cs="Times New Roman"/>
          <w:i/>
        </w:rPr>
        <w:t>Fortnite Is a Social Space the way Skateparks and Facebook Used to Be.</w:t>
      </w:r>
      <w:r w:rsidRPr="00EB5B9F">
        <w:rPr>
          <w:rFonts w:ascii="Times New Roman" w:hAnsi="Times New Roman" w:cs="Times New Roman"/>
        </w:rPr>
        <w:t xml:space="preserve"> Released on 12</w:t>
      </w:r>
      <w:r w:rsidRPr="00EB5B9F">
        <w:rPr>
          <w:rFonts w:ascii="Times New Roman" w:hAnsi="Times New Roman" w:cs="Times New Roman"/>
          <w:vertAlign w:val="superscript"/>
        </w:rPr>
        <w:t>th</w:t>
      </w:r>
      <w:r w:rsidRPr="00EB5B9F">
        <w:rPr>
          <w:rFonts w:ascii="Times New Roman" w:hAnsi="Times New Roman" w:cs="Times New Roman"/>
        </w:rPr>
        <w:t xml:space="preserve"> December 2018. [online]. [2022-01-21]. Available at: &lt;https://qz.com/quartzy/1493147/fortnite-a-social-space-like-facebook-and-skateparks-once-were/&gt;.</w:t>
      </w:r>
    </w:p>
  </w:footnote>
  <w:footnote w:id="104">
    <w:p w14:paraId="13A564F6" w14:textId="6CE0F8DB" w:rsidR="00574E7E" w:rsidRPr="00EB5B9F" w:rsidRDefault="00574E7E" w:rsidP="00EB5B9F">
      <w:pPr>
        <w:pStyle w:val="Textpoznmkypodiarou"/>
        <w:jc w:val="both"/>
        <w:rPr>
          <w:rFonts w:ascii="Times New Roman" w:hAnsi="Times New Roman" w:cs="Times New Roman"/>
          <w:lang w:val="sk-SK"/>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WEBSTER, A.: </w:t>
      </w:r>
      <w:proofErr w:type="spellStart"/>
      <w:r w:rsidRPr="00EB5B9F">
        <w:rPr>
          <w:rFonts w:ascii="Times New Roman" w:hAnsi="Times New Roman" w:cs="Times New Roman"/>
          <w:i/>
        </w:rPr>
        <w:t>Fortnite’s</w:t>
      </w:r>
      <w:proofErr w:type="spellEnd"/>
      <w:r w:rsidRPr="00EB5B9F">
        <w:rPr>
          <w:rFonts w:ascii="Times New Roman" w:hAnsi="Times New Roman" w:cs="Times New Roman"/>
          <w:i/>
        </w:rPr>
        <w:t xml:space="preserve"> </w:t>
      </w:r>
      <w:proofErr w:type="spellStart"/>
      <w:r w:rsidRPr="00EB5B9F">
        <w:rPr>
          <w:rFonts w:ascii="Times New Roman" w:hAnsi="Times New Roman" w:cs="Times New Roman"/>
          <w:i/>
        </w:rPr>
        <w:t>Marshmello</w:t>
      </w:r>
      <w:proofErr w:type="spellEnd"/>
      <w:r w:rsidRPr="00EB5B9F">
        <w:rPr>
          <w:rFonts w:ascii="Times New Roman" w:hAnsi="Times New Roman" w:cs="Times New Roman"/>
          <w:i/>
        </w:rPr>
        <w:t xml:space="preserve"> Concert Was the Game’s Biggest Event Ever.</w:t>
      </w:r>
      <w:r w:rsidRPr="00EB5B9F">
        <w:rPr>
          <w:rFonts w:ascii="Times New Roman" w:hAnsi="Times New Roman" w:cs="Times New Roman"/>
        </w:rPr>
        <w:t xml:space="preserve"> Released on 21</w:t>
      </w:r>
      <w:r w:rsidRPr="00EB5B9F">
        <w:rPr>
          <w:rFonts w:ascii="Times New Roman" w:hAnsi="Times New Roman" w:cs="Times New Roman"/>
          <w:vertAlign w:val="superscript"/>
        </w:rPr>
        <w:t>st</w:t>
      </w:r>
      <w:r w:rsidRPr="00EB5B9F">
        <w:rPr>
          <w:rFonts w:ascii="Times New Roman" w:hAnsi="Times New Roman" w:cs="Times New Roman"/>
        </w:rPr>
        <w:t xml:space="preserve"> February 2019. [online]. [2022-01-21]. Available at: &lt;www.theverge.com/2019/2/21/18234980/fortnite-marshmello-concertviewer-numbers&gt;.</w:t>
      </w:r>
    </w:p>
  </w:footnote>
  <w:footnote w:id="105">
    <w:p w14:paraId="6E1F14B6" w14:textId="446491D2" w:rsidR="00574E7E" w:rsidRPr="00EB5B9F" w:rsidRDefault="00574E7E" w:rsidP="00EB5B9F">
      <w:pPr>
        <w:pStyle w:val="Textpoznmkypodiarou"/>
        <w:jc w:val="both"/>
        <w:rPr>
          <w:rFonts w:ascii="Times New Roman" w:hAnsi="Times New Roman" w:cs="Times New Roman"/>
          <w:lang w:val="sk-SK"/>
        </w:rPr>
      </w:pPr>
      <w:r w:rsidRPr="00EB5B9F">
        <w:rPr>
          <w:rStyle w:val="Odkaznapoznmkupodiarou"/>
          <w:rFonts w:ascii="Times New Roman" w:hAnsi="Times New Roman" w:cs="Times New Roman"/>
        </w:rPr>
        <w:footnoteRef/>
      </w:r>
      <w:r w:rsidRPr="00EB5B9F">
        <w:rPr>
          <w:rFonts w:ascii="Times New Roman" w:hAnsi="Times New Roman" w:cs="Times New Roman"/>
        </w:rPr>
        <w:t xml:space="preserve"> TAKAMI, K.: </w:t>
      </w:r>
      <w:r w:rsidRPr="00EB5B9F">
        <w:rPr>
          <w:rFonts w:ascii="Times New Roman" w:hAnsi="Times New Roman" w:cs="Times New Roman"/>
          <w:i/>
          <w:iCs/>
        </w:rPr>
        <w:t>Battle Royale: The Novel</w:t>
      </w:r>
      <w:r w:rsidRPr="00EB5B9F">
        <w:rPr>
          <w:rFonts w:ascii="Times New Roman" w:hAnsi="Times New Roman" w:cs="Times New Roman"/>
        </w:rPr>
        <w:t xml:space="preserve">. Los Angeles, CA : </w:t>
      </w:r>
      <w:proofErr w:type="spellStart"/>
      <w:r w:rsidRPr="00EB5B9F">
        <w:rPr>
          <w:rFonts w:ascii="Times New Roman" w:hAnsi="Times New Roman" w:cs="Times New Roman"/>
        </w:rPr>
        <w:t>Tokyopop</w:t>
      </w:r>
      <w:proofErr w:type="spellEnd"/>
      <w:r w:rsidRPr="00EB5B9F">
        <w:rPr>
          <w:rFonts w:ascii="Times New Roman" w:hAnsi="Times New Roman" w:cs="Times New Roman"/>
        </w:rPr>
        <w:t>, 1999, p. 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E0MbE0MDQxsjSztLBU0lEKTi0uzszPAykwsqgFAJaQtfYtAAAA"/>
  </w:docVars>
  <w:rsids>
    <w:rsidRoot w:val="00355898"/>
    <w:rsid w:val="00000AA0"/>
    <w:rsid w:val="00000AD6"/>
    <w:rsid w:val="00002DFA"/>
    <w:rsid w:val="000039A3"/>
    <w:rsid w:val="00005BA6"/>
    <w:rsid w:val="00005FDB"/>
    <w:rsid w:val="00011C09"/>
    <w:rsid w:val="00014715"/>
    <w:rsid w:val="00015ACC"/>
    <w:rsid w:val="00026FE2"/>
    <w:rsid w:val="0003254B"/>
    <w:rsid w:val="0003501D"/>
    <w:rsid w:val="000415A2"/>
    <w:rsid w:val="00042942"/>
    <w:rsid w:val="0004733B"/>
    <w:rsid w:val="00047A18"/>
    <w:rsid w:val="00052AB2"/>
    <w:rsid w:val="00053983"/>
    <w:rsid w:val="00057A38"/>
    <w:rsid w:val="00070F7C"/>
    <w:rsid w:val="00071CE9"/>
    <w:rsid w:val="00074667"/>
    <w:rsid w:val="000807B2"/>
    <w:rsid w:val="000845DE"/>
    <w:rsid w:val="00091B2E"/>
    <w:rsid w:val="000943AB"/>
    <w:rsid w:val="00095128"/>
    <w:rsid w:val="000A12D3"/>
    <w:rsid w:val="000A62B5"/>
    <w:rsid w:val="000A67B5"/>
    <w:rsid w:val="000B04BB"/>
    <w:rsid w:val="000B2217"/>
    <w:rsid w:val="000B4231"/>
    <w:rsid w:val="000B5599"/>
    <w:rsid w:val="000B567A"/>
    <w:rsid w:val="000B582F"/>
    <w:rsid w:val="000B606A"/>
    <w:rsid w:val="000C31B1"/>
    <w:rsid w:val="000C4815"/>
    <w:rsid w:val="000D23AA"/>
    <w:rsid w:val="000D2A4D"/>
    <w:rsid w:val="000D3C47"/>
    <w:rsid w:val="000D65A6"/>
    <w:rsid w:val="000E0459"/>
    <w:rsid w:val="000E7060"/>
    <w:rsid w:val="000E7B13"/>
    <w:rsid w:val="000F3ADD"/>
    <w:rsid w:val="000F5334"/>
    <w:rsid w:val="000F693A"/>
    <w:rsid w:val="000F73F4"/>
    <w:rsid w:val="001012B9"/>
    <w:rsid w:val="00101969"/>
    <w:rsid w:val="001028E1"/>
    <w:rsid w:val="00104F3A"/>
    <w:rsid w:val="0010559F"/>
    <w:rsid w:val="00105853"/>
    <w:rsid w:val="001072F8"/>
    <w:rsid w:val="001121D8"/>
    <w:rsid w:val="0011263A"/>
    <w:rsid w:val="001158A6"/>
    <w:rsid w:val="00124C95"/>
    <w:rsid w:val="00125893"/>
    <w:rsid w:val="00127445"/>
    <w:rsid w:val="0012764F"/>
    <w:rsid w:val="001316F7"/>
    <w:rsid w:val="00144035"/>
    <w:rsid w:val="00144BB3"/>
    <w:rsid w:val="00144F58"/>
    <w:rsid w:val="00145DF2"/>
    <w:rsid w:val="001460DC"/>
    <w:rsid w:val="00146DAC"/>
    <w:rsid w:val="00146DED"/>
    <w:rsid w:val="00151B71"/>
    <w:rsid w:val="00153144"/>
    <w:rsid w:val="001537EC"/>
    <w:rsid w:val="00155DD4"/>
    <w:rsid w:val="0015786A"/>
    <w:rsid w:val="00160245"/>
    <w:rsid w:val="00164B7C"/>
    <w:rsid w:val="00165E17"/>
    <w:rsid w:val="001667CB"/>
    <w:rsid w:val="00171189"/>
    <w:rsid w:val="001719E7"/>
    <w:rsid w:val="001756A6"/>
    <w:rsid w:val="00177864"/>
    <w:rsid w:val="00180961"/>
    <w:rsid w:val="00183114"/>
    <w:rsid w:val="00185117"/>
    <w:rsid w:val="00190B6C"/>
    <w:rsid w:val="001A3D99"/>
    <w:rsid w:val="001A4F14"/>
    <w:rsid w:val="001A69E0"/>
    <w:rsid w:val="001B2666"/>
    <w:rsid w:val="001B30BA"/>
    <w:rsid w:val="001B34BE"/>
    <w:rsid w:val="001B7D5B"/>
    <w:rsid w:val="001C355F"/>
    <w:rsid w:val="001C7016"/>
    <w:rsid w:val="001D19CE"/>
    <w:rsid w:val="001E122E"/>
    <w:rsid w:val="001E3A44"/>
    <w:rsid w:val="001E3EB7"/>
    <w:rsid w:val="001E61B1"/>
    <w:rsid w:val="001E6A09"/>
    <w:rsid w:val="001F1C60"/>
    <w:rsid w:val="001F4A99"/>
    <w:rsid w:val="001F54B3"/>
    <w:rsid w:val="001F771B"/>
    <w:rsid w:val="001F7A58"/>
    <w:rsid w:val="001F7CE5"/>
    <w:rsid w:val="002006AB"/>
    <w:rsid w:val="00200E57"/>
    <w:rsid w:val="002060B0"/>
    <w:rsid w:val="00206A51"/>
    <w:rsid w:val="0021637B"/>
    <w:rsid w:val="00216CEB"/>
    <w:rsid w:val="00220524"/>
    <w:rsid w:val="0022118E"/>
    <w:rsid w:val="00222AE5"/>
    <w:rsid w:val="0022726C"/>
    <w:rsid w:val="00230B6B"/>
    <w:rsid w:val="00231533"/>
    <w:rsid w:val="00231F85"/>
    <w:rsid w:val="00240455"/>
    <w:rsid w:val="00241BDD"/>
    <w:rsid w:val="002448A8"/>
    <w:rsid w:val="00245995"/>
    <w:rsid w:val="002602E0"/>
    <w:rsid w:val="002640A2"/>
    <w:rsid w:val="00271997"/>
    <w:rsid w:val="00275BF5"/>
    <w:rsid w:val="00285595"/>
    <w:rsid w:val="002875B8"/>
    <w:rsid w:val="002878D9"/>
    <w:rsid w:val="002879C5"/>
    <w:rsid w:val="002968E8"/>
    <w:rsid w:val="00296D3B"/>
    <w:rsid w:val="002A020E"/>
    <w:rsid w:val="002A2550"/>
    <w:rsid w:val="002A5761"/>
    <w:rsid w:val="002A63EB"/>
    <w:rsid w:val="002B6EEE"/>
    <w:rsid w:val="002B7B2B"/>
    <w:rsid w:val="002C342F"/>
    <w:rsid w:val="002C6959"/>
    <w:rsid w:val="002D219E"/>
    <w:rsid w:val="002D61E1"/>
    <w:rsid w:val="002D62FD"/>
    <w:rsid w:val="002D644F"/>
    <w:rsid w:val="002E2785"/>
    <w:rsid w:val="002E4199"/>
    <w:rsid w:val="002E4884"/>
    <w:rsid w:val="002F2370"/>
    <w:rsid w:val="002F7075"/>
    <w:rsid w:val="0030056F"/>
    <w:rsid w:val="00301467"/>
    <w:rsid w:val="00302363"/>
    <w:rsid w:val="00302C51"/>
    <w:rsid w:val="003075DC"/>
    <w:rsid w:val="00312868"/>
    <w:rsid w:val="00315084"/>
    <w:rsid w:val="00315840"/>
    <w:rsid w:val="00317979"/>
    <w:rsid w:val="0032013D"/>
    <w:rsid w:val="00324AB2"/>
    <w:rsid w:val="003275CD"/>
    <w:rsid w:val="00327988"/>
    <w:rsid w:val="0033098F"/>
    <w:rsid w:val="00330D32"/>
    <w:rsid w:val="00331617"/>
    <w:rsid w:val="00332EFF"/>
    <w:rsid w:val="00335303"/>
    <w:rsid w:val="00336605"/>
    <w:rsid w:val="00343D16"/>
    <w:rsid w:val="00351F5A"/>
    <w:rsid w:val="00354376"/>
    <w:rsid w:val="00355265"/>
    <w:rsid w:val="00355898"/>
    <w:rsid w:val="00357A78"/>
    <w:rsid w:val="0036090D"/>
    <w:rsid w:val="0036121A"/>
    <w:rsid w:val="003616FF"/>
    <w:rsid w:val="003624B5"/>
    <w:rsid w:val="00363289"/>
    <w:rsid w:val="00371A30"/>
    <w:rsid w:val="00372966"/>
    <w:rsid w:val="003812F6"/>
    <w:rsid w:val="0038282F"/>
    <w:rsid w:val="00382E43"/>
    <w:rsid w:val="00382EBF"/>
    <w:rsid w:val="003843C8"/>
    <w:rsid w:val="00385566"/>
    <w:rsid w:val="00390DC5"/>
    <w:rsid w:val="0039390D"/>
    <w:rsid w:val="00393F0D"/>
    <w:rsid w:val="00395B5D"/>
    <w:rsid w:val="00396009"/>
    <w:rsid w:val="003977F9"/>
    <w:rsid w:val="003A0DB6"/>
    <w:rsid w:val="003A210E"/>
    <w:rsid w:val="003A278B"/>
    <w:rsid w:val="003A4770"/>
    <w:rsid w:val="003A6C2D"/>
    <w:rsid w:val="003A6E02"/>
    <w:rsid w:val="003A72EF"/>
    <w:rsid w:val="003B11E7"/>
    <w:rsid w:val="003B2F88"/>
    <w:rsid w:val="003B4783"/>
    <w:rsid w:val="003B6A93"/>
    <w:rsid w:val="003C07B5"/>
    <w:rsid w:val="003C553A"/>
    <w:rsid w:val="003D0895"/>
    <w:rsid w:val="003D0D7D"/>
    <w:rsid w:val="003D23F1"/>
    <w:rsid w:val="003D2BAB"/>
    <w:rsid w:val="003D35C8"/>
    <w:rsid w:val="003D5CB3"/>
    <w:rsid w:val="003D7306"/>
    <w:rsid w:val="003E1F77"/>
    <w:rsid w:val="003E318F"/>
    <w:rsid w:val="003E3B46"/>
    <w:rsid w:val="003E79A4"/>
    <w:rsid w:val="003F0715"/>
    <w:rsid w:val="003F1D3B"/>
    <w:rsid w:val="00403C77"/>
    <w:rsid w:val="00404F23"/>
    <w:rsid w:val="00405318"/>
    <w:rsid w:val="00410807"/>
    <w:rsid w:val="00410A5B"/>
    <w:rsid w:val="004113B8"/>
    <w:rsid w:val="004142E4"/>
    <w:rsid w:val="00420E06"/>
    <w:rsid w:val="00421B65"/>
    <w:rsid w:val="00421E94"/>
    <w:rsid w:val="00425FA0"/>
    <w:rsid w:val="00430DED"/>
    <w:rsid w:val="00432E42"/>
    <w:rsid w:val="00436F8C"/>
    <w:rsid w:val="0044172E"/>
    <w:rsid w:val="00441F11"/>
    <w:rsid w:val="00442FCB"/>
    <w:rsid w:val="004509D7"/>
    <w:rsid w:val="00451866"/>
    <w:rsid w:val="00452466"/>
    <w:rsid w:val="00453001"/>
    <w:rsid w:val="00455844"/>
    <w:rsid w:val="00456A9B"/>
    <w:rsid w:val="004602B7"/>
    <w:rsid w:val="00461C3C"/>
    <w:rsid w:val="00462CB9"/>
    <w:rsid w:val="0046304D"/>
    <w:rsid w:val="00465E46"/>
    <w:rsid w:val="004664DF"/>
    <w:rsid w:val="0047113E"/>
    <w:rsid w:val="0047147F"/>
    <w:rsid w:val="004735B0"/>
    <w:rsid w:val="00475F6D"/>
    <w:rsid w:val="0048179C"/>
    <w:rsid w:val="0048570E"/>
    <w:rsid w:val="00486A29"/>
    <w:rsid w:val="00486BC9"/>
    <w:rsid w:val="004973A8"/>
    <w:rsid w:val="004A1BB5"/>
    <w:rsid w:val="004A2FF3"/>
    <w:rsid w:val="004A497E"/>
    <w:rsid w:val="004A50EA"/>
    <w:rsid w:val="004A6FEF"/>
    <w:rsid w:val="004A7D13"/>
    <w:rsid w:val="004C16C7"/>
    <w:rsid w:val="004C1719"/>
    <w:rsid w:val="004C4E9A"/>
    <w:rsid w:val="004D1D45"/>
    <w:rsid w:val="004D1E87"/>
    <w:rsid w:val="004D3B06"/>
    <w:rsid w:val="004D62B4"/>
    <w:rsid w:val="004D7B43"/>
    <w:rsid w:val="004E0C3E"/>
    <w:rsid w:val="004E0EDD"/>
    <w:rsid w:val="004E2AE4"/>
    <w:rsid w:val="004E4B34"/>
    <w:rsid w:val="004E704A"/>
    <w:rsid w:val="004F6930"/>
    <w:rsid w:val="00503649"/>
    <w:rsid w:val="00504176"/>
    <w:rsid w:val="0050482B"/>
    <w:rsid w:val="00504B5A"/>
    <w:rsid w:val="00513ECB"/>
    <w:rsid w:val="00516B68"/>
    <w:rsid w:val="0051789B"/>
    <w:rsid w:val="00521409"/>
    <w:rsid w:val="00523785"/>
    <w:rsid w:val="00524FA9"/>
    <w:rsid w:val="005416BD"/>
    <w:rsid w:val="00542239"/>
    <w:rsid w:val="00543A4D"/>
    <w:rsid w:val="00545F52"/>
    <w:rsid w:val="00547A82"/>
    <w:rsid w:val="00547D5D"/>
    <w:rsid w:val="00552185"/>
    <w:rsid w:val="00562F48"/>
    <w:rsid w:val="00574B23"/>
    <w:rsid w:val="00574E7E"/>
    <w:rsid w:val="00575C37"/>
    <w:rsid w:val="00581F9F"/>
    <w:rsid w:val="00582C91"/>
    <w:rsid w:val="005846EE"/>
    <w:rsid w:val="005925BE"/>
    <w:rsid w:val="005A52DF"/>
    <w:rsid w:val="005A7DAD"/>
    <w:rsid w:val="005B0701"/>
    <w:rsid w:val="005B09A9"/>
    <w:rsid w:val="005B2D48"/>
    <w:rsid w:val="005B391E"/>
    <w:rsid w:val="005B73D1"/>
    <w:rsid w:val="005C4F4E"/>
    <w:rsid w:val="005D2ADE"/>
    <w:rsid w:val="005D4B31"/>
    <w:rsid w:val="005E39C1"/>
    <w:rsid w:val="005E3C70"/>
    <w:rsid w:val="005E4825"/>
    <w:rsid w:val="005E75AD"/>
    <w:rsid w:val="005F256A"/>
    <w:rsid w:val="005F4F7E"/>
    <w:rsid w:val="005F7C77"/>
    <w:rsid w:val="00604425"/>
    <w:rsid w:val="00607F01"/>
    <w:rsid w:val="006101B1"/>
    <w:rsid w:val="0061590C"/>
    <w:rsid w:val="00615D54"/>
    <w:rsid w:val="00622DC7"/>
    <w:rsid w:val="006244A0"/>
    <w:rsid w:val="006276DC"/>
    <w:rsid w:val="006370ED"/>
    <w:rsid w:val="00640C54"/>
    <w:rsid w:val="006433CD"/>
    <w:rsid w:val="00643F79"/>
    <w:rsid w:val="0064670F"/>
    <w:rsid w:val="00647481"/>
    <w:rsid w:val="00653F44"/>
    <w:rsid w:val="00655297"/>
    <w:rsid w:val="006555E1"/>
    <w:rsid w:val="00665983"/>
    <w:rsid w:val="006665A9"/>
    <w:rsid w:val="006679E3"/>
    <w:rsid w:val="00672379"/>
    <w:rsid w:val="006762FA"/>
    <w:rsid w:val="006809D7"/>
    <w:rsid w:val="00686FEF"/>
    <w:rsid w:val="00687636"/>
    <w:rsid w:val="006915FB"/>
    <w:rsid w:val="006B0BDE"/>
    <w:rsid w:val="006B32CD"/>
    <w:rsid w:val="006B4B3F"/>
    <w:rsid w:val="006B7427"/>
    <w:rsid w:val="006C0C69"/>
    <w:rsid w:val="006C2217"/>
    <w:rsid w:val="006C3116"/>
    <w:rsid w:val="006C4547"/>
    <w:rsid w:val="006C4E2A"/>
    <w:rsid w:val="006D09ED"/>
    <w:rsid w:val="006D35C1"/>
    <w:rsid w:val="006D39F0"/>
    <w:rsid w:val="006D40FA"/>
    <w:rsid w:val="006E1828"/>
    <w:rsid w:val="006E1F94"/>
    <w:rsid w:val="006E6827"/>
    <w:rsid w:val="006E7A52"/>
    <w:rsid w:val="006F060B"/>
    <w:rsid w:val="006F55F4"/>
    <w:rsid w:val="006F56C0"/>
    <w:rsid w:val="00710CAF"/>
    <w:rsid w:val="007128D2"/>
    <w:rsid w:val="00713F5E"/>
    <w:rsid w:val="007152B3"/>
    <w:rsid w:val="00716D06"/>
    <w:rsid w:val="00717D27"/>
    <w:rsid w:val="00721FB2"/>
    <w:rsid w:val="00724264"/>
    <w:rsid w:val="007314D0"/>
    <w:rsid w:val="00732B13"/>
    <w:rsid w:val="00742A4C"/>
    <w:rsid w:val="00743F84"/>
    <w:rsid w:val="007448FC"/>
    <w:rsid w:val="0075101E"/>
    <w:rsid w:val="00751737"/>
    <w:rsid w:val="007627D8"/>
    <w:rsid w:val="00764DF2"/>
    <w:rsid w:val="0076565B"/>
    <w:rsid w:val="00774892"/>
    <w:rsid w:val="00777784"/>
    <w:rsid w:val="00785F56"/>
    <w:rsid w:val="00785FE9"/>
    <w:rsid w:val="0079147F"/>
    <w:rsid w:val="00796389"/>
    <w:rsid w:val="007A62F2"/>
    <w:rsid w:val="007A6D89"/>
    <w:rsid w:val="007B1FFF"/>
    <w:rsid w:val="007B2B78"/>
    <w:rsid w:val="007B7736"/>
    <w:rsid w:val="007B7D4B"/>
    <w:rsid w:val="007C1C65"/>
    <w:rsid w:val="007C661E"/>
    <w:rsid w:val="007D055D"/>
    <w:rsid w:val="007D1E6A"/>
    <w:rsid w:val="007D7854"/>
    <w:rsid w:val="007E1961"/>
    <w:rsid w:val="007E266A"/>
    <w:rsid w:val="007E2A39"/>
    <w:rsid w:val="007E5406"/>
    <w:rsid w:val="007F0765"/>
    <w:rsid w:val="007F0AFF"/>
    <w:rsid w:val="007F3BE0"/>
    <w:rsid w:val="007F7248"/>
    <w:rsid w:val="008007EF"/>
    <w:rsid w:val="0080511C"/>
    <w:rsid w:val="0080590A"/>
    <w:rsid w:val="00807CEE"/>
    <w:rsid w:val="00810F32"/>
    <w:rsid w:val="00810F88"/>
    <w:rsid w:val="00811A01"/>
    <w:rsid w:val="00812BDA"/>
    <w:rsid w:val="00812F80"/>
    <w:rsid w:val="0081508E"/>
    <w:rsid w:val="008154D7"/>
    <w:rsid w:val="00821FC1"/>
    <w:rsid w:val="0082299A"/>
    <w:rsid w:val="00823FCC"/>
    <w:rsid w:val="0082650F"/>
    <w:rsid w:val="00826746"/>
    <w:rsid w:val="008318AA"/>
    <w:rsid w:val="00832739"/>
    <w:rsid w:val="008330BA"/>
    <w:rsid w:val="00835739"/>
    <w:rsid w:val="00837542"/>
    <w:rsid w:val="00837EDD"/>
    <w:rsid w:val="00844F33"/>
    <w:rsid w:val="00853458"/>
    <w:rsid w:val="008535FB"/>
    <w:rsid w:val="008553D2"/>
    <w:rsid w:val="0086075A"/>
    <w:rsid w:val="00861112"/>
    <w:rsid w:val="0086150E"/>
    <w:rsid w:val="00861CAC"/>
    <w:rsid w:val="00863B7C"/>
    <w:rsid w:val="00867AF1"/>
    <w:rsid w:val="00873783"/>
    <w:rsid w:val="008742DB"/>
    <w:rsid w:val="00875AAB"/>
    <w:rsid w:val="00881CD0"/>
    <w:rsid w:val="008821B1"/>
    <w:rsid w:val="00883B83"/>
    <w:rsid w:val="00883BD5"/>
    <w:rsid w:val="00890FEA"/>
    <w:rsid w:val="008A1A62"/>
    <w:rsid w:val="008A3599"/>
    <w:rsid w:val="008A42BF"/>
    <w:rsid w:val="008A7A5D"/>
    <w:rsid w:val="008B427E"/>
    <w:rsid w:val="008C2757"/>
    <w:rsid w:val="008C323D"/>
    <w:rsid w:val="008C780D"/>
    <w:rsid w:val="008D37F1"/>
    <w:rsid w:val="008D50A6"/>
    <w:rsid w:val="008D57CE"/>
    <w:rsid w:val="008D6466"/>
    <w:rsid w:val="008D7E1E"/>
    <w:rsid w:val="008E2218"/>
    <w:rsid w:val="008E2278"/>
    <w:rsid w:val="008E39D5"/>
    <w:rsid w:val="008F0DAC"/>
    <w:rsid w:val="008F2D91"/>
    <w:rsid w:val="008F6502"/>
    <w:rsid w:val="008F692D"/>
    <w:rsid w:val="008F7471"/>
    <w:rsid w:val="009024F8"/>
    <w:rsid w:val="00904231"/>
    <w:rsid w:val="00904463"/>
    <w:rsid w:val="00905179"/>
    <w:rsid w:val="00906F66"/>
    <w:rsid w:val="00906FBE"/>
    <w:rsid w:val="00907FC4"/>
    <w:rsid w:val="009164CF"/>
    <w:rsid w:val="0091708B"/>
    <w:rsid w:val="00925B6A"/>
    <w:rsid w:val="009279F7"/>
    <w:rsid w:val="0093371A"/>
    <w:rsid w:val="00934A3B"/>
    <w:rsid w:val="009423A7"/>
    <w:rsid w:val="00951CDD"/>
    <w:rsid w:val="0095202C"/>
    <w:rsid w:val="0095252A"/>
    <w:rsid w:val="00954471"/>
    <w:rsid w:val="00957FC9"/>
    <w:rsid w:val="00960C6C"/>
    <w:rsid w:val="009630F4"/>
    <w:rsid w:val="00966173"/>
    <w:rsid w:val="00967520"/>
    <w:rsid w:val="00972755"/>
    <w:rsid w:val="00973A82"/>
    <w:rsid w:val="00977C64"/>
    <w:rsid w:val="00983323"/>
    <w:rsid w:val="00984274"/>
    <w:rsid w:val="0098431D"/>
    <w:rsid w:val="009906C9"/>
    <w:rsid w:val="00992384"/>
    <w:rsid w:val="00992826"/>
    <w:rsid w:val="009A08A0"/>
    <w:rsid w:val="009A0ADD"/>
    <w:rsid w:val="009B0B0D"/>
    <w:rsid w:val="009B0D5D"/>
    <w:rsid w:val="009B4457"/>
    <w:rsid w:val="009B4667"/>
    <w:rsid w:val="009C0374"/>
    <w:rsid w:val="009C52CB"/>
    <w:rsid w:val="009C7113"/>
    <w:rsid w:val="009D3187"/>
    <w:rsid w:val="009D54CE"/>
    <w:rsid w:val="009D634E"/>
    <w:rsid w:val="009E2910"/>
    <w:rsid w:val="009E6021"/>
    <w:rsid w:val="009E67D2"/>
    <w:rsid w:val="009F2FC7"/>
    <w:rsid w:val="009F49D9"/>
    <w:rsid w:val="009F5CB7"/>
    <w:rsid w:val="009F7364"/>
    <w:rsid w:val="009F7FD9"/>
    <w:rsid w:val="00A04B8F"/>
    <w:rsid w:val="00A05422"/>
    <w:rsid w:val="00A17741"/>
    <w:rsid w:val="00A217C7"/>
    <w:rsid w:val="00A234E4"/>
    <w:rsid w:val="00A24556"/>
    <w:rsid w:val="00A27B6A"/>
    <w:rsid w:val="00A31CF6"/>
    <w:rsid w:val="00A3530D"/>
    <w:rsid w:val="00A36332"/>
    <w:rsid w:val="00A413DB"/>
    <w:rsid w:val="00A50207"/>
    <w:rsid w:val="00A5060C"/>
    <w:rsid w:val="00A5632B"/>
    <w:rsid w:val="00A64744"/>
    <w:rsid w:val="00A6734B"/>
    <w:rsid w:val="00A7288A"/>
    <w:rsid w:val="00A81C1F"/>
    <w:rsid w:val="00A83846"/>
    <w:rsid w:val="00A86A2A"/>
    <w:rsid w:val="00A90233"/>
    <w:rsid w:val="00A944A7"/>
    <w:rsid w:val="00A964A3"/>
    <w:rsid w:val="00A96708"/>
    <w:rsid w:val="00AA5247"/>
    <w:rsid w:val="00AA63FA"/>
    <w:rsid w:val="00AA692A"/>
    <w:rsid w:val="00AA7475"/>
    <w:rsid w:val="00AA7AA4"/>
    <w:rsid w:val="00AB3F75"/>
    <w:rsid w:val="00AB43F5"/>
    <w:rsid w:val="00AB5584"/>
    <w:rsid w:val="00AB797C"/>
    <w:rsid w:val="00AC224A"/>
    <w:rsid w:val="00AC38CD"/>
    <w:rsid w:val="00AC53F7"/>
    <w:rsid w:val="00AD068D"/>
    <w:rsid w:val="00AD07B0"/>
    <w:rsid w:val="00AD1FD1"/>
    <w:rsid w:val="00AD22C2"/>
    <w:rsid w:val="00AD32A5"/>
    <w:rsid w:val="00AD391E"/>
    <w:rsid w:val="00AD420C"/>
    <w:rsid w:val="00AD50AB"/>
    <w:rsid w:val="00AD791A"/>
    <w:rsid w:val="00AE102B"/>
    <w:rsid w:val="00AE28B2"/>
    <w:rsid w:val="00AE5915"/>
    <w:rsid w:val="00AF2826"/>
    <w:rsid w:val="00AF2C1A"/>
    <w:rsid w:val="00AF3965"/>
    <w:rsid w:val="00AF398F"/>
    <w:rsid w:val="00AF52C5"/>
    <w:rsid w:val="00B011A4"/>
    <w:rsid w:val="00B01C25"/>
    <w:rsid w:val="00B02FFB"/>
    <w:rsid w:val="00B0337C"/>
    <w:rsid w:val="00B04B99"/>
    <w:rsid w:val="00B05C8D"/>
    <w:rsid w:val="00B07A6E"/>
    <w:rsid w:val="00B07DD3"/>
    <w:rsid w:val="00B1478A"/>
    <w:rsid w:val="00B16B17"/>
    <w:rsid w:val="00B2647D"/>
    <w:rsid w:val="00B32341"/>
    <w:rsid w:val="00B36643"/>
    <w:rsid w:val="00B37B75"/>
    <w:rsid w:val="00B40F0A"/>
    <w:rsid w:val="00B41911"/>
    <w:rsid w:val="00B41E83"/>
    <w:rsid w:val="00B46A77"/>
    <w:rsid w:val="00B47546"/>
    <w:rsid w:val="00B475CE"/>
    <w:rsid w:val="00B56539"/>
    <w:rsid w:val="00B61B3E"/>
    <w:rsid w:val="00B704A2"/>
    <w:rsid w:val="00B7183F"/>
    <w:rsid w:val="00B72626"/>
    <w:rsid w:val="00B76401"/>
    <w:rsid w:val="00B76DC1"/>
    <w:rsid w:val="00B80D70"/>
    <w:rsid w:val="00B837DB"/>
    <w:rsid w:val="00B87D9A"/>
    <w:rsid w:val="00B901A0"/>
    <w:rsid w:val="00B90FA1"/>
    <w:rsid w:val="00B9365F"/>
    <w:rsid w:val="00B944B9"/>
    <w:rsid w:val="00B9689F"/>
    <w:rsid w:val="00BA1446"/>
    <w:rsid w:val="00BA3398"/>
    <w:rsid w:val="00BA3C48"/>
    <w:rsid w:val="00BA420D"/>
    <w:rsid w:val="00BB06FA"/>
    <w:rsid w:val="00BB2E94"/>
    <w:rsid w:val="00BB320C"/>
    <w:rsid w:val="00BB3496"/>
    <w:rsid w:val="00BB5EF7"/>
    <w:rsid w:val="00BC20DC"/>
    <w:rsid w:val="00BC3578"/>
    <w:rsid w:val="00BC46E4"/>
    <w:rsid w:val="00BD0BD5"/>
    <w:rsid w:val="00BD19CD"/>
    <w:rsid w:val="00BD3C79"/>
    <w:rsid w:val="00BD60BE"/>
    <w:rsid w:val="00BE2E2C"/>
    <w:rsid w:val="00BE3A72"/>
    <w:rsid w:val="00BE6599"/>
    <w:rsid w:val="00BE7791"/>
    <w:rsid w:val="00BE7F8B"/>
    <w:rsid w:val="00BF2442"/>
    <w:rsid w:val="00BF4194"/>
    <w:rsid w:val="00BF6E3B"/>
    <w:rsid w:val="00BF6FA0"/>
    <w:rsid w:val="00C033DD"/>
    <w:rsid w:val="00C03EB7"/>
    <w:rsid w:val="00C0627F"/>
    <w:rsid w:val="00C07BE3"/>
    <w:rsid w:val="00C1050C"/>
    <w:rsid w:val="00C13251"/>
    <w:rsid w:val="00C14C0C"/>
    <w:rsid w:val="00C23FD0"/>
    <w:rsid w:val="00C30401"/>
    <w:rsid w:val="00C33411"/>
    <w:rsid w:val="00C37BC1"/>
    <w:rsid w:val="00C41C2F"/>
    <w:rsid w:val="00C44838"/>
    <w:rsid w:val="00C45A2B"/>
    <w:rsid w:val="00C46113"/>
    <w:rsid w:val="00C54B0F"/>
    <w:rsid w:val="00C55256"/>
    <w:rsid w:val="00C55749"/>
    <w:rsid w:val="00C57C39"/>
    <w:rsid w:val="00C60DF7"/>
    <w:rsid w:val="00C61E14"/>
    <w:rsid w:val="00C62041"/>
    <w:rsid w:val="00C63F84"/>
    <w:rsid w:val="00C64DAA"/>
    <w:rsid w:val="00C666DC"/>
    <w:rsid w:val="00C72678"/>
    <w:rsid w:val="00C744FD"/>
    <w:rsid w:val="00C75C30"/>
    <w:rsid w:val="00C75E3A"/>
    <w:rsid w:val="00C76FCC"/>
    <w:rsid w:val="00C7768C"/>
    <w:rsid w:val="00C77F2C"/>
    <w:rsid w:val="00C80B67"/>
    <w:rsid w:val="00C821B2"/>
    <w:rsid w:val="00C84503"/>
    <w:rsid w:val="00C84DA9"/>
    <w:rsid w:val="00C8690C"/>
    <w:rsid w:val="00CA17A4"/>
    <w:rsid w:val="00CA3BE7"/>
    <w:rsid w:val="00CA5B95"/>
    <w:rsid w:val="00CA65B9"/>
    <w:rsid w:val="00CB267E"/>
    <w:rsid w:val="00CB6713"/>
    <w:rsid w:val="00CB7FA4"/>
    <w:rsid w:val="00CC2DDC"/>
    <w:rsid w:val="00CC3C4D"/>
    <w:rsid w:val="00CC62A8"/>
    <w:rsid w:val="00CC78E0"/>
    <w:rsid w:val="00CD1F7E"/>
    <w:rsid w:val="00CE191B"/>
    <w:rsid w:val="00CE391B"/>
    <w:rsid w:val="00CE7353"/>
    <w:rsid w:val="00CF0ED0"/>
    <w:rsid w:val="00CF14A9"/>
    <w:rsid w:val="00CF225F"/>
    <w:rsid w:val="00CF2A54"/>
    <w:rsid w:val="00CF4762"/>
    <w:rsid w:val="00CF7233"/>
    <w:rsid w:val="00D00D7B"/>
    <w:rsid w:val="00D04827"/>
    <w:rsid w:val="00D05436"/>
    <w:rsid w:val="00D0585F"/>
    <w:rsid w:val="00D06C04"/>
    <w:rsid w:val="00D12A36"/>
    <w:rsid w:val="00D13ADA"/>
    <w:rsid w:val="00D16968"/>
    <w:rsid w:val="00D1799E"/>
    <w:rsid w:val="00D2021B"/>
    <w:rsid w:val="00D22FF4"/>
    <w:rsid w:val="00D23402"/>
    <w:rsid w:val="00D25338"/>
    <w:rsid w:val="00D300BA"/>
    <w:rsid w:val="00D320AA"/>
    <w:rsid w:val="00D34F06"/>
    <w:rsid w:val="00D405DD"/>
    <w:rsid w:val="00D40E20"/>
    <w:rsid w:val="00D441C3"/>
    <w:rsid w:val="00D452FD"/>
    <w:rsid w:val="00D5006E"/>
    <w:rsid w:val="00D643FA"/>
    <w:rsid w:val="00D64D43"/>
    <w:rsid w:val="00D64FEB"/>
    <w:rsid w:val="00D65A79"/>
    <w:rsid w:val="00D72757"/>
    <w:rsid w:val="00D80655"/>
    <w:rsid w:val="00D834F8"/>
    <w:rsid w:val="00D83E40"/>
    <w:rsid w:val="00D8508B"/>
    <w:rsid w:val="00D85C3C"/>
    <w:rsid w:val="00D928F1"/>
    <w:rsid w:val="00D937FD"/>
    <w:rsid w:val="00D95384"/>
    <w:rsid w:val="00D96739"/>
    <w:rsid w:val="00DA1091"/>
    <w:rsid w:val="00DA1606"/>
    <w:rsid w:val="00DA1867"/>
    <w:rsid w:val="00DA1CFA"/>
    <w:rsid w:val="00DA3FE3"/>
    <w:rsid w:val="00DA4262"/>
    <w:rsid w:val="00DA444C"/>
    <w:rsid w:val="00DA4AFF"/>
    <w:rsid w:val="00DA4F97"/>
    <w:rsid w:val="00DA55BA"/>
    <w:rsid w:val="00DA5B74"/>
    <w:rsid w:val="00DB2E9C"/>
    <w:rsid w:val="00DB2F0A"/>
    <w:rsid w:val="00DC6447"/>
    <w:rsid w:val="00DC6546"/>
    <w:rsid w:val="00DC6B9E"/>
    <w:rsid w:val="00DC7915"/>
    <w:rsid w:val="00DD0893"/>
    <w:rsid w:val="00DD2B4B"/>
    <w:rsid w:val="00DD2EC0"/>
    <w:rsid w:val="00DD34DD"/>
    <w:rsid w:val="00DD5346"/>
    <w:rsid w:val="00DE312C"/>
    <w:rsid w:val="00DE5FDF"/>
    <w:rsid w:val="00DE64F3"/>
    <w:rsid w:val="00DE77D5"/>
    <w:rsid w:val="00DF0BD2"/>
    <w:rsid w:val="00DF1C47"/>
    <w:rsid w:val="00DF5945"/>
    <w:rsid w:val="00E00FE2"/>
    <w:rsid w:val="00E011AF"/>
    <w:rsid w:val="00E05DBF"/>
    <w:rsid w:val="00E067CD"/>
    <w:rsid w:val="00E06CB6"/>
    <w:rsid w:val="00E15D33"/>
    <w:rsid w:val="00E15EE5"/>
    <w:rsid w:val="00E255EE"/>
    <w:rsid w:val="00E25DFC"/>
    <w:rsid w:val="00E328F6"/>
    <w:rsid w:val="00E33ABB"/>
    <w:rsid w:val="00E35D08"/>
    <w:rsid w:val="00E37016"/>
    <w:rsid w:val="00E400E6"/>
    <w:rsid w:val="00E40C69"/>
    <w:rsid w:val="00E411C8"/>
    <w:rsid w:val="00E4443A"/>
    <w:rsid w:val="00E45BF0"/>
    <w:rsid w:val="00E4648D"/>
    <w:rsid w:val="00E54B22"/>
    <w:rsid w:val="00E60335"/>
    <w:rsid w:val="00E61086"/>
    <w:rsid w:val="00E62D06"/>
    <w:rsid w:val="00E62D5C"/>
    <w:rsid w:val="00E661D9"/>
    <w:rsid w:val="00E67095"/>
    <w:rsid w:val="00E75D7F"/>
    <w:rsid w:val="00E77879"/>
    <w:rsid w:val="00E874CB"/>
    <w:rsid w:val="00E91723"/>
    <w:rsid w:val="00E96F81"/>
    <w:rsid w:val="00E972E6"/>
    <w:rsid w:val="00EA3F35"/>
    <w:rsid w:val="00EA4402"/>
    <w:rsid w:val="00EA4747"/>
    <w:rsid w:val="00EA64FA"/>
    <w:rsid w:val="00EB09E3"/>
    <w:rsid w:val="00EB1BCA"/>
    <w:rsid w:val="00EB21FF"/>
    <w:rsid w:val="00EB2F1B"/>
    <w:rsid w:val="00EB3C2A"/>
    <w:rsid w:val="00EB4289"/>
    <w:rsid w:val="00EB5B9F"/>
    <w:rsid w:val="00EC0208"/>
    <w:rsid w:val="00EC38C1"/>
    <w:rsid w:val="00EC44CB"/>
    <w:rsid w:val="00EC486C"/>
    <w:rsid w:val="00EC6FEB"/>
    <w:rsid w:val="00ED05E5"/>
    <w:rsid w:val="00ED4567"/>
    <w:rsid w:val="00ED75B0"/>
    <w:rsid w:val="00EE3075"/>
    <w:rsid w:val="00EE3DF0"/>
    <w:rsid w:val="00EE4313"/>
    <w:rsid w:val="00EE505A"/>
    <w:rsid w:val="00EE6294"/>
    <w:rsid w:val="00EF09C6"/>
    <w:rsid w:val="00EF356F"/>
    <w:rsid w:val="00EF35BD"/>
    <w:rsid w:val="00EF36C1"/>
    <w:rsid w:val="00EF6FAC"/>
    <w:rsid w:val="00F01026"/>
    <w:rsid w:val="00F0195F"/>
    <w:rsid w:val="00F0730C"/>
    <w:rsid w:val="00F07F7B"/>
    <w:rsid w:val="00F106C9"/>
    <w:rsid w:val="00F112C9"/>
    <w:rsid w:val="00F121C4"/>
    <w:rsid w:val="00F20E34"/>
    <w:rsid w:val="00F23B3E"/>
    <w:rsid w:val="00F3429E"/>
    <w:rsid w:val="00F41368"/>
    <w:rsid w:val="00F474A4"/>
    <w:rsid w:val="00F52E71"/>
    <w:rsid w:val="00F52F28"/>
    <w:rsid w:val="00F61BAD"/>
    <w:rsid w:val="00F63934"/>
    <w:rsid w:val="00F67DDB"/>
    <w:rsid w:val="00F71AA0"/>
    <w:rsid w:val="00F7317C"/>
    <w:rsid w:val="00F7650C"/>
    <w:rsid w:val="00F7713D"/>
    <w:rsid w:val="00F77C67"/>
    <w:rsid w:val="00F809B8"/>
    <w:rsid w:val="00F8575C"/>
    <w:rsid w:val="00F92EE7"/>
    <w:rsid w:val="00F95417"/>
    <w:rsid w:val="00FA10DF"/>
    <w:rsid w:val="00FA1957"/>
    <w:rsid w:val="00FB06FD"/>
    <w:rsid w:val="00FB405E"/>
    <w:rsid w:val="00FB4CAE"/>
    <w:rsid w:val="00FB68C4"/>
    <w:rsid w:val="00FC2EB8"/>
    <w:rsid w:val="00FC3906"/>
    <w:rsid w:val="00FD4604"/>
    <w:rsid w:val="00FD5994"/>
    <w:rsid w:val="00FE121B"/>
    <w:rsid w:val="00FE4736"/>
    <w:rsid w:val="00FF3E09"/>
    <w:rsid w:val="00FF3FC3"/>
    <w:rsid w:val="00FF6063"/>
    <w:rsid w:val="00FF6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ADB815"/>
  <w15:chartTrackingRefBased/>
  <w15:docId w15:val="{3ACE4A99-C150-4835-A48F-AB0193F8C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lang w:val="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B0337C"/>
    <w:pPr>
      <w:spacing w:after="0" w:line="240" w:lineRule="auto"/>
    </w:pPr>
    <w:rPr>
      <w:lang w:val="en-GB"/>
    </w:rPr>
  </w:style>
  <w:style w:type="character" w:styleId="Hypertextovprepojenie">
    <w:name w:val="Hyperlink"/>
    <w:basedOn w:val="Predvolenpsmoodseku"/>
    <w:uiPriority w:val="99"/>
    <w:unhideWhenUsed/>
    <w:rsid w:val="00B0337C"/>
    <w:rPr>
      <w:color w:val="0000FF"/>
      <w:u w:val="single"/>
    </w:rPr>
  </w:style>
  <w:style w:type="paragraph" w:styleId="Textpoznmkypodiarou">
    <w:name w:val="footnote text"/>
    <w:basedOn w:val="Normlny"/>
    <w:link w:val="TextpoznmkypodiarouChar"/>
    <w:uiPriority w:val="99"/>
    <w:unhideWhenUsed/>
    <w:rsid w:val="00B0337C"/>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B0337C"/>
    <w:rPr>
      <w:sz w:val="20"/>
      <w:szCs w:val="20"/>
      <w:lang w:val="en-GB"/>
    </w:rPr>
  </w:style>
  <w:style w:type="character" w:styleId="Odkaznapoznmkupodiarou">
    <w:name w:val="footnote reference"/>
    <w:basedOn w:val="Predvolenpsmoodseku"/>
    <w:uiPriority w:val="99"/>
    <w:semiHidden/>
    <w:unhideWhenUsed/>
    <w:rsid w:val="00B0337C"/>
    <w:rPr>
      <w:vertAlign w:val="superscript"/>
    </w:rPr>
  </w:style>
  <w:style w:type="paragraph" w:styleId="Hlavika">
    <w:name w:val="header"/>
    <w:basedOn w:val="Normlny"/>
    <w:link w:val="HlavikaChar"/>
    <w:uiPriority w:val="99"/>
    <w:unhideWhenUsed/>
    <w:rsid w:val="00812BDA"/>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812BDA"/>
    <w:rPr>
      <w:lang w:val="en-GB"/>
    </w:rPr>
  </w:style>
  <w:style w:type="paragraph" w:styleId="Pta">
    <w:name w:val="footer"/>
    <w:basedOn w:val="Normlny"/>
    <w:link w:val="PtaChar"/>
    <w:uiPriority w:val="99"/>
    <w:unhideWhenUsed/>
    <w:rsid w:val="00812BDA"/>
    <w:pPr>
      <w:tabs>
        <w:tab w:val="center" w:pos="4680"/>
        <w:tab w:val="right" w:pos="9360"/>
      </w:tabs>
      <w:spacing w:after="0" w:line="240" w:lineRule="auto"/>
    </w:pPr>
  </w:style>
  <w:style w:type="character" w:customStyle="1" w:styleId="PtaChar">
    <w:name w:val="Päta Char"/>
    <w:basedOn w:val="Predvolenpsmoodseku"/>
    <w:link w:val="Pta"/>
    <w:uiPriority w:val="99"/>
    <w:rsid w:val="00812BDA"/>
    <w:rPr>
      <w:lang w:val="en-GB"/>
    </w:rPr>
  </w:style>
  <w:style w:type="character" w:styleId="Odkaznakomentr">
    <w:name w:val="annotation reference"/>
    <w:basedOn w:val="Predvolenpsmoodseku"/>
    <w:uiPriority w:val="99"/>
    <w:semiHidden/>
    <w:unhideWhenUsed/>
    <w:rsid w:val="00774892"/>
    <w:rPr>
      <w:sz w:val="16"/>
      <w:szCs w:val="16"/>
    </w:rPr>
  </w:style>
  <w:style w:type="paragraph" w:styleId="Textkomentra">
    <w:name w:val="annotation text"/>
    <w:basedOn w:val="Normlny"/>
    <w:link w:val="TextkomentraChar"/>
    <w:uiPriority w:val="99"/>
    <w:semiHidden/>
    <w:unhideWhenUsed/>
    <w:rsid w:val="00774892"/>
    <w:pPr>
      <w:spacing w:line="240" w:lineRule="auto"/>
    </w:pPr>
    <w:rPr>
      <w:sz w:val="20"/>
      <w:szCs w:val="20"/>
    </w:rPr>
  </w:style>
  <w:style w:type="character" w:customStyle="1" w:styleId="TextkomentraChar">
    <w:name w:val="Text komentára Char"/>
    <w:basedOn w:val="Predvolenpsmoodseku"/>
    <w:link w:val="Textkomentra"/>
    <w:uiPriority w:val="99"/>
    <w:semiHidden/>
    <w:rsid w:val="00774892"/>
    <w:rPr>
      <w:sz w:val="20"/>
      <w:szCs w:val="20"/>
      <w:lang w:val="en-GB"/>
    </w:rPr>
  </w:style>
  <w:style w:type="paragraph" w:styleId="Textbubliny">
    <w:name w:val="Balloon Text"/>
    <w:basedOn w:val="Normlny"/>
    <w:link w:val="TextbublinyChar"/>
    <w:uiPriority w:val="99"/>
    <w:semiHidden/>
    <w:unhideWhenUsed/>
    <w:rsid w:val="0077489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74892"/>
    <w:rPr>
      <w:rFonts w:ascii="Segoe UI" w:hAnsi="Segoe UI" w:cs="Segoe UI"/>
      <w:sz w:val="18"/>
      <w:szCs w:val="18"/>
      <w:lang w:val="en-GB"/>
    </w:rPr>
  </w:style>
  <w:style w:type="character" w:styleId="Zvraznenie">
    <w:name w:val="Emphasis"/>
    <w:basedOn w:val="Predvolenpsmoodseku"/>
    <w:uiPriority w:val="20"/>
    <w:qFormat/>
    <w:rsid w:val="00DA444C"/>
    <w:rPr>
      <w:i/>
      <w:iCs/>
    </w:rPr>
  </w:style>
  <w:style w:type="paragraph" w:styleId="Predmetkomentra">
    <w:name w:val="annotation subject"/>
    <w:basedOn w:val="Textkomentra"/>
    <w:next w:val="Textkomentra"/>
    <w:link w:val="PredmetkomentraChar"/>
    <w:uiPriority w:val="99"/>
    <w:semiHidden/>
    <w:unhideWhenUsed/>
    <w:rsid w:val="008F692D"/>
    <w:rPr>
      <w:b/>
      <w:bCs/>
    </w:rPr>
  </w:style>
  <w:style w:type="character" w:customStyle="1" w:styleId="PredmetkomentraChar">
    <w:name w:val="Predmet komentára Char"/>
    <w:basedOn w:val="TextkomentraChar"/>
    <w:link w:val="Predmetkomentra"/>
    <w:uiPriority w:val="99"/>
    <w:semiHidden/>
    <w:rsid w:val="008F692D"/>
    <w:rPr>
      <w:b/>
      <w:bCs/>
      <w:sz w:val="20"/>
      <w:szCs w:val="20"/>
      <w:lang w:val="en-GB"/>
    </w:rPr>
  </w:style>
  <w:style w:type="paragraph" w:styleId="Textvysvetlivky">
    <w:name w:val="endnote text"/>
    <w:basedOn w:val="Normlny"/>
    <w:link w:val="TextvysvetlivkyChar"/>
    <w:uiPriority w:val="99"/>
    <w:semiHidden/>
    <w:unhideWhenUsed/>
    <w:rsid w:val="001A69E0"/>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1A69E0"/>
    <w:rPr>
      <w:sz w:val="20"/>
      <w:szCs w:val="20"/>
      <w:lang w:val="en-GB"/>
    </w:rPr>
  </w:style>
  <w:style w:type="character" w:styleId="Odkaznavysvetlivku">
    <w:name w:val="endnote reference"/>
    <w:basedOn w:val="Predvolenpsmoodseku"/>
    <w:uiPriority w:val="99"/>
    <w:semiHidden/>
    <w:unhideWhenUsed/>
    <w:rsid w:val="001A69E0"/>
    <w:rPr>
      <w:vertAlign w:val="superscript"/>
    </w:rPr>
  </w:style>
  <w:style w:type="paragraph" w:customStyle="1" w:styleId="Default">
    <w:name w:val="Default"/>
    <w:rsid w:val="00AE102B"/>
    <w:pPr>
      <w:autoSpaceDE w:val="0"/>
      <w:autoSpaceDN w:val="0"/>
      <w:adjustRightInd w:val="0"/>
      <w:spacing w:after="0" w:line="240" w:lineRule="auto"/>
    </w:pPr>
    <w:rPr>
      <w:rFonts w:ascii="TN web use only" w:hAnsi="TN web use only" w:cs="TN web use only"/>
      <w:color w:val="000000"/>
      <w:sz w:val="24"/>
      <w:szCs w:val="24"/>
    </w:rPr>
  </w:style>
  <w:style w:type="character" w:customStyle="1" w:styleId="Kapitola">
    <w:name w:val="Kapitola"/>
    <w:rsid w:val="00AD791A"/>
    <w:rPr>
      <w:b/>
      <w:bCs/>
      <w:sz w:val="28"/>
    </w:rPr>
  </w:style>
  <w:style w:type="character" w:customStyle="1" w:styleId="UnresolvedMention1">
    <w:name w:val="Unresolved Mention1"/>
    <w:basedOn w:val="Predvolenpsmoodseku"/>
    <w:uiPriority w:val="99"/>
    <w:semiHidden/>
    <w:unhideWhenUsed/>
    <w:rsid w:val="00B36643"/>
    <w:rPr>
      <w:color w:val="605E5C"/>
      <w:shd w:val="clear" w:color="auto" w:fill="E1DFDD"/>
    </w:rPr>
  </w:style>
  <w:style w:type="paragraph" w:styleId="Revzia">
    <w:name w:val="Revision"/>
    <w:hidden/>
    <w:uiPriority w:val="99"/>
    <w:semiHidden/>
    <w:rsid w:val="00B46A77"/>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990191">
      <w:bodyDiv w:val="1"/>
      <w:marLeft w:val="0"/>
      <w:marRight w:val="0"/>
      <w:marTop w:val="0"/>
      <w:marBottom w:val="0"/>
      <w:divBdr>
        <w:top w:val="none" w:sz="0" w:space="0" w:color="auto"/>
        <w:left w:val="none" w:sz="0" w:space="0" w:color="auto"/>
        <w:bottom w:val="none" w:sz="0" w:space="0" w:color="auto"/>
        <w:right w:val="none" w:sz="0" w:space="0" w:color="auto"/>
      </w:divBdr>
    </w:div>
    <w:div w:id="515971787">
      <w:bodyDiv w:val="1"/>
      <w:marLeft w:val="0"/>
      <w:marRight w:val="0"/>
      <w:marTop w:val="0"/>
      <w:marBottom w:val="0"/>
      <w:divBdr>
        <w:top w:val="none" w:sz="0" w:space="0" w:color="auto"/>
        <w:left w:val="none" w:sz="0" w:space="0" w:color="auto"/>
        <w:bottom w:val="none" w:sz="0" w:space="0" w:color="auto"/>
        <w:right w:val="none" w:sz="0" w:space="0" w:color="auto"/>
      </w:divBdr>
    </w:div>
    <w:div w:id="563226273">
      <w:bodyDiv w:val="1"/>
      <w:marLeft w:val="0"/>
      <w:marRight w:val="0"/>
      <w:marTop w:val="0"/>
      <w:marBottom w:val="0"/>
      <w:divBdr>
        <w:top w:val="none" w:sz="0" w:space="0" w:color="auto"/>
        <w:left w:val="none" w:sz="0" w:space="0" w:color="auto"/>
        <w:bottom w:val="none" w:sz="0" w:space="0" w:color="auto"/>
        <w:right w:val="none" w:sz="0" w:space="0" w:color="auto"/>
      </w:divBdr>
      <w:divsChild>
        <w:div w:id="356658782">
          <w:marLeft w:val="0"/>
          <w:marRight w:val="0"/>
          <w:marTop w:val="0"/>
          <w:marBottom w:val="0"/>
          <w:divBdr>
            <w:top w:val="none" w:sz="0" w:space="0" w:color="auto"/>
            <w:left w:val="none" w:sz="0" w:space="0" w:color="auto"/>
            <w:bottom w:val="none" w:sz="0" w:space="0" w:color="auto"/>
            <w:right w:val="none" w:sz="0" w:space="0" w:color="auto"/>
          </w:divBdr>
        </w:div>
      </w:divsChild>
    </w:div>
    <w:div w:id="574781925">
      <w:bodyDiv w:val="1"/>
      <w:marLeft w:val="0"/>
      <w:marRight w:val="0"/>
      <w:marTop w:val="0"/>
      <w:marBottom w:val="0"/>
      <w:divBdr>
        <w:top w:val="none" w:sz="0" w:space="0" w:color="auto"/>
        <w:left w:val="none" w:sz="0" w:space="0" w:color="auto"/>
        <w:bottom w:val="none" w:sz="0" w:space="0" w:color="auto"/>
        <w:right w:val="none" w:sz="0" w:space="0" w:color="auto"/>
      </w:divBdr>
    </w:div>
    <w:div w:id="733744849">
      <w:bodyDiv w:val="1"/>
      <w:marLeft w:val="0"/>
      <w:marRight w:val="0"/>
      <w:marTop w:val="0"/>
      <w:marBottom w:val="0"/>
      <w:divBdr>
        <w:top w:val="none" w:sz="0" w:space="0" w:color="auto"/>
        <w:left w:val="none" w:sz="0" w:space="0" w:color="auto"/>
        <w:bottom w:val="none" w:sz="0" w:space="0" w:color="auto"/>
        <w:right w:val="none" w:sz="0" w:space="0" w:color="auto"/>
      </w:divBdr>
      <w:divsChild>
        <w:div w:id="701708937">
          <w:marLeft w:val="0"/>
          <w:marRight w:val="0"/>
          <w:marTop w:val="0"/>
          <w:marBottom w:val="0"/>
          <w:divBdr>
            <w:top w:val="none" w:sz="0" w:space="0" w:color="auto"/>
            <w:left w:val="none" w:sz="0" w:space="0" w:color="auto"/>
            <w:bottom w:val="none" w:sz="0" w:space="0" w:color="auto"/>
            <w:right w:val="none" w:sz="0" w:space="0" w:color="auto"/>
          </w:divBdr>
          <w:divsChild>
            <w:div w:id="17041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530954">
      <w:bodyDiv w:val="1"/>
      <w:marLeft w:val="0"/>
      <w:marRight w:val="0"/>
      <w:marTop w:val="0"/>
      <w:marBottom w:val="0"/>
      <w:divBdr>
        <w:top w:val="none" w:sz="0" w:space="0" w:color="auto"/>
        <w:left w:val="none" w:sz="0" w:space="0" w:color="auto"/>
        <w:bottom w:val="none" w:sz="0" w:space="0" w:color="auto"/>
        <w:right w:val="none" w:sz="0" w:space="0" w:color="auto"/>
      </w:divBdr>
      <w:divsChild>
        <w:div w:id="399448627">
          <w:marLeft w:val="0"/>
          <w:marRight w:val="0"/>
          <w:marTop w:val="0"/>
          <w:marBottom w:val="0"/>
          <w:divBdr>
            <w:top w:val="none" w:sz="0" w:space="0" w:color="auto"/>
            <w:left w:val="none" w:sz="0" w:space="0" w:color="auto"/>
            <w:bottom w:val="none" w:sz="0" w:space="0" w:color="auto"/>
            <w:right w:val="none" w:sz="0" w:space="0" w:color="auto"/>
          </w:divBdr>
          <w:divsChild>
            <w:div w:id="166586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04500">
      <w:bodyDiv w:val="1"/>
      <w:marLeft w:val="0"/>
      <w:marRight w:val="0"/>
      <w:marTop w:val="0"/>
      <w:marBottom w:val="0"/>
      <w:divBdr>
        <w:top w:val="none" w:sz="0" w:space="0" w:color="auto"/>
        <w:left w:val="none" w:sz="0" w:space="0" w:color="auto"/>
        <w:bottom w:val="none" w:sz="0" w:space="0" w:color="auto"/>
        <w:right w:val="none" w:sz="0" w:space="0" w:color="auto"/>
      </w:divBdr>
    </w:div>
    <w:div w:id="1042905187">
      <w:bodyDiv w:val="1"/>
      <w:marLeft w:val="0"/>
      <w:marRight w:val="0"/>
      <w:marTop w:val="0"/>
      <w:marBottom w:val="0"/>
      <w:divBdr>
        <w:top w:val="none" w:sz="0" w:space="0" w:color="auto"/>
        <w:left w:val="none" w:sz="0" w:space="0" w:color="auto"/>
        <w:bottom w:val="none" w:sz="0" w:space="0" w:color="auto"/>
        <w:right w:val="none" w:sz="0" w:space="0" w:color="auto"/>
      </w:divBdr>
    </w:div>
    <w:div w:id="1183325192">
      <w:bodyDiv w:val="1"/>
      <w:marLeft w:val="0"/>
      <w:marRight w:val="0"/>
      <w:marTop w:val="0"/>
      <w:marBottom w:val="0"/>
      <w:divBdr>
        <w:top w:val="none" w:sz="0" w:space="0" w:color="auto"/>
        <w:left w:val="none" w:sz="0" w:space="0" w:color="auto"/>
        <w:bottom w:val="none" w:sz="0" w:space="0" w:color="auto"/>
        <w:right w:val="none" w:sz="0" w:space="0" w:color="auto"/>
      </w:divBdr>
    </w:div>
    <w:div w:id="1312633509">
      <w:bodyDiv w:val="1"/>
      <w:marLeft w:val="0"/>
      <w:marRight w:val="0"/>
      <w:marTop w:val="0"/>
      <w:marBottom w:val="0"/>
      <w:divBdr>
        <w:top w:val="none" w:sz="0" w:space="0" w:color="auto"/>
        <w:left w:val="none" w:sz="0" w:space="0" w:color="auto"/>
        <w:bottom w:val="none" w:sz="0" w:space="0" w:color="auto"/>
        <w:right w:val="none" w:sz="0" w:space="0" w:color="auto"/>
      </w:divBdr>
      <w:divsChild>
        <w:div w:id="1297099066">
          <w:marLeft w:val="0"/>
          <w:marRight w:val="0"/>
          <w:marTop w:val="0"/>
          <w:marBottom w:val="0"/>
          <w:divBdr>
            <w:top w:val="none" w:sz="0" w:space="0" w:color="auto"/>
            <w:left w:val="none" w:sz="0" w:space="0" w:color="auto"/>
            <w:bottom w:val="none" w:sz="0" w:space="0" w:color="auto"/>
            <w:right w:val="none" w:sz="0" w:space="0" w:color="auto"/>
          </w:divBdr>
        </w:div>
        <w:div w:id="890919187">
          <w:marLeft w:val="0"/>
          <w:marRight w:val="0"/>
          <w:marTop w:val="0"/>
          <w:marBottom w:val="0"/>
          <w:divBdr>
            <w:top w:val="none" w:sz="0" w:space="0" w:color="auto"/>
            <w:left w:val="none" w:sz="0" w:space="0" w:color="auto"/>
            <w:bottom w:val="none" w:sz="0" w:space="0" w:color="auto"/>
            <w:right w:val="none" w:sz="0" w:space="0" w:color="auto"/>
          </w:divBdr>
        </w:div>
      </w:divsChild>
    </w:div>
    <w:div w:id="146840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D4654-590F-40D8-95BA-95B5A31E7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9781</Words>
  <Characters>55753</Characters>
  <Application>Microsoft Office Word</Application>
  <DocSecurity>0</DocSecurity>
  <Lines>464</Lines>
  <Paragraphs>130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65404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renoui renoui</dc:creator>
  <cp:keywords/>
  <dc:description/>
  <cp:lastModifiedBy>Zdenko Mago</cp:lastModifiedBy>
  <cp:revision>3</cp:revision>
  <dcterms:created xsi:type="dcterms:W3CDTF">2022-06-14T08:22:00Z</dcterms:created>
  <dcterms:modified xsi:type="dcterms:W3CDTF">2022-06-14T08:29:00Z</dcterms:modified>
</cp:coreProperties>
</file>