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86AA5" w14:textId="0828688E" w:rsidR="00F65848" w:rsidRPr="0050766D" w:rsidRDefault="0050766D" w:rsidP="0050766D">
      <w:pPr>
        <w:spacing w:line="360" w:lineRule="auto"/>
        <w:ind w:firstLineChars="200" w:firstLine="420"/>
        <w:rPr>
          <w:rFonts w:ascii="Times New Roman" w:hAnsi="Times New Roman" w:cs="Times New Roman"/>
        </w:rPr>
      </w:pPr>
      <w:r w:rsidRPr="0050766D">
        <w:rPr>
          <w:rFonts w:ascii="Times New Roman" w:hAnsi="Times New Roman" w:cs="Times New Roman"/>
        </w:rPr>
        <w:t xml:space="preserve">Our dataset includes 10 top-ranked destination attractions that are popular among foreign tourists according to the 2019 China Inbound Tourism Data Analysis Report. They are </w:t>
      </w:r>
      <w:proofErr w:type="spellStart"/>
      <w:r w:rsidRPr="0050766D">
        <w:rPr>
          <w:rFonts w:ascii="Times New Roman" w:hAnsi="Times New Roman" w:cs="Times New Roman"/>
        </w:rPr>
        <w:t>Mutianyu</w:t>
      </w:r>
      <w:proofErr w:type="spellEnd"/>
      <w:r w:rsidRPr="0050766D">
        <w:rPr>
          <w:rFonts w:ascii="Times New Roman" w:hAnsi="Times New Roman" w:cs="Times New Roman"/>
        </w:rPr>
        <w:t xml:space="preserve"> Great Wall, The Bund, Terracotta Army Museum, The Summer Palace, The Palace Museum, Temple of Heaven, Xi’an City Wall, Tiananmen Square, Chengdu Research Base of Giant Panda, and Badaling Great Wall.</w:t>
      </w:r>
      <w:r w:rsidRPr="0050766D">
        <w:t xml:space="preserve"> </w:t>
      </w:r>
      <w:r w:rsidRPr="0050766D">
        <w:rPr>
          <w:rFonts w:ascii="Times New Roman" w:hAnsi="Times New Roman" w:cs="Times New Roman"/>
        </w:rPr>
        <w:t>Specifically, the dataset for each destination attraction involves review text, review time, etc.</w:t>
      </w:r>
      <w:bookmarkStart w:id="0" w:name="_GoBack"/>
      <w:bookmarkEnd w:id="0"/>
    </w:p>
    <w:sectPr w:rsidR="00F65848" w:rsidRPr="005076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E773C" w14:textId="77777777" w:rsidR="00C52741" w:rsidRDefault="00C52741" w:rsidP="0050766D">
      <w:r>
        <w:separator/>
      </w:r>
    </w:p>
  </w:endnote>
  <w:endnote w:type="continuationSeparator" w:id="0">
    <w:p w14:paraId="2C012005" w14:textId="77777777" w:rsidR="00C52741" w:rsidRDefault="00C52741" w:rsidP="0050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CD6DA" w14:textId="77777777" w:rsidR="00C52741" w:rsidRDefault="00C52741" w:rsidP="0050766D">
      <w:r>
        <w:separator/>
      </w:r>
    </w:p>
  </w:footnote>
  <w:footnote w:type="continuationSeparator" w:id="0">
    <w:p w14:paraId="3B66BF19" w14:textId="77777777" w:rsidR="00C52741" w:rsidRDefault="00C52741" w:rsidP="005076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CDD"/>
    <w:rsid w:val="00186983"/>
    <w:rsid w:val="00491C6D"/>
    <w:rsid w:val="0050766D"/>
    <w:rsid w:val="009F6CDD"/>
    <w:rsid w:val="00C52741"/>
    <w:rsid w:val="00F65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1D9B68"/>
  <w15:chartTrackingRefBased/>
  <w15:docId w15:val="{C2C8AFDB-7E8D-4C79-8196-8D8408026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766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766D"/>
    <w:rPr>
      <w:sz w:val="18"/>
      <w:szCs w:val="18"/>
    </w:rPr>
  </w:style>
  <w:style w:type="paragraph" w:styleId="a5">
    <w:name w:val="footer"/>
    <w:basedOn w:val="a"/>
    <w:link w:val="a6"/>
    <w:uiPriority w:val="99"/>
    <w:unhideWhenUsed/>
    <w:rsid w:val="0050766D"/>
    <w:pPr>
      <w:tabs>
        <w:tab w:val="center" w:pos="4153"/>
        <w:tab w:val="right" w:pos="8306"/>
      </w:tabs>
      <w:snapToGrid w:val="0"/>
      <w:jc w:val="left"/>
    </w:pPr>
    <w:rPr>
      <w:sz w:val="18"/>
      <w:szCs w:val="18"/>
    </w:rPr>
  </w:style>
  <w:style w:type="character" w:customStyle="1" w:styleId="a6">
    <w:name w:val="页脚 字符"/>
    <w:basedOn w:val="a0"/>
    <w:link w:val="a5"/>
    <w:uiPriority w:val="99"/>
    <w:rsid w:val="0050766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410</Characters>
  <Application>Microsoft Office Word</Application>
  <DocSecurity>0</DocSecurity>
  <Lines>3</Lines>
  <Paragraphs>1</Paragraphs>
  <ScaleCrop>false</ScaleCrop>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c:creator>
  <cp:keywords/>
  <dc:description/>
  <cp:lastModifiedBy>Li</cp:lastModifiedBy>
  <cp:revision>2</cp:revision>
  <dcterms:created xsi:type="dcterms:W3CDTF">2023-02-20T11:28:00Z</dcterms:created>
  <dcterms:modified xsi:type="dcterms:W3CDTF">2023-02-20T11:31:00Z</dcterms:modified>
</cp:coreProperties>
</file>