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D93" w:rsidRDefault="0035355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 Figure legends</w:t>
      </w:r>
    </w:p>
    <w:p w:rsidR="00C56DFA" w:rsidRDefault="008E0D9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9D362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</w:t>
      </w:r>
      <w:r w:rsidR="009D362D">
        <w:rPr>
          <w:rFonts w:ascii="Times New Roman" w:hAnsi="Times New Roman" w:cs="Times New Roman"/>
          <w:b/>
        </w:rPr>
        <w:t xml:space="preserve">          </w:t>
      </w:r>
      <w:r>
        <w:rPr>
          <w:rFonts w:ascii="Times New Roman" w:hAnsi="Times New Roman" w:cs="Times New Roman"/>
          <w:b/>
        </w:rPr>
        <w:t xml:space="preserve">  </w:t>
      </w:r>
    </w:p>
    <w:p w:rsidR="003F1192" w:rsidRDefault="00FA27EC">
      <w:pPr>
        <w:rPr>
          <w:rFonts w:ascii="Times New Roman" w:hAnsi="Times New Roman" w:cs="Times New Roman"/>
          <w:noProof/>
          <w:lang w:eastAsia="en-GB"/>
        </w:rPr>
      </w:pPr>
      <w:r w:rsidRPr="00FA27EC">
        <w:rPr>
          <w:rFonts w:ascii="Times New Roman" w:hAnsi="Times New Roman" w:cs="Times New Roman"/>
          <w:b/>
          <w:noProof/>
          <w:lang w:eastAsia="en-GB"/>
        </w:rPr>
        <w:t xml:space="preserve">Fig. </w:t>
      </w:r>
      <w:r>
        <w:rPr>
          <w:rFonts w:ascii="Times New Roman" w:hAnsi="Times New Roman" w:cs="Times New Roman"/>
          <w:b/>
          <w:noProof/>
          <w:lang w:eastAsia="en-GB"/>
        </w:rPr>
        <w:t>S</w:t>
      </w:r>
      <w:r w:rsidRPr="00FA27EC">
        <w:rPr>
          <w:rFonts w:ascii="Times New Roman" w:hAnsi="Times New Roman" w:cs="Times New Roman"/>
          <w:b/>
          <w:noProof/>
          <w:lang w:eastAsia="en-GB"/>
        </w:rPr>
        <w:t>1: Subtilisin-like serine protease-like prot</w:t>
      </w:r>
      <w:r>
        <w:rPr>
          <w:rFonts w:ascii="Times New Roman" w:hAnsi="Times New Roman" w:cs="Times New Roman"/>
          <w:b/>
          <w:noProof/>
          <w:lang w:eastAsia="en-GB"/>
        </w:rPr>
        <w:t>ein PR1A (</w:t>
      </w:r>
      <w:r w:rsidR="003F1192">
        <w:rPr>
          <w:rFonts w:ascii="Times New Roman" w:hAnsi="Times New Roman" w:cs="Times New Roman"/>
          <w:b/>
          <w:i/>
          <w:noProof/>
          <w:lang w:eastAsia="en-GB"/>
        </w:rPr>
        <w:t xml:space="preserve">A. </w:t>
      </w:r>
      <w:r w:rsidRPr="003F1192">
        <w:rPr>
          <w:rFonts w:ascii="Times New Roman" w:hAnsi="Times New Roman" w:cs="Times New Roman"/>
          <w:b/>
          <w:i/>
          <w:noProof/>
          <w:lang w:eastAsia="en-GB"/>
        </w:rPr>
        <w:t>alternata</w:t>
      </w:r>
      <w:r>
        <w:rPr>
          <w:rFonts w:ascii="Times New Roman" w:hAnsi="Times New Roman" w:cs="Times New Roman"/>
          <w:b/>
          <w:noProof/>
          <w:lang w:eastAsia="en-GB"/>
        </w:rPr>
        <w:t>) and</w:t>
      </w:r>
      <w:r w:rsidRPr="00FA27EC">
        <w:rPr>
          <w:rFonts w:ascii="Times New Roman" w:hAnsi="Times New Roman" w:cs="Times New Roman"/>
          <w:b/>
          <w:noProof/>
          <w:lang w:eastAsia="en-GB"/>
        </w:rPr>
        <w:t xml:space="preserve"> Putative dipeptidyl-peptidase (</w:t>
      </w:r>
      <w:r w:rsidR="003F1192">
        <w:rPr>
          <w:rFonts w:ascii="Times New Roman" w:hAnsi="Times New Roman" w:cs="Times New Roman"/>
          <w:b/>
          <w:i/>
          <w:noProof/>
          <w:lang w:eastAsia="en-GB"/>
        </w:rPr>
        <w:t xml:space="preserve">P. </w:t>
      </w:r>
      <w:r w:rsidRPr="003F1192">
        <w:rPr>
          <w:rFonts w:ascii="Times New Roman" w:hAnsi="Times New Roman" w:cs="Times New Roman"/>
          <w:b/>
          <w:i/>
          <w:noProof/>
          <w:lang w:eastAsia="en-GB"/>
        </w:rPr>
        <w:t>chrysogenum</w:t>
      </w:r>
      <w:r w:rsidRPr="00FA27EC">
        <w:rPr>
          <w:rFonts w:ascii="Times New Roman" w:hAnsi="Times New Roman" w:cs="Times New Roman"/>
          <w:b/>
          <w:noProof/>
          <w:lang w:eastAsia="en-GB"/>
        </w:rPr>
        <w:t>)</w:t>
      </w:r>
      <w:r>
        <w:rPr>
          <w:rFonts w:ascii="Times New Roman" w:hAnsi="Times New Roman" w:cs="Times New Roman"/>
          <w:b/>
          <w:noProof/>
          <w:lang w:eastAsia="en-GB"/>
        </w:rPr>
        <w:t xml:space="preserve"> determined </w:t>
      </w:r>
      <w:r w:rsidRPr="00FA27EC">
        <w:rPr>
          <w:rFonts w:ascii="Times New Roman" w:hAnsi="Times New Roman" w:cs="Times New Roman"/>
          <w:b/>
          <w:noProof/>
          <w:lang w:eastAsia="en-GB"/>
        </w:rPr>
        <w:t xml:space="preserve">antigenic peptides. </w:t>
      </w:r>
      <w:r w:rsidRPr="003F1192">
        <w:rPr>
          <w:rFonts w:ascii="Times New Roman" w:hAnsi="Times New Roman" w:cs="Times New Roman"/>
          <w:noProof/>
          <w:lang w:eastAsia="en-GB"/>
        </w:rPr>
        <w:t>Predictions are based on a table that reflects the occurrence of amino acid residues in experimentally known segmental epitopes</w:t>
      </w:r>
      <w:r w:rsidR="003F1192">
        <w:rPr>
          <w:rFonts w:ascii="Times New Roman" w:hAnsi="Times New Roman" w:cs="Times New Roman"/>
          <w:noProof/>
          <w:lang w:eastAsia="en-GB"/>
        </w:rPr>
        <w:t xml:space="preserve"> </w:t>
      </w:r>
      <w:r w:rsidR="003F1192">
        <w:rPr>
          <w:rFonts w:ascii="Times New Roman" w:hAnsi="Times New Roman" w:cs="Times New Roman"/>
          <w:noProof/>
          <w:lang w:eastAsia="en-GB"/>
        </w:rPr>
        <w:fldChar w:fldCharType="begin">
          <w:fldData xml:space="preserve">PEVuZE5vdGU+PENpdGU+PEF1dGhvcj5Lb2xhc2thcjwvQXV0aG9yPjxZZWFyPjE5OTA8L1llYXI+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</w:fldData>
        </w:fldChar>
      </w:r>
      <w:r w:rsidR="003F1192">
        <w:rPr>
          <w:rFonts w:ascii="Times New Roman" w:hAnsi="Times New Roman" w:cs="Times New Roman"/>
          <w:noProof/>
          <w:lang w:eastAsia="en-GB"/>
        </w:rPr>
        <w:instrText xml:space="preserve"> ADDIN EN.CITE </w:instrText>
      </w:r>
      <w:r w:rsidR="003F1192">
        <w:rPr>
          <w:rFonts w:ascii="Times New Roman" w:hAnsi="Times New Roman" w:cs="Times New Roman"/>
          <w:noProof/>
          <w:lang w:eastAsia="en-GB"/>
        </w:rPr>
        <w:fldChar w:fldCharType="begin">
          <w:fldData xml:space="preserve">PEVuZE5vdGU+PENpdGU+PEF1dGhvcj5Lb2xhc2thcjwvQXV0aG9yPjxZZWFyPjE5OTA8L1llYXI+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</w:fldData>
        </w:fldChar>
      </w:r>
      <w:r w:rsidR="003F1192">
        <w:rPr>
          <w:rFonts w:ascii="Times New Roman" w:hAnsi="Times New Roman" w:cs="Times New Roman"/>
          <w:noProof/>
          <w:lang w:eastAsia="en-GB"/>
        </w:rPr>
        <w:instrText xml:space="preserve"> ADDIN EN.CITE.DATA </w:instrText>
      </w:r>
      <w:r w:rsidR="003F1192">
        <w:rPr>
          <w:rFonts w:ascii="Times New Roman" w:hAnsi="Times New Roman" w:cs="Times New Roman"/>
          <w:noProof/>
          <w:lang w:eastAsia="en-GB"/>
        </w:rPr>
      </w:r>
      <w:r w:rsidR="003F1192">
        <w:rPr>
          <w:rFonts w:ascii="Times New Roman" w:hAnsi="Times New Roman" w:cs="Times New Roman"/>
          <w:noProof/>
          <w:lang w:eastAsia="en-GB"/>
        </w:rPr>
        <w:fldChar w:fldCharType="end"/>
      </w:r>
      <w:r w:rsidR="003F1192">
        <w:rPr>
          <w:rFonts w:ascii="Times New Roman" w:hAnsi="Times New Roman" w:cs="Times New Roman"/>
          <w:noProof/>
          <w:lang w:eastAsia="en-GB"/>
        </w:rPr>
        <w:fldChar w:fldCharType="separate"/>
      </w:r>
      <w:r w:rsidR="003F1192">
        <w:rPr>
          <w:rFonts w:ascii="Times New Roman" w:hAnsi="Times New Roman" w:cs="Times New Roman"/>
          <w:noProof/>
          <w:lang w:eastAsia="en-GB"/>
        </w:rPr>
        <w:t>[1, 2]</w:t>
      </w:r>
      <w:r w:rsidR="003F1192">
        <w:rPr>
          <w:rFonts w:ascii="Times New Roman" w:hAnsi="Times New Roman" w:cs="Times New Roman"/>
          <w:noProof/>
          <w:lang w:eastAsia="en-GB"/>
        </w:rPr>
        <w:fldChar w:fldCharType="end"/>
      </w:r>
      <w:r w:rsidRPr="003F1192">
        <w:rPr>
          <w:rFonts w:ascii="Times New Roman" w:hAnsi="Times New Roman" w:cs="Times New Roman"/>
          <w:noProof/>
          <w:lang w:eastAsia="en-GB"/>
        </w:rPr>
        <w:t xml:space="preserve"> </w:t>
      </w:r>
    </w:p>
    <w:p w:rsidR="00FA27EC" w:rsidRDefault="00FA27EC">
      <w:pPr>
        <w:rPr>
          <w:rFonts w:ascii="Times New Roman" w:hAnsi="Times New Roman" w:cs="Times New Roman"/>
          <w:b/>
          <w:noProof/>
          <w:lang w:eastAsia="en-GB"/>
        </w:rPr>
      </w:pPr>
      <w:r>
        <w:rPr>
          <w:rFonts w:ascii="Times New Roman" w:hAnsi="Times New Roman" w:cs="Times New Roman"/>
          <w:b/>
          <w:noProof/>
          <w:lang w:eastAsia="en-GB"/>
        </w:rPr>
        <w:t>Fig. S2</w:t>
      </w:r>
      <w:r w:rsidRPr="00FA27EC">
        <w:rPr>
          <w:rFonts w:ascii="Times New Roman" w:hAnsi="Times New Roman" w:cs="Times New Roman"/>
          <w:b/>
          <w:noProof/>
          <w:lang w:eastAsia="en-GB"/>
        </w:rPr>
        <w:t>: Catalase B (</w:t>
      </w:r>
      <w:r w:rsidR="003F1192">
        <w:rPr>
          <w:rFonts w:ascii="Times New Roman" w:hAnsi="Times New Roman" w:cs="Times New Roman"/>
          <w:b/>
          <w:i/>
          <w:noProof/>
          <w:lang w:eastAsia="en-GB"/>
        </w:rPr>
        <w:t xml:space="preserve">A. </w:t>
      </w:r>
      <w:r w:rsidRPr="003F1192">
        <w:rPr>
          <w:rFonts w:ascii="Times New Roman" w:hAnsi="Times New Roman" w:cs="Times New Roman"/>
          <w:b/>
          <w:i/>
          <w:noProof/>
          <w:lang w:eastAsia="en-GB"/>
        </w:rPr>
        <w:t>minisclerotigenes</w:t>
      </w:r>
      <w:r w:rsidRPr="00FA27EC">
        <w:rPr>
          <w:rFonts w:ascii="Times New Roman" w:hAnsi="Times New Roman" w:cs="Times New Roman"/>
          <w:b/>
          <w:noProof/>
          <w:lang w:eastAsia="en-GB"/>
        </w:rPr>
        <w:t>)</w:t>
      </w:r>
      <w:r>
        <w:rPr>
          <w:rFonts w:ascii="Times New Roman" w:hAnsi="Times New Roman" w:cs="Times New Roman"/>
          <w:b/>
          <w:noProof/>
          <w:lang w:eastAsia="en-GB"/>
        </w:rPr>
        <w:t xml:space="preserve"> and </w:t>
      </w:r>
      <w:r w:rsidR="003F1192" w:rsidRPr="003F1192">
        <w:rPr>
          <w:rFonts w:ascii="Times New Roman" w:hAnsi="Times New Roman" w:cs="Times New Roman"/>
          <w:b/>
          <w:noProof/>
          <w:lang w:eastAsia="en-GB"/>
        </w:rPr>
        <w:t>GroES-like protein (</w:t>
      </w:r>
      <w:r w:rsidR="003F1192">
        <w:rPr>
          <w:rFonts w:ascii="Times New Roman" w:hAnsi="Times New Roman" w:cs="Times New Roman"/>
          <w:b/>
          <w:i/>
          <w:noProof/>
          <w:lang w:eastAsia="en-GB"/>
        </w:rPr>
        <w:t xml:space="preserve">A. </w:t>
      </w:r>
      <w:r w:rsidR="003F1192" w:rsidRPr="003F1192">
        <w:rPr>
          <w:rFonts w:ascii="Times New Roman" w:hAnsi="Times New Roman" w:cs="Times New Roman"/>
          <w:b/>
          <w:i/>
          <w:noProof/>
          <w:lang w:eastAsia="en-GB"/>
        </w:rPr>
        <w:t>alternata</w:t>
      </w:r>
      <w:r w:rsidR="003F1192" w:rsidRPr="003F1192">
        <w:rPr>
          <w:rFonts w:ascii="Times New Roman" w:hAnsi="Times New Roman" w:cs="Times New Roman"/>
          <w:b/>
          <w:noProof/>
          <w:lang w:eastAsia="en-GB"/>
        </w:rPr>
        <w:t>)</w:t>
      </w:r>
      <w:r w:rsidR="003F1192">
        <w:rPr>
          <w:rFonts w:ascii="Times New Roman" w:hAnsi="Times New Roman" w:cs="Times New Roman"/>
          <w:b/>
          <w:noProof/>
          <w:lang w:eastAsia="en-GB"/>
        </w:rPr>
        <w:t xml:space="preserve"> </w:t>
      </w:r>
      <w:r w:rsidRPr="00FA27EC">
        <w:rPr>
          <w:rFonts w:ascii="Times New Roman" w:hAnsi="Times New Roman" w:cs="Times New Roman"/>
          <w:b/>
          <w:noProof/>
          <w:lang w:eastAsia="en-GB"/>
        </w:rPr>
        <w:t xml:space="preserve">determined antigenic peptides in predicted antigen proteins. </w:t>
      </w:r>
    </w:p>
    <w:p w:rsidR="00FA27EC" w:rsidRDefault="00FA27EC">
      <w:pPr>
        <w:rPr>
          <w:rFonts w:ascii="Times New Roman" w:hAnsi="Times New Roman" w:cs="Times New Roman"/>
          <w:b/>
          <w:noProof/>
          <w:lang w:eastAsia="en-GB"/>
        </w:rPr>
      </w:pPr>
      <w:r>
        <w:rPr>
          <w:rFonts w:ascii="Times New Roman" w:hAnsi="Times New Roman" w:cs="Times New Roman"/>
          <w:b/>
          <w:noProof/>
          <w:lang w:eastAsia="en-GB"/>
        </w:rPr>
        <w:t>Fig. S3</w:t>
      </w:r>
      <w:r w:rsidRPr="00FA27EC">
        <w:rPr>
          <w:rFonts w:ascii="Times New Roman" w:hAnsi="Times New Roman" w:cs="Times New Roman"/>
          <w:b/>
          <w:noProof/>
          <w:lang w:eastAsia="en-GB"/>
        </w:rPr>
        <w:t xml:space="preserve">: </w:t>
      </w:r>
      <w:r w:rsidR="003F1192" w:rsidRPr="003F1192">
        <w:rPr>
          <w:rFonts w:ascii="Times New Roman" w:hAnsi="Times New Roman" w:cs="Times New Roman"/>
          <w:b/>
          <w:noProof/>
          <w:lang w:eastAsia="en-GB"/>
        </w:rPr>
        <w:t>Secreted dipeptidyl peptidase (</w:t>
      </w:r>
      <w:r w:rsidR="003F1192">
        <w:rPr>
          <w:rFonts w:ascii="Times New Roman" w:hAnsi="Times New Roman" w:cs="Times New Roman"/>
          <w:b/>
          <w:i/>
          <w:noProof/>
          <w:lang w:eastAsia="en-GB"/>
        </w:rPr>
        <w:t>A.</w:t>
      </w:r>
      <w:r w:rsidR="003F1192" w:rsidRPr="003F1192">
        <w:rPr>
          <w:rFonts w:ascii="Times New Roman" w:hAnsi="Times New Roman" w:cs="Times New Roman"/>
          <w:b/>
          <w:i/>
          <w:noProof/>
          <w:lang w:eastAsia="en-GB"/>
        </w:rPr>
        <w:t xml:space="preserve"> fischeri NRRL 181</w:t>
      </w:r>
      <w:r w:rsidR="003F1192" w:rsidRPr="003F1192">
        <w:rPr>
          <w:rFonts w:ascii="Times New Roman" w:hAnsi="Times New Roman" w:cs="Times New Roman"/>
          <w:b/>
          <w:noProof/>
          <w:lang w:eastAsia="en-GB"/>
        </w:rPr>
        <w:t>)</w:t>
      </w:r>
      <w:r w:rsidR="003F1192">
        <w:rPr>
          <w:rFonts w:ascii="Times New Roman" w:hAnsi="Times New Roman" w:cs="Times New Roman"/>
          <w:b/>
          <w:noProof/>
          <w:lang w:eastAsia="en-GB"/>
        </w:rPr>
        <w:t xml:space="preserve"> and</w:t>
      </w:r>
      <w:r w:rsidRPr="00FA27EC">
        <w:rPr>
          <w:rFonts w:ascii="Times New Roman" w:hAnsi="Times New Roman" w:cs="Times New Roman"/>
          <w:b/>
          <w:noProof/>
          <w:lang w:eastAsia="en-GB"/>
        </w:rPr>
        <w:t xml:space="preserve"> </w:t>
      </w:r>
      <w:r w:rsidR="003F1192" w:rsidRPr="003F1192">
        <w:rPr>
          <w:rFonts w:ascii="Times New Roman" w:hAnsi="Times New Roman" w:cs="Times New Roman"/>
          <w:b/>
          <w:noProof/>
          <w:lang w:eastAsia="en-GB"/>
        </w:rPr>
        <w:t>Dipeptidyl-peptidase 5 (</w:t>
      </w:r>
      <w:r w:rsidR="003F1192">
        <w:rPr>
          <w:rFonts w:ascii="Times New Roman" w:hAnsi="Times New Roman" w:cs="Times New Roman"/>
          <w:b/>
          <w:i/>
          <w:noProof/>
          <w:lang w:eastAsia="en-GB"/>
        </w:rPr>
        <w:t>A.</w:t>
      </w:r>
      <w:r w:rsidR="003F1192" w:rsidRPr="003F1192">
        <w:rPr>
          <w:rFonts w:ascii="Times New Roman" w:hAnsi="Times New Roman" w:cs="Times New Roman"/>
          <w:b/>
          <w:i/>
          <w:noProof/>
          <w:lang w:eastAsia="en-GB"/>
        </w:rPr>
        <w:t xml:space="preserve"> lentulus</w:t>
      </w:r>
      <w:r w:rsidR="003F1192" w:rsidRPr="003F1192">
        <w:rPr>
          <w:rFonts w:ascii="Times New Roman" w:hAnsi="Times New Roman" w:cs="Times New Roman"/>
          <w:b/>
          <w:noProof/>
          <w:lang w:eastAsia="en-GB"/>
        </w:rPr>
        <w:t>)</w:t>
      </w:r>
      <w:r w:rsidR="003F1192">
        <w:rPr>
          <w:rFonts w:ascii="Times New Roman" w:hAnsi="Times New Roman" w:cs="Times New Roman"/>
          <w:b/>
          <w:noProof/>
          <w:lang w:eastAsia="en-GB"/>
        </w:rPr>
        <w:t xml:space="preserve"> </w:t>
      </w:r>
      <w:r w:rsidRPr="00FA27EC">
        <w:rPr>
          <w:rFonts w:ascii="Times New Roman" w:hAnsi="Times New Roman" w:cs="Times New Roman"/>
          <w:b/>
          <w:noProof/>
          <w:lang w:eastAsia="en-GB"/>
        </w:rPr>
        <w:t xml:space="preserve">determined antigenic peptides in predicted antigen proteins. </w:t>
      </w:r>
    </w:p>
    <w:p w:rsidR="008E0D93" w:rsidRDefault="00FA27EC">
      <w:pPr>
        <w:rPr>
          <w:rFonts w:ascii="Times New Roman" w:hAnsi="Times New Roman" w:cs="Times New Roman"/>
          <w:b/>
          <w:noProof/>
          <w:lang w:eastAsia="en-GB"/>
        </w:rPr>
      </w:pPr>
      <w:r>
        <w:rPr>
          <w:rFonts w:ascii="Times New Roman" w:hAnsi="Times New Roman" w:cs="Times New Roman"/>
          <w:b/>
          <w:noProof/>
          <w:lang w:eastAsia="en-GB"/>
        </w:rPr>
        <w:t>Fig. S4</w:t>
      </w:r>
      <w:r w:rsidRPr="00FA27EC">
        <w:rPr>
          <w:rFonts w:ascii="Times New Roman" w:hAnsi="Times New Roman" w:cs="Times New Roman"/>
          <w:b/>
          <w:noProof/>
          <w:lang w:eastAsia="en-GB"/>
        </w:rPr>
        <w:t xml:space="preserve">: </w:t>
      </w:r>
      <w:r w:rsidR="003F1192" w:rsidRPr="003F1192">
        <w:rPr>
          <w:rFonts w:ascii="Times New Roman" w:hAnsi="Times New Roman" w:cs="Times New Roman"/>
          <w:b/>
          <w:noProof/>
          <w:lang w:eastAsia="en-GB"/>
        </w:rPr>
        <w:t>Glycoside hydrolase (</w:t>
      </w:r>
      <w:r w:rsidR="003F1192">
        <w:rPr>
          <w:rFonts w:ascii="Times New Roman" w:hAnsi="Times New Roman" w:cs="Times New Roman"/>
          <w:b/>
          <w:i/>
          <w:noProof/>
          <w:lang w:eastAsia="en-GB"/>
        </w:rPr>
        <w:t>A.</w:t>
      </w:r>
      <w:r w:rsidR="003F1192" w:rsidRPr="003F1192">
        <w:rPr>
          <w:rFonts w:ascii="Times New Roman" w:hAnsi="Times New Roman" w:cs="Times New Roman"/>
          <w:b/>
          <w:i/>
          <w:noProof/>
          <w:lang w:eastAsia="en-GB"/>
        </w:rPr>
        <w:t xml:space="preserve"> alternata</w:t>
      </w:r>
      <w:r w:rsidR="003F1192" w:rsidRPr="003F1192">
        <w:rPr>
          <w:rFonts w:ascii="Times New Roman" w:hAnsi="Times New Roman" w:cs="Times New Roman"/>
          <w:b/>
          <w:noProof/>
          <w:lang w:eastAsia="en-GB"/>
        </w:rPr>
        <w:t>)</w:t>
      </w:r>
      <w:r w:rsidR="003F1192">
        <w:rPr>
          <w:rFonts w:ascii="Times New Roman" w:hAnsi="Times New Roman" w:cs="Times New Roman"/>
          <w:b/>
          <w:noProof/>
          <w:lang w:eastAsia="en-GB"/>
        </w:rPr>
        <w:t xml:space="preserve"> and </w:t>
      </w:r>
      <w:r w:rsidR="003F1192" w:rsidRPr="003F1192">
        <w:rPr>
          <w:rFonts w:ascii="Times New Roman" w:hAnsi="Times New Roman" w:cs="Times New Roman"/>
          <w:b/>
          <w:noProof/>
          <w:lang w:eastAsia="en-GB"/>
        </w:rPr>
        <w:t>Catalase (</w:t>
      </w:r>
      <w:r w:rsidR="003F1192">
        <w:rPr>
          <w:rFonts w:ascii="Times New Roman" w:hAnsi="Times New Roman" w:cs="Times New Roman"/>
          <w:b/>
          <w:i/>
          <w:noProof/>
          <w:lang w:eastAsia="en-GB"/>
        </w:rPr>
        <w:t>A.</w:t>
      </w:r>
      <w:r w:rsidR="003F1192" w:rsidRPr="003F1192">
        <w:rPr>
          <w:rFonts w:ascii="Times New Roman" w:hAnsi="Times New Roman" w:cs="Times New Roman"/>
          <w:b/>
          <w:i/>
          <w:noProof/>
          <w:lang w:eastAsia="en-GB"/>
        </w:rPr>
        <w:t xml:space="preserve"> clavatus NRRL 1</w:t>
      </w:r>
      <w:r w:rsidR="003F1192" w:rsidRPr="003F1192">
        <w:rPr>
          <w:rFonts w:ascii="Times New Roman" w:hAnsi="Times New Roman" w:cs="Times New Roman"/>
          <w:b/>
          <w:noProof/>
          <w:lang w:eastAsia="en-GB"/>
        </w:rPr>
        <w:t>)</w:t>
      </w:r>
      <w:r w:rsidRPr="00FA27EC">
        <w:rPr>
          <w:rFonts w:ascii="Times New Roman" w:hAnsi="Times New Roman" w:cs="Times New Roman"/>
          <w:b/>
          <w:noProof/>
          <w:lang w:eastAsia="en-GB"/>
        </w:rPr>
        <w:t xml:space="preserve"> determined antigenic peptides in predicted antigen proteins. </w:t>
      </w:r>
    </w:p>
    <w:p w:rsidR="003F1192" w:rsidRDefault="008E0D93" w:rsidP="008E0D93">
      <w:pPr>
        <w:tabs>
          <w:tab w:val="left" w:pos="2789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</w:t>
      </w:r>
    </w:p>
    <w:p w:rsidR="003F1192" w:rsidRDefault="003F1192" w:rsidP="008E0D93">
      <w:pPr>
        <w:tabs>
          <w:tab w:val="left" w:pos="2789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References</w:t>
      </w:r>
    </w:p>
    <w:p w:rsidR="003F1192" w:rsidRPr="003F1192" w:rsidRDefault="003F1192" w:rsidP="003F1192">
      <w:pPr>
        <w:pStyle w:val="EndNoteBibliography"/>
        <w:spacing w:after="0"/>
        <w:ind w:left="720" w:hanging="720"/>
      </w:pP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 ADDIN EN.REFLIST </w:instrText>
      </w:r>
      <w:r>
        <w:rPr>
          <w:rFonts w:ascii="Times New Roman" w:hAnsi="Times New Roman" w:cs="Times New Roman"/>
          <w:b/>
        </w:rPr>
        <w:fldChar w:fldCharType="separate"/>
      </w:r>
      <w:r w:rsidRPr="003F1192">
        <w:t>1.</w:t>
      </w:r>
      <w:r w:rsidRPr="003F1192">
        <w:tab/>
        <w:t>Kolaskar AS, Tongaonkar PC. A semi-empirical method for prediction of antigenic determinants on protein antigens. FEBS Lett. 1990 Dec 10;276(1-2):172-4.</w:t>
      </w:r>
    </w:p>
    <w:p w:rsidR="003F1192" w:rsidRPr="003F1192" w:rsidRDefault="003F1192" w:rsidP="003F1192">
      <w:pPr>
        <w:pStyle w:val="EndNoteBibliography"/>
        <w:ind w:left="720" w:hanging="720"/>
      </w:pPr>
      <w:r w:rsidRPr="003F1192">
        <w:t>2.</w:t>
      </w:r>
      <w:r w:rsidRPr="003F1192">
        <w:tab/>
        <w:t>Ivanciuc O, Schein CH, Braun W. SDAP: database and computational tools for allergenic proteins. Nucleic Acids Res. 2003 Jan 1;31(1):359-62.</w:t>
      </w:r>
    </w:p>
    <w:p w:rsidR="008E0D93" w:rsidRPr="008E0D93" w:rsidRDefault="003F1192" w:rsidP="008E0D93">
      <w:pPr>
        <w:tabs>
          <w:tab w:val="left" w:pos="2789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fldChar w:fldCharType="end"/>
      </w:r>
    </w:p>
    <w:sectPr w:rsidR="008E0D93" w:rsidRPr="008E0D93" w:rsidSect="00FA27EC">
      <w:type w:val="continuous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ntl Arch Allergy Imm 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2w2tfaflxxv0eeza5fvveeifwafx2spxdz0&quot;&gt;My EndNote Library&lt;record-ids&gt;&lt;item&gt;794&lt;/item&gt;&lt;item&gt;838&lt;/item&gt;&lt;/record-ids&gt;&lt;/item&gt;&lt;/Libraries&gt;"/>
  </w:docVars>
  <w:rsids>
    <w:rsidRoot w:val="008E0D93"/>
    <w:rsid w:val="000F23E9"/>
    <w:rsid w:val="00107ABB"/>
    <w:rsid w:val="00353557"/>
    <w:rsid w:val="00390675"/>
    <w:rsid w:val="003F1192"/>
    <w:rsid w:val="006828BB"/>
    <w:rsid w:val="008E0D93"/>
    <w:rsid w:val="009D362D"/>
    <w:rsid w:val="00C56DFA"/>
    <w:rsid w:val="00FA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E669C"/>
  <w15:chartTrackingRefBased/>
  <w15:docId w15:val="{3D09964A-14D5-4FE8-8E9A-96B372D0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3F1192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F119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F1192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F1192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181</Words>
  <Characters>1009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TSITSI Lorraine</dc:creator>
  <cp:keywords/>
  <dc:description/>
  <cp:lastModifiedBy>TSITSI Lorraine</cp:lastModifiedBy>
  <cp:revision>2</cp:revision>
  <dcterms:created xsi:type="dcterms:W3CDTF">2022-02-10T15:20:00Z</dcterms:created>
  <dcterms:modified xsi:type="dcterms:W3CDTF">2022-02-15T16:23:00Z</dcterms:modified>
</cp:coreProperties>
</file>