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A10A" w14:textId="68BCD436" w:rsidR="00057449" w:rsidRPr="003833B6" w:rsidRDefault="00057449" w:rsidP="00057449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3001087"/>
      <w:r w:rsidRPr="00057449">
        <w:rPr>
          <w:rFonts w:ascii="Times New Roman" w:hAnsi="Times New Roman" w:cs="Times New Roman"/>
          <w:b/>
          <w:bCs/>
          <w:sz w:val="24"/>
          <w:szCs w:val="24"/>
        </w:rPr>
        <w:t xml:space="preserve">Supplementary Table </w:t>
      </w:r>
      <w:r w:rsidR="00784DE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5744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784DE9" w:rsidRPr="00784DE9">
        <w:rPr>
          <w:rFonts w:ascii="Times New Roman" w:hAnsi="Times New Roman" w:cs="Times New Roman"/>
          <w:b/>
          <w:bCs/>
          <w:sz w:val="24"/>
          <w:szCs w:val="24"/>
        </w:rPr>
        <w:t>The inclusion and exclusion criteria</w:t>
      </w:r>
      <w:r w:rsidRPr="0005744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a8"/>
        <w:tblW w:w="9072" w:type="dxa"/>
        <w:jc w:val="center"/>
        <w:tblInd w:w="0" w:type="dxa"/>
        <w:tblLook w:val="04A0" w:firstRow="1" w:lastRow="0" w:firstColumn="1" w:lastColumn="0" w:noHBand="0" w:noVBand="1"/>
      </w:tblPr>
      <w:tblGrid>
        <w:gridCol w:w="4962"/>
        <w:gridCol w:w="4110"/>
      </w:tblGrid>
      <w:tr w:rsidR="00057449" w:rsidRPr="00057449" w14:paraId="2D22F35B" w14:textId="77777777" w:rsidTr="00784DE9">
        <w:trPr>
          <w:jc w:val="center"/>
        </w:trPr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B10C3B" w14:textId="3A28028C" w:rsidR="00057449" w:rsidRPr="00057449" w:rsidRDefault="00057449" w:rsidP="004D7E2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57449">
              <w:rPr>
                <w:rFonts w:ascii="Times New Roman" w:hAnsi="Times New Roman" w:cs="Times New Roman" w:hint="eastAsia"/>
                <w:b/>
                <w:bCs/>
                <w:color w:val="000000"/>
                <w:sz w:val="24"/>
                <w:szCs w:val="24"/>
                <w:shd w:val="clear" w:color="auto" w:fill="FFFFFF"/>
              </w:rPr>
              <w:t>In</w:t>
            </w:r>
            <w:r w:rsidRPr="000574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clusion criteria</w:t>
            </w:r>
            <w:r w:rsidRPr="000574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#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2F06C1" w14:textId="712B2F82" w:rsidR="00057449" w:rsidRPr="00057449" w:rsidRDefault="00057449" w:rsidP="004D7E2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574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Exclusion criteria</w:t>
            </w:r>
            <w:r w:rsidRPr="000574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*</w:t>
            </w:r>
          </w:p>
        </w:tc>
      </w:tr>
      <w:tr w:rsidR="00784DE9" w:rsidRPr="00784DE9" w14:paraId="5751272F" w14:textId="77777777" w:rsidTr="00784DE9">
        <w:trPr>
          <w:trHeight w:val="7059"/>
          <w:jc w:val="center"/>
        </w:trPr>
        <w:tc>
          <w:tcPr>
            <w:tcW w:w="4962" w:type="dxa"/>
            <w:tcBorders>
              <w:top w:val="single" w:sz="4" w:space="0" w:color="auto"/>
              <w:left w:val="nil"/>
              <w:right w:val="nil"/>
            </w:tcBorders>
          </w:tcPr>
          <w:p w14:paraId="370A5541" w14:textId="479CA159" w:rsidR="00784DE9" w:rsidRPr="00784DE9" w:rsidRDefault="00784DE9" w:rsidP="00784DE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84D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(1) maximum nodule diameter exceeding 2 cm; </w:t>
            </w:r>
          </w:p>
          <w:p w14:paraId="00D56E49" w14:textId="77777777" w:rsidR="00784DE9" w:rsidRPr="00784DE9" w:rsidRDefault="00784DE9" w:rsidP="0005744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84D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(2) reported pressure symptoms or cosmetic problems;</w:t>
            </w:r>
          </w:p>
          <w:p w14:paraId="16F489AA" w14:textId="73881C9E" w:rsidR="00784DE9" w:rsidRPr="00784DE9" w:rsidRDefault="00784DE9" w:rsidP="0005744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84D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(3) cytologic confirmation of benignancy on US-guided fine needle aspiration (FNA) cytologic examinations; </w:t>
            </w:r>
          </w:p>
          <w:p w14:paraId="3E51F981" w14:textId="77777777" w:rsidR="00784DE9" w:rsidRPr="00784DE9" w:rsidRDefault="00784DE9" w:rsidP="0005744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84D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(4) nodules showing no malignant features (taller than wide, spiculated margins, markedly hypoechoic, micro- or macrocalcifications) on US;</w:t>
            </w:r>
          </w:p>
          <w:p w14:paraId="69DD986C" w14:textId="5FCABF3B" w:rsidR="00784DE9" w:rsidRPr="00784DE9" w:rsidRDefault="00784DE9" w:rsidP="0005744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84D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(5)  solid portion ≥10%;</w:t>
            </w:r>
          </w:p>
          <w:p w14:paraId="61C0C7A7" w14:textId="77777777" w:rsidR="00784DE9" w:rsidRPr="00784DE9" w:rsidRDefault="00784DE9" w:rsidP="0005744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84D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(6) serum levels of thyroid hormone, thyrotropin, and calcitonin within normal limits;</w:t>
            </w:r>
          </w:p>
          <w:p w14:paraId="3BB84236" w14:textId="3E3C9294" w:rsidR="00784DE9" w:rsidRPr="00784DE9" w:rsidRDefault="00784DE9" w:rsidP="0005744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84D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(7) refusal of or ineligibility for surgery</w:t>
            </w:r>
          </w:p>
          <w:p w14:paraId="1C3984DB" w14:textId="34D00AA3" w:rsidR="00784DE9" w:rsidRPr="0062153E" w:rsidRDefault="00784DE9" w:rsidP="00057449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84D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(8) underwent hydrodissection.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right w:val="nil"/>
            </w:tcBorders>
          </w:tcPr>
          <w:p w14:paraId="3D823656" w14:textId="77777777" w:rsidR="00784DE9" w:rsidRPr="00784DE9" w:rsidRDefault="00784DE9" w:rsidP="0005744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84D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(1) follicular nodules; pregnancy or lactation; </w:t>
            </w:r>
          </w:p>
          <w:p w14:paraId="476B5A2F" w14:textId="5F43D23D" w:rsidR="00784DE9" w:rsidRPr="00784DE9" w:rsidRDefault="00784DE9" w:rsidP="0005744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84D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(2)  preexisting vocal cord palsy;</w:t>
            </w:r>
          </w:p>
          <w:p w14:paraId="7C6F87D9" w14:textId="47E56525" w:rsidR="00784DE9" w:rsidRPr="00784DE9" w:rsidRDefault="00784DE9" w:rsidP="0005744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84D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(3) severe coagulation abnormalities;</w:t>
            </w:r>
          </w:p>
          <w:p w14:paraId="5DBB9AAC" w14:textId="77777777" w:rsidR="00784DE9" w:rsidRPr="00784DE9" w:rsidRDefault="00784DE9" w:rsidP="0005744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84D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severe heart or lung disease and inability to tolerate treatment;</w:t>
            </w:r>
          </w:p>
          <w:p w14:paraId="65AA74D6" w14:textId="4666275D" w:rsidR="00784DE9" w:rsidRPr="00057449" w:rsidRDefault="00784DE9" w:rsidP="0005744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84D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(4) missing postoperative 1-month follow-up information.</w:t>
            </w:r>
          </w:p>
        </w:tc>
      </w:tr>
    </w:tbl>
    <w:p w14:paraId="50E32BB4" w14:textId="19B8F8C0" w:rsidR="00057449" w:rsidRPr="00057449" w:rsidRDefault="00057449" w:rsidP="00105259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7449">
        <w:rPr>
          <w:rFonts w:ascii="Times New Roman" w:hAnsi="Times New Roman" w:cs="Times New Roman"/>
          <w:kern w:val="0"/>
          <w:vertAlign w:val="superscript"/>
        </w:rPr>
        <w:t>#</w:t>
      </w:r>
      <w:r>
        <w:rPr>
          <w:rFonts w:ascii="Times New Roman" w:hAnsi="Times New Roman" w:cs="Times New Roman"/>
          <w:kern w:val="0"/>
        </w:rPr>
        <w:t xml:space="preserve"> Patients should fulfill all the following criteria</w:t>
      </w:r>
    </w:p>
    <w:p w14:paraId="2EF85EBF" w14:textId="20CA721C" w:rsidR="00057449" w:rsidRPr="00057449" w:rsidRDefault="00057449" w:rsidP="00105259">
      <w:pPr>
        <w:spacing w:line="48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*Patients that met </w:t>
      </w:r>
      <w:r w:rsidRPr="00057449">
        <w:rPr>
          <w:rFonts w:ascii="Times New Roman" w:hAnsi="Times New Roman" w:cs="Times New Roman"/>
          <w:kern w:val="0"/>
        </w:rPr>
        <w:t>any single of the following conditions</w:t>
      </w:r>
    </w:p>
    <w:bookmarkEnd w:id="0"/>
    <w:p w14:paraId="7F8A5C80" w14:textId="77777777" w:rsidR="00057449" w:rsidRPr="00057449" w:rsidRDefault="00057449" w:rsidP="00105259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57449" w:rsidRPr="000574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8A495" w14:textId="77777777" w:rsidR="00B15B46" w:rsidRDefault="00B15B46" w:rsidP="00105259">
      <w:r>
        <w:separator/>
      </w:r>
    </w:p>
  </w:endnote>
  <w:endnote w:type="continuationSeparator" w:id="0">
    <w:p w14:paraId="0AA2A3A2" w14:textId="77777777" w:rsidR="00B15B46" w:rsidRDefault="00B15B46" w:rsidP="00105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91675" w14:textId="77777777" w:rsidR="00B15B46" w:rsidRDefault="00B15B46" w:rsidP="00105259">
      <w:r>
        <w:separator/>
      </w:r>
    </w:p>
  </w:footnote>
  <w:footnote w:type="continuationSeparator" w:id="0">
    <w:p w14:paraId="51C1316B" w14:textId="77777777" w:rsidR="00B15B46" w:rsidRDefault="00B15B46" w:rsidP="001052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C5F33"/>
    <w:multiLevelType w:val="hybridMultilevel"/>
    <w:tmpl w:val="ED845F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E99"/>
    <w:rsid w:val="00057449"/>
    <w:rsid w:val="00071E31"/>
    <w:rsid w:val="00095CB1"/>
    <w:rsid w:val="00105259"/>
    <w:rsid w:val="0017628C"/>
    <w:rsid w:val="001B6DEE"/>
    <w:rsid w:val="002306D0"/>
    <w:rsid w:val="00290ECC"/>
    <w:rsid w:val="002B1573"/>
    <w:rsid w:val="002B2FBB"/>
    <w:rsid w:val="002F6910"/>
    <w:rsid w:val="003564A8"/>
    <w:rsid w:val="00442E24"/>
    <w:rsid w:val="0055517F"/>
    <w:rsid w:val="00583B44"/>
    <w:rsid w:val="005A1E99"/>
    <w:rsid w:val="0062153E"/>
    <w:rsid w:val="0063380D"/>
    <w:rsid w:val="006F3EED"/>
    <w:rsid w:val="00701C2E"/>
    <w:rsid w:val="00784DE9"/>
    <w:rsid w:val="00B15B46"/>
    <w:rsid w:val="00BC4D36"/>
    <w:rsid w:val="00C5427A"/>
    <w:rsid w:val="00C742B7"/>
    <w:rsid w:val="00C83DC1"/>
    <w:rsid w:val="00CD22FE"/>
    <w:rsid w:val="00D63CBE"/>
    <w:rsid w:val="00D90A19"/>
    <w:rsid w:val="00E04BF4"/>
    <w:rsid w:val="00F7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C7407F"/>
  <w15:chartTrackingRefBased/>
  <w15:docId w15:val="{187B96B7-3107-446C-9221-467D05F27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74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2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52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52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5259"/>
    <w:rPr>
      <w:sz w:val="18"/>
      <w:szCs w:val="18"/>
    </w:rPr>
  </w:style>
  <w:style w:type="table" w:customStyle="1" w:styleId="51">
    <w:name w:val="无格式表格 51"/>
    <w:basedOn w:val="a1"/>
    <w:uiPriority w:val="45"/>
    <w:rsid w:val="00105259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7">
    <w:name w:val="List Paragraph"/>
    <w:basedOn w:val="a"/>
    <w:uiPriority w:val="34"/>
    <w:qFormat/>
    <w:rsid w:val="00095CB1"/>
    <w:pPr>
      <w:ind w:firstLineChars="200" w:firstLine="420"/>
    </w:pPr>
  </w:style>
  <w:style w:type="table" w:styleId="a8">
    <w:name w:val="Table Grid"/>
    <w:basedOn w:val="a1"/>
    <w:uiPriority w:val="39"/>
    <w:rsid w:val="0005744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4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Quer</dc:creator>
  <cp:keywords/>
  <dc:description/>
  <cp:lastModifiedBy>Quer</cp:lastModifiedBy>
  <cp:revision>17</cp:revision>
  <dcterms:created xsi:type="dcterms:W3CDTF">2021-01-31T07:40:00Z</dcterms:created>
  <dcterms:modified xsi:type="dcterms:W3CDTF">2021-06-24T14:19:00Z</dcterms:modified>
</cp:coreProperties>
</file>