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4CF" w:rsidRPr="004234CF" w:rsidRDefault="004234CF" w:rsidP="000F1292">
      <w:pPr>
        <w:spacing w:after="0" w:line="240" w:lineRule="auto"/>
        <w:rPr>
          <w:rFonts w:ascii="Times New Roman" w:hAnsi="Times New Roman" w:cs="Times New Roman"/>
          <w:b/>
          <w:sz w:val="36"/>
        </w:rPr>
      </w:pPr>
      <w:r w:rsidRPr="004234CF">
        <w:rPr>
          <w:rFonts w:ascii="Times New Roman" w:hAnsi="Times New Roman" w:cs="Times New Roman"/>
          <w:b/>
          <w:sz w:val="36"/>
        </w:rPr>
        <w:t>S2 Table</w:t>
      </w:r>
      <w:bookmarkStart w:id="0" w:name="_GoBack"/>
      <w:bookmarkEnd w:id="0"/>
    </w:p>
    <w:p w:rsidR="004234CF" w:rsidRDefault="004234CF" w:rsidP="000F1292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0F1292" w:rsidRDefault="000F1292" w:rsidP="000F129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45859">
        <w:rPr>
          <w:rFonts w:ascii="Times New Roman" w:hAnsi="Times New Roman" w:cs="Times New Roman"/>
          <w:b/>
          <w:sz w:val="24"/>
        </w:rPr>
        <w:t>S2 Table.</w:t>
      </w:r>
      <w:r w:rsidRPr="000F1292"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Myrosinase activity measured in representative samples of the four glucor</w:t>
      </w:r>
      <w:r w:rsidR="00280F12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>phanin-rich preparations utilized in this study.</w:t>
      </w:r>
    </w:p>
    <w:p w:rsidR="000F1292" w:rsidRDefault="000F1292" w:rsidP="000F129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F1292" w:rsidRPr="00B45859" w:rsidRDefault="000F1292" w:rsidP="00B45859">
      <w:pPr>
        <w:spacing w:after="0" w:line="240" w:lineRule="auto"/>
        <w:ind w:left="3600" w:firstLine="720"/>
        <w:rPr>
          <w:rFonts w:ascii="Times New Roman" w:hAnsi="Times New Roman" w:cs="Times New Roman"/>
          <w:b/>
          <w:sz w:val="24"/>
        </w:rPr>
      </w:pPr>
      <w:r w:rsidRPr="00B45859">
        <w:rPr>
          <w:rFonts w:ascii="Times New Roman" w:hAnsi="Times New Roman" w:cs="Times New Roman"/>
          <w:b/>
          <w:sz w:val="24"/>
        </w:rPr>
        <w:t>Myrosinase Activity</w:t>
      </w:r>
    </w:p>
    <w:p w:rsidR="000F1292" w:rsidRPr="00B45859" w:rsidRDefault="000F1292" w:rsidP="000F1292">
      <w:pPr>
        <w:spacing w:after="0" w:line="360" w:lineRule="auto"/>
        <w:rPr>
          <w:rFonts w:ascii="Times New Roman" w:hAnsi="Times New Roman" w:cs="Times New Roman"/>
          <w:b/>
          <w:sz w:val="24"/>
        </w:rPr>
      </w:pPr>
      <w:r w:rsidRPr="00B45859">
        <w:rPr>
          <w:rFonts w:ascii="Times New Roman" w:hAnsi="Times New Roman" w:cs="Times New Roman"/>
          <w:b/>
          <w:sz w:val="24"/>
        </w:rPr>
        <w:t>Glucoraphanin (GR) Matrix</w:t>
      </w:r>
      <w:r w:rsidRPr="00B45859">
        <w:rPr>
          <w:rFonts w:ascii="Times New Roman" w:hAnsi="Times New Roman" w:cs="Times New Roman"/>
          <w:b/>
          <w:sz w:val="24"/>
        </w:rPr>
        <w:tab/>
      </w:r>
      <w:r w:rsidR="00B45859">
        <w:rPr>
          <w:rFonts w:ascii="Times New Roman" w:hAnsi="Times New Roman" w:cs="Times New Roman"/>
          <w:b/>
          <w:sz w:val="24"/>
        </w:rPr>
        <w:tab/>
      </w:r>
      <w:r w:rsidRPr="00B45859">
        <w:rPr>
          <w:rFonts w:ascii="Times New Roman" w:hAnsi="Times New Roman" w:cs="Times New Roman"/>
          <w:b/>
          <w:sz w:val="24"/>
        </w:rPr>
        <w:t>(Units/gram ± 1 S.D.)</w:t>
      </w:r>
    </w:p>
    <w:p w:rsidR="000F1292" w:rsidRDefault="000F1292" w:rsidP="00B45859">
      <w:pPr>
        <w:tabs>
          <w:tab w:val="left" w:pos="5130"/>
        </w:tabs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GR-rich broccoli sprout extract (BSE)</w:t>
      </w:r>
      <w:r>
        <w:rPr>
          <w:rFonts w:ascii="Times New Roman" w:hAnsi="Times New Roman" w:cs="Times New Roman"/>
          <w:sz w:val="24"/>
        </w:rPr>
        <w:tab/>
        <w:t>0</w:t>
      </w:r>
    </w:p>
    <w:p w:rsidR="000F1292" w:rsidRDefault="000F1292" w:rsidP="00B45859">
      <w:pPr>
        <w:tabs>
          <w:tab w:val="left" w:pos="5130"/>
        </w:tabs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GR-rich commercial supplement </w:t>
      </w:r>
      <w:r>
        <w:rPr>
          <w:rFonts w:ascii="Times New Roman" w:hAnsi="Times New Roman" w:cs="Times New Roman"/>
          <w:sz w:val="24"/>
        </w:rPr>
        <w:tab/>
      </w:r>
      <w:r w:rsidR="00B45859">
        <w:rPr>
          <w:rFonts w:ascii="Times New Roman" w:hAnsi="Times New Roman" w:cs="Times New Roman"/>
          <w:sz w:val="24"/>
        </w:rPr>
        <w:t>0</w:t>
      </w:r>
    </w:p>
    <w:p w:rsidR="000F1292" w:rsidRDefault="000F1292" w:rsidP="00B45859">
      <w:pPr>
        <w:tabs>
          <w:tab w:val="left" w:pos="5130"/>
        </w:tabs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Freeze-dried broccoli sprouts (FDBS)</w:t>
      </w:r>
      <w:r>
        <w:rPr>
          <w:rFonts w:ascii="Times New Roman" w:hAnsi="Times New Roman" w:cs="Times New Roman"/>
          <w:sz w:val="24"/>
        </w:rPr>
        <w:tab/>
      </w:r>
      <w:r w:rsidR="00E92090">
        <w:rPr>
          <w:rFonts w:ascii="Times New Roman" w:hAnsi="Times New Roman" w:cs="Times New Roman"/>
          <w:sz w:val="24"/>
        </w:rPr>
        <w:t>103</w:t>
      </w:r>
      <w:r>
        <w:rPr>
          <w:rFonts w:ascii="Times New Roman" w:hAnsi="Times New Roman" w:cs="Times New Roman"/>
          <w:sz w:val="24"/>
        </w:rPr>
        <w:t xml:space="preserve"> ± </w:t>
      </w:r>
      <w:r w:rsidR="00E92090">
        <w:rPr>
          <w:rFonts w:ascii="Times New Roman" w:hAnsi="Times New Roman" w:cs="Times New Roman"/>
          <w:sz w:val="24"/>
        </w:rPr>
        <w:t>0.66</w:t>
      </w:r>
    </w:p>
    <w:p w:rsidR="000F1292" w:rsidRPr="000F1292" w:rsidRDefault="000F1292" w:rsidP="00B45859">
      <w:pPr>
        <w:tabs>
          <w:tab w:val="left" w:pos="5130"/>
        </w:tabs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Broccoli seed powder</w:t>
      </w:r>
      <w:r w:rsidR="001B522B">
        <w:rPr>
          <w:rFonts w:ascii="Times New Roman" w:hAnsi="Times New Roman" w:cs="Times New Roman"/>
          <w:sz w:val="24"/>
        </w:rPr>
        <w:t xml:space="preserve"> (BSdP)</w:t>
      </w:r>
      <w:r>
        <w:rPr>
          <w:rFonts w:ascii="Times New Roman" w:hAnsi="Times New Roman" w:cs="Times New Roman"/>
          <w:sz w:val="24"/>
        </w:rPr>
        <w:tab/>
        <w:t>28</w:t>
      </w:r>
      <w:r w:rsidR="00E92090">
        <w:rPr>
          <w:rFonts w:ascii="Times New Roman" w:hAnsi="Times New Roman" w:cs="Times New Roman"/>
          <w:sz w:val="24"/>
        </w:rPr>
        <w:t>.1 ± 0.67</w:t>
      </w:r>
    </w:p>
    <w:sectPr w:rsidR="000F1292" w:rsidRPr="000F12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48B"/>
    <w:rsid w:val="000F1292"/>
    <w:rsid w:val="001B522B"/>
    <w:rsid w:val="00280F12"/>
    <w:rsid w:val="004234CF"/>
    <w:rsid w:val="006D048B"/>
    <w:rsid w:val="00832A21"/>
    <w:rsid w:val="00B45859"/>
    <w:rsid w:val="00E9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7C847A-CCE2-4AE4-9808-133C5E9A3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Jed Fahey</dc:creator>
  <cp:keywords/>
  <dc:description/>
  <cp:lastModifiedBy>Jed Fahey</cp:lastModifiedBy>
  <cp:revision>6</cp:revision>
  <dcterms:created xsi:type="dcterms:W3CDTF">2015-09-29T19:43:00Z</dcterms:created>
  <dcterms:modified xsi:type="dcterms:W3CDTF">2015-09-30T15:19:00Z</dcterms:modified>
</cp:coreProperties>
</file>