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96" w:rsidRPr="00585362" w:rsidRDefault="001508C6" w:rsidP="005A1377">
      <w:pPr>
        <w:pStyle w:val="A5"/>
        <w:widowControl/>
        <w:spacing w:line="480" w:lineRule="auto"/>
        <w:jc w:val="left"/>
        <w:rPr>
          <w:rFonts w:ascii="Times New Roman" w:eastAsiaTheme="minorEastAsia"/>
          <w:b/>
          <w:sz w:val="24"/>
          <w:szCs w:val="24"/>
        </w:rPr>
      </w:pPr>
      <w:r w:rsidRPr="00585362">
        <w:rPr>
          <w:rFonts w:ascii="Times New Roman" w:eastAsiaTheme="minorEastAsia" w:hint="eastAsia"/>
          <w:b/>
          <w:sz w:val="24"/>
          <w:szCs w:val="24"/>
        </w:rPr>
        <w:t xml:space="preserve">S3 </w:t>
      </w:r>
      <w:r w:rsidR="005A1377" w:rsidRPr="00585362">
        <w:rPr>
          <w:rFonts w:ascii="Times New Roman"/>
          <w:b/>
          <w:sz w:val="24"/>
          <w:szCs w:val="24"/>
        </w:rPr>
        <w:t xml:space="preserve">Table. </w:t>
      </w:r>
      <w:r w:rsidR="00585362" w:rsidRPr="00585362">
        <w:rPr>
          <w:rFonts w:ascii="Times New Roman" w:eastAsiaTheme="minorEastAsia" w:hint="eastAsia"/>
          <w:b/>
          <w:sz w:val="24"/>
          <w:szCs w:val="24"/>
        </w:rPr>
        <w:t>P</w:t>
      </w:r>
      <w:r w:rsidR="002773E4" w:rsidRPr="00585362">
        <w:rPr>
          <w:rFonts w:ascii="Times New Roman"/>
          <w:b/>
          <w:sz w:val="24"/>
          <w:szCs w:val="24"/>
        </w:rPr>
        <w:t>ercent similarity (above triangle)</w:t>
      </w:r>
      <w:r w:rsidR="002773E4" w:rsidRPr="00585362">
        <w:rPr>
          <w:rFonts w:ascii="Times New Roman" w:eastAsiaTheme="minorEastAsia" w:hint="eastAsia"/>
          <w:b/>
          <w:sz w:val="24"/>
          <w:szCs w:val="24"/>
        </w:rPr>
        <w:t xml:space="preserve"> and </w:t>
      </w:r>
      <w:r w:rsidR="005A1377" w:rsidRPr="00585362">
        <w:rPr>
          <w:rFonts w:ascii="Times New Roman"/>
          <w:b/>
          <w:sz w:val="24"/>
          <w:szCs w:val="24"/>
        </w:rPr>
        <w:t xml:space="preserve">genetic distance </w:t>
      </w:r>
      <w:r w:rsidR="002773E4" w:rsidRPr="00585362">
        <w:rPr>
          <w:rFonts w:ascii="Times New Roman"/>
          <w:b/>
          <w:sz w:val="24"/>
          <w:szCs w:val="24"/>
        </w:rPr>
        <w:t xml:space="preserve">(below triangle) </w:t>
      </w:r>
      <w:r w:rsidR="00585362">
        <w:rPr>
          <w:rFonts w:ascii="Times New Roman" w:eastAsiaTheme="minorEastAsia" w:hint="eastAsia"/>
          <w:b/>
          <w:sz w:val="24"/>
          <w:szCs w:val="24"/>
        </w:rPr>
        <w:t xml:space="preserve">calculated by </w:t>
      </w:r>
      <w:r w:rsidR="002773E4" w:rsidRPr="00585362">
        <w:rPr>
          <w:rFonts w:ascii="Times New Roman"/>
          <w:b/>
          <w:sz w:val="24"/>
          <w:szCs w:val="24"/>
        </w:rPr>
        <w:t xml:space="preserve">Kimura-2 Parameter </w:t>
      </w:r>
      <w:r w:rsidR="002773E4" w:rsidRPr="00585362">
        <w:rPr>
          <w:rFonts w:ascii="Times New Roman" w:eastAsiaTheme="minorEastAsia" w:hint="eastAsia"/>
          <w:b/>
          <w:sz w:val="24"/>
          <w:szCs w:val="24"/>
        </w:rPr>
        <w:t>based on</w:t>
      </w:r>
      <w:r w:rsidR="005A1377" w:rsidRPr="00585362">
        <w:rPr>
          <w:rFonts w:ascii="Times New Roman"/>
          <w:b/>
          <w:sz w:val="24"/>
          <w:szCs w:val="24"/>
        </w:rPr>
        <w:t xml:space="preserve"> </w:t>
      </w:r>
    </w:p>
    <w:p w:rsidR="005A1377" w:rsidRPr="00585362" w:rsidRDefault="005A1377" w:rsidP="00585362">
      <w:pPr>
        <w:pStyle w:val="A5"/>
        <w:widowControl/>
        <w:spacing w:line="480" w:lineRule="auto"/>
        <w:ind w:firstLineChars="150" w:firstLine="361"/>
        <w:jc w:val="left"/>
        <w:rPr>
          <w:rFonts w:ascii="Times New Roman" w:eastAsiaTheme="minorEastAsia" w:hAnsi="Times New Roman" w:cs="Times New Roman" w:hint="eastAsia"/>
          <w:b/>
          <w:color w:val="101005"/>
          <w:sz w:val="24"/>
          <w:szCs w:val="24"/>
        </w:rPr>
      </w:pPr>
      <w:r w:rsidRPr="00585362">
        <w:rPr>
          <w:rFonts w:ascii="Times New Roman"/>
          <w:b/>
          <w:sz w:val="24"/>
          <w:szCs w:val="24"/>
        </w:rPr>
        <w:t xml:space="preserve">core regions of </w:t>
      </w:r>
      <w:r w:rsidR="00025096" w:rsidRPr="00585362">
        <w:rPr>
          <w:rFonts w:ascii="Times New Roman" w:eastAsiaTheme="minorEastAsia" w:hint="eastAsia"/>
          <w:b/>
          <w:sz w:val="24"/>
          <w:szCs w:val="24"/>
        </w:rPr>
        <w:t xml:space="preserve">the </w:t>
      </w:r>
      <w:r w:rsidRPr="00585362">
        <w:rPr>
          <w:rFonts w:ascii="Times New Roman"/>
          <w:b/>
          <w:sz w:val="24"/>
          <w:szCs w:val="24"/>
        </w:rPr>
        <w:t xml:space="preserve">CRs </w:t>
      </w:r>
      <w:r w:rsidR="002773E4" w:rsidRPr="00585362">
        <w:rPr>
          <w:rFonts w:ascii="Times New Roman"/>
          <w:b/>
          <w:sz w:val="24"/>
          <w:szCs w:val="24"/>
        </w:rPr>
        <w:t>and counterpart</w:t>
      </w:r>
      <w:r w:rsidR="00585362">
        <w:rPr>
          <w:rFonts w:ascii="Times New Roman" w:eastAsiaTheme="minorEastAsia" w:hint="eastAsia"/>
          <w:b/>
          <w:sz w:val="24"/>
          <w:szCs w:val="24"/>
        </w:rPr>
        <w:t xml:space="preserve"> sepuences</w:t>
      </w:r>
      <w:r w:rsidR="002773E4" w:rsidRPr="00585362">
        <w:rPr>
          <w:rFonts w:ascii="Times New Roman"/>
          <w:b/>
          <w:sz w:val="24"/>
          <w:szCs w:val="24"/>
        </w:rPr>
        <w:t xml:space="preserve"> from</w:t>
      </w:r>
      <w:r w:rsidR="002773E4" w:rsidRPr="00585362">
        <w:rPr>
          <w:rFonts w:ascii="Times New Roman" w:eastAsiaTheme="minorEastAsia" w:hint="eastAsia"/>
          <w:b/>
          <w:sz w:val="24"/>
          <w:szCs w:val="24"/>
        </w:rPr>
        <w:t xml:space="preserve"> </w:t>
      </w:r>
      <w:r w:rsidR="00BE57FF" w:rsidRPr="00585362">
        <w:rPr>
          <w:rFonts w:ascii="Times New Roman"/>
          <w:b/>
          <w:sz w:val="24"/>
          <w:szCs w:val="24"/>
        </w:rPr>
        <w:t xml:space="preserve">11 </w:t>
      </w:r>
      <w:r w:rsidR="00025096" w:rsidRPr="00585362">
        <w:rPr>
          <w:rFonts w:ascii="Times New Roman" w:eastAsiaTheme="minorEastAsia" w:hint="eastAsia"/>
          <w:b/>
          <w:sz w:val="24"/>
          <w:szCs w:val="24"/>
        </w:rPr>
        <w:t>b</w:t>
      </w:r>
      <w:r w:rsidR="00025096" w:rsidRPr="00585362">
        <w:rPr>
          <w:rFonts w:ascii="Times New Roman"/>
          <w:b/>
          <w:sz w:val="24"/>
          <w:szCs w:val="24"/>
        </w:rPr>
        <w:t>othid</w:t>
      </w:r>
      <w:r w:rsidR="00BE57FF" w:rsidRPr="00585362">
        <w:rPr>
          <w:rFonts w:ascii="Times New Roman"/>
          <w:b/>
          <w:sz w:val="24"/>
          <w:szCs w:val="24"/>
        </w:rPr>
        <w:t xml:space="preserve">s </w:t>
      </w:r>
      <w:r w:rsidR="002773E4" w:rsidRPr="00585362">
        <w:rPr>
          <w:rFonts w:ascii="Times New Roman" w:eastAsiaTheme="minorEastAsia" w:hint="eastAsia"/>
          <w:b/>
          <w:sz w:val="24"/>
          <w:szCs w:val="24"/>
        </w:rPr>
        <w:t>with</w:t>
      </w:r>
      <w:r w:rsidRPr="00585362">
        <w:rPr>
          <w:rFonts w:ascii="Times New Roman"/>
          <w:b/>
          <w:sz w:val="24"/>
          <w:szCs w:val="24"/>
        </w:rPr>
        <w:t xml:space="preserve"> two </w:t>
      </w:r>
      <w:r w:rsidR="00025096" w:rsidRPr="00585362">
        <w:rPr>
          <w:rFonts w:ascii="Times New Roman" w:eastAsiaTheme="minorEastAsia" w:hint="eastAsia"/>
          <w:b/>
          <w:sz w:val="24"/>
          <w:szCs w:val="24"/>
        </w:rPr>
        <w:t>other flatfishes</w:t>
      </w:r>
      <w:r w:rsidR="002773E4" w:rsidRPr="00585362">
        <w:rPr>
          <w:rFonts w:ascii="Times New Roman" w:eastAsiaTheme="minorEastAsia" w:hint="eastAsia"/>
          <w:b/>
          <w:sz w:val="24"/>
          <w:szCs w:val="24"/>
        </w:rPr>
        <w:t xml:space="preserve"> as </w:t>
      </w:r>
      <w:r w:rsidRPr="00585362">
        <w:rPr>
          <w:rFonts w:ascii="Times New Roman"/>
          <w:b/>
          <w:sz w:val="24"/>
          <w:szCs w:val="24"/>
        </w:rPr>
        <w:t>outgroup.</w:t>
      </w:r>
      <w:r w:rsidR="00585362">
        <w:rPr>
          <w:rFonts w:ascii="Times New Roman" w:eastAsiaTheme="minorEastAsia" w:hint="eastAsia"/>
          <w:b/>
          <w:sz w:val="24"/>
          <w:szCs w:val="24"/>
        </w:rPr>
        <w:t>*</w:t>
      </w:r>
    </w:p>
    <w:tbl>
      <w:tblPr>
        <w:tblStyle w:val="TableNormal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771"/>
        <w:gridCol w:w="610"/>
        <w:gridCol w:w="610"/>
        <w:gridCol w:w="621"/>
        <w:gridCol w:w="621"/>
        <w:gridCol w:w="610"/>
        <w:gridCol w:w="610"/>
        <w:gridCol w:w="610"/>
        <w:gridCol w:w="610"/>
        <w:gridCol w:w="655"/>
        <w:gridCol w:w="699"/>
        <w:gridCol w:w="633"/>
        <w:gridCol w:w="621"/>
        <w:gridCol w:w="644"/>
        <w:gridCol w:w="633"/>
        <w:gridCol w:w="610"/>
        <w:gridCol w:w="610"/>
        <w:gridCol w:w="511"/>
      </w:tblGrid>
      <w:tr w:rsidR="005A1377" w:rsidRPr="00E223E2" w:rsidTr="005E04A7"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A.te1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A.te2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L.ga1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L.ga2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L.la1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L.la2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P.ii1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P.ii2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A.po2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B.my2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B.pa1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C.az2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C.ko2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C.va2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C.lu2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P.ste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P.oli</w:t>
            </w:r>
          </w:p>
        </w:tc>
      </w:tr>
      <w:tr w:rsidR="005A1377" w:rsidRPr="00E223E2" w:rsidTr="005E04A7"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A.te1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70.8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70.8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69.5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69.4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53.3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59.1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52.1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60.4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A.te2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52.1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60.4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L.ga1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63.6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L.ga2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63.6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L.la1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62.8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L.la2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62.8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P.ii1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99.8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63.4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P.ii2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63.5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A.po2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61.7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B.my2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60.0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B.pa1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59.3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r w:rsidRPr="00E223E2">
              <w:rPr>
                <w:kern w:val="2"/>
              </w:rPr>
              <w:t>C.az2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57.6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r w:rsidRPr="00E223E2">
              <w:rPr>
                <w:kern w:val="2"/>
              </w:rPr>
              <w:t>C.ko2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55.2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r w:rsidRPr="00E223E2">
              <w:rPr>
                <w:kern w:val="2"/>
              </w:rPr>
              <w:t>C.va2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54.8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55.3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r w:rsidRPr="00E223E2">
              <w:rPr>
                <w:kern w:val="2"/>
              </w:rPr>
              <w:t>C.lu2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56.2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62.4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r w:rsidRPr="00E223E2">
              <w:rPr>
                <w:kern w:val="2"/>
              </w:rPr>
              <w:t>P.ste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74.7</w:t>
            </w:r>
          </w:p>
        </w:tc>
      </w:tr>
      <w:tr w:rsidR="005A1377" w:rsidRPr="00E223E2" w:rsidTr="005E04A7"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A1377" w:rsidRPr="00E223E2" w:rsidRDefault="005A1377" w:rsidP="005E04A7">
            <w:r w:rsidRPr="00E223E2">
              <w:rPr>
                <w:kern w:val="2"/>
              </w:rPr>
              <w:t>P.oli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>
            <w:pPr>
              <w:jc w:val="center"/>
            </w:pPr>
            <w:r w:rsidRPr="00E223E2">
              <w:rPr>
                <w:kern w:val="2"/>
              </w:rPr>
              <w:t>0.308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1377" w:rsidRPr="00E223E2" w:rsidRDefault="005A1377" w:rsidP="005E04A7"/>
        </w:tc>
      </w:tr>
    </w:tbl>
    <w:p w:rsidR="005A1377" w:rsidRPr="005A1377" w:rsidRDefault="005A1377" w:rsidP="005A1377">
      <w:pPr>
        <w:pStyle w:val="A5"/>
        <w:widowControl/>
        <w:spacing w:line="480" w:lineRule="auto"/>
        <w:jc w:val="left"/>
        <w:rPr>
          <w:rFonts w:ascii="Times New Roman" w:eastAsiaTheme="minorEastAsia"/>
          <w:sz w:val="24"/>
          <w:szCs w:val="24"/>
        </w:rPr>
        <w:sectPr w:rsidR="005A1377" w:rsidRPr="005A1377" w:rsidSect="005A1377">
          <w:pgSz w:w="16840" w:h="11900" w:orient="landscape"/>
          <w:pgMar w:top="1418" w:right="1701" w:bottom="1418" w:left="1701" w:header="851" w:footer="992" w:gutter="0"/>
          <w:cols w:space="720"/>
          <w:docGrid w:linePitch="286"/>
        </w:sectPr>
      </w:pPr>
    </w:p>
    <w:p w:rsidR="00C03DC2" w:rsidRDefault="00DF0EF1" w:rsidP="00C03DC2">
      <w:r>
        <w:rPr>
          <w:rFonts w:ascii="Times New Roman" w:hAnsi="Times New Roman" w:cs="Times New Roman" w:hint="eastAsia"/>
          <w:sz w:val="22"/>
        </w:rPr>
        <w:lastRenderedPageBreak/>
        <w:t>*</w:t>
      </w:r>
      <w:r w:rsidR="002773E4" w:rsidRPr="002773E4">
        <w:t xml:space="preserve"> </w:t>
      </w:r>
      <w:r w:rsidR="002773E4" w:rsidRPr="002773E4">
        <w:rPr>
          <w:rFonts w:ascii="Times New Roman" w:hAnsi="Times New Roman" w:cs="Times New Roman"/>
          <w:sz w:val="22"/>
        </w:rPr>
        <w:t xml:space="preserve">Abbreviations of the species names are </w:t>
      </w:r>
      <w:r w:rsidR="00585362">
        <w:rPr>
          <w:rFonts w:ascii="Times New Roman" w:hAnsi="Times New Roman" w:cs="Times New Roman" w:hint="eastAsia"/>
          <w:sz w:val="22"/>
        </w:rPr>
        <w:t>shown</w:t>
      </w:r>
      <w:r w:rsidR="002773E4" w:rsidRPr="002773E4">
        <w:rPr>
          <w:rFonts w:ascii="Times New Roman" w:hAnsi="Times New Roman" w:cs="Times New Roman"/>
          <w:sz w:val="22"/>
        </w:rPr>
        <w:t xml:space="preserve"> in Table 1. Numbers </w:t>
      </w:r>
      <w:r w:rsidR="00585362" w:rsidRPr="00585362">
        <w:rPr>
          <w:rFonts w:ascii="Times New Roman" w:hAnsi="Times New Roman" w:cs="Times New Roman"/>
          <w:sz w:val="22"/>
        </w:rPr>
        <w:t>following the species names represent the type of CRs: CR1 or CR2. Numb</w:t>
      </w:r>
      <w:bookmarkStart w:id="0" w:name="_GoBack"/>
      <w:bookmarkEnd w:id="0"/>
      <w:r w:rsidR="00585362" w:rsidRPr="00585362">
        <w:rPr>
          <w:rFonts w:ascii="Times New Roman" w:hAnsi="Times New Roman" w:cs="Times New Roman"/>
          <w:sz w:val="22"/>
        </w:rPr>
        <w:t>ers in gray are sequence similarity and the genetic distances of Kimura-2 Parameter between core regions of the duplicate CRs within each of four species of flounders.</w:t>
      </w:r>
    </w:p>
    <w:sectPr w:rsidR="00C03DC2" w:rsidSect="005A1377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33B" w:rsidRDefault="003B033B" w:rsidP="00C03DC2">
      <w:r>
        <w:separator/>
      </w:r>
    </w:p>
  </w:endnote>
  <w:endnote w:type="continuationSeparator" w:id="0">
    <w:p w:rsidR="003B033B" w:rsidRDefault="003B033B" w:rsidP="00C0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33B" w:rsidRDefault="003B033B" w:rsidP="00C03DC2">
      <w:r>
        <w:separator/>
      </w:r>
    </w:p>
  </w:footnote>
  <w:footnote w:type="continuationSeparator" w:id="0">
    <w:p w:rsidR="003B033B" w:rsidRDefault="003B033B" w:rsidP="00C03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F24"/>
    <w:rsid w:val="00025096"/>
    <w:rsid w:val="00040762"/>
    <w:rsid w:val="00054A84"/>
    <w:rsid w:val="001508C6"/>
    <w:rsid w:val="00237F00"/>
    <w:rsid w:val="002773E4"/>
    <w:rsid w:val="002E2AEC"/>
    <w:rsid w:val="00354939"/>
    <w:rsid w:val="00396C27"/>
    <w:rsid w:val="003B033B"/>
    <w:rsid w:val="00500F89"/>
    <w:rsid w:val="00501EDE"/>
    <w:rsid w:val="00585362"/>
    <w:rsid w:val="005A1377"/>
    <w:rsid w:val="00614281"/>
    <w:rsid w:val="00692A97"/>
    <w:rsid w:val="006B5678"/>
    <w:rsid w:val="006F2F24"/>
    <w:rsid w:val="00714A1C"/>
    <w:rsid w:val="00792514"/>
    <w:rsid w:val="008F2C19"/>
    <w:rsid w:val="009C367E"/>
    <w:rsid w:val="009D4E7E"/>
    <w:rsid w:val="00A35289"/>
    <w:rsid w:val="00BE57FF"/>
    <w:rsid w:val="00C03DC2"/>
    <w:rsid w:val="00DF0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3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3D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3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3DC2"/>
    <w:rPr>
      <w:sz w:val="18"/>
      <w:szCs w:val="18"/>
    </w:rPr>
  </w:style>
  <w:style w:type="table" w:customStyle="1" w:styleId="TableNormal">
    <w:name w:val="Table Normal"/>
    <w:rsid w:val="00C03D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正文 A"/>
    <w:link w:val="AChar"/>
    <w:rsid w:val="00C03DC2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" w:eastAsia="Calibri" w:hAnsi="Calibri" w:cs="Calibri"/>
      <w:color w:val="000000"/>
      <w:szCs w:val="21"/>
      <w:u w:color="000000"/>
      <w:bdr w:val="nil"/>
    </w:rPr>
  </w:style>
  <w:style w:type="character" w:customStyle="1" w:styleId="AChar">
    <w:name w:val="正文 A Char"/>
    <w:basedOn w:val="a0"/>
    <w:link w:val="A5"/>
    <w:rsid w:val="00C03DC2"/>
    <w:rPr>
      <w:rFonts w:ascii="Calibri" w:eastAsia="Calibri" w:hAnsi="Calibri" w:cs="Calibri"/>
      <w:color w:val="000000"/>
      <w:szCs w:val="21"/>
      <w:u w:color="000000"/>
      <w:bdr w:val="nil"/>
    </w:rPr>
  </w:style>
  <w:style w:type="character" w:styleId="a6">
    <w:name w:val="line number"/>
    <w:basedOn w:val="a0"/>
    <w:uiPriority w:val="99"/>
    <w:semiHidden/>
    <w:unhideWhenUsed/>
    <w:rsid w:val="00C03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3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3D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3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3DC2"/>
    <w:rPr>
      <w:sz w:val="18"/>
      <w:szCs w:val="18"/>
    </w:rPr>
  </w:style>
  <w:style w:type="table" w:customStyle="1" w:styleId="TableNormal">
    <w:name w:val="Table Normal"/>
    <w:rsid w:val="00C03D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正文 A"/>
    <w:link w:val="AChar"/>
    <w:rsid w:val="00C03DC2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" w:eastAsia="Calibri" w:hAnsi="Calibri" w:cs="Calibri"/>
      <w:color w:val="000000"/>
      <w:szCs w:val="21"/>
      <w:u w:color="000000"/>
      <w:bdr w:val="nil"/>
    </w:rPr>
  </w:style>
  <w:style w:type="character" w:customStyle="1" w:styleId="AChar">
    <w:name w:val="正文 A Char"/>
    <w:basedOn w:val="a0"/>
    <w:link w:val="A5"/>
    <w:rsid w:val="00C03DC2"/>
    <w:rPr>
      <w:rFonts w:ascii="Calibri" w:eastAsia="Calibri" w:hAnsi="Calibri" w:cs="Calibri"/>
      <w:color w:val="000000"/>
      <w:szCs w:val="21"/>
      <w:u w:color="000000"/>
      <w:bdr w:val="nil"/>
    </w:rPr>
  </w:style>
  <w:style w:type="character" w:styleId="a6">
    <w:name w:val="line number"/>
    <w:basedOn w:val="a0"/>
    <w:uiPriority w:val="99"/>
    <w:semiHidden/>
    <w:unhideWhenUsed/>
    <w:rsid w:val="00C03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1930</Characters>
  <Application>Microsoft Office Word</Application>
  <DocSecurity>0</DocSecurity>
  <Lines>16</Lines>
  <Paragraphs>4</Paragraphs>
  <ScaleCrop>false</ScaleCrop>
  <Company>Sky123.Org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5</cp:revision>
  <dcterms:created xsi:type="dcterms:W3CDTF">2015-05-09T15:37:00Z</dcterms:created>
  <dcterms:modified xsi:type="dcterms:W3CDTF">2015-07-07T14:58:00Z</dcterms:modified>
</cp:coreProperties>
</file>