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7BB" w:rsidRPr="00503C29" w:rsidRDefault="00EB17BB" w:rsidP="00EB17BB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 xml:space="preserve">S3 </w:t>
      </w:r>
      <w:r w:rsidRPr="00503C29">
        <w:rPr>
          <w:rFonts w:ascii="Times New Roman" w:hAnsi="Times New Roman" w:cs="Times New Roman"/>
          <w:b/>
        </w:rPr>
        <w:t>Table.</w:t>
      </w:r>
      <w:proofErr w:type="gramEnd"/>
      <w:r w:rsidRPr="00503C29">
        <w:rPr>
          <w:rFonts w:ascii="Times New Roman" w:hAnsi="Times New Roman" w:cs="Times New Roman"/>
          <w:b/>
        </w:rPr>
        <w:t xml:space="preserve"> </w:t>
      </w:r>
      <w:proofErr w:type="gramStart"/>
      <w:r w:rsidRPr="00503C29">
        <w:rPr>
          <w:rFonts w:ascii="Times New Roman" w:hAnsi="Times New Roman" w:cs="Times New Roman"/>
          <w:b/>
        </w:rPr>
        <w:t>The analytical sensitivity of LNA-qPCR assay.</w:t>
      </w:r>
      <w:proofErr w:type="gramEnd"/>
    </w:p>
    <w:tbl>
      <w:tblPr>
        <w:tblW w:w="15183" w:type="dxa"/>
        <w:tblInd w:w="-833" w:type="dxa"/>
        <w:tblLayout w:type="fixed"/>
        <w:tblLook w:val="04A0"/>
      </w:tblPr>
      <w:tblGrid>
        <w:gridCol w:w="900"/>
        <w:gridCol w:w="1530"/>
        <w:gridCol w:w="1391"/>
        <w:gridCol w:w="1399"/>
        <w:gridCol w:w="1260"/>
        <w:gridCol w:w="990"/>
        <w:gridCol w:w="990"/>
        <w:gridCol w:w="810"/>
        <w:gridCol w:w="900"/>
        <w:gridCol w:w="1080"/>
        <w:gridCol w:w="1350"/>
        <w:gridCol w:w="736"/>
        <w:gridCol w:w="866"/>
        <w:gridCol w:w="981"/>
      </w:tblGrid>
      <w:tr w:rsidR="00EB17BB" w:rsidRPr="00DA4053" w:rsidTr="00EB435C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A40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Strain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DH5α/CTX-M-14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03-1814/CTX-M-15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8090/CMY-2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25830/DHA-1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AC-54/97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NCTC 13437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BAA-1705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BAA-2146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NCTC 13301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DH5α/T-OXA-58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43300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51559</w:t>
            </w:r>
          </w:p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van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51299</w:t>
            </w:r>
          </w:p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van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proofErr w:type="spellEnd"/>
          </w:p>
        </w:tc>
      </w:tr>
      <w:tr w:rsidR="00EB17BB" w:rsidRPr="00DA4053" w:rsidTr="00EB435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Assay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CTX-M-1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CTX-M-9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CTX-M-1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CTX-M-9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CMY-2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DHA-1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CMY-2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DHA-1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IMP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VIM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KPC-2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NDM-1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OXA-23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OXA-58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van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proofErr w:type="spellEnd"/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van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  <w:p w:rsidR="00EB17BB" w:rsidRPr="00DA4053" w:rsidRDefault="00EB17BB" w:rsidP="00EB435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van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proofErr w:type="spellEnd"/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van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proofErr w:type="spellEnd"/>
          </w:p>
        </w:tc>
      </w:tr>
      <w:tr w:rsidR="00EB17BB" w:rsidRPr="00DA4053" w:rsidTr="00EB435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Saline dilution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B17BB" w:rsidRPr="00DA4053" w:rsidTr="00EB435C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17.7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20.4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18.0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16.2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16.0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16.9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17.4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16.3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24.1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18.5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19.0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19.8</w:t>
            </w:r>
          </w:p>
        </w:tc>
      </w:tr>
      <w:tr w:rsidR="00EB17BB" w:rsidRPr="00DA4053" w:rsidTr="00EB435C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21.3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24.2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21.4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19.7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19.2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22.5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27.3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22.4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22.2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24.2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21.9</w:t>
            </w:r>
          </w:p>
        </w:tc>
      </w:tr>
      <w:tr w:rsidR="00EB17BB" w:rsidRPr="00DA4053" w:rsidTr="00EB435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24.7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27.4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24.5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23.2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22.7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23.4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26.0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25.3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31.3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26.6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27.3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27.8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25.9</w:t>
            </w:r>
          </w:p>
        </w:tc>
      </w:tr>
      <w:tr w:rsidR="00EB17BB" w:rsidRPr="00DA4053" w:rsidTr="00EB435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29.8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31.6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28.8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27.0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27.8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26.3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30.9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35.9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28.3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30.5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30.6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30.2</w:t>
            </w:r>
          </w:p>
        </w:tc>
      </w:tr>
      <w:tr w:rsidR="00EB17BB" w:rsidRPr="00DA4053" w:rsidTr="00EB435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33.9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35.9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35.6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33.1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31.6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35.9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34.1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32.1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33.8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34.8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33.9</w:t>
            </w:r>
          </w:p>
        </w:tc>
      </w:tr>
      <w:tr w:rsidR="00EB17BB" w:rsidRPr="00DA4053" w:rsidTr="00EB435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</w:tr>
      <w:tr w:rsidR="00EB17BB" w:rsidRPr="00DA4053" w:rsidTr="00EB435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R square value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0.9944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0.9964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0.9716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0.9836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0.9989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0.9841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0.9932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0.9968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0.9891</w:t>
            </w:r>
          </w:p>
        </w:tc>
      </w:tr>
      <w:tr w:rsidR="00EB17BB" w:rsidRPr="00DA4053" w:rsidTr="00EB435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Detection limit (CFU/reaction)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B17BB" w:rsidRPr="00DA4053" w:rsidTr="00EB435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0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Spiked</w:t>
            </w:r>
            <w:r w:rsidRPr="00DA40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A40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samples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B17BB" w:rsidRPr="00DA4053" w:rsidTr="00EB435C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18.8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18.6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20.6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18.1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16.6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18.4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22.0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18.5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19.0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19.2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20.1</w:t>
            </w:r>
          </w:p>
        </w:tc>
      </w:tr>
      <w:tr w:rsidR="00EB17BB" w:rsidRPr="00DA4053" w:rsidTr="00EB435C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22.8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22.0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23.4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22.3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22.2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22.5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24.0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26.3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20.4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22.2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22.2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23.9</w:t>
            </w:r>
          </w:p>
        </w:tc>
      </w:tr>
      <w:tr w:rsidR="00EB17BB" w:rsidRPr="00DA4053" w:rsidTr="00EB435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26.2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25.9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26.8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26.4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24.8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23.9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26.2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26.7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30.7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24.2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25.9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25.7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26.9</w:t>
            </w:r>
          </w:p>
        </w:tc>
      </w:tr>
      <w:tr w:rsidR="00EB17BB" w:rsidRPr="00DA4053" w:rsidTr="00EB435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30.8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30.4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30.9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30.6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29.6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26.0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28.9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31.2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34.1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27.8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29.6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30.0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31.3</w:t>
            </w:r>
          </w:p>
        </w:tc>
      </w:tr>
      <w:tr w:rsidR="00EB17BB" w:rsidRPr="00DA4053" w:rsidTr="00EB435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33.9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33.4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33.6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33.1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33.9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33.9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34.1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31.6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33.1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34.0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34.5</w:t>
            </w:r>
          </w:p>
        </w:tc>
      </w:tr>
      <w:tr w:rsidR="00EB17BB" w:rsidRPr="00DA4053" w:rsidTr="00EB435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UD</w:t>
            </w:r>
          </w:p>
        </w:tc>
      </w:tr>
      <w:tr w:rsidR="00EB17BB" w:rsidRPr="00DA4053" w:rsidTr="00EB435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 square value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0.9975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0.9969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0.9852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0.9889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0.9996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0.9967</w:t>
            </w:r>
          </w:p>
        </w:tc>
      </w:tr>
      <w:tr w:rsidR="00EB17BB" w:rsidRPr="00DA4053" w:rsidTr="00EB435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Detection limit (CFU/reaction)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B17BB" w:rsidRPr="00DA4053" w:rsidRDefault="00EB17BB" w:rsidP="00EB43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40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:rsidR="00EB17BB" w:rsidRPr="00DA4053" w:rsidRDefault="00EB17BB" w:rsidP="00EB17BB">
      <w:pPr>
        <w:rPr>
          <w:rFonts w:ascii="Times New Roman" w:hAnsi="Times New Roman" w:cs="Times New Roman"/>
        </w:rPr>
      </w:pPr>
      <w:r w:rsidRPr="00DA4053">
        <w:rPr>
          <w:rFonts w:ascii="Times New Roman" w:hAnsi="Times New Roman" w:cs="Times New Roman"/>
        </w:rPr>
        <w:t>UD: undetermined</w:t>
      </w:r>
    </w:p>
    <w:p w:rsidR="00BC68CE" w:rsidRDefault="00BC68CE"/>
    <w:sectPr w:rsidR="00BC68CE" w:rsidSect="00EB17B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B17BB"/>
    <w:rsid w:val="00112A50"/>
    <w:rsid w:val="00171961"/>
    <w:rsid w:val="00207220"/>
    <w:rsid w:val="00252071"/>
    <w:rsid w:val="00296E55"/>
    <w:rsid w:val="002C5F5C"/>
    <w:rsid w:val="004342C5"/>
    <w:rsid w:val="00471773"/>
    <w:rsid w:val="00482013"/>
    <w:rsid w:val="0049262A"/>
    <w:rsid w:val="004E1938"/>
    <w:rsid w:val="00597297"/>
    <w:rsid w:val="005B3489"/>
    <w:rsid w:val="005C2164"/>
    <w:rsid w:val="005D6636"/>
    <w:rsid w:val="0062072D"/>
    <w:rsid w:val="00646032"/>
    <w:rsid w:val="006C517B"/>
    <w:rsid w:val="006E1AC3"/>
    <w:rsid w:val="00751BD0"/>
    <w:rsid w:val="007A6334"/>
    <w:rsid w:val="0087021D"/>
    <w:rsid w:val="00901850"/>
    <w:rsid w:val="009C0A51"/>
    <w:rsid w:val="00A53D65"/>
    <w:rsid w:val="00A83923"/>
    <w:rsid w:val="00AE1122"/>
    <w:rsid w:val="00BA010F"/>
    <w:rsid w:val="00BC68CE"/>
    <w:rsid w:val="00C47FEA"/>
    <w:rsid w:val="00C658F4"/>
    <w:rsid w:val="00DB7B99"/>
    <w:rsid w:val="00EB17BB"/>
    <w:rsid w:val="00EB3EFB"/>
    <w:rsid w:val="00ED74A0"/>
    <w:rsid w:val="00EE741D"/>
    <w:rsid w:val="00FC7FF8"/>
    <w:rsid w:val="00FD5312"/>
    <w:rsid w:val="00FF0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1328</Characters>
  <Application>Microsoft Office Word</Application>
  <DocSecurity>0</DocSecurity>
  <Lines>11</Lines>
  <Paragraphs>3</Paragraphs>
  <ScaleCrop>false</ScaleCrop>
  <Company>UT Southwestern Medical Center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lzhu</dc:creator>
  <cp:lastModifiedBy>lzhu</cp:lastModifiedBy>
  <cp:revision>1</cp:revision>
  <dcterms:created xsi:type="dcterms:W3CDTF">2015-01-19T03:23:00Z</dcterms:created>
  <dcterms:modified xsi:type="dcterms:W3CDTF">2015-01-19T03:24:00Z</dcterms:modified>
</cp:coreProperties>
</file>