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77F" w:rsidRPr="00503C29" w:rsidRDefault="00F0577F" w:rsidP="00F0577F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S4 Table</w:t>
      </w:r>
      <w:r w:rsidRPr="00503C29">
        <w:rPr>
          <w:rFonts w:ascii="Times New Roman" w:hAnsi="Times New Roman" w:cs="Times New Roman"/>
          <w:b/>
        </w:rPr>
        <w:t>.</w:t>
      </w:r>
      <w:proofErr w:type="gramEnd"/>
      <w:r w:rsidRPr="00503C29">
        <w:rPr>
          <w:rFonts w:ascii="Times New Roman" w:hAnsi="Times New Roman" w:cs="Times New Roman"/>
          <w:b/>
        </w:rPr>
        <w:t xml:space="preserve"> </w:t>
      </w:r>
      <w:proofErr w:type="gramStart"/>
      <w:r w:rsidRPr="00503C29">
        <w:rPr>
          <w:rFonts w:ascii="Times New Roman" w:hAnsi="Times New Roman" w:cs="Times New Roman"/>
          <w:b/>
        </w:rPr>
        <w:t>The information of 47 positive blood culture samples</w:t>
      </w:r>
      <w:r>
        <w:rPr>
          <w:rFonts w:ascii="Times New Roman" w:hAnsi="Times New Roman" w:cs="Times New Roman"/>
          <w:b/>
        </w:rPr>
        <w:t>.</w:t>
      </w:r>
      <w:proofErr w:type="gramEnd"/>
    </w:p>
    <w:tbl>
      <w:tblPr>
        <w:tblW w:w="13425" w:type="dxa"/>
        <w:tblInd w:w="-480" w:type="dxa"/>
        <w:tblLook w:val="04A0"/>
      </w:tblPr>
      <w:tblGrid>
        <w:gridCol w:w="1200"/>
        <w:gridCol w:w="2200"/>
        <w:gridCol w:w="1540"/>
        <w:gridCol w:w="2080"/>
        <w:gridCol w:w="3654"/>
        <w:gridCol w:w="2751"/>
      </w:tblGrid>
      <w:tr w:rsidR="00F0577F" w:rsidRPr="00DA4053" w:rsidTr="00EB435C">
        <w:trPr>
          <w:trHeight w:val="285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Clinical No.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Species ID </w:t>
            </w:r>
          </w:p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by Vitek-2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</w:rPr>
              <w:t xml:space="preserve">of </w:t>
            </w:r>
            <w:r w:rsidRPr="00DA4053">
              <w:rPr>
                <w:rFonts w:ascii="Times New Roman" w:eastAsia="Times New Roman" w:hAnsi="Times New Roman" w:cs="Times New Roman"/>
              </w:rPr>
              <w:t>16S r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Pr="00DA4053"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</w:rPr>
              <w:t xml:space="preserve"> gene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</w:rPr>
              <w:t xml:space="preserve">of </w:t>
            </w:r>
            <w:r w:rsidRPr="00DA4053">
              <w:rPr>
                <w:rFonts w:ascii="Times New Roman" w:eastAsia="Times New Roman" w:hAnsi="Times New Roman" w:cs="Times New Roman"/>
              </w:rPr>
              <w:t>drug resistance</w:t>
            </w:r>
            <w:r>
              <w:rPr>
                <w:rFonts w:ascii="Times New Roman" w:eastAsia="Times New Roman" w:hAnsi="Times New Roman" w:cs="Times New Roman"/>
              </w:rPr>
              <w:t xml:space="preserve"> gene(s</w:t>
            </w:r>
            <w:r w:rsidRPr="00DA405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Drug resistance genes by </w:t>
            </w:r>
            <w:r>
              <w:rPr>
                <w:rFonts w:ascii="Times New Roman" w:eastAsia="Times New Roman" w:hAnsi="Times New Roman" w:cs="Times New Roman"/>
              </w:rPr>
              <w:t>LNA-q</w:t>
            </w:r>
            <w:r w:rsidRPr="00DA4053">
              <w:rPr>
                <w:rFonts w:ascii="Times New Roman" w:eastAsia="Times New Roman" w:hAnsi="Times New Roman" w:cs="Times New Roman"/>
              </w:rPr>
              <w:t>PCR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Drug resistance genes by DNA sequencing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2118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4127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27.2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7193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25.4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8090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24.0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CTX-M-79</w:t>
            </w: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13147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22.7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CTX-M-3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15137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19104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19170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22.9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CTX-M-79</w:t>
            </w: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20110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20.6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21.2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CTX-M-79</w:t>
            </w: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20160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21.9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CTX-M79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21151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22160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23211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24.6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23212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coli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23169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faecalis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6119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faecium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14125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E. faecium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2099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K. pneumoniae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9130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K. pneumoniae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22.9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CTX-M-15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9206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K. pneumoniae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18045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K. pneumoniae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24.4/23.7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CTX-M-9,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 xml:space="preserve"> 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CMY-2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/bla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DHA-1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CTX-M-15</w:t>
            </w:r>
            <w:r w:rsidRPr="00DA4053">
              <w:rPr>
                <w:rFonts w:ascii="Times New Roman" w:eastAsia="Times New Roman" w:hAnsi="Times New Roman" w:cs="Times New Roman"/>
              </w:rPr>
              <w:t>,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 xml:space="preserve"> 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DHA-1</w:t>
            </w: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30133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K. pneumoniae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17.3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13024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14161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21001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lastRenderedPageBreak/>
              <w:t>30105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24.4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20161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20.2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22091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P. aeruginosa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20.5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9092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aureus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28.7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19167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aureus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19168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aureus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21114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aureus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7042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16.2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30.3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10139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12013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23.2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17167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19089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23.4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19090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21.6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20205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17.9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18.2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22139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23180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19.8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21.8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29084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17.2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30162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epidermidis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20201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haemolyticus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23.1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22.9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21008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haemolyticus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22.1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</w:tr>
      <w:tr w:rsidR="00F0577F" w:rsidRPr="00DA4053" w:rsidTr="00EB435C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24103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S. hominis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18.6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577F" w:rsidRPr="00DA4053" w:rsidRDefault="00F0577F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577F" w:rsidRPr="00DA4053" w:rsidRDefault="00F0577F" w:rsidP="00F0577F">
      <w:pPr>
        <w:rPr>
          <w:rFonts w:ascii="Times New Roman" w:hAnsi="Times New Roman" w:cs="Times New Roman"/>
        </w:rPr>
      </w:pPr>
    </w:p>
    <w:p w:rsidR="00BC68CE" w:rsidRDefault="00BC68CE"/>
    <w:sectPr w:rsidR="00BC68CE" w:rsidSect="00F057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0577F"/>
    <w:rsid w:val="00112A50"/>
    <w:rsid w:val="00171961"/>
    <w:rsid w:val="00207220"/>
    <w:rsid w:val="00252071"/>
    <w:rsid w:val="00296E55"/>
    <w:rsid w:val="002C5F5C"/>
    <w:rsid w:val="004342C5"/>
    <w:rsid w:val="00471773"/>
    <w:rsid w:val="00482013"/>
    <w:rsid w:val="0049262A"/>
    <w:rsid w:val="004E1938"/>
    <w:rsid w:val="00597297"/>
    <w:rsid w:val="005B3489"/>
    <w:rsid w:val="005C2164"/>
    <w:rsid w:val="005D6636"/>
    <w:rsid w:val="0062072D"/>
    <w:rsid w:val="00646032"/>
    <w:rsid w:val="006C517B"/>
    <w:rsid w:val="006E1AC3"/>
    <w:rsid w:val="00751BD0"/>
    <w:rsid w:val="007A6334"/>
    <w:rsid w:val="0087021D"/>
    <w:rsid w:val="00901850"/>
    <w:rsid w:val="009C0A51"/>
    <w:rsid w:val="00A53D65"/>
    <w:rsid w:val="00A83923"/>
    <w:rsid w:val="00AE1122"/>
    <w:rsid w:val="00BA010F"/>
    <w:rsid w:val="00BC68CE"/>
    <w:rsid w:val="00C47FEA"/>
    <w:rsid w:val="00C658F4"/>
    <w:rsid w:val="00DB7B99"/>
    <w:rsid w:val="00EB3EFB"/>
    <w:rsid w:val="00ED74A0"/>
    <w:rsid w:val="00EE741D"/>
    <w:rsid w:val="00F0577F"/>
    <w:rsid w:val="00FC7FF8"/>
    <w:rsid w:val="00FD5312"/>
    <w:rsid w:val="00FF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>UT Southwestern Medical Center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lzhu</dc:creator>
  <cp:lastModifiedBy>lzhu</cp:lastModifiedBy>
  <cp:revision>1</cp:revision>
  <dcterms:created xsi:type="dcterms:W3CDTF">2015-01-19T03:24:00Z</dcterms:created>
  <dcterms:modified xsi:type="dcterms:W3CDTF">2015-01-19T03:24:00Z</dcterms:modified>
</cp:coreProperties>
</file>