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CA6ED" w14:textId="77777777" w:rsidR="00CE2327" w:rsidRPr="00E6161B" w:rsidRDefault="00CE2327" w:rsidP="00CE2327">
      <w:pPr>
        <w:pStyle w:val="Caption"/>
        <w:outlineLvl w:val="0"/>
      </w:pPr>
      <w:bookmarkStart w:id="0" w:name="_Toc382210745"/>
      <w:bookmarkStart w:id="1" w:name="_Toc383675053"/>
      <w:r>
        <w:t>Figure S2</w:t>
      </w:r>
      <w:r w:rsidRPr="00E6161B">
        <w:t>. Manhattan plots of genome wide association for FT, TEMP, EPG, SHEATH</w:t>
      </w:r>
      <w:r w:rsidR="005D5C71">
        <w:t>,</w:t>
      </w:r>
      <w:bookmarkStart w:id="2" w:name="_GoBack"/>
      <w:bookmarkEnd w:id="2"/>
      <w:r w:rsidRPr="00E6161B">
        <w:t xml:space="preserve"> and COLOUR.</w:t>
      </w:r>
      <w:bookmarkEnd w:id="0"/>
      <w:bookmarkEnd w:id="1"/>
    </w:p>
    <w:p w14:paraId="326CA68B" w14:textId="77777777" w:rsidR="00CE2327" w:rsidRDefault="00CE2327" w:rsidP="00CE2327">
      <w:pPr>
        <w:rPr>
          <w:b/>
          <w:lang w:eastAsia="en-US"/>
        </w:rPr>
      </w:pPr>
      <w:r>
        <w:rPr>
          <w:b/>
          <w:noProof/>
          <w:lang w:val="en-US" w:eastAsia="en-US"/>
        </w:rPr>
        <w:drawing>
          <wp:inline distT="0" distB="0" distL="0" distR="0" wp14:anchorId="41F988B0" wp14:editId="1CFDAB12">
            <wp:extent cx="4429125" cy="5381625"/>
            <wp:effectExtent l="19050" t="0" r="9525" b="0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_FigureS2.tif.tif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3DF12D" w14:textId="77777777" w:rsidR="00CE2327" w:rsidRDefault="00CE2327" w:rsidP="00CE2327">
      <w:pPr>
        <w:rPr>
          <w:b/>
          <w:lang w:eastAsia="en-US"/>
        </w:rPr>
      </w:pPr>
    </w:p>
    <w:p w14:paraId="1C59F430" w14:textId="77777777" w:rsidR="00453D40" w:rsidRDefault="00453D40"/>
    <w:sectPr w:rsidR="00453D40">
      <w:pgSz w:w="12240" w:h="15840"/>
      <w:pgMar w:top="1797" w:right="851" w:bottom="397" w:left="1440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2327"/>
    <w:rsid w:val="00453D40"/>
    <w:rsid w:val="005D5C71"/>
    <w:rsid w:val="00CE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59FCC7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327"/>
    <w:rPr>
      <w:rFonts w:eastAsia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CE2327"/>
    <w:pPr>
      <w:spacing w:after="200"/>
    </w:pPr>
    <w:rPr>
      <w:b/>
      <w:bCs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23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327"/>
    <w:rPr>
      <w:rFonts w:ascii="Lucida Grande" w:eastAsia="Times New Roman" w:hAnsi="Lucida Grande" w:cs="Lucida Grande"/>
      <w:sz w:val="18"/>
      <w:szCs w:val="18"/>
      <w:lang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327"/>
    <w:rPr>
      <w:rFonts w:eastAsia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CE2327"/>
    <w:pPr>
      <w:spacing w:after="200"/>
    </w:pPr>
    <w:rPr>
      <w:b/>
      <w:bCs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E232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E2327"/>
    <w:rPr>
      <w:rFonts w:ascii="Lucida Grande" w:eastAsia="Times New Roman" w:hAnsi="Lucida Grande" w:cs="Lucida Grande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83</Characters>
  <Application>Microsoft Macintosh Word</Application>
  <DocSecurity>0</DocSecurity>
  <Lines>1</Lines>
  <Paragraphs>1</Paragraphs>
  <ScaleCrop>false</ScaleCrop>
  <Company>CSIRO Australia</Company>
  <LinksUpToDate>false</LinksUpToDate>
  <CharactersWithSpaces>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Barendse</dc:creator>
  <cp:keywords/>
  <dc:description/>
  <cp:lastModifiedBy>Bill Barendse</cp:lastModifiedBy>
  <cp:revision>2</cp:revision>
  <dcterms:created xsi:type="dcterms:W3CDTF">2014-03-29T07:15:00Z</dcterms:created>
  <dcterms:modified xsi:type="dcterms:W3CDTF">2014-10-31T01:59:00Z</dcterms:modified>
</cp:coreProperties>
</file>