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8EE" w:rsidRPr="002021D8" w:rsidRDefault="00ED38EE" w:rsidP="00ED38EE">
      <w:pPr>
        <w:pStyle w:val="Caption"/>
        <w:outlineLvl w:val="0"/>
      </w:pPr>
      <w:bookmarkStart w:id="0" w:name="_Toc382210740"/>
      <w:bookmarkStart w:id="1" w:name="_Toc383675048"/>
      <w:r>
        <w:t>Table S4</w:t>
      </w:r>
      <w:r w:rsidRPr="00E6161B">
        <w:t xml:space="preserve">. </w:t>
      </w:r>
      <w:r w:rsidRPr="00703811">
        <w:t>Summary table of SNP association: overlap regions between Brahman and Tropical Composite (</w:t>
      </w:r>
      <w:r w:rsidRPr="00E6161B">
        <w:t>P</w:t>
      </w:r>
      <w:r w:rsidRPr="00703811">
        <w:t>&lt;0.0001 both breeds).</w:t>
      </w:r>
      <w:bookmarkEnd w:id="0"/>
      <w:bookmarkEnd w:id="1"/>
    </w:p>
    <w:tbl>
      <w:tblPr>
        <w:tblW w:w="8740" w:type="dxa"/>
        <w:tblLook w:val="04A0" w:firstRow="1" w:lastRow="0" w:firstColumn="1" w:lastColumn="0" w:noHBand="0" w:noVBand="1"/>
      </w:tblPr>
      <w:tblGrid>
        <w:gridCol w:w="1270"/>
        <w:gridCol w:w="710"/>
        <w:gridCol w:w="640"/>
        <w:gridCol w:w="6120"/>
      </w:tblGrid>
      <w:tr w:rsidR="00ED38EE" w:rsidRPr="00192C8C" w:rsidTr="00531250">
        <w:trPr>
          <w:trHeight w:val="317"/>
        </w:trPr>
        <w:tc>
          <w:tcPr>
            <w:tcW w:w="102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Trait</w:t>
            </w:r>
          </w:p>
        </w:tc>
        <w:tc>
          <w:tcPr>
            <w:tcW w:w="66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BTA</w:t>
            </w:r>
          </w:p>
        </w:tc>
        <w:tc>
          <w:tcPr>
            <w:tcW w:w="64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Mb</w:t>
            </w:r>
          </w:p>
        </w:tc>
        <w:tc>
          <w:tcPr>
            <w:tcW w:w="640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Genes (&lt;=3Kb from SNP)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SHEATH</w:t>
            </w:r>
          </w:p>
        </w:tc>
        <w:tc>
          <w:tcPr>
            <w:tcW w:w="669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tcBorders>
              <w:top w:val="single" w:sz="12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28</w:t>
            </w:r>
          </w:p>
        </w:tc>
        <w:tc>
          <w:tcPr>
            <w:tcW w:w="6408" w:type="dxa"/>
            <w:tcBorders>
              <w:top w:val="single" w:sz="12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ANKRD33, GALNT6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31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ADCY6, C5H12orf41, CACNB3, DDX23, LALBA, LOC786658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33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FAM113B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36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IRAK4, TMEM117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38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PPHLN1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39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PDZRN4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40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CNTN1, LRRK2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41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KIF21A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42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CPNE8, KIF21A, PTPRR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43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KCNMB4, LOC531070, MGC139000, PTPRB, PTPRR, RAB3IP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44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LOC531070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45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CPD, IL22, IL26, RAP1B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46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CAND1, LOC514916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47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GRIP1, HELB, IRAK3, TMBIM4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48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LEMD3, MSRB3, WIF1</w:t>
            </w:r>
          </w:p>
        </w:tc>
      </w:tr>
      <w:tr w:rsidR="00ED38EE" w:rsidRPr="00192C8C" w:rsidTr="00531250">
        <w:trPr>
          <w:trHeight w:val="6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49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GNS, LOC783207, LOC783553, RASSF3, SRGAP1, TBC1D30, TBK1, WIF1, XPOT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50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PPM1H, SRGAP1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51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PPM1H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52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LOC617908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53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SLC16A7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54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LRIG3, SLC16A7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55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LOC514014</w:t>
            </w:r>
          </w:p>
        </w:tc>
      </w:tr>
      <w:tr w:rsidR="00ED38EE" w:rsidRPr="00192C8C" w:rsidTr="00531250">
        <w:trPr>
          <w:trHeight w:val="12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56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 xml:space="preserve">ARHGAP9, B4GALNT1, CYP27B1, DCTN2, DDIT3, FAM119B, GGAP2, GLI1, INHBE, KIF5A, LOC533894, MARCH9, METTL1, MIR2431, MYO1A, NAB2, PIP4K2C, R3HDM2, SDR9C7, SLC26A10, STAC3, STAT6, TAC3, TMEM194A, TSFM, TSPAN31, </w:t>
            </w:r>
          </w:p>
        </w:tc>
      </w:tr>
      <w:tr w:rsidR="00ED38EE" w:rsidRPr="00192C8C" w:rsidTr="00531250">
        <w:trPr>
          <w:trHeight w:val="6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57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BAZ2A, GLS2, HSD17B6, MGC142702, MIP, PTGES3, RBMS2, SPRYD4, TIMELESS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58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LOC618816</w:t>
            </w:r>
          </w:p>
        </w:tc>
      </w:tr>
      <w:tr w:rsidR="00ED38EE" w:rsidRPr="00192C8C" w:rsidTr="00531250">
        <w:trPr>
          <w:trHeight w:val="6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60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ELK3, HAL, LOC538993, LOC788615, LOC789016, LTA4H, NEUROD4, NTN4, PCTK2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61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LOC787705, PCTK2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63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LOC516896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64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LOC516896, NR1H4, UHRF1BP1L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65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ANO4, CHPT1, LOC510487, MYBPC1, SLC5A8, SYCP3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66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CCDC53, DRAM1, IGF1, LOC100139879, LOC615510, PAH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5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69</w:t>
            </w: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APPL2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lastRenderedPageBreak/>
              <w:t>COLO</w:t>
            </w:r>
            <w:r>
              <w:rPr>
                <w:b/>
                <w:bCs/>
                <w:lang w:eastAsia="en-US"/>
              </w:rPr>
              <w:t>U</w:t>
            </w:r>
            <w:r w:rsidRPr="00192C8C">
              <w:rPr>
                <w:b/>
                <w:bCs/>
                <w:lang w:eastAsia="en-US"/>
              </w:rPr>
              <w:t>R</w:t>
            </w: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13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63</w:t>
            </w:r>
          </w:p>
        </w:tc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3170DB">
              <w:rPr>
                <w:lang w:eastAsia="en-US"/>
              </w:rPr>
              <w:t>BPIFB9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13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64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ASIP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13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65</w:t>
            </w: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RBM39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COAT</w:t>
            </w: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8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36</w:t>
            </w:r>
          </w:p>
        </w:tc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R-PTP-delta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8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39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JAK2, RCL1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8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40</w:t>
            </w: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LOC531778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COND</w:t>
            </w: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24</w:t>
            </w:r>
          </w:p>
        </w:tc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LYN, MOS, RPS20, TGS1, TMEM68, XKR4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25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CHCHD7, IMPAD1, LOC526726, PLAG1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26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FAM110B, LOC510507, LOC530316, TOX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27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CA8, CHD7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69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15</w:t>
            </w:r>
          </w:p>
        </w:tc>
        <w:tc>
          <w:tcPr>
            <w:tcW w:w="640" w:type="dxa"/>
            <w:tcBorders>
              <w:bottom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66</w:t>
            </w:r>
          </w:p>
        </w:tc>
        <w:tc>
          <w:tcPr>
            <w:tcW w:w="6408" w:type="dxa"/>
            <w:tcBorders>
              <w:bottom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CD44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YWT</w:t>
            </w:r>
          </w:p>
        </w:tc>
        <w:tc>
          <w:tcPr>
            <w:tcW w:w="669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</w:t>
            </w:r>
          </w:p>
        </w:tc>
        <w:tc>
          <w:tcPr>
            <w:tcW w:w="640" w:type="dxa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36</w:t>
            </w:r>
          </w:p>
        </w:tc>
        <w:tc>
          <w:tcPr>
            <w:tcW w:w="6408" w:type="dxa"/>
            <w:tcBorders>
              <w:top w:val="single" w:sz="4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SNCA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37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HERC3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  <w:r w:rsidRPr="00192C8C">
              <w:rPr>
                <w:b/>
                <w:bCs/>
                <w:lang w:eastAsia="en-US"/>
              </w:rPr>
              <w:t> </w:t>
            </w: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6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38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LAP3, LOC540095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24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LYN, MOS, TMEM68, XKR4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25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CHCHD7, IMPAD1, LOC526726, PENK, PLAG1, SDR16C6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26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TOX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27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CA8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28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ASPH, CHD7, RLBP1L1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14</w:t>
            </w:r>
          </w:p>
        </w:tc>
        <w:tc>
          <w:tcPr>
            <w:tcW w:w="640" w:type="dxa"/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29</w:t>
            </w:r>
          </w:p>
        </w:tc>
        <w:tc>
          <w:tcPr>
            <w:tcW w:w="6408" w:type="dxa"/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GGH, TTPA, YTHDF3</w:t>
            </w:r>
          </w:p>
        </w:tc>
      </w:tr>
      <w:tr w:rsidR="00ED38EE" w:rsidRPr="00192C8C" w:rsidTr="00531250">
        <w:trPr>
          <w:trHeight w:val="300"/>
        </w:trPr>
        <w:tc>
          <w:tcPr>
            <w:tcW w:w="1023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b/>
                <w:bCs/>
                <w:lang w:eastAsia="en-US"/>
              </w:rPr>
            </w:pPr>
          </w:p>
        </w:tc>
        <w:tc>
          <w:tcPr>
            <w:tcW w:w="669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30</w:t>
            </w:r>
          </w:p>
        </w:tc>
        <w:tc>
          <w:tcPr>
            <w:tcW w:w="640" w:type="dxa"/>
            <w:tcBorders>
              <w:bottom w:val="single" w:sz="12" w:space="0" w:color="auto"/>
            </w:tcBorders>
            <w:shd w:val="clear" w:color="auto" w:fill="auto"/>
            <w:noWrap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19</w:t>
            </w:r>
          </w:p>
        </w:tc>
        <w:tc>
          <w:tcPr>
            <w:tcW w:w="6408" w:type="dxa"/>
            <w:tcBorders>
              <w:bottom w:val="single" w:sz="12" w:space="0" w:color="auto"/>
            </w:tcBorders>
            <w:shd w:val="clear" w:color="auto" w:fill="auto"/>
            <w:hideMark/>
          </w:tcPr>
          <w:p w:rsidR="00ED38EE" w:rsidRPr="00192C8C" w:rsidRDefault="00ED38EE" w:rsidP="00531250">
            <w:pPr>
              <w:rPr>
                <w:lang w:eastAsia="en-US"/>
              </w:rPr>
            </w:pPr>
            <w:r w:rsidRPr="00192C8C">
              <w:rPr>
                <w:lang w:eastAsia="en-US"/>
              </w:rPr>
              <w:t>MAP7D3, SLC9A6</w:t>
            </w:r>
          </w:p>
        </w:tc>
      </w:tr>
    </w:tbl>
    <w:p w:rsidR="00ED38EE" w:rsidRPr="00192C8C" w:rsidRDefault="00ED38EE" w:rsidP="00ED38EE">
      <w:pPr>
        <w:rPr>
          <w:b/>
          <w:lang w:eastAsia="en-US"/>
        </w:rPr>
      </w:pPr>
    </w:p>
    <w:p w:rsidR="00453D40" w:rsidRDefault="00453D40">
      <w:bookmarkStart w:id="2" w:name="_GoBack"/>
      <w:bookmarkEnd w:id="2"/>
    </w:p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8EE"/>
    <w:rsid w:val="00453D40"/>
    <w:rsid w:val="00ED3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CEBE7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EE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ED38EE"/>
    <w:pPr>
      <w:spacing w:after="200"/>
    </w:pPr>
    <w:rPr>
      <w:b/>
      <w:bCs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38EE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ED38EE"/>
    <w:pPr>
      <w:spacing w:after="200"/>
    </w:pPr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303</Words>
  <Characters>1543</Characters>
  <Application>Microsoft Macintosh Word</Application>
  <DocSecurity>0</DocSecurity>
  <Lines>23</Lines>
  <Paragraphs>24</Paragraphs>
  <ScaleCrop>false</ScaleCrop>
  <Company>CSIRO Australia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1</cp:revision>
  <dcterms:created xsi:type="dcterms:W3CDTF">2014-03-29T07:13:00Z</dcterms:created>
  <dcterms:modified xsi:type="dcterms:W3CDTF">2014-03-29T07:14:00Z</dcterms:modified>
</cp:coreProperties>
</file>