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5418"/>
        <w:gridCol w:w="1278"/>
      </w:tblGrid>
      <w:tr w:rsidR="00422DB1" w:rsidTr="00422DB1">
        <w:tc>
          <w:tcPr>
            <w:tcW w:w="5418" w:type="dxa"/>
          </w:tcPr>
          <w:p w:rsidR="00422DB1" w:rsidRPr="00422DB1" w:rsidRDefault="00422DB1">
            <w:pPr>
              <w:rPr>
                <w:sz w:val="22"/>
              </w:rPr>
            </w:pPr>
            <w:r w:rsidRPr="00422DB1">
              <w:rPr>
                <w:sz w:val="22"/>
              </w:rPr>
              <w:t>Criteria for LCB</w:t>
            </w:r>
          </w:p>
        </w:tc>
        <w:tc>
          <w:tcPr>
            <w:tcW w:w="1278" w:type="dxa"/>
          </w:tcPr>
          <w:p w:rsidR="00422DB1" w:rsidRPr="00422DB1" w:rsidRDefault="00422DB1">
            <w:pPr>
              <w:rPr>
                <w:sz w:val="22"/>
              </w:rPr>
            </w:pPr>
            <w:r w:rsidRPr="00422DB1">
              <w:rPr>
                <w:sz w:val="22"/>
              </w:rPr>
              <w:t xml:space="preserve"># </w:t>
            </w:r>
            <w:proofErr w:type="gramStart"/>
            <w:r w:rsidRPr="00422DB1">
              <w:rPr>
                <w:sz w:val="22"/>
              </w:rPr>
              <w:t>of</w:t>
            </w:r>
            <w:proofErr w:type="gramEnd"/>
            <w:r w:rsidRPr="00422DB1">
              <w:rPr>
                <w:sz w:val="22"/>
              </w:rPr>
              <w:t xml:space="preserve"> </w:t>
            </w:r>
            <w:proofErr w:type="spellStart"/>
            <w:r w:rsidRPr="00422DB1">
              <w:rPr>
                <w:sz w:val="22"/>
              </w:rPr>
              <w:t>LCBs</w:t>
            </w:r>
            <w:proofErr w:type="spellEnd"/>
          </w:p>
        </w:tc>
      </w:tr>
      <w:tr w:rsidR="00422DB1" w:rsidTr="00422DB1">
        <w:tc>
          <w:tcPr>
            <w:tcW w:w="5418" w:type="dxa"/>
          </w:tcPr>
          <w:p w:rsidR="00422DB1" w:rsidRPr="00422DB1" w:rsidRDefault="00422DB1">
            <w:pPr>
              <w:rPr>
                <w:sz w:val="20"/>
              </w:rPr>
            </w:pPr>
            <w:r w:rsidRPr="00422DB1">
              <w:rPr>
                <w:sz w:val="20"/>
              </w:rPr>
              <w:t>1% (57000 Kb) or greater of the genome size</w:t>
            </w:r>
          </w:p>
        </w:tc>
        <w:tc>
          <w:tcPr>
            <w:tcW w:w="1278" w:type="dxa"/>
          </w:tcPr>
          <w:p w:rsidR="00422DB1" w:rsidRPr="00422DB1" w:rsidRDefault="00422DB1">
            <w:pPr>
              <w:rPr>
                <w:sz w:val="20"/>
              </w:rPr>
            </w:pPr>
            <w:r w:rsidRPr="00422DB1">
              <w:rPr>
                <w:sz w:val="20"/>
              </w:rPr>
              <w:t>24</w:t>
            </w:r>
          </w:p>
        </w:tc>
      </w:tr>
      <w:tr w:rsidR="00422DB1" w:rsidTr="00422DB1">
        <w:tc>
          <w:tcPr>
            <w:tcW w:w="5418" w:type="dxa"/>
          </w:tcPr>
          <w:p w:rsidR="00422DB1" w:rsidRPr="00422DB1" w:rsidRDefault="00422DB1">
            <w:pPr>
              <w:rPr>
                <w:sz w:val="20"/>
              </w:rPr>
            </w:pPr>
            <w:r w:rsidRPr="00422DB1">
              <w:rPr>
                <w:sz w:val="20"/>
              </w:rPr>
              <w:t xml:space="preserve">90 </w:t>
            </w:r>
            <w:proofErr w:type="spellStart"/>
            <w:r w:rsidRPr="00422DB1">
              <w:rPr>
                <w:sz w:val="20"/>
              </w:rPr>
              <w:t>aa</w:t>
            </w:r>
            <w:proofErr w:type="spellEnd"/>
            <w:r w:rsidRPr="00422DB1">
              <w:rPr>
                <w:sz w:val="20"/>
              </w:rPr>
              <w:t xml:space="preserve"> or greater in length</w:t>
            </w:r>
          </w:p>
        </w:tc>
        <w:tc>
          <w:tcPr>
            <w:tcW w:w="1278" w:type="dxa"/>
          </w:tcPr>
          <w:p w:rsidR="00422DB1" w:rsidRPr="00422DB1" w:rsidRDefault="00422DB1">
            <w:pPr>
              <w:rPr>
                <w:sz w:val="20"/>
              </w:rPr>
            </w:pPr>
            <w:r w:rsidRPr="00422DB1">
              <w:rPr>
                <w:sz w:val="20"/>
              </w:rPr>
              <w:t>186</w:t>
            </w:r>
          </w:p>
        </w:tc>
      </w:tr>
      <w:tr w:rsidR="00422DB1" w:rsidTr="00422DB1">
        <w:trPr>
          <w:trHeight w:val="420"/>
        </w:trPr>
        <w:tc>
          <w:tcPr>
            <w:tcW w:w="5418" w:type="dxa"/>
            <w:vMerge w:val="restart"/>
          </w:tcPr>
          <w:p w:rsidR="00422DB1" w:rsidRPr="00422DB1" w:rsidRDefault="00422DB1" w:rsidP="00422DB1">
            <w:pPr>
              <w:rPr>
                <w:sz w:val="20"/>
              </w:rPr>
            </w:pPr>
            <w:r w:rsidRPr="00422DB1">
              <w:rPr>
                <w:sz w:val="20"/>
              </w:rPr>
              <w:t>Two or more C-genotypes only and length &gt; 90aa or greater</w:t>
            </w:r>
          </w:p>
          <w:p w:rsidR="00422DB1" w:rsidRPr="00422DB1" w:rsidRDefault="00422DB1">
            <w:pPr>
              <w:rPr>
                <w:sz w:val="20"/>
              </w:rPr>
            </w:pPr>
            <w:r w:rsidRPr="00422DB1">
              <w:rPr>
                <w:sz w:val="20"/>
              </w:rPr>
              <w:t>(* C</w:t>
            </w:r>
            <w:r>
              <w:rPr>
                <w:sz w:val="20"/>
              </w:rPr>
              <w:t>-</w:t>
            </w:r>
            <w:r w:rsidRPr="00422DB1">
              <w:rPr>
                <w:sz w:val="20"/>
              </w:rPr>
              <w:t xml:space="preserve"> genotype Isolate Specific)</w:t>
            </w:r>
          </w:p>
        </w:tc>
        <w:tc>
          <w:tcPr>
            <w:tcW w:w="1278" w:type="dxa"/>
          </w:tcPr>
          <w:p w:rsidR="00422DB1" w:rsidRPr="00422DB1" w:rsidRDefault="00422DB1">
            <w:pPr>
              <w:rPr>
                <w:sz w:val="20"/>
              </w:rPr>
            </w:pPr>
            <w:r w:rsidRPr="00422DB1">
              <w:rPr>
                <w:sz w:val="20"/>
              </w:rPr>
              <w:t>74</w:t>
            </w:r>
          </w:p>
        </w:tc>
      </w:tr>
      <w:tr w:rsidR="00422DB1" w:rsidTr="00422DB1">
        <w:trPr>
          <w:trHeight w:val="420"/>
        </w:trPr>
        <w:tc>
          <w:tcPr>
            <w:tcW w:w="5418" w:type="dxa"/>
            <w:vMerge/>
          </w:tcPr>
          <w:p w:rsidR="00422DB1" w:rsidRPr="00422DB1" w:rsidRDefault="00422DB1" w:rsidP="00422DB1">
            <w:pPr>
              <w:rPr>
                <w:sz w:val="20"/>
              </w:rPr>
            </w:pPr>
          </w:p>
        </w:tc>
        <w:tc>
          <w:tcPr>
            <w:tcW w:w="1278" w:type="dxa"/>
          </w:tcPr>
          <w:p w:rsidR="00422DB1" w:rsidRPr="00422DB1" w:rsidRDefault="00422DB1">
            <w:pPr>
              <w:rPr>
                <w:sz w:val="20"/>
              </w:rPr>
            </w:pPr>
            <w:r w:rsidRPr="00422DB1">
              <w:rPr>
                <w:sz w:val="20"/>
              </w:rPr>
              <w:t>71*</w:t>
            </w:r>
          </w:p>
        </w:tc>
      </w:tr>
      <w:tr w:rsidR="00422DB1" w:rsidTr="00422DB1">
        <w:trPr>
          <w:trHeight w:val="420"/>
        </w:trPr>
        <w:tc>
          <w:tcPr>
            <w:tcW w:w="5418" w:type="dxa"/>
            <w:vMerge w:val="restart"/>
          </w:tcPr>
          <w:p w:rsidR="00422DB1" w:rsidRPr="00422DB1" w:rsidRDefault="00422DB1" w:rsidP="00422DB1">
            <w:pPr>
              <w:rPr>
                <w:sz w:val="20"/>
              </w:rPr>
            </w:pPr>
            <w:r w:rsidRPr="00422DB1">
              <w:rPr>
                <w:sz w:val="20"/>
              </w:rPr>
              <w:t>Two or more E-genotypes only and length &gt; 90aa or greater</w:t>
            </w:r>
          </w:p>
          <w:p w:rsidR="00422DB1" w:rsidRPr="00422DB1" w:rsidRDefault="00422DB1" w:rsidP="00422DB1">
            <w:pPr>
              <w:rPr>
                <w:sz w:val="20"/>
              </w:rPr>
            </w:pPr>
            <w:r w:rsidRPr="00422DB1">
              <w:rPr>
                <w:sz w:val="20"/>
              </w:rPr>
              <w:t>(* E</w:t>
            </w:r>
            <w:r>
              <w:rPr>
                <w:sz w:val="20"/>
              </w:rPr>
              <w:t>-</w:t>
            </w:r>
            <w:r w:rsidRPr="00422DB1">
              <w:rPr>
                <w:sz w:val="20"/>
              </w:rPr>
              <w:t xml:space="preserve"> genotype Isolate Specific)</w:t>
            </w:r>
          </w:p>
        </w:tc>
        <w:tc>
          <w:tcPr>
            <w:tcW w:w="1278" w:type="dxa"/>
          </w:tcPr>
          <w:p w:rsidR="00422DB1" w:rsidRPr="00422DB1" w:rsidRDefault="00422DB1">
            <w:pPr>
              <w:rPr>
                <w:sz w:val="20"/>
              </w:rPr>
            </w:pPr>
            <w:r w:rsidRPr="00422DB1">
              <w:rPr>
                <w:sz w:val="20"/>
              </w:rPr>
              <w:t>112</w:t>
            </w:r>
          </w:p>
        </w:tc>
      </w:tr>
      <w:tr w:rsidR="00422DB1" w:rsidTr="00422DB1">
        <w:trPr>
          <w:trHeight w:val="420"/>
        </w:trPr>
        <w:tc>
          <w:tcPr>
            <w:tcW w:w="5418" w:type="dxa"/>
            <w:vMerge/>
          </w:tcPr>
          <w:p w:rsidR="00422DB1" w:rsidRDefault="00422DB1" w:rsidP="00422DB1"/>
        </w:tc>
        <w:tc>
          <w:tcPr>
            <w:tcW w:w="1278" w:type="dxa"/>
          </w:tcPr>
          <w:p w:rsidR="00422DB1" w:rsidRPr="00422DB1" w:rsidRDefault="00422DB1">
            <w:pPr>
              <w:rPr>
                <w:sz w:val="20"/>
              </w:rPr>
            </w:pPr>
            <w:r w:rsidRPr="00422DB1">
              <w:rPr>
                <w:sz w:val="20"/>
              </w:rPr>
              <w:t>107*</w:t>
            </w:r>
          </w:p>
        </w:tc>
      </w:tr>
    </w:tbl>
    <w:p w:rsidR="00EA4C11" w:rsidRDefault="00422DB1"/>
    <w:sectPr w:rsidR="00EA4C11" w:rsidSect="00422DB1">
      <w:pgSz w:w="10080" w:h="12960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2DB1"/>
    <w:rsid w:val="00422DB1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2D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Shatavia Morrison</dc:creator>
  <cp:keywords/>
  <cp:lastModifiedBy>Shatavia Morrison</cp:lastModifiedBy>
  <cp:revision>1</cp:revision>
  <dcterms:created xsi:type="dcterms:W3CDTF">2012-04-30T00:48:00Z</dcterms:created>
  <dcterms:modified xsi:type="dcterms:W3CDTF">2012-04-30T00:54:00Z</dcterms:modified>
</cp:coreProperties>
</file>