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854995" w14:textId="77777777" w:rsidR="00E12610" w:rsidRPr="003052A1" w:rsidRDefault="00E12610" w:rsidP="00E12610">
      <w:pPr>
        <w:rPr>
          <w:rFonts w:ascii="Times New Roman" w:hAnsi="Times New Roman" w:cs="Times New Roman"/>
          <w:b/>
        </w:rPr>
      </w:pPr>
      <w:bookmarkStart w:id="0" w:name="_GoBack"/>
      <w:bookmarkEnd w:id="0"/>
      <w:r w:rsidRPr="003052A1">
        <w:rPr>
          <w:rFonts w:ascii="Times New Roman" w:hAnsi="Times New Roman" w:cs="Times New Roman"/>
          <w:b/>
        </w:rPr>
        <w:t>Project WORTH: Multimedia HIV/STI prevention for drug-involved female defendants</w:t>
      </w:r>
    </w:p>
    <w:p w14:paraId="0F64B272" w14:textId="77777777" w:rsidR="00E12610" w:rsidRPr="003052A1" w:rsidRDefault="00E12610" w:rsidP="00E12610">
      <w:pPr>
        <w:rPr>
          <w:rFonts w:ascii="Times New Roman" w:hAnsi="Times New Roman" w:cs="Times New Roman"/>
        </w:rPr>
      </w:pPr>
    </w:p>
    <w:p w14:paraId="251E86AC" w14:textId="77777777" w:rsidR="00E12610" w:rsidRPr="003052A1" w:rsidRDefault="00E12610" w:rsidP="00E12610">
      <w:pPr>
        <w:rPr>
          <w:rFonts w:ascii="Times New Roman" w:hAnsi="Times New Roman" w:cs="Times New Roman"/>
        </w:rPr>
      </w:pPr>
      <w:r w:rsidRPr="003052A1">
        <w:rPr>
          <w:rFonts w:ascii="Times New Roman" w:hAnsi="Times New Roman" w:cs="Times New Roman"/>
        </w:rPr>
        <w:t>Nabila El-</w:t>
      </w:r>
      <w:proofErr w:type="spellStart"/>
      <w:r w:rsidRPr="003052A1">
        <w:rPr>
          <w:rFonts w:ascii="Times New Roman" w:hAnsi="Times New Roman" w:cs="Times New Roman"/>
        </w:rPr>
        <w:t>Bassel</w:t>
      </w:r>
      <w:proofErr w:type="spellEnd"/>
      <w:r w:rsidRPr="003052A1">
        <w:rPr>
          <w:rFonts w:ascii="Times New Roman" w:hAnsi="Times New Roman" w:cs="Times New Roman"/>
        </w:rPr>
        <w:t>, Ph.D. Principal Investigator, Columbia University</w:t>
      </w:r>
    </w:p>
    <w:p w14:paraId="1F21445C" w14:textId="77777777" w:rsidR="00E12610" w:rsidRPr="003052A1" w:rsidRDefault="00E12610" w:rsidP="00E12610">
      <w:pPr>
        <w:rPr>
          <w:rFonts w:ascii="Times New Roman" w:hAnsi="Times New Roman" w:cs="Times New Roman"/>
        </w:rPr>
      </w:pPr>
      <w:r w:rsidRPr="003052A1">
        <w:rPr>
          <w:rFonts w:ascii="Times New Roman" w:hAnsi="Times New Roman" w:cs="Times New Roman"/>
        </w:rPr>
        <w:t>Louisa Gilbert, Ph.D. Co-Investigator, Columbia University</w:t>
      </w:r>
    </w:p>
    <w:p w14:paraId="5A484906" w14:textId="77777777" w:rsidR="00E12610" w:rsidRPr="003052A1" w:rsidRDefault="00E12610" w:rsidP="00E12610">
      <w:pPr>
        <w:rPr>
          <w:rFonts w:ascii="Times New Roman" w:hAnsi="Times New Roman" w:cs="Times New Roman"/>
        </w:rPr>
      </w:pPr>
      <w:r w:rsidRPr="003052A1">
        <w:rPr>
          <w:rFonts w:ascii="Times New Roman" w:hAnsi="Times New Roman" w:cs="Times New Roman"/>
        </w:rPr>
        <w:t>Elwin Wu, Ph.D. Co-Investigator, Columbia University</w:t>
      </w:r>
    </w:p>
    <w:p w14:paraId="22264F96" w14:textId="77777777" w:rsidR="00E12610" w:rsidRPr="003052A1" w:rsidRDefault="00E12610" w:rsidP="00E12610">
      <w:pPr>
        <w:rPr>
          <w:rFonts w:ascii="Times New Roman" w:hAnsi="Times New Roman" w:cs="Times New Roman"/>
        </w:rPr>
      </w:pPr>
      <w:r w:rsidRPr="003052A1">
        <w:rPr>
          <w:rFonts w:ascii="Times New Roman" w:hAnsi="Times New Roman" w:cs="Times New Roman"/>
        </w:rPr>
        <w:t>Susan Witte, Ph.D. Co-Investigator, Columbia University</w:t>
      </w:r>
    </w:p>
    <w:p w14:paraId="32C7F041" w14:textId="77777777" w:rsidR="00E12610" w:rsidRPr="003052A1" w:rsidRDefault="00E12610" w:rsidP="00E12610">
      <w:pPr>
        <w:rPr>
          <w:rFonts w:ascii="Times New Roman" w:hAnsi="Times New Roman" w:cs="Times New Roman"/>
        </w:rPr>
      </w:pPr>
    </w:p>
    <w:p w14:paraId="3FC4C053" w14:textId="77777777" w:rsidR="003052A1" w:rsidRDefault="003052A1" w:rsidP="00E12610">
      <w:pPr>
        <w:rPr>
          <w:rFonts w:ascii="Times New Roman" w:hAnsi="Times New Roman" w:cs="Times New Roman"/>
          <w:b/>
        </w:rPr>
      </w:pPr>
    </w:p>
    <w:p w14:paraId="3B58C162" w14:textId="77777777" w:rsidR="00E12610" w:rsidRPr="003052A1" w:rsidRDefault="00E12610" w:rsidP="00E12610">
      <w:pPr>
        <w:rPr>
          <w:rFonts w:ascii="Times New Roman" w:hAnsi="Times New Roman" w:cs="Times New Roman"/>
          <w:b/>
        </w:rPr>
      </w:pPr>
      <w:r w:rsidRPr="003052A1">
        <w:rPr>
          <w:rFonts w:ascii="Times New Roman" w:hAnsi="Times New Roman" w:cs="Times New Roman"/>
          <w:b/>
        </w:rPr>
        <w:t>1. Study Purpose and Rationale</w:t>
      </w:r>
    </w:p>
    <w:p w14:paraId="24326072" w14:textId="77777777" w:rsidR="00E12610" w:rsidRPr="003052A1" w:rsidRDefault="00E12610" w:rsidP="00215D63">
      <w:pPr>
        <w:rPr>
          <w:rFonts w:ascii="Times New Roman" w:hAnsi="Times New Roman" w:cs="Times New Roman"/>
        </w:rPr>
      </w:pPr>
    </w:p>
    <w:p w14:paraId="3BAAAB83" w14:textId="77777777" w:rsidR="00E12610" w:rsidRPr="003052A1" w:rsidRDefault="00E12610" w:rsidP="00215D63">
      <w:pPr>
        <w:rPr>
          <w:rFonts w:ascii="Times New Roman" w:hAnsi="Times New Roman" w:cs="Times New Roman"/>
          <w:b/>
        </w:rPr>
      </w:pPr>
      <w:r w:rsidRPr="003052A1">
        <w:rPr>
          <w:rFonts w:ascii="Times New Roman" w:hAnsi="Times New Roman" w:cs="Times New Roman"/>
          <w:b/>
        </w:rPr>
        <w:t>Primary Aims</w:t>
      </w:r>
    </w:p>
    <w:p w14:paraId="2BCF9F27" w14:textId="77777777" w:rsidR="00E12610" w:rsidRPr="003052A1" w:rsidRDefault="00E12610" w:rsidP="00215D63">
      <w:pPr>
        <w:rPr>
          <w:rFonts w:ascii="Times New Roman" w:hAnsi="Times New Roman" w:cs="Times New Roman"/>
        </w:rPr>
      </w:pPr>
    </w:p>
    <w:p w14:paraId="4598F536" w14:textId="77777777" w:rsidR="0079789F" w:rsidRPr="003052A1" w:rsidRDefault="0079789F" w:rsidP="00215D63">
      <w:pPr>
        <w:rPr>
          <w:rFonts w:ascii="Times New Roman" w:hAnsi="Times New Roman" w:cs="Times New Roman"/>
        </w:rPr>
      </w:pPr>
      <w:r w:rsidRPr="003052A1">
        <w:rPr>
          <w:rFonts w:ascii="Times New Roman" w:hAnsi="Times New Roman" w:cs="Times New Roman"/>
        </w:rPr>
        <w:t>This randomized controlled trial was designed to test the efficacy of Project WORTH (Women on the Road to Health), a four session group-based multimedia HIV/STI prevention intervention for drug-involved female offenders recruited from community supervision settings in New York City. For this trial, 306 women were randomized to either: (1) a four-session traditional group-based HIV/STI intervention (traditional WORTH); (2) a four-session multimedia group-based HIV/STI intervention (multimedia WORTH); or (3) a four-session group-based Wellness Promotion intervention that served as an attentional control condition.</w:t>
      </w:r>
    </w:p>
    <w:p w14:paraId="1803FC6D" w14:textId="77777777" w:rsidR="0079789F" w:rsidRPr="003052A1" w:rsidRDefault="0079789F" w:rsidP="00215D63">
      <w:pPr>
        <w:ind w:firstLine="720"/>
        <w:rPr>
          <w:rFonts w:ascii="Times New Roman" w:hAnsi="Times New Roman" w:cs="Times New Roman"/>
        </w:rPr>
      </w:pPr>
      <w:r w:rsidRPr="003052A1">
        <w:rPr>
          <w:rFonts w:ascii="Times New Roman" w:eastAsia="Times New Roman" w:hAnsi="Times New Roman" w:cs="Times New Roman"/>
        </w:rPr>
        <w:t>This study examined two primary hypotheses: (1) ‘‘intervention effect’’ -- whether the WORTH HIV/STI risk-reduction intervention delivered by either the traditional or multimedia method would be more efficacious in addressing the following primary outcomes: decreasing the number of self-reported unprotected sex acts, increasing the proportion of protected sex, and increasing consistent condom use, as well as secondary outcomes of reducing the incidence of biologically confirmed STIs over the 12-month follow-up period when compared to the Wellness Promotion control condition; and (2) ‘‘modality effect’’-- whether the multimedia HIV/STI risk-reduction intervention would be more efficacious in decreasing the number of unprotected sex acts, increasing the proportion of protected sex, and reducing incidence of biologically confirmed STIs when compared to the traditional method.</w:t>
      </w:r>
    </w:p>
    <w:p w14:paraId="7C0198B1" w14:textId="77777777" w:rsidR="004D3903" w:rsidRPr="003052A1" w:rsidRDefault="004D3903" w:rsidP="00215D63">
      <w:pPr>
        <w:rPr>
          <w:rFonts w:ascii="Times New Roman" w:hAnsi="Times New Roman" w:cs="Times New Roman"/>
        </w:rPr>
      </w:pPr>
    </w:p>
    <w:p w14:paraId="644BB390" w14:textId="77777777" w:rsidR="004D3903" w:rsidRPr="003052A1" w:rsidRDefault="004D3903" w:rsidP="00215D63">
      <w:pPr>
        <w:rPr>
          <w:rFonts w:ascii="Times New Roman" w:hAnsi="Times New Roman" w:cs="Times New Roman"/>
        </w:rPr>
      </w:pPr>
    </w:p>
    <w:p w14:paraId="57195EC1" w14:textId="77777777" w:rsidR="00E12610" w:rsidRPr="003052A1" w:rsidRDefault="00E12610" w:rsidP="00215D63">
      <w:pPr>
        <w:rPr>
          <w:rFonts w:ascii="Times New Roman" w:hAnsi="Times New Roman" w:cs="Times New Roman"/>
          <w:b/>
        </w:rPr>
      </w:pPr>
      <w:r w:rsidRPr="003052A1">
        <w:rPr>
          <w:rFonts w:ascii="Times New Roman" w:hAnsi="Times New Roman" w:cs="Times New Roman"/>
          <w:b/>
        </w:rPr>
        <w:t>Secondary Aims</w:t>
      </w:r>
    </w:p>
    <w:p w14:paraId="6B010BEA" w14:textId="5B13E42D" w:rsidR="00E12610" w:rsidRPr="003052A1" w:rsidRDefault="00640DB3" w:rsidP="00215D63">
      <w:pPr>
        <w:ind w:firstLine="720"/>
        <w:rPr>
          <w:rFonts w:ascii="Times New Roman" w:hAnsi="Times New Roman" w:cs="Times New Roman"/>
        </w:rPr>
      </w:pPr>
      <w:r w:rsidRPr="003052A1">
        <w:rPr>
          <w:rFonts w:ascii="Times New Roman" w:hAnsi="Times New Roman" w:cs="Times New Roman"/>
        </w:rPr>
        <w:t>Aim 1</w:t>
      </w:r>
      <w:r w:rsidR="00E12610" w:rsidRPr="003052A1">
        <w:rPr>
          <w:rFonts w:ascii="Times New Roman" w:hAnsi="Times New Roman" w:cs="Times New Roman"/>
        </w:rPr>
        <w:t>: To test whether key variables moderate the treatment effects of the intervention. Moderators for the proposed study will include socio-demographics, childhood sexual abuse history, substance abuse history, criminal justice history,</w:t>
      </w:r>
      <w:r w:rsidR="00FB28DB" w:rsidRPr="003052A1">
        <w:rPr>
          <w:rFonts w:ascii="Times New Roman" w:hAnsi="Times New Roman" w:cs="Times New Roman"/>
        </w:rPr>
        <w:t xml:space="preserve"> type of offense, IPV history, </w:t>
      </w:r>
      <w:r w:rsidR="00E12610" w:rsidRPr="003052A1">
        <w:rPr>
          <w:rFonts w:ascii="Times New Roman" w:hAnsi="Times New Roman" w:cs="Times New Roman"/>
        </w:rPr>
        <w:t>number and type of sexual partners in the past year, and baseline STI and HIV Status.</w:t>
      </w:r>
    </w:p>
    <w:p w14:paraId="2233086C" w14:textId="77777777" w:rsidR="00E12610" w:rsidRPr="003052A1" w:rsidRDefault="00E12610" w:rsidP="00215D63">
      <w:pPr>
        <w:rPr>
          <w:rFonts w:ascii="Times New Roman" w:hAnsi="Times New Roman" w:cs="Times New Roman"/>
        </w:rPr>
      </w:pPr>
    </w:p>
    <w:p w14:paraId="1AD6DDBF" w14:textId="62D55098" w:rsidR="00E12610" w:rsidRPr="003052A1" w:rsidRDefault="00640DB3" w:rsidP="00215D63">
      <w:pPr>
        <w:ind w:firstLine="720"/>
        <w:rPr>
          <w:rFonts w:ascii="Times New Roman" w:hAnsi="Times New Roman" w:cs="Times New Roman"/>
        </w:rPr>
      </w:pPr>
      <w:r w:rsidRPr="003052A1">
        <w:rPr>
          <w:rFonts w:ascii="Times New Roman" w:hAnsi="Times New Roman" w:cs="Times New Roman"/>
        </w:rPr>
        <w:t>Aim 2</w:t>
      </w:r>
      <w:r w:rsidR="00E12610" w:rsidRPr="003052A1">
        <w:rPr>
          <w:rFonts w:ascii="Times New Roman" w:hAnsi="Times New Roman" w:cs="Times New Roman"/>
        </w:rPr>
        <w:t>: To test whether there is evidence that our theoretical mediator variables do indeed mediate the treatment effects of the intervention on outcomes. Mediators will include HIV/STI knowledge, condom use outcome expectancies and intentions, condom use self-efficacy, coping and self-regulation skills, IPV self-efficacy, sexual negotiation skills, condom negotiation self-efficacy, peer norms for HIV risk reduction, social support and service utilization.</w:t>
      </w:r>
    </w:p>
    <w:p w14:paraId="264EA81F" w14:textId="77777777" w:rsidR="00640DB3" w:rsidRPr="003052A1" w:rsidRDefault="00640DB3" w:rsidP="00215D63">
      <w:pPr>
        <w:ind w:firstLine="720"/>
        <w:rPr>
          <w:rFonts w:ascii="Times New Roman" w:hAnsi="Times New Roman" w:cs="Times New Roman"/>
        </w:rPr>
      </w:pPr>
    </w:p>
    <w:p w14:paraId="400598F1" w14:textId="42ED57D0" w:rsidR="00E12610" w:rsidRPr="003052A1" w:rsidRDefault="00640DB3" w:rsidP="00215D63">
      <w:pPr>
        <w:ind w:firstLine="720"/>
        <w:rPr>
          <w:rFonts w:ascii="Times New Roman" w:hAnsi="Times New Roman" w:cs="Times New Roman"/>
        </w:rPr>
      </w:pPr>
      <w:r w:rsidRPr="003052A1">
        <w:rPr>
          <w:rFonts w:ascii="Times New Roman" w:hAnsi="Times New Roman" w:cs="Times New Roman"/>
        </w:rPr>
        <w:t>Aim 3</w:t>
      </w:r>
      <w:r w:rsidR="00E12610" w:rsidRPr="003052A1">
        <w:rPr>
          <w:rFonts w:ascii="Times New Roman" w:hAnsi="Times New Roman" w:cs="Times New Roman"/>
        </w:rPr>
        <w:t xml:space="preserve">: To determine the level of fidelity with which the Multimedia Worth and Traditional Worth are implemented (e.g.., adherence to protocol, attendance, and facilitator </w:t>
      </w:r>
      <w:r w:rsidR="00E12610" w:rsidRPr="003052A1">
        <w:rPr>
          <w:rFonts w:ascii="Times New Roman" w:hAnsi="Times New Roman" w:cs="Times New Roman"/>
        </w:rPr>
        <w:lastRenderedPageBreak/>
        <w:t xml:space="preserve">competency in delivering the intervention) that may interact with primary STI and condom use outcomes. </w:t>
      </w:r>
    </w:p>
    <w:p w14:paraId="31C92400" w14:textId="77777777" w:rsidR="00E12610" w:rsidRPr="003052A1" w:rsidRDefault="00E12610" w:rsidP="00215D63">
      <w:pPr>
        <w:rPr>
          <w:rFonts w:ascii="Times New Roman" w:hAnsi="Times New Roman" w:cs="Times New Roman"/>
        </w:rPr>
      </w:pPr>
    </w:p>
    <w:p w14:paraId="01F851AB" w14:textId="77777777" w:rsidR="009027AC" w:rsidRPr="003052A1" w:rsidRDefault="009027AC" w:rsidP="00215D63">
      <w:pPr>
        <w:ind w:firstLine="720"/>
        <w:rPr>
          <w:rFonts w:ascii="Times New Roman" w:hAnsi="Times New Roman" w:cs="Times New Roman"/>
          <w:b/>
        </w:rPr>
      </w:pPr>
      <w:r w:rsidRPr="003052A1">
        <w:rPr>
          <w:rFonts w:ascii="Times New Roman" w:hAnsi="Times New Roman" w:cs="Times New Roman"/>
          <w:b/>
        </w:rPr>
        <w:t>Rationale for the study:</w:t>
      </w:r>
      <w:r w:rsidRPr="003052A1">
        <w:rPr>
          <w:rFonts w:ascii="Times New Roman" w:hAnsi="Times New Roman" w:cs="Times New Roman"/>
          <w:b/>
        </w:rPr>
        <w:br/>
      </w:r>
    </w:p>
    <w:p w14:paraId="0C76F4A9" w14:textId="2E61B8F5" w:rsidR="00E12610" w:rsidRPr="003052A1" w:rsidRDefault="00E12610" w:rsidP="00215D63">
      <w:pPr>
        <w:ind w:firstLine="720"/>
        <w:rPr>
          <w:rFonts w:ascii="Times New Roman" w:hAnsi="Times New Roman" w:cs="Times New Roman"/>
        </w:rPr>
      </w:pPr>
      <w:r w:rsidRPr="003052A1">
        <w:rPr>
          <w:rFonts w:ascii="Times New Roman" w:hAnsi="Times New Roman" w:cs="Times New Roman"/>
        </w:rPr>
        <w:t>HIV/AIDS and criminal justice involvement are critical public health issues for women.  Women consistently represent the highest risk group for HIV infection, and the Centers for Disease Control (2004) report an HIV positive rate of 9.2 per 100,000 among U.S. women.  The proportion of AIDS cases in women increased by 123% between 1991 and 1997, more than any other group.  Women are also the fastest growing segment of the criminal justice population in all 50 states, with U.S. female impriso</w:t>
      </w:r>
      <w:r w:rsidR="00FB28DB" w:rsidRPr="003052A1">
        <w:rPr>
          <w:rFonts w:ascii="Times New Roman" w:hAnsi="Times New Roman" w:cs="Times New Roman"/>
        </w:rPr>
        <w:t xml:space="preserve">nment growing 757% since 1977. </w:t>
      </w:r>
      <w:r w:rsidRPr="003052A1">
        <w:rPr>
          <w:rFonts w:ascii="Times New Roman" w:hAnsi="Times New Roman" w:cs="Times New Roman"/>
        </w:rPr>
        <w:t>Between 1990 and 1996 the number of convicted female defendants grew at 2 1/2 times the</w:t>
      </w:r>
      <w:r w:rsidR="00FB28DB" w:rsidRPr="003052A1">
        <w:rPr>
          <w:rFonts w:ascii="Times New Roman" w:hAnsi="Times New Roman" w:cs="Times New Roman"/>
        </w:rPr>
        <w:t xml:space="preserve"> rate of increase for males. </w:t>
      </w:r>
      <w:r w:rsidRPr="003052A1">
        <w:rPr>
          <w:rFonts w:ascii="Times New Roman" w:hAnsi="Times New Roman" w:cs="Times New Roman"/>
        </w:rPr>
        <w:t>Although overall HIV rates in prisons have been decreasing since 1999, incarcerated women continue to display significantly higher rates o</w:t>
      </w:r>
      <w:r w:rsidR="00FB28DB" w:rsidRPr="003052A1">
        <w:rPr>
          <w:rFonts w:ascii="Times New Roman" w:hAnsi="Times New Roman" w:cs="Times New Roman"/>
        </w:rPr>
        <w:t xml:space="preserve">f HIV than incarcerated males. </w:t>
      </w:r>
      <w:r w:rsidRPr="003052A1">
        <w:rPr>
          <w:rFonts w:ascii="Times New Roman" w:hAnsi="Times New Roman" w:cs="Times New Roman"/>
        </w:rPr>
        <w:t xml:space="preserve">An alarming 18.1% of female jail inmates in New York City tested positive for HIV in 1998.  Additionally, female drug users are at high risk for heterosexual transmission of HIV, both from sexual relationships with male drug users as well as having sex under the influence of drugs, which may lead to </w:t>
      </w:r>
      <w:proofErr w:type="spellStart"/>
      <w:r w:rsidRPr="003052A1">
        <w:rPr>
          <w:rFonts w:ascii="Times New Roman" w:hAnsi="Times New Roman" w:cs="Times New Roman"/>
        </w:rPr>
        <w:t>hypersexuality</w:t>
      </w:r>
      <w:proofErr w:type="spellEnd"/>
      <w:r w:rsidRPr="003052A1">
        <w:rPr>
          <w:rFonts w:ascii="Times New Roman" w:hAnsi="Times New Roman" w:cs="Times New Roman"/>
        </w:rPr>
        <w:t xml:space="preserve">, disinhibition, and the possibility of exchanging sex for money or drugs.  </w:t>
      </w:r>
    </w:p>
    <w:p w14:paraId="4A94B702" w14:textId="77777777" w:rsidR="00E12610" w:rsidRPr="003052A1" w:rsidRDefault="00E12610" w:rsidP="00215D63">
      <w:pPr>
        <w:rPr>
          <w:rFonts w:ascii="Times New Roman" w:hAnsi="Times New Roman" w:cs="Times New Roman"/>
        </w:rPr>
      </w:pPr>
    </w:p>
    <w:p w14:paraId="463DA9BC" w14:textId="77777777" w:rsidR="00E12610" w:rsidRPr="003052A1" w:rsidRDefault="00E12610" w:rsidP="00215D63">
      <w:pPr>
        <w:ind w:firstLine="720"/>
        <w:rPr>
          <w:rFonts w:ascii="Times New Roman" w:hAnsi="Times New Roman" w:cs="Times New Roman"/>
        </w:rPr>
      </w:pPr>
      <w:r w:rsidRPr="003052A1">
        <w:rPr>
          <w:rFonts w:ascii="Times New Roman" w:hAnsi="Times New Roman" w:cs="Times New Roman"/>
        </w:rPr>
        <w:t>While it is clear that women inmates in jails and prisons bear a high burden of HIV/AIDS, the effective development of prevention interventions for this high-risk group require an understanding of HIV risk context, sexu</w:t>
      </w:r>
      <w:r w:rsidR="00FB28DB" w:rsidRPr="003052A1">
        <w:rPr>
          <w:rFonts w:ascii="Times New Roman" w:hAnsi="Times New Roman" w:cs="Times New Roman"/>
        </w:rPr>
        <w:t xml:space="preserve">al behaviors and attitudes for </w:t>
      </w:r>
      <w:r w:rsidRPr="003052A1">
        <w:rPr>
          <w:rFonts w:ascii="Times New Roman" w:hAnsi="Times New Roman" w:cs="Times New Roman"/>
        </w:rPr>
        <w:t xml:space="preserve">women while they are still in the community and before they become heavily involved in the criminal justice system.  HIV prevention interventions must focus on women at early points of entry into the criminal justice system, when they are still in the community and at higher risk of engaging in unsafe sex and drug behaviors.  This study focuses on a population of drug-involved women who have been arrested and given a court sanction, but are still living in the community.  The parent study (WORTH) has demonstrated effectiveness with drug-involved women in a variety of settings.    </w:t>
      </w:r>
    </w:p>
    <w:p w14:paraId="46A55B40" w14:textId="77777777" w:rsidR="00E12610" w:rsidRPr="003052A1" w:rsidRDefault="00E12610" w:rsidP="00215D63">
      <w:pPr>
        <w:rPr>
          <w:rFonts w:ascii="Times New Roman" w:hAnsi="Times New Roman" w:cs="Times New Roman"/>
        </w:rPr>
      </w:pPr>
    </w:p>
    <w:p w14:paraId="50AA8ACE" w14:textId="77777777" w:rsidR="00E12610" w:rsidRPr="003052A1" w:rsidRDefault="00E12610" w:rsidP="00215D63">
      <w:pPr>
        <w:rPr>
          <w:rFonts w:ascii="Times New Roman" w:hAnsi="Times New Roman" w:cs="Times New Roman"/>
          <w:b/>
        </w:rPr>
      </w:pPr>
      <w:r w:rsidRPr="003052A1">
        <w:rPr>
          <w:rFonts w:ascii="Times New Roman" w:hAnsi="Times New Roman" w:cs="Times New Roman"/>
          <w:b/>
        </w:rPr>
        <w:t>2. Study Design and Statistical Procedures</w:t>
      </w:r>
    </w:p>
    <w:p w14:paraId="656EAD93" w14:textId="77777777" w:rsidR="0079223C" w:rsidRPr="003052A1" w:rsidRDefault="0079223C" w:rsidP="00215D63">
      <w:pPr>
        <w:ind w:firstLine="720"/>
        <w:rPr>
          <w:rFonts w:ascii="Times New Roman" w:hAnsi="Times New Roman" w:cs="Times New Roman"/>
        </w:rPr>
      </w:pPr>
    </w:p>
    <w:p w14:paraId="399BD189" w14:textId="6CF0F1A7" w:rsidR="00E12610" w:rsidRPr="003052A1" w:rsidRDefault="00E12610" w:rsidP="00215D63">
      <w:pPr>
        <w:ind w:firstLine="720"/>
        <w:rPr>
          <w:rFonts w:ascii="Times New Roman" w:hAnsi="Times New Roman" w:cs="Times New Roman"/>
        </w:rPr>
      </w:pPr>
      <w:r w:rsidRPr="003052A1">
        <w:rPr>
          <w:rFonts w:ascii="Times New Roman" w:hAnsi="Times New Roman" w:cs="Times New Roman"/>
        </w:rPr>
        <w:t>The proposed design is a randomized controlled trial, consist</w:t>
      </w:r>
      <w:r w:rsidR="00FB28DB" w:rsidRPr="003052A1">
        <w:rPr>
          <w:rFonts w:ascii="Times New Roman" w:hAnsi="Times New Roman" w:cs="Times New Roman"/>
        </w:rPr>
        <w:t xml:space="preserve">ing of three conditions </w:t>
      </w:r>
      <w:r w:rsidR="009027AC" w:rsidRPr="003052A1">
        <w:rPr>
          <w:rFonts w:ascii="Times New Roman" w:hAnsi="Times New Roman" w:cs="Times New Roman"/>
        </w:rPr>
        <w:t xml:space="preserve">for a total of 306 </w:t>
      </w:r>
      <w:r w:rsidRPr="003052A1">
        <w:rPr>
          <w:rFonts w:ascii="Times New Roman" w:hAnsi="Times New Roman" w:cs="Times New Roman"/>
        </w:rPr>
        <w:t>intervention participants.  For this study we recruit</w:t>
      </w:r>
      <w:r w:rsidR="009027AC" w:rsidRPr="003052A1">
        <w:rPr>
          <w:rFonts w:ascii="Times New Roman" w:hAnsi="Times New Roman" w:cs="Times New Roman"/>
        </w:rPr>
        <w:t>ed</w:t>
      </w:r>
      <w:r w:rsidRPr="003052A1">
        <w:rPr>
          <w:rFonts w:ascii="Times New Roman" w:hAnsi="Times New Roman" w:cs="Times New Roman"/>
        </w:rPr>
        <w:t xml:space="preserve"> and screen women from community-based criminal justice settings (e.g. community courts and probation sites) </w:t>
      </w:r>
      <w:r w:rsidR="00FB28DB" w:rsidRPr="003052A1">
        <w:rPr>
          <w:rFonts w:ascii="Times New Roman" w:hAnsi="Times New Roman" w:cs="Times New Roman"/>
        </w:rPr>
        <w:t xml:space="preserve">who meet eligibility criteria. </w:t>
      </w:r>
      <w:r w:rsidR="009027AC" w:rsidRPr="003052A1">
        <w:rPr>
          <w:rFonts w:ascii="Times New Roman" w:hAnsi="Times New Roman" w:cs="Times New Roman"/>
        </w:rPr>
        <w:t>Eligible participants</w:t>
      </w:r>
      <w:r w:rsidRPr="003052A1">
        <w:rPr>
          <w:rFonts w:ascii="Times New Roman" w:hAnsi="Times New Roman" w:cs="Times New Roman"/>
        </w:rPr>
        <w:t xml:space="preserve"> complete a pre-intervention assessment, after which they will be randomized into one of three conditions.  Condition 1 will be a four-session, multimedia, gender specific, group HIV prevention intervention (Multimedia WORTH); condition 2 will be the traditional pencil and paper implementation of WORTH (Traditional WORTH); and condition 3 will be a 4-session Wellness promotion c</w:t>
      </w:r>
      <w:r w:rsidR="00FB28DB" w:rsidRPr="003052A1">
        <w:rPr>
          <w:rFonts w:ascii="Times New Roman" w:hAnsi="Times New Roman" w:cs="Times New Roman"/>
        </w:rPr>
        <w:t xml:space="preserve">ondition (Wellness Promotion). </w:t>
      </w:r>
      <w:r w:rsidRPr="003052A1">
        <w:rPr>
          <w:rFonts w:ascii="Times New Roman" w:hAnsi="Times New Roman" w:cs="Times New Roman"/>
        </w:rPr>
        <w:t>After completing ea</w:t>
      </w:r>
      <w:r w:rsidR="009027AC" w:rsidRPr="003052A1">
        <w:rPr>
          <w:rFonts w:ascii="Times New Roman" w:hAnsi="Times New Roman" w:cs="Times New Roman"/>
        </w:rPr>
        <w:t>ch condition, participants complete</w:t>
      </w:r>
      <w:r w:rsidRPr="003052A1">
        <w:rPr>
          <w:rFonts w:ascii="Times New Roman" w:hAnsi="Times New Roman" w:cs="Times New Roman"/>
        </w:rPr>
        <w:t xml:space="preserve"> 3-month, 6-month and 12-month follow-up assessments.  </w:t>
      </w:r>
      <w:r w:rsidR="009027AC" w:rsidRPr="003052A1">
        <w:rPr>
          <w:rFonts w:ascii="Times New Roman" w:hAnsi="Times New Roman" w:cs="Times New Roman"/>
        </w:rPr>
        <w:t>Participants are</w:t>
      </w:r>
      <w:r w:rsidR="00640DB3" w:rsidRPr="003052A1">
        <w:rPr>
          <w:rFonts w:ascii="Times New Roman" w:hAnsi="Times New Roman" w:cs="Times New Roman"/>
        </w:rPr>
        <w:t xml:space="preserve"> </w:t>
      </w:r>
      <w:r w:rsidRPr="003052A1">
        <w:rPr>
          <w:rFonts w:ascii="Times New Roman" w:hAnsi="Times New Roman" w:cs="Times New Roman"/>
        </w:rPr>
        <w:t>compensated for participating in screening, pre-assessments, and all follow up assessments, and given travel reimbursement for attend</w:t>
      </w:r>
      <w:r w:rsidR="00FB28DB" w:rsidRPr="003052A1">
        <w:rPr>
          <w:rFonts w:ascii="Times New Roman" w:hAnsi="Times New Roman" w:cs="Times New Roman"/>
        </w:rPr>
        <w:t>ing intervention sessions</w:t>
      </w:r>
      <w:r w:rsidRPr="003052A1">
        <w:rPr>
          <w:rFonts w:ascii="Times New Roman" w:hAnsi="Times New Roman" w:cs="Times New Roman"/>
        </w:rPr>
        <w:t xml:space="preserve"> </w:t>
      </w:r>
    </w:p>
    <w:p w14:paraId="29C2404D" w14:textId="77777777" w:rsidR="00E12610" w:rsidRPr="003052A1" w:rsidRDefault="00E12610" w:rsidP="00215D63">
      <w:pPr>
        <w:rPr>
          <w:rFonts w:ascii="Times New Roman" w:hAnsi="Times New Roman" w:cs="Times New Roman"/>
        </w:rPr>
      </w:pPr>
    </w:p>
    <w:p w14:paraId="2B2B9C98" w14:textId="77777777" w:rsidR="00CB272A" w:rsidRPr="003052A1" w:rsidRDefault="00CB272A" w:rsidP="00215D63">
      <w:pPr>
        <w:rPr>
          <w:rFonts w:ascii="Times New Roman" w:hAnsi="Times New Roman" w:cs="Times New Roman"/>
        </w:rPr>
      </w:pPr>
      <w:r w:rsidRPr="003052A1">
        <w:rPr>
          <w:rFonts w:ascii="Times New Roman" w:hAnsi="Times New Roman" w:cs="Times New Roman"/>
          <w:b/>
        </w:rPr>
        <w:t>Randomization and masking</w:t>
      </w:r>
    </w:p>
    <w:p w14:paraId="355D728A" w14:textId="77777777" w:rsidR="00E9014F" w:rsidRDefault="00CB272A" w:rsidP="00E9014F">
      <w:pPr>
        <w:autoSpaceDE w:val="0"/>
        <w:autoSpaceDN w:val="0"/>
        <w:adjustRightInd w:val="0"/>
        <w:snapToGrid w:val="0"/>
        <w:ind w:firstLine="720"/>
        <w:rPr>
          <w:rFonts w:ascii="Times New Roman" w:hAnsi="Times New Roman" w:cs="Times New Roman"/>
          <w:i/>
        </w:rPr>
      </w:pPr>
      <w:r w:rsidRPr="003052A1">
        <w:rPr>
          <w:rFonts w:ascii="Times New Roman" w:hAnsi="Times New Roman" w:cs="Times New Roman"/>
        </w:rPr>
        <w:t xml:space="preserve">We randomly assigned groups of four to nine women to receive one of the three conditions. The computer-generated randomization algorithm was designed to balance the </w:t>
      </w:r>
      <w:r w:rsidRPr="003052A1">
        <w:rPr>
          <w:rFonts w:ascii="Times New Roman" w:hAnsi="Times New Roman" w:cs="Times New Roman"/>
        </w:rPr>
        <w:lastRenderedPageBreak/>
        <w:t>number of women per study arm via an adaptive, biased-coin procedure.</w:t>
      </w:r>
      <w:r w:rsidR="003052A1">
        <w:rPr>
          <w:rFonts w:ascii="Times New Roman" w:hAnsi="Times New Roman" w:cs="Times New Roman"/>
        </w:rPr>
        <w:t xml:space="preserve"> </w:t>
      </w:r>
      <w:r w:rsidRPr="003052A1">
        <w:rPr>
          <w:rFonts w:ascii="Times New Roman" w:hAnsi="Times New Roman" w:cs="Times New Roman"/>
        </w:rPr>
        <w:t>The investigator who designed the randomization program was not involved in conducting the trial, but was involved in the statistical analysis. Investigators were masked to treatment assignment until the final 12-month follow-up assessment was completed in April 2013. Data were locked in September 2013 and the study arms were unmasked.</w:t>
      </w:r>
    </w:p>
    <w:p w14:paraId="4608106C" w14:textId="77777777" w:rsidR="00E9014F" w:rsidRDefault="00E9014F" w:rsidP="00E9014F">
      <w:pPr>
        <w:autoSpaceDE w:val="0"/>
        <w:autoSpaceDN w:val="0"/>
        <w:adjustRightInd w:val="0"/>
        <w:snapToGrid w:val="0"/>
        <w:rPr>
          <w:rFonts w:ascii="Times New Roman" w:hAnsi="Times New Roman" w:cs="Times New Roman"/>
          <w:i/>
        </w:rPr>
      </w:pPr>
    </w:p>
    <w:p w14:paraId="351F3885" w14:textId="5CFFEF33" w:rsidR="00E12610" w:rsidRPr="00E9014F" w:rsidRDefault="00E12610" w:rsidP="00E9014F">
      <w:pPr>
        <w:autoSpaceDE w:val="0"/>
        <w:autoSpaceDN w:val="0"/>
        <w:adjustRightInd w:val="0"/>
        <w:snapToGrid w:val="0"/>
        <w:rPr>
          <w:rFonts w:ascii="Times New Roman" w:hAnsi="Times New Roman" w:cs="Times New Roman"/>
          <w:i/>
        </w:rPr>
      </w:pPr>
      <w:r w:rsidRPr="003052A1">
        <w:rPr>
          <w:rFonts w:ascii="Times New Roman" w:hAnsi="Times New Roman" w:cs="Times New Roman"/>
          <w:b/>
        </w:rPr>
        <w:t>3. Study Proced</w:t>
      </w:r>
      <w:r w:rsidR="00FB28DB" w:rsidRPr="003052A1">
        <w:rPr>
          <w:rFonts w:ascii="Times New Roman" w:hAnsi="Times New Roman" w:cs="Times New Roman"/>
          <w:b/>
        </w:rPr>
        <w:t xml:space="preserve">ures </w:t>
      </w:r>
    </w:p>
    <w:p w14:paraId="09C80AF4" w14:textId="77777777" w:rsidR="00E12610" w:rsidRPr="003052A1" w:rsidRDefault="00E12610" w:rsidP="00215D63">
      <w:pPr>
        <w:rPr>
          <w:rFonts w:ascii="Times New Roman" w:hAnsi="Times New Roman" w:cs="Times New Roman"/>
        </w:rPr>
      </w:pPr>
    </w:p>
    <w:p w14:paraId="5A58F4CD" w14:textId="7C5CF4C3" w:rsidR="00FB28DB" w:rsidRPr="003052A1" w:rsidRDefault="00E12610" w:rsidP="00215D63">
      <w:pPr>
        <w:ind w:firstLine="720"/>
        <w:rPr>
          <w:rFonts w:ascii="Times New Roman" w:hAnsi="Times New Roman" w:cs="Times New Roman"/>
        </w:rPr>
      </w:pPr>
      <w:r w:rsidRPr="003052A1">
        <w:rPr>
          <w:rFonts w:ascii="Times New Roman" w:hAnsi="Times New Roman" w:cs="Times New Roman"/>
        </w:rPr>
        <w:t xml:space="preserve">Female </w:t>
      </w:r>
      <w:r w:rsidR="009027AC" w:rsidRPr="003052A1">
        <w:rPr>
          <w:rFonts w:ascii="Times New Roman" w:hAnsi="Times New Roman" w:cs="Times New Roman"/>
        </w:rPr>
        <w:t>defendants are</w:t>
      </w:r>
      <w:r w:rsidR="00640DB3" w:rsidRPr="003052A1">
        <w:rPr>
          <w:rFonts w:ascii="Times New Roman" w:hAnsi="Times New Roman" w:cs="Times New Roman"/>
        </w:rPr>
        <w:t xml:space="preserve"> </w:t>
      </w:r>
      <w:r w:rsidRPr="003052A1">
        <w:rPr>
          <w:rFonts w:ascii="Times New Roman" w:hAnsi="Times New Roman" w:cs="Times New Roman"/>
        </w:rPr>
        <w:t>recruited for this study from two primary types of community-based criminal justice settings: Community Courts and Probation Repor</w:t>
      </w:r>
      <w:r w:rsidR="003052A1">
        <w:rPr>
          <w:rFonts w:ascii="Times New Roman" w:hAnsi="Times New Roman" w:cs="Times New Roman"/>
        </w:rPr>
        <w:t xml:space="preserve">ting Sites. </w:t>
      </w:r>
      <w:r w:rsidRPr="003052A1">
        <w:rPr>
          <w:rFonts w:ascii="Times New Roman" w:hAnsi="Times New Roman" w:cs="Times New Roman"/>
        </w:rPr>
        <w:t xml:space="preserve">By the time they are referred to a community court (e.g. MCC or BCS), female defendants have pleaded guilty to a misdemeanor offense, and have accepted an alternative sanction in lieu of a jail sentence.    </w:t>
      </w:r>
    </w:p>
    <w:p w14:paraId="1BD07300" w14:textId="38BD1873" w:rsidR="00E12610" w:rsidRPr="00E9014F" w:rsidRDefault="00E12610" w:rsidP="00215D63">
      <w:pPr>
        <w:ind w:firstLine="720"/>
        <w:rPr>
          <w:rFonts w:ascii="Times New Roman" w:hAnsi="Times New Roman" w:cs="Times New Roman"/>
        </w:rPr>
      </w:pPr>
      <w:r w:rsidRPr="003052A1">
        <w:rPr>
          <w:rFonts w:ascii="Times New Roman" w:hAnsi="Times New Roman" w:cs="Times New Roman"/>
        </w:rPr>
        <w:t xml:space="preserve">At NYC Probation reporting sites, women offenders have been convicted of a misdemeanor or felony offense, and are being supervised while in the community by the </w:t>
      </w:r>
      <w:r w:rsidR="00FB28DB" w:rsidRPr="003052A1">
        <w:rPr>
          <w:rFonts w:ascii="Times New Roman" w:hAnsi="Times New Roman" w:cs="Times New Roman"/>
        </w:rPr>
        <w:t xml:space="preserve">NYC Department of probation. </w:t>
      </w:r>
      <w:r w:rsidRPr="003052A1">
        <w:rPr>
          <w:rFonts w:ascii="Times New Roman" w:hAnsi="Times New Roman" w:cs="Times New Roman"/>
        </w:rPr>
        <w:t xml:space="preserve">Female clients at community courts and probation sites </w:t>
      </w:r>
      <w:r w:rsidR="003052A1">
        <w:rPr>
          <w:rFonts w:ascii="Times New Roman" w:hAnsi="Times New Roman" w:cs="Times New Roman"/>
        </w:rPr>
        <w:t>are</w:t>
      </w:r>
      <w:r w:rsidRPr="003052A1">
        <w:rPr>
          <w:rFonts w:ascii="Times New Roman" w:hAnsi="Times New Roman" w:cs="Times New Roman"/>
        </w:rPr>
        <w:t xml:space="preserve"> recruited by research staff via study </w:t>
      </w:r>
      <w:r w:rsidR="003052A1">
        <w:rPr>
          <w:rFonts w:ascii="Times New Roman" w:hAnsi="Times New Roman" w:cs="Times New Roman"/>
        </w:rPr>
        <w:t>flyers</w:t>
      </w:r>
      <w:r w:rsidR="00FB28DB" w:rsidRPr="003052A1">
        <w:rPr>
          <w:rFonts w:ascii="Times New Roman" w:hAnsi="Times New Roman" w:cs="Times New Roman"/>
        </w:rPr>
        <w:t xml:space="preserve">. </w:t>
      </w:r>
      <w:r w:rsidRPr="003052A1">
        <w:rPr>
          <w:rFonts w:ascii="Times New Roman" w:hAnsi="Times New Roman" w:cs="Times New Roman"/>
        </w:rPr>
        <w:t>Interested potential participants undergo a written informed consent and complete a 10-15 minute screenin</w:t>
      </w:r>
      <w:r w:rsidR="003052A1">
        <w:rPr>
          <w:rFonts w:ascii="Times New Roman" w:hAnsi="Times New Roman" w:cs="Times New Roman"/>
        </w:rPr>
        <w:t xml:space="preserve">g in a private room, which </w:t>
      </w:r>
      <w:r w:rsidRPr="003052A1">
        <w:rPr>
          <w:rFonts w:ascii="Times New Roman" w:hAnsi="Times New Roman" w:cs="Times New Roman"/>
        </w:rPr>
        <w:t>consist</w:t>
      </w:r>
      <w:r w:rsidR="003052A1">
        <w:rPr>
          <w:rFonts w:ascii="Times New Roman" w:hAnsi="Times New Roman" w:cs="Times New Roman"/>
        </w:rPr>
        <w:t>s</w:t>
      </w:r>
      <w:r w:rsidRPr="003052A1">
        <w:rPr>
          <w:rFonts w:ascii="Times New Roman" w:hAnsi="Times New Roman" w:cs="Times New Roman"/>
        </w:rPr>
        <w:t xml:space="preserve"> of questions about sexual behaviors, history of drug use, and demographic inf</w:t>
      </w:r>
      <w:r w:rsidR="00FB28DB" w:rsidRPr="003052A1">
        <w:rPr>
          <w:rFonts w:ascii="Times New Roman" w:hAnsi="Times New Roman" w:cs="Times New Roman"/>
        </w:rPr>
        <w:t xml:space="preserve">ormation (see screening form). </w:t>
      </w:r>
      <w:r w:rsidRPr="003052A1">
        <w:rPr>
          <w:rFonts w:ascii="Times New Roman" w:hAnsi="Times New Roman" w:cs="Times New Roman"/>
        </w:rPr>
        <w:t xml:space="preserve">If a private room is not available, or if the participant wishes to be screened at a later time, the participant </w:t>
      </w:r>
      <w:r w:rsidR="003052A1">
        <w:rPr>
          <w:rFonts w:ascii="Times New Roman" w:hAnsi="Times New Roman" w:cs="Times New Roman"/>
        </w:rPr>
        <w:t>is</w:t>
      </w:r>
      <w:r w:rsidRPr="003052A1">
        <w:rPr>
          <w:rFonts w:ascii="Times New Roman" w:hAnsi="Times New Roman" w:cs="Times New Roman"/>
        </w:rPr>
        <w:t xml:space="preserve"> screened via phone by a dedicated 1-800 numb</w:t>
      </w:r>
      <w:r w:rsidR="00FB28DB" w:rsidRPr="003052A1">
        <w:rPr>
          <w:rFonts w:ascii="Times New Roman" w:hAnsi="Times New Roman" w:cs="Times New Roman"/>
        </w:rPr>
        <w:t xml:space="preserve">er associated with this study. </w:t>
      </w:r>
      <w:r w:rsidRPr="003052A1">
        <w:rPr>
          <w:rFonts w:ascii="Times New Roman" w:hAnsi="Times New Roman" w:cs="Times New Roman"/>
        </w:rPr>
        <w:t xml:space="preserve">At the time of the screening interview, participants </w:t>
      </w:r>
      <w:r w:rsidR="003052A1">
        <w:rPr>
          <w:rFonts w:ascii="Times New Roman" w:hAnsi="Times New Roman" w:cs="Times New Roman"/>
        </w:rPr>
        <w:t>are</w:t>
      </w:r>
      <w:r w:rsidRPr="003052A1">
        <w:rPr>
          <w:rFonts w:ascii="Times New Roman" w:hAnsi="Times New Roman" w:cs="Times New Roman"/>
        </w:rPr>
        <w:t xml:space="preserve"> asked to sign a HIPAA f</w:t>
      </w:r>
      <w:r w:rsidR="00FB28DB" w:rsidRPr="003052A1">
        <w:rPr>
          <w:rFonts w:ascii="Times New Roman" w:hAnsi="Times New Roman" w:cs="Times New Roman"/>
        </w:rPr>
        <w:t xml:space="preserve">orm. </w:t>
      </w:r>
      <w:r w:rsidRPr="003052A1">
        <w:rPr>
          <w:rFonts w:ascii="Times New Roman" w:hAnsi="Times New Roman" w:cs="Times New Roman"/>
        </w:rPr>
        <w:t xml:space="preserve">Participants </w:t>
      </w:r>
      <w:r w:rsidR="003052A1">
        <w:rPr>
          <w:rFonts w:ascii="Times New Roman" w:hAnsi="Times New Roman" w:cs="Times New Roman"/>
        </w:rPr>
        <w:t>are</w:t>
      </w:r>
      <w:r w:rsidRPr="003052A1">
        <w:rPr>
          <w:rFonts w:ascii="Times New Roman" w:hAnsi="Times New Roman" w:cs="Times New Roman"/>
        </w:rPr>
        <w:t xml:space="preserve"> </w:t>
      </w:r>
      <w:r w:rsidRPr="00E9014F">
        <w:rPr>
          <w:rFonts w:ascii="Times New Roman" w:hAnsi="Times New Roman" w:cs="Times New Roman"/>
        </w:rPr>
        <w:t>compensated $5 for compl</w:t>
      </w:r>
      <w:r w:rsidR="003052A1" w:rsidRPr="00E9014F">
        <w:rPr>
          <w:rFonts w:ascii="Times New Roman" w:hAnsi="Times New Roman" w:cs="Times New Roman"/>
        </w:rPr>
        <w:t xml:space="preserve">eting the screening interview. </w:t>
      </w:r>
      <w:r w:rsidRPr="00E9014F">
        <w:rPr>
          <w:rFonts w:ascii="Times New Roman" w:hAnsi="Times New Roman" w:cs="Times New Roman"/>
        </w:rPr>
        <w:t>Women</w:t>
      </w:r>
      <w:r w:rsidR="00215D63" w:rsidRPr="00E9014F">
        <w:rPr>
          <w:rFonts w:ascii="Times New Roman" w:hAnsi="Times New Roman" w:cs="Times New Roman"/>
        </w:rPr>
        <w:t xml:space="preserve"> wh</w:t>
      </w:r>
      <w:r w:rsidR="003052A1" w:rsidRPr="00E9014F">
        <w:rPr>
          <w:rFonts w:ascii="Times New Roman" w:hAnsi="Times New Roman" w:cs="Times New Roman"/>
        </w:rPr>
        <w:t>o meet eligibility criteria are</w:t>
      </w:r>
      <w:r w:rsidRPr="00E9014F">
        <w:rPr>
          <w:rFonts w:ascii="Times New Roman" w:hAnsi="Times New Roman" w:cs="Times New Roman"/>
        </w:rPr>
        <w:t xml:space="preserve"> asked to</w:t>
      </w:r>
      <w:r w:rsidR="00640DB3" w:rsidRPr="00E9014F">
        <w:rPr>
          <w:rFonts w:ascii="Times New Roman" w:hAnsi="Times New Roman" w:cs="Times New Roman"/>
        </w:rPr>
        <w:t xml:space="preserve"> participate in the study, and</w:t>
      </w:r>
      <w:r w:rsidRPr="00E9014F">
        <w:rPr>
          <w:rFonts w:ascii="Times New Roman" w:hAnsi="Times New Roman" w:cs="Times New Roman"/>
        </w:rPr>
        <w:t xml:space="preserve"> told that their decision </w:t>
      </w:r>
      <w:r w:rsidR="003052A1" w:rsidRPr="00E9014F">
        <w:rPr>
          <w:rFonts w:ascii="Times New Roman" w:hAnsi="Times New Roman" w:cs="Times New Roman"/>
        </w:rPr>
        <w:t xml:space="preserve">regarding </w:t>
      </w:r>
      <w:r w:rsidRPr="00E9014F">
        <w:rPr>
          <w:rFonts w:ascii="Times New Roman" w:hAnsi="Times New Roman" w:cs="Times New Roman"/>
        </w:rPr>
        <w:t>whether or not t</w:t>
      </w:r>
      <w:r w:rsidR="003052A1" w:rsidRPr="00E9014F">
        <w:rPr>
          <w:rFonts w:ascii="Times New Roman" w:hAnsi="Times New Roman" w:cs="Times New Roman"/>
        </w:rPr>
        <w:t xml:space="preserve">o participate in the study </w:t>
      </w:r>
      <w:r w:rsidR="009027AC" w:rsidRPr="00E9014F">
        <w:rPr>
          <w:rFonts w:ascii="Times New Roman" w:hAnsi="Times New Roman" w:cs="Times New Roman"/>
        </w:rPr>
        <w:t xml:space="preserve">does </w:t>
      </w:r>
      <w:r w:rsidRPr="00E9014F">
        <w:rPr>
          <w:rFonts w:ascii="Times New Roman" w:hAnsi="Times New Roman" w:cs="Times New Roman"/>
        </w:rPr>
        <w:t xml:space="preserve">not affect their status with court or criminal justice system.  </w:t>
      </w:r>
      <w:r w:rsidR="00640DB3" w:rsidRPr="00E9014F">
        <w:rPr>
          <w:rFonts w:ascii="Times New Roman" w:hAnsi="Times New Roman" w:cs="Times New Roman"/>
        </w:rPr>
        <w:t>P</w:t>
      </w:r>
      <w:r w:rsidRPr="00E9014F">
        <w:rPr>
          <w:rFonts w:ascii="Times New Roman" w:hAnsi="Times New Roman" w:cs="Times New Roman"/>
        </w:rPr>
        <w:t xml:space="preserve">articipants undergo an additional informed consent process, and scheduled to complete a pre-intervention (or baseline) assessment at the SIG Community Research Site. </w:t>
      </w:r>
    </w:p>
    <w:p w14:paraId="0F74C8F2" w14:textId="77777777" w:rsidR="009027AC" w:rsidRPr="00E9014F" w:rsidRDefault="009027AC" w:rsidP="00215D63">
      <w:pPr>
        <w:ind w:firstLine="720"/>
        <w:rPr>
          <w:rFonts w:ascii="Times New Roman" w:hAnsi="Times New Roman" w:cs="Times New Roman"/>
        </w:rPr>
      </w:pPr>
    </w:p>
    <w:p w14:paraId="26D891EE" w14:textId="3B0BE02C" w:rsidR="00E12610" w:rsidRPr="003052A1" w:rsidRDefault="00E12610" w:rsidP="00215D63">
      <w:pPr>
        <w:ind w:firstLine="720"/>
        <w:rPr>
          <w:rFonts w:ascii="Times New Roman" w:hAnsi="Times New Roman" w:cs="Times New Roman"/>
        </w:rPr>
      </w:pPr>
      <w:r w:rsidRPr="00E9014F">
        <w:rPr>
          <w:rFonts w:ascii="Times New Roman" w:hAnsi="Times New Roman" w:cs="Times New Roman"/>
        </w:rPr>
        <w:t>When a participant arrives for their pre-int</w:t>
      </w:r>
      <w:r w:rsidR="009027AC" w:rsidRPr="00E9014F">
        <w:rPr>
          <w:rFonts w:ascii="Times New Roman" w:hAnsi="Times New Roman" w:cs="Times New Roman"/>
        </w:rPr>
        <w:t xml:space="preserve">ervention assessment, they </w:t>
      </w:r>
      <w:r w:rsidRPr="00E9014F">
        <w:rPr>
          <w:rFonts w:ascii="Times New Roman" w:hAnsi="Times New Roman" w:cs="Times New Roman"/>
        </w:rPr>
        <w:t>undergo a shortened version of the sc</w:t>
      </w:r>
      <w:r w:rsidR="00FB28DB" w:rsidRPr="00E9014F">
        <w:rPr>
          <w:rFonts w:ascii="Times New Roman" w:hAnsi="Times New Roman" w:cs="Times New Roman"/>
        </w:rPr>
        <w:t xml:space="preserve">reener to confirm eligibility. </w:t>
      </w:r>
      <w:r w:rsidRPr="00E9014F">
        <w:rPr>
          <w:rFonts w:ascii="Times New Roman" w:hAnsi="Times New Roman" w:cs="Times New Roman"/>
        </w:rPr>
        <w:t xml:space="preserve">If a woman no longer meets eligibility criteria, she </w:t>
      </w:r>
      <w:r w:rsidR="009027AC" w:rsidRPr="00E9014F">
        <w:rPr>
          <w:rFonts w:ascii="Times New Roman" w:hAnsi="Times New Roman" w:cs="Times New Roman"/>
        </w:rPr>
        <w:t xml:space="preserve">is </w:t>
      </w:r>
      <w:r w:rsidRPr="00E9014F">
        <w:rPr>
          <w:rFonts w:ascii="Times New Roman" w:hAnsi="Times New Roman" w:cs="Times New Roman"/>
        </w:rPr>
        <w:t>compensated $10 and will no longer parti</w:t>
      </w:r>
      <w:r w:rsidR="00FB28DB" w:rsidRPr="00E9014F">
        <w:rPr>
          <w:rFonts w:ascii="Times New Roman" w:hAnsi="Times New Roman" w:cs="Times New Roman"/>
        </w:rPr>
        <w:t xml:space="preserve">cipate in the study. </w:t>
      </w:r>
      <w:r w:rsidRPr="00E9014F">
        <w:rPr>
          <w:rFonts w:ascii="Times New Roman" w:hAnsi="Times New Roman" w:cs="Times New Roman"/>
        </w:rPr>
        <w:t>Women</w:t>
      </w:r>
      <w:r w:rsidR="003052A1" w:rsidRPr="00E9014F">
        <w:rPr>
          <w:rFonts w:ascii="Times New Roman" w:hAnsi="Times New Roman" w:cs="Times New Roman"/>
        </w:rPr>
        <w:t xml:space="preserve"> who meet eligibility criteria </w:t>
      </w:r>
      <w:r w:rsidRPr="00E9014F">
        <w:rPr>
          <w:rFonts w:ascii="Times New Roman" w:hAnsi="Times New Roman" w:cs="Times New Roman"/>
        </w:rPr>
        <w:t xml:space="preserve">undergo </w:t>
      </w:r>
      <w:r w:rsidR="00FB28DB" w:rsidRPr="00E9014F">
        <w:rPr>
          <w:rFonts w:ascii="Times New Roman" w:hAnsi="Times New Roman" w:cs="Times New Roman"/>
        </w:rPr>
        <w:t xml:space="preserve">a pre-intervention assessment. </w:t>
      </w:r>
      <w:r w:rsidRPr="00E9014F">
        <w:rPr>
          <w:rFonts w:ascii="Times New Roman" w:hAnsi="Times New Roman" w:cs="Times New Roman"/>
        </w:rPr>
        <w:t xml:space="preserve">The pre-intervention assessment </w:t>
      </w:r>
      <w:proofErr w:type="gramStart"/>
      <w:r w:rsidR="009027AC" w:rsidRPr="00E9014F">
        <w:rPr>
          <w:rFonts w:ascii="Times New Roman" w:hAnsi="Times New Roman" w:cs="Times New Roman"/>
        </w:rPr>
        <w:t xml:space="preserve">is </w:t>
      </w:r>
      <w:r w:rsidRPr="00E9014F">
        <w:rPr>
          <w:rFonts w:ascii="Times New Roman" w:hAnsi="Times New Roman" w:cs="Times New Roman"/>
        </w:rPr>
        <w:t xml:space="preserve"> condu</w:t>
      </w:r>
      <w:r w:rsidR="009027AC" w:rsidRPr="00E9014F">
        <w:rPr>
          <w:rFonts w:ascii="Times New Roman" w:hAnsi="Times New Roman" w:cs="Times New Roman"/>
        </w:rPr>
        <w:t>cted</w:t>
      </w:r>
      <w:proofErr w:type="gramEnd"/>
      <w:r w:rsidR="009027AC" w:rsidRPr="00E9014F">
        <w:rPr>
          <w:rFonts w:ascii="Times New Roman" w:hAnsi="Times New Roman" w:cs="Times New Roman"/>
        </w:rPr>
        <w:t xml:space="preserve"> in a private room and </w:t>
      </w:r>
      <w:r w:rsidRPr="00E9014F">
        <w:rPr>
          <w:rFonts w:ascii="Times New Roman" w:hAnsi="Times New Roman" w:cs="Times New Roman"/>
        </w:rPr>
        <w:t>last</w:t>
      </w:r>
      <w:r w:rsidR="003052A1" w:rsidRPr="00E9014F">
        <w:rPr>
          <w:rFonts w:ascii="Times New Roman" w:hAnsi="Times New Roman" w:cs="Times New Roman"/>
        </w:rPr>
        <w:t>s</w:t>
      </w:r>
      <w:r w:rsidRPr="00E9014F">
        <w:rPr>
          <w:rFonts w:ascii="Times New Roman" w:hAnsi="Times New Roman" w:cs="Times New Roman"/>
        </w:rPr>
        <w:t xml:space="preserve"> approximately 60 minutes, consisting of demographic information, drug and alcohol use, sexual behaviors, intimate partner violence, me</w:t>
      </w:r>
      <w:r w:rsidR="003052A1" w:rsidRPr="00E9014F">
        <w:rPr>
          <w:rFonts w:ascii="Times New Roman" w:hAnsi="Times New Roman" w:cs="Times New Roman"/>
        </w:rPr>
        <w:t>asures of depression and PTSD, to</w:t>
      </w:r>
      <w:r w:rsidR="00FB28DB" w:rsidRPr="00E9014F">
        <w:rPr>
          <w:rFonts w:ascii="Times New Roman" w:hAnsi="Times New Roman" w:cs="Times New Roman"/>
        </w:rPr>
        <w:t xml:space="preserve"> be completed on ACASI. </w:t>
      </w:r>
      <w:r w:rsidRPr="00E9014F">
        <w:rPr>
          <w:rFonts w:ascii="Times New Roman" w:hAnsi="Times New Roman" w:cs="Times New Roman"/>
        </w:rPr>
        <w:t>Biological assessment for STIs at the baseline assessment involve</w:t>
      </w:r>
      <w:r w:rsidR="003052A1" w:rsidRPr="00E9014F">
        <w:rPr>
          <w:rFonts w:ascii="Times New Roman" w:hAnsi="Times New Roman" w:cs="Times New Roman"/>
        </w:rPr>
        <w:t>s</w:t>
      </w:r>
      <w:r w:rsidRPr="00E9014F">
        <w:rPr>
          <w:rFonts w:ascii="Times New Roman" w:hAnsi="Times New Roman" w:cs="Times New Roman"/>
        </w:rPr>
        <w:t xml:space="preserve"> providing pre-test counseling, asking female participants to provide a vaginal swab (self administered by the participant)</w:t>
      </w:r>
      <w:r w:rsidR="003052A1" w:rsidRPr="00E9014F">
        <w:rPr>
          <w:rFonts w:ascii="Times New Roman" w:hAnsi="Times New Roman" w:cs="Times New Roman"/>
        </w:rPr>
        <w:t xml:space="preserve"> which is</w:t>
      </w:r>
      <w:r w:rsidR="00215D63" w:rsidRPr="00E9014F">
        <w:rPr>
          <w:rFonts w:ascii="Times New Roman" w:hAnsi="Times New Roman" w:cs="Times New Roman"/>
        </w:rPr>
        <w:t xml:space="preserve"> </w:t>
      </w:r>
      <w:r w:rsidRPr="00E9014F">
        <w:rPr>
          <w:rFonts w:ascii="Times New Roman" w:hAnsi="Times New Roman" w:cs="Times New Roman"/>
        </w:rPr>
        <w:t>used to test for gonorrhea, Chlamydia and trichomoniasis, and then providing follow up post-test counseling</w:t>
      </w:r>
      <w:r w:rsidRPr="003052A1">
        <w:rPr>
          <w:rFonts w:ascii="Times New Roman" w:hAnsi="Times New Roman" w:cs="Times New Roman"/>
        </w:rPr>
        <w:t xml:space="preserve"> to notify participants of their results and treatment referrals as needed. Additionally, at baseline assessment, all participants are asked to provide an oral swab to conduct testing for HIV infection, using the </w:t>
      </w:r>
      <w:proofErr w:type="spellStart"/>
      <w:r w:rsidRPr="003052A1">
        <w:rPr>
          <w:rFonts w:ascii="Times New Roman" w:hAnsi="Times New Roman" w:cs="Times New Roman"/>
        </w:rPr>
        <w:t>OraQuick</w:t>
      </w:r>
      <w:proofErr w:type="spellEnd"/>
      <w:r w:rsidRPr="003052A1">
        <w:rPr>
          <w:rFonts w:ascii="Times New Roman" w:hAnsi="Times New Roman" w:cs="Times New Roman"/>
        </w:rPr>
        <w:t xml:space="preserve"> ADVANCE 15-min or</w:t>
      </w:r>
      <w:r w:rsidR="00FB28DB" w:rsidRPr="003052A1">
        <w:rPr>
          <w:rFonts w:ascii="Times New Roman" w:hAnsi="Times New Roman" w:cs="Times New Roman"/>
        </w:rPr>
        <w:t xml:space="preserve">al fluid assay ("rapid test"). </w:t>
      </w:r>
      <w:r w:rsidRPr="003052A1">
        <w:rPr>
          <w:rFonts w:ascii="Times New Roman" w:hAnsi="Times New Roman" w:cs="Times New Roman"/>
        </w:rPr>
        <w:t xml:space="preserve">We have been approved for Hazardous Materials and currently have a Data Use Agreement with Emory University in Atlanta, GA. (please see attachment) to process the samples collected. Emory University has conducted a number of STI testing protocols for research studies. </w:t>
      </w:r>
    </w:p>
    <w:p w14:paraId="5D632383" w14:textId="77777777" w:rsidR="00E12610" w:rsidRPr="003052A1" w:rsidRDefault="00E12610" w:rsidP="00215D63">
      <w:pPr>
        <w:rPr>
          <w:rFonts w:ascii="Times New Roman" w:hAnsi="Times New Roman" w:cs="Times New Roman"/>
        </w:rPr>
      </w:pPr>
    </w:p>
    <w:p w14:paraId="3F564071" w14:textId="21BBB7F0" w:rsidR="00E12610" w:rsidRPr="003052A1" w:rsidRDefault="00E12610" w:rsidP="00215D63">
      <w:pPr>
        <w:ind w:firstLine="720"/>
        <w:rPr>
          <w:rFonts w:ascii="Times New Roman" w:hAnsi="Times New Roman" w:cs="Times New Roman"/>
        </w:rPr>
      </w:pPr>
      <w:r w:rsidRPr="003052A1">
        <w:rPr>
          <w:rFonts w:ascii="Times New Roman" w:hAnsi="Times New Roman" w:cs="Times New Roman"/>
          <w:b/>
        </w:rPr>
        <w:lastRenderedPageBreak/>
        <w:t>Pre- and Post-test Counseling for HIV/STI Testing:</w:t>
      </w:r>
      <w:r w:rsidRPr="003052A1">
        <w:rPr>
          <w:rFonts w:ascii="Times New Roman" w:hAnsi="Times New Roman" w:cs="Times New Roman"/>
        </w:rPr>
        <w:t xml:space="preserve"> All participants receive pre-and post-test counseling for HIV and STI testing as mandated by New York State law. Prior to being asked to provide an oral specimen, using the </w:t>
      </w:r>
      <w:proofErr w:type="spellStart"/>
      <w:r w:rsidRPr="003052A1">
        <w:rPr>
          <w:rFonts w:ascii="Times New Roman" w:hAnsi="Times New Roman" w:cs="Times New Roman"/>
        </w:rPr>
        <w:t>OraQuick</w:t>
      </w:r>
      <w:proofErr w:type="spellEnd"/>
      <w:r w:rsidRPr="003052A1">
        <w:rPr>
          <w:rFonts w:ascii="Times New Roman" w:hAnsi="Times New Roman" w:cs="Times New Roman"/>
        </w:rPr>
        <w:t xml:space="preserve"> test procedures to confirm their HIV </w:t>
      </w:r>
      <w:proofErr w:type="spellStart"/>
      <w:r w:rsidRPr="003052A1">
        <w:rPr>
          <w:rFonts w:ascii="Times New Roman" w:hAnsi="Times New Roman" w:cs="Times New Roman"/>
        </w:rPr>
        <w:t>serostatus</w:t>
      </w:r>
      <w:proofErr w:type="spellEnd"/>
      <w:r w:rsidRPr="003052A1">
        <w:rPr>
          <w:rFonts w:ascii="Times New Roman" w:hAnsi="Times New Roman" w:cs="Times New Roman"/>
        </w:rPr>
        <w:t xml:space="preserve">, all participants will receive standard HIV pre-test counseling from the Clinical Research Coordinator (CRC) who be trained and supervised in the conduct of such counseling.  Because all study participants receive pre- and post-HIV/STI test counseling, all participants (regardless of condition) </w:t>
      </w:r>
      <w:r w:rsidR="00640DB3" w:rsidRPr="003052A1">
        <w:rPr>
          <w:rFonts w:ascii="Times New Roman" w:hAnsi="Times New Roman" w:cs="Times New Roman"/>
        </w:rPr>
        <w:t xml:space="preserve">are </w:t>
      </w:r>
      <w:r w:rsidRPr="003052A1">
        <w:rPr>
          <w:rFonts w:ascii="Times New Roman" w:hAnsi="Times New Roman" w:cs="Times New Roman"/>
        </w:rPr>
        <w:t>exposed to HIV risk reduction information including</w:t>
      </w:r>
      <w:r w:rsidR="003052A1">
        <w:rPr>
          <w:rFonts w:ascii="Times New Roman" w:hAnsi="Times New Roman" w:cs="Times New Roman"/>
        </w:rPr>
        <w:t xml:space="preserve"> sex risk reduction, which </w:t>
      </w:r>
      <w:r w:rsidRPr="003052A1">
        <w:rPr>
          <w:rFonts w:ascii="Times New Roman" w:hAnsi="Times New Roman" w:cs="Times New Roman"/>
        </w:rPr>
        <w:t>help</w:t>
      </w:r>
      <w:r w:rsidR="003052A1">
        <w:rPr>
          <w:rFonts w:ascii="Times New Roman" w:hAnsi="Times New Roman" w:cs="Times New Roman"/>
        </w:rPr>
        <w:t xml:space="preserve">s participants </w:t>
      </w:r>
      <w:r w:rsidRPr="003052A1">
        <w:rPr>
          <w:rFonts w:ascii="Times New Roman" w:hAnsi="Times New Roman" w:cs="Times New Roman"/>
        </w:rPr>
        <w:t>avoid becoming infected with HIV or STIs. Thus, participants in all conditions receive higher quality pre/post HIV/STI test counseling than is the general standard of care outside the study protocol. These procedures are being used in our current studies and are in compliance with the most up-to-date New York State and New York City laws and standards.</w:t>
      </w:r>
    </w:p>
    <w:p w14:paraId="6AF2FF72" w14:textId="77777777" w:rsidR="00E12610" w:rsidRPr="003052A1" w:rsidRDefault="00E12610" w:rsidP="00215D63">
      <w:pPr>
        <w:rPr>
          <w:rFonts w:ascii="Times New Roman" w:hAnsi="Times New Roman" w:cs="Times New Roman"/>
        </w:rPr>
      </w:pPr>
    </w:p>
    <w:p w14:paraId="073EB4CC" w14:textId="13930FC0" w:rsidR="00E12610" w:rsidRPr="003052A1" w:rsidRDefault="00E12610" w:rsidP="00215D63">
      <w:pPr>
        <w:ind w:firstLine="720"/>
        <w:rPr>
          <w:rFonts w:ascii="Times New Roman" w:hAnsi="Times New Roman" w:cs="Times New Roman"/>
        </w:rPr>
      </w:pPr>
      <w:proofErr w:type="spellStart"/>
      <w:r w:rsidRPr="003052A1">
        <w:rPr>
          <w:rFonts w:ascii="Times New Roman" w:hAnsi="Times New Roman" w:cs="Times New Roman"/>
          <w:b/>
        </w:rPr>
        <w:t>Biospecimen</w:t>
      </w:r>
      <w:proofErr w:type="spellEnd"/>
      <w:r w:rsidRPr="003052A1">
        <w:rPr>
          <w:rFonts w:ascii="Times New Roman" w:hAnsi="Times New Roman" w:cs="Times New Roman"/>
          <w:b/>
        </w:rPr>
        <w:t xml:space="preserve"> Collection and Testing Procedures for HIV:</w:t>
      </w:r>
      <w:r w:rsidRPr="003052A1">
        <w:rPr>
          <w:rFonts w:ascii="Times New Roman" w:hAnsi="Times New Roman" w:cs="Times New Roman"/>
        </w:rPr>
        <w:t xml:space="preserve"> After completing baseline measures and </w:t>
      </w:r>
      <w:r w:rsidR="003052A1">
        <w:rPr>
          <w:rFonts w:ascii="Times New Roman" w:hAnsi="Times New Roman" w:cs="Times New Roman"/>
        </w:rPr>
        <w:t xml:space="preserve">the 12 month follow-up, we </w:t>
      </w:r>
      <w:r w:rsidRPr="003052A1">
        <w:rPr>
          <w:rFonts w:ascii="Times New Roman" w:hAnsi="Times New Roman" w:cs="Times New Roman"/>
        </w:rPr>
        <w:t xml:space="preserve">ask all participants to provide an oral specimen, using the </w:t>
      </w:r>
      <w:proofErr w:type="spellStart"/>
      <w:r w:rsidRPr="003052A1">
        <w:rPr>
          <w:rFonts w:ascii="Times New Roman" w:hAnsi="Times New Roman" w:cs="Times New Roman"/>
        </w:rPr>
        <w:t>OraQuick</w:t>
      </w:r>
      <w:proofErr w:type="spellEnd"/>
      <w:r w:rsidRPr="003052A1">
        <w:rPr>
          <w:rFonts w:ascii="Times New Roman" w:hAnsi="Times New Roman" w:cs="Times New Roman"/>
        </w:rPr>
        <w:t xml:space="preserve"> test procedures to</w:t>
      </w:r>
      <w:r w:rsidR="00FB28DB" w:rsidRPr="003052A1">
        <w:rPr>
          <w:rFonts w:ascii="Times New Roman" w:hAnsi="Times New Roman" w:cs="Times New Roman"/>
        </w:rPr>
        <w:t xml:space="preserve"> confirm their HIV </w:t>
      </w:r>
      <w:proofErr w:type="spellStart"/>
      <w:r w:rsidR="00FB28DB" w:rsidRPr="003052A1">
        <w:rPr>
          <w:rFonts w:ascii="Times New Roman" w:hAnsi="Times New Roman" w:cs="Times New Roman"/>
        </w:rPr>
        <w:t>serostatus</w:t>
      </w:r>
      <w:proofErr w:type="spellEnd"/>
      <w:r w:rsidR="00FB28DB" w:rsidRPr="003052A1">
        <w:rPr>
          <w:rFonts w:ascii="Times New Roman" w:hAnsi="Times New Roman" w:cs="Times New Roman"/>
        </w:rPr>
        <w:t xml:space="preserve">. </w:t>
      </w:r>
      <w:r w:rsidRPr="003052A1">
        <w:rPr>
          <w:rFonts w:ascii="Times New Roman" w:hAnsi="Times New Roman" w:cs="Times New Roman"/>
        </w:rPr>
        <w:t xml:space="preserve">Sensitivity and specificity for the </w:t>
      </w:r>
      <w:proofErr w:type="spellStart"/>
      <w:r w:rsidRPr="003052A1">
        <w:rPr>
          <w:rFonts w:ascii="Times New Roman" w:hAnsi="Times New Roman" w:cs="Times New Roman"/>
        </w:rPr>
        <w:t>OraQuick</w:t>
      </w:r>
      <w:proofErr w:type="spellEnd"/>
      <w:r w:rsidRPr="003052A1">
        <w:rPr>
          <w:rFonts w:ascii="Times New Roman" w:hAnsi="Times New Roman" w:cs="Times New Roman"/>
        </w:rPr>
        <w:t xml:space="preserve"> oral fluid assay are</w:t>
      </w:r>
      <w:r w:rsidR="00FB28DB" w:rsidRPr="003052A1">
        <w:rPr>
          <w:rFonts w:ascii="Times New Roman" w:hAnsi="Times New Roman" w:cs="Times New Roman"/>
        </w:rPr>
        <w:t xml:space="preserve"> 99.3% and 99.8% respectively. </w:t>
      </w:r>
      <w:r w:rsidRPr="003052A1">
        <w:rPr>
          <w:rFonts w:ascii="Times New Roman" w:hAnsi="Times New Roman" w:cs="Times New Roman"/>
        </w:rPr>
        <w:t>Results are available from</w:t>
      </w:r>
      <w:r w:rsidR="00FB28DB" w:rsidRPr="003052A1">
        <w:rPr>
          <w:rFonts w:ascii="Times New Roman" w:hAnsi="Times New Roman" w:cs="Times New Roman"/>
        </w:rPr>
        <w:t xml:space="preserve"> the rapid test in 15 minutes. </w:t>
      </w:r>
      <w:r w:rsidRPr="003052A1">
        <w:rPr>
          <w:rFonts w:ascii="Times New Roman" w:hAnsi="Times New Roman" w:cs="Times New Roman"/>
        </w:rPr>
        <w:t xml:space="preserve">If the first </w:t>
      </w:r>
      <w:proofErr w:type="spellStart"/>
      <w:r w:rsidRPr="003052A1">
        <w:rPr>
          <w:rFonts w:ascii="Times New Roman" w:hAnsi="Times New Roman" w:cs="Times New Roman"/>
        </w:rPr>
        <w:t>OraQuick</w:t>
      </w:r>
      <w:proofErr w:type="spellEnd"/>
      <w:r w:rsidRPr="003052A1">
        <w:rPr>
          <w:rFonts w:ascii="Times New Roman" w:hAnsi="Times New Roman" w:cs="Times New Roman"/>
        </w:rPr>
        <w:t xml:space="preserve"> ADVANCE assay is non-reactive, then no furt</w:t>
      </w:r>
      <w:r w:rsidR="00FB28DB" w:rsidRPr="003052A1">
        <w:rPr>
          <w:rFonts w:ascii="Times New Roman" w:hAnsi="Times New Roman" w:cs="Times New Roman"/>
        </w:rPr>
        <w:t xml:space="preserve">her testing </w:t>
      </w:r>
      <w:r w:rsidR="003052A1">
        <w:rPr>
          <w:rFonts w:ascii="Times New Roman" w:hAnsi="Times New Roman" w:cs="Times New Roman"/>
        </w:rPr>
        <w:t>is</w:t>
      </w:r>
      <w:r w:rsidR="00FB28DB" w:rsidRPr="003052A1">
        <w:rPr>
          <w:rFonts w:ascii="Times New Roman" w:hAnsi="Times New Roman" w:cs="Times New Roman"/>
        </w:rPr>
        <w:t xml:space="preserve"> conducted. </w:t>
      </w:r>
      <w:r w:rsidRPr="003052A1">
        <w:rPr>
          <w:rFonts w:ascii="Times New Roman" w:hAnsi="Times New Roman" w:cs="Times New Roman"/>
        </w:rPr>
        <w:t>If t</w:t>
      </w:r>
      <w:r w:rsidR="003052A1">
        <w:rPr>
          <w:rFonts w:ascii="Times New Roman" w:hAnsi="Times New Roman" w:cs="Times New Roman"/>
        </w:rPr>
        <w:t xml:space="preserve">he rapid test is reactive, </w:t>
      </w:r>
      <w:r w:rsidRPr="003052A1">
        <w:rPr>
          <w:rFonts w:ascii="Times New Roman" w:hAnsi="Times New Roman" w:cs="Times New Roman"/>
        </w:rPr>
        <w:t xml:space="preserve">the participant </w:t>
      </w:r>
      <w:r w:rsidR="003052A1">
        <w:rPr>
          <w:rFonts w:ascii="Times New Roman" w:hAnsi="Times New Roman" w:cs="Times New Roman"/>
        </w:rPr>
        <w:t>is</w:t>
      </w:r>
      <w:r w:rsidRPr="003052A1">
        <w:rPr>
          <w:rFonts w:ascii="Times New Roman" w:hAnsi="Times New Roman" w:cs="Times New Roman"/>
        </w:rPr>
        <w:t xml:space="preserve"> informed about the results and a confirmatory </w:t>
      </w:r>
      <w:proofErr w:type="spellStart"/>
      <w:r w:rsidRPr="003052A1">
        <w:rPr>
          <w:rFonts w:ascii="Times New Roman" w:hAnsi="Times New Roman" w:cs="Times New Roman"/>
        </w:rPr>
        <w:t>OraQuick</w:t>
      </w:r>
      <w:proofErr w:type="spellEnd"/>
      <w:r w:rsidRPr="003052A1">
        <w:rPr>
          <w:rFonts w:ascii="Times New Roman" w:hAnsi="Times New Roman" w:cs="Times New Roman"/>
        </w:rPr>
        <w:t xml:space="preserve"> test </w:t>
      </w:r>
      <w:r w:rsidR="003052A1">
        <w:rPr>
          <w:rFonts w:ascii="Times New Roman" w:hAnsi="Times New Roman" w:cs="Times New Roman"/>
        </w:rPr>
        <w:t xml:space="preserve">is conducted immediately. </w:t>
      </w:r>
      <w:r w:rsidRPr="003052A1">
        <w:rPr>
          <w:rFonts w:ascii="Times New Roman" w:hAnsi="Times New Roman" w:cs="Times New Roman"/>
        </w:rPr>
        <w:t>Regardless of whether the confirmatory rapid test is reactive or n</w:t>
      </w:r>
      <w:r w:rsidR="003052A1">
        <w:rPr>
          <w:rFonts w:ascii="Times New Roman" w:hAnsi="Times New Roman" w:cs="Times New Roman"/>
        </w:rPr>
        <w:t xml:space="preserve">on-reactive, participants are </w:t>
      </w:r>
      <w:r w:rsidRPr="003052A1">
        <w:rPr>
          <w:rFonts w:ascii="Times New Roman" w:hAnsi="Times New Roman" w:cs="Times New Roman"/>
        </w:rPr>
        <w:t xml:space="preserve">informed of the confirmatory results and referred for further confirmatory HIV testing and, </w:t>
      </w:r>
      <w:r w:rsidR="00FB28DB" w:rsidRPr="003052A1">
        <w:rPr>
          <w:rFonts w:ascii="Times New Roman" w:hAnsi="Times New Roman" w:cs="Times New Roman"/>
        </w:rPr>
        <w:t xml:space="preserve">if needed, treatment and care. </w:t>
      </w:r>
      <w:r w:rsidRPr="003052A1">
        <w:rPr>
          <w:rFonts w:ascii="Times New Roman" w:hAnsi="Times New Roman" w:cs="Times New Roman"/>
        </w:rPr>
        <w:t>All participants receive standard pre- and post-test HIV counseling from the Clinical Re</w:t>
      </w:r>
      <w:r w:rsidR="003052A1">
        <w:rPr>
          <w:rFonts w:ascii="Times New Roman" w:hAnsi="Times New Roman" w:cs="Times New Roman"/>
        </w:rPr>
        <w:t>search Coordinator (CRC), who is</w:t>
      </w:r>
      <w:r w:rsidRPr="003052A1">
        <w:rPr>
          <w:rFonts w:ascii="Times New Roman" w:hAnsi="Times New Roman" w:cs="Times New Roman"/>
        </w:rPr>
        <w:t xml:space="preserve"> certified to conduct such counseling. Participants who are i</w:t>
      </w:r>
      <w:r w:rsidR="003052A1">
        <w:rPr>
          <w:rFonts w:ascii="Times New Roman" w:hAnsi="Times New Roman" w:cs="Times New Roman"/>
        </w:rPr>
        <w:t>dentified as HIV seropositive are</w:t>
      </w:r>
      <w:r w:rsidRPr="003052A1">
        <w:rPr>
          <w:rFonts w:ascii="Times New Roman" w:hAnsi="Times New Roman" w:cs="Times New Roman"/>
        </w:rPr>
        <w:t xml:space="preserve"> informed in private and referred to clinical sites for further diagnostic evaluation and care. The CRC </w:t>
      </w:r>
      <w:r w:rsidR="009027AC" w:rsidRPr="003052A1">
        <w:rPr>
          <w:rFonts w:ascii="Times New Roman" w:hAnsi="Times New Roman" w:cs="Times New Roman"/>
        </w:rPr>
        <w:t xml:space="preserve">notifies </w:t>
      </w:r>
      <w:r w:rsidRPr="003052A1">
        <w:rPr>
          <w:rFonts w:ascii="Times New Roman" w:hAnsi="Times New Roman" w:cs="Times New Roman"/>
        </w:rPr>
        <w:t xml:space="preserve">the local health department as per legal obligations for HIV reporting. </w:t>
      </w:r>
    </w:p>
    <w:p w14:paraId="0BAABDAB" w14:textId="77777777" w:rsidR="00E12610" w:rsidRPr="003052A1" w:rsidRDefault="00E12610" w:rsidP="00215D63">
      <w:pPr>
        <w:rPr>
          <w:rFonts w:ascii="Times New Roman" w:hAnsi="Times New Roman" w:cs="Times New Roman"/>
        </w:rPr>
      </w:pPr>
    </w:p>
    <w:p w14:paraId="303B0E82" w14:textId="30335304" w:rsidR="00E12610" w:rsidRPr="003052A1" w:rsidRDefault="00E12610" w:rsidP="00215D63">
      <w:pPr>
        <w:ind w:firstLine="720"/>
        <w:rPr>
          <w:rFonts w:ascii="Times New Roman" w:hAnsi="Times New Roman" w:cs="Times New Roman"/>
        </w:rPr>
      </w:pPr>
      <w:proofErr w:type="spellStart"/>
      <w:r w:rsidRPr="003052A1">
        <w:rPr>
          <w:rFonts w:ascii="Times New Roman" w:hAnsi="Times New Roman" w:cs="Times New Roman"/>
          <w:b/>
        </w:rPr>
        <w:t>Biospecimen</w:t>
      </w:r>
      <w:proofErr w:type="spellEnd"/>
      <w:r w:rsidRPr="003052A1">
        <w:rPr>
          <w:rFonts w:ascii="Times New Roman" w:hAnsi="Times New Roman" w:cs="Times New Roman"/>
          <w:b/>
        </w:rPr>
        <w:t xml:space="preserve"> Collection, Shipping and Testing Procedures for STIs:</w:t>
      </w:r>
      <w:r w:rsidRPr="003052A1">
        <w:rPr>
          <w:rFonts w:ascii="Times New Roman" w:hAnsi="Times New Roman" w:cs="Times New Roman"/>
        </w:rPr>
        <w:t xml:space="preserve"> To complement self-reports and provide a more objective outcome, we use biological assays for gonorrhea, Chlamydia, and </w:t>
      </w:r>
      <w:proofErr w:type="spellStart"/>
      <w:r w:rsidRPr="003052A1">
        <w:rPr>
          <w:rFonts w:ascii="Times New Roman" w:hAnsi="Times New Roman" w:cs="Times New Roman"/>
        </w:rPr>
        <w:t>trichomonas</w:t>
      </w:r>
      <w:proofErr w:type="spellEnd"/>
      <w:r w:rsidRPr="003052A1">
        <w:rPr>
          <w:rFonts w:ascii="Times New Roman" w:hAnsi="Times New Roman" w:cs="Times New Roman"/>
        </w:rPr>
        <w:t>. These STIs are selected based on their high prevalence and incidence in this population, the availability of accurate tests, and because each can be definitively treated with a single oral dose of an</w:t>
      </w:r>
      <w:r w:rsidR="003052A1">
        <w:rPr>
          <w:rFonts w:ascii="Times New Roman" w:hAnsi="Times New Roman" w:cs="Times New Roman"/>
        </w:rPr>
        <w:t xml:space="preserve">timicrobial medication. We </w:t>
      </w:r>
      <w:r w:rsidRPr="003052A1">
        <w:rPr>
          <w:rFonts w:ascii="Times New Roman" w:hAnsi="Times New Roman" w:cs="Times New Roman"/>
        </w:rPr>
        <w:t xml:space="preserve">assess STIs with DNA amplification assays on self-collected vaginal swab specimens from the women, which have several advantages including stability for transport and ease of collection. Each participant will be asked to obtain one vaginal specimen by inserting a sterile Dacron-tipped swab about 2.5 inches or as far as comfortable into the vagina, rotating it for 15 to 30 seconds, and removing it. The vaginal swabs are placed into separate specimen transport packaging. Refrigerators </w:t>
      </w:r>
      <w:r w:rsidR="003052A1">
        <w:rPr>
          <w:rFonts w:ascii="Times New Roman" w:hAnsi="Times New Roman" w:cs="Times New Roman"/>
        </w:rPr>
        <w:t>are</w:t>
      </w:r>
      <w:r w:rsidRPr="003052A1">
        <w:rPr>
          <w:rFonts w:ascii="Times New Roman" w:hAnsi="Times New Roman" w:cs="Times New Roman"/>
        </w:rPr>
        <w:t xml:space="preserve"> utilized for storing specimens between shipment dates. Specimens </w:t>
      </w:r>
      <w:r w:rsidR="003052A1">
        <w:rPr>
          <w:rFonts w:ascii="Times New Roman" w:hAnsi="Times New Roman" w:cs="Times New Roman"/>
        </w:rPr>
        <w:t>are</w:t>
      </w:r>
      <w:r w:rsidRPr="003052A1">
        <w:rPr>
          <w:rFonts w:ascii="Times New Roman" w:hAnsi="Times New Roman" w:cs="Times New Roman"/>
        </w:rPr>
        <w:t xml:space="preserve"> shipped within 72 hours of collection. All specimens </w:t>
      </w:r>
      <w:r w:rsidR="003052A1">
        <w:rPr>
          <w:rFonts w:ascii="Times New Roman" w:hAnsi="Times New Roman" w:cs="Times New Roman"/>
        </w:rPr>
        <w:t>are</w:t>
      </w:r>
      <w:r w:rsidRPr="003052A1">
        <w:rPr>
          <w:rFonts w:ascii="Times New Roman" w:hAnsi="Times New Roman" w:cs="Times New Roman"/>
        </w:rPr>
        <w:t xml:space="preserve"> shipped and processed by Emory University in Atlanta, GA, using standard handling procedures in specially designed biohazard containers suitable for Dangerous Goods Shipping according to International Air Transport Association (IATA) guidelines. Emory University has worked on other NIH funded studies involving STI testing. </w:t>
      </w:r>
    </w:p>
    <w:p w14:paraId="64A84C58" w14:textId="77777777" w:rsidR="00E12610" w:rsidRPr="003052A1" w:rsidRDefault="00E12610" w:rsidP="00215D63">
      <w:pPr>
        <w:rPr>
          <w:rFonts w:ascii="Times New Roman" w:hAnsi="Times New Roman" w:cs="Times New Roman"/>
        </w:rPr>
      </w:pPr>
    </w:p>
    <w:p w14:paraId="4F05930D" w14:textId="6B38CAAF" w:rsidR="00E12610" w:rsidRPr="003052A1" w:rsidRDefault="00E12610" w:rsidP="00215D63">
      <w:pPr>
        <w:ind w:firstLine="720"/>
        <w:rPr>
          <w:rFonts w:ascii="Times New Roman" w:hAnsi="Times New Roman" w:cs="Times New Roman"/>
        </w:rPr>
      </w:pPr>
      <w:r w:rsidRPr="003052A1">
        <w:rPr>
          <w:rFonts w:ascii="Times New Roman" w:hAnsi="Times New Roman" w:cs="Times New Roman"/>
          <w:b/>
        </w:rPr>
        <w:t>Notification to Participants of HIV/STI Results and Legal HIV/STI Reporting and Tracing Requirements:</w:t>
      </w:r>
      <w:r w:rsidRPr="003052A1">
        <w:rPr>
          <w:rFonts w:ascii="Times New Roman" w:hAnsi="Times New Roman" w:cs="Times New Roman"/>
        </w:rPr>
        <w:t xml:space="preserve"> HIV rapid test results </w:t>
      </w:r>
      <w:r w:rsidR="003052A1">
        <w:rPr>
          <w:rFonts w:ascii="Times New Roman" w:hAnsi="Times New Roman" w:cs="Times New Roman"/>
        </w:rPr>
        <w:t>are</w:t>
      </w:r>
      <w:r w:rsidRPr="003052A1">
        <w:rPr>
          <w:rFonts w:ascii="Times New Roman" w:hAnsi="Times New Roman" w:cs="Times New Roman"/>
        </w:rPr>
        <w:t xml:space="preserve"> available within 15 minutes and STI test </w:t>
      </w:r>
      <w:r w:rsidRPr="003052A1">
        <w:rPr>
          <w:rFonts w:ascii="Times New Roman" w:hAnsi="Times New Roman" w:cs="Times New Roman"/>
        </w:rPr>
        <w:lastRenderedPageBreak/>
        <w:t xml:space="preserve">results </w:t>
      </w:r>
      <w:r w:rsidR="003052A1">
        <w:rPr>
          <w:rFonts w:ascii="Times New Roman" w:hAnsi="Times New Roman" w:cs="Times New Roman"/>
        </w:rPr>
        <w:t>are</w:t>
      </w:r>
      <w:r w:rsidRPr="003052A1">
        <w:rPr>
          <w:rFonts w:ascii="Times New Roman" w:hAnsi="Times New Roman" w:cs="Times New Roman"/>
        </w:rPr>
        <w:t xml:space="preserve"> available 1 week after a participant provides a specimen fo</w:t>
      </w:r>
      <w:r w:rsidR="003052A1">
        <w:rPr>
          <w:rFonts w:ascii="Times New Roman" w:hAnsi="Times New Roman" w:cs="Times New Roman"/>
        </w:rPr>
        <w:t>r analysis. Participants are</w:t>
      </w:r>
      <w:r w:rsidRPr="003052A1">
        <w:rPr>
          <w:rFonts w:ascii="Times New Roman" w:hAnsi="Times New Roman" w:cs="Times New Roman"/>
        </w:rPr>
        <w:t xml:space="preserve"> informed of the results of the HIV test immediately and STI tests when they arrive at their randomiz</w:t>
      </w:r>
      <w:r w:rsidR="003052A1">
        <w:rPr>
          <w:rFonts w:ascii="Times New Roman" w:hAnsi="Times New Roman" w:cs="Times New Roman"/>
        </w:rPr>
        <w:t>ation appointment. Participants</w:t>
      </w:r>
      <w:r w:rsidRPr="003052A1">
        <w:rPr>
          <w:rFonts w:ascii="Times New Roman" w:hAnsi="Times New Roman" w:cs="Times New Roman"/>
        </w:rPr>
        <w:t xml:space="preserve"> who test posit</w:t>
      </w:r>
      <w:r w:rsidR="003052A1">
        <w:rPr>
          <w:rFonts w:ascii="Times New Roman" w:hAnsi="Times New Roman" w:cs="Times New Roman"/>
        </w:rPr>
        <w:t xml:space="preserve">ive for any of the STIs or HIV are </w:t>
      </w:r>
      <w:r w:rsidRPr="003052A1">
        <w:rPr>
          <w:rFonts w:ascii="Times New Roman" w:hAnsi="Times New Roman" w:cs="Times New Roman"/>
        </w:rPr>
        <w:t>informed privately by the CRC, counseled, and referred for treatment (see treatment protocol below). To reduce this distress, the CRC provide</w:t>
      </w:r>
      <w:r w:rsidR="00215D63" w:rsidRPr="003052A1">
        <w:rPr>
          <w:rFonts w:ascii="Times New Roman" w:hAnsi="Times New Roman" w:cs="Times New Roman"/>
        </w:rPr>
        <w:t>s</w:t>
      </w:r>
      <w:r w:rsidRPr="003052A1">
        <w:rPr>
          <w:rFonts w:ascii="Times New Roman" w:hAnsi="Times New Roman" w:cs="Times New Roman"/>
        </w:rPr>
        <w:t xml:space="preserve"> supportive counseling, treatment and referral, as needed. During the informed consent process, we apprise participants that we report positive Chlamydia, gonorrhea, or HIV tests to the New York City Department of Health (NYCDOH), and that this is the same procedure followed when people are tested in a private physician’s office. We explain all procedures in the consent form, up front, including potential risks and benefits (especially the benefit of detecting and getting treatment for an STI and HIV, when symptoms are not observable). </w:t>
      </w:r>
    </w:p>
    <w:p w14:paraId="23E727CD" w14:textId="04A1C623" w:rsidR="00E12610" w:rsidRPr="003052A1" w:rsidRDefault="00E12610" w:rsidP="00215D63">
      <w:pPr>
        <w:ind w:firstLine="720"/>
        <w:rPr>
          <w:rFonts w:ascii="Times New Roman" w:hAnsi="Times New Roman" w:cs="Times New Roman"/>
        </w:rPr>
      </w:pPr>
      <w:r w:rsidRPr="003052A1">
        <w:rPr>
          <w:rFonts w:ascii="Times New Roman" w:hAnsi="Times New Roman" w:cs="Times New Roman"/>
        </w:rPr>
        <w:t>If a participant tests positive for gonorrhea, Chlamydia, or HIV, the CRC complete</w:t>
      </w:r>
      <w:r w:rsidR="00215D63" w:rsidRPr="003052A1">
        <w:rPr>
          <w:rFonts w:ascii="Times New Roman" w:hAnsi="Times New Roman" w:cs="Times New Roman"/>
        </w:rPr>
        <w:t>s</w:t>
      </w:r>
      <w:r w:rsidRPr="003052A1">
        <w:rPr>
          <w:rFonts w:ascii="Times New Roman" w:hAnsi="Times New Roman" w:cs="Times New Roman"/>
        </w:rPr>
        <w:t xml:space="preserve"> a Conf</w:t>
      </w:r>
      <w:r w:rsidR="00FB28DB" w:rsidRPr="003052A1">
        <w:rPr>
          <w:rFonts w:ascii="Times New Roman" w:hAnsi="Times New Roman" w:cs="Times New Roman"/>
        </w:rPr>
        <w:t>idential Morbidity Report. The Confidential Morbidity Report,</w:t>
      </w:r>
      <w:r w:rsidRPr="003052A1">
        <w:rPr>
          <w:rFonts w:ascii="Times New Roman" w:hAnsi="Times New Roman" w:cs="Times New Roman"/>
        </w:rPr>
        <w:t xml:space="preserve"> which identifies the STI-positive individual and the specific STI diagnosis, must be received by the NYCDOH within two weeks of the CRC receiving the participant's STI results. Upon the receipt of the Confidential Morbidity Report, NYCDOH initiate</w:t>
      </w:r>
      <w:r w:rsidR="00215D63" w:rsidRPr="003052A1">
        <w:rPr>
          <w:rFonts w:ascii="Times New Roman" w:hAnsi="Times New Roman" w:cs="Times New Roman"/>
        </w:rPr>
        <w:t>s</w:t>
      </w:r>
      <w:r w:rsidRPr="003052A1">
        <w:rPr>
          <w:rFonts w:ascii="Times New Roman" w:hAnsi="Times New Roman" w:cs="Times New Roman"/>
        </w:rPr>
        <w:t xml:space="preserve"> contact tracing as per standard procedures. Upon referral, NYCDOH protocol requires that diagnosed individuals be interviewed by a trained Disease Investigation Specialist and asked about their sexual contacts </w:t>
      </w:r>
      <w:r w:rsidR="003052A1">
        <w:rPr>
          <w:rFonts w:ascii="Times New Roman" w:hAnsi="Times New Roman" w:cs="Times New Roman"/>
        </w:rPr>
        <w:t>for contact tracing. NYCDOH</w:t>
      </w:r>
      <w:r w:rsidRPr="003052A1">
        <w:rPr>
          <w:rFonts w:ascii="Times New Roman" w:hAnsi="Times New Roman" w:cs="Times New Roman"/>
        </w:rPr>
        <w:t xml:space="preserve"> ask</w:t>
      </w:r>
      <w:r w:rsidR="003052A1">
        <w:rPr>
          <w:rFonts w:ascii="Times New Roman" w:hAnsi="Times New Roman" w:cs="Times New Roman"/>
        </w:rPr>
        <w:t>s</w:t>
      </w:r>
      <w:r w:rsidRPr="003052A1">
        <w:rPr>
          <w:rFonts w:ascii="Times New Roman" w:hAnsi="Times New Roman" w:cs="Times New Roman"/>
        </w:rPr>
        <w:t xml:space="preserve"> infected individuals whether they would like to disclose positive tests to their partner(s) and bring the partner in for treatment, or whether they would prefer that DOH staff contact the partner. Individuals testing positive for STIs, including HIV, however, are not mandated to, nor can they be coerced to, disclose the names of their sexual partners. Both scenarios offer opportunities for the participant to choose whether or not to disclose with or without support.</w:t>
      </w:r>
    </w:p>
    <w:p w14:paraId="75EEA149" w14:textId="77777777" w:rsidR="00E12610" w:rsidRPr="003052A1" w:rsidRDefault="00E12610" w:rsidP="00215D63">
      <w:pPr>
        <w:rPr>
          <w:rFonts w:ascii="Times New Roman" w:hAnsi="Times New Roman" w:cs="Times New Roman"/>
        </w:rPr>
      </w:pPr>
    </w:p>
    <w:p w14:paraId="63DC8D94" w14:textId="0C2ED626" w:rsidR="00E12610" w:rsidRPr="003052A1" w:rsidRDefault="00E12610" w:rsidP="00215D63">
      <w:pPr>
        <w:ind w:firstLine="720"/>
        <w:rPr>
          <w:rFonts w:ascii="Times New Roman" w:hAnsi="Times New Roman" w:cs="Times New Roman"/>
        </w:rPr>
      </w:pPr>
      <w:r w:rsidRPr="003052A1">
        <w:rPr>
          <w:rFonts w:ascii="Times New Roman" w:hAnsi="Times New Roman" w:cs="Times New Roman"/>
          <w:b/>
        </w:rPr>
        <w:t>Protocol for STI Treatment:</w:t>
      </w:r>
      <w:r w:rsidRPr="003052A1">
        <w:rPr>
          <w:rFonts w:ascii="Times New Roman" w:hAnsi="Times New Roman" w:cs="Times New Roman"/>
        </w:rPr>
        <w:t xml:space="preserve"> All participants who test positive for gonorrhea, Chlamydia and trichomoniasis </w:t>
      </w:r>
      <w:r w:rsidR="00215D63" w:rsidRPr="003052A1">
        <w:rPr>
          <w:rFonts w:ascii="Times New Roman" w:hAnsi="Times New Roman" w:cs="Times New Roman"/>
        </w:rPr>
        <w:t xml:space="preserve">are </w:t>
      </w:r>
      <w:r w:rsidRPr="003052A1">
        <w:rPr>
          <w:rFonts w:ascii="Times New Roman" w:hAnsi="Times New Roman" w:cs="Times New Roman"/>
        </w:rPr>
        <w:t xml:space="preserve">referred for treatment with a single dose antibiotic therapy that will be administered by licensed physicians who are </w:t>
      </w:r>
      <w:r w:rsidR="00FB28DB" w:rsidRPr="003052A1">
        <w:rPr>
          <w:rFonts w:ascii="Times New Roman" w:hAnsi="Times New Roman" w:cs="Times New Roman"/>
        </w:rPr>
        <w:t>participating providers for SIG’</w:t>
      </w:r>
      <w:r w:rsidRPr="003052A1">
        <w:rPr>
          <w:rFonts w:ascii="Times New Roman" w:hAnsi="Times New Roman" w:cs="Times New Roman"/>
        </w:rPr>
        <w:t>s current studies, or if the participant prefers, by her primary care provider. All SIG providers accept Medicaid and all other types of insurance. All SIG providers have received human subjects training and NIH certification. If a p</w:t>
      </w:r>
      <w:r w:rsidR="00FB28DB" w:rsidRPr="003052A1">
        <w:rPr>
          <w:rFonts w:ascii="Times New Roman" w:hAnsi="Times New Roman" w:cs="Times New Roman"/>
        </w:rPr>
        <w:t>articipant is uninsured and canno</w:t>
      </w:r>
      <w:r w:rsidR="003052A1">
        <w:rPr>
          <w:rFonts w:ascii="Times New Roman" w:hAnsi="Times New Roman" w:cs="Times New Roman"/>
        </w:rPr>
        <w:t xml:space="preserve">t afford treatment, SIG </w:t>
      </w:r>
      <w:r w:rsidRPr="003052A1">
        <w:rPr>
          <w:rFonts w:ascii="Times New Roman" w:hAnsi="Times New Roman" w:cs="Times New Roman"/>
        </w:rPr>
        <w:t>pay</w:t>
      </w:r>
      <w:r w:rsidR="003052A1">
        <w:rPr>
          <w:rFonts w:ascii="Times New Roman" w:hAnsi="Times New Roman" w:cs="Times New Roman"/>
        </w:rPr>
        <w:t>s</w:t>
      </w:r>
      <w:r w:rsidRPr="003052A1">
        <w:rPr>
          <w:rFonts w:ascii="Times New Roman" w:hAnsi="Times New Roman" w:cs="Times New Roman"/>
        </w:rPr>
        <w:t xml:space="preserve"> for treatment out of in-kind funds. </w:t>
      </w:r>
      <w:r w:rsidR="003052A1">
        <w:rPr>
          <w:rFonts w:ascii="Times New Roman" w:hAnsi="Times New Roman" w:cs="Times New Roman"/>
        </w:rPr>
        <w:t>F</w:t>
      </w:r>
      <w:r w:rsidRPr="003052A1">
        <w:rPr>
          <w:rFonts w:ascii="Times New Roman" w:hAnsi="Times New Roman" w:cs="Times New Roman"/>
        </w:rPr>
        <w:t>ew participants who test positive for an STI will not have Medicaid or other insurance</w:t>
      </w:r>
      <w:r w:rsidR="00FB28DB" w:rsidRPr="003052A1">
        <w:rPr>
          <w:rFonts w:ascii="Times New Roman" w:hAnsi="Times New Roman" w:cs="Times New Roman"/>
        </w:rPr>
        <w:t>. The participants</w:t>
      </w:r>
      <w:r w:rsidRPr="003052A1">
        <w:rPr>
          <w:rFonts w:ascii="Times New Roman" w:hAnsi="Times New Roman" w:cs="Times New Roman"/>
        </w:rPr>
        <w:t xml:space="preserve"> STI and HIV </w:t>
      </w:r>
      <w:proofErr w:type="spellStart"/>
      <w:r w:rsidRPr="003052A1">
        <w:rPr>
          <w:rFonts w:ascii="Times New Roman" w:hAnsi="Times New Roman" w:cs="Times New Roman"/>
        </w:rPr>
        <w:t>serostatus</w:t>
      </w:r>
      <w:proofErr w:type="spellEnd"/>
      <w:r w:rsidRPr="003052A1">
        <w:rPr>
          <w:rFonts w:ascii="Times New Roman" w:hAnsi="Times New Roman" w:cs="Times New Roman"/>
        </w:rPr>
        <w:t xml:space="preserve"> </w:t>
      </w:r>
      <w:r w:rsidR="003052A1">
        <w:rPr>
          <w:rFonts w:ascii="Times New Roman" w:hAnsi="Times New Roman" w:cs="Times New Roman"/>
        </w:rPr>
        <w:t>is</w:t>
      </w:r>
      <w:r w:rsidRPr="003052A1">
        <w:rPr>
          <w:rFonts w:ascii="Times New Roman" w:hAnsi="Times New Roman" w:cs="Times New Roman"/>
        </w:rPr>
        <w:t xml:space="preserve"> kept strictly confidential and known only to the participant, the CRC, and the physician who is treating them. These procedures are in compliance with the most up-to-date New York State and New York City laws and standards. Of critical importance is </w:t>
      </w:r>
      <w:r w:rsidR="00FB28DB" w:rsidRPr="003052A1">
        <w:rPr>
          <w:rFonts w:ascii="Times New Roman" w:hAnsi="Times New Roman" w:cs="Times New Roman"/>
        </w:rPr>
        <w:t>the confirmation of participant’</w:t>
      </w:r>
      <w:r w:rsidRPr="003052A1">
        <w:rPr>
          <w:rFonts w:ascii="Times New Roman" w:hAnsi="Times New Roman" w:cs="Times New Roman"/>
        </w:rPr>
        <w:t>s treatment. From both ethical and methodological reasons, it is imperative that treatment be complet</w:t>
      </w:r>
      <w:r w:rsidR="003052A1">
        <w:rPr>
          <w:rFonts w:ascii="Times New Roman" w:hAnsi="Times New Roman" w:cs="Times New Roman"/>
        </w:rPr>
        <w:t xml:space="preserve">ed promptly. Thus, the CRC </w:t>
      </w:r>
      <w:r w:rsidRPr="003052A1">
        <w:rPr>
          <w:rFonts w:ascii="Times New Roman" w:hAnsi="Times New Roman" w:cs="Times New Roman"/>
        </w:rPr>
        <w:t>work</w:t>
      </w:r>
      <w:r w:rsidR="003052A1">
        <w:rPr>
          <w:rFonts w:ascii="Times New Roman" w:hAnsi="Times New Roman" w:cs="Times New Roman"/>
        </w:rPr>
        <w:t>s</w:t>
      </w:r>
      <w:r w:rsidRPr="003052A1">
        <w:rPr>
          <w:rFonts w:ascii="Times New Roman" w:hAnsi="Times New Roman" w:cs="Times New Roman"/>
        </w:rPr>
        <w:t xml:space="preserve"> closely with the participant to confirm that STI treatment has been received. After </w:t>
      </w:r>
      <w:r w:rsidR="003052A1">
        <w:rPr>
          <w:rFonts w:ascii="Times New Roman" w:hAnsi="Times New Roman" w:cs="Times New Roman"/>
        </w:rPr>
        <w:t>notification, the participant is</w:t>
      </w:r>
      <w:r w:rsidRPr="003052A1">
        <w:rPr>
          <w:rFonts w:ascii="Times New Roman" w:hAnsi="Times New Roman" w:cs="Times New Roman"/>
        </w:rPr>
        <w:t xml:space="preserve"> treated immediately or scheduled to return to a designated clinical site for treatment by a project clinician. For both ethical and methodological reasons, it is imperative that treatment be completed promptly and confirmation of intervention is obtained.  Participants are treated with directly observable state-of-the-art single-dose oral therapy to minimize potential non-adherence to multi-dose medication regimens. </w:t>
      </w:r>
    </w:p>
    <w:p w14:paraId="196D6902" w14:textId="02547F54" w:rsidR="00E12610" w:rsidRPr="003052A1" w:rsidRDefault="00E12610" w:rsidP="00215D63">
      <w:pPr>
        <w:ind w:firstLine="720"/>
        <w:rPr>
          <w:rFonts w:ascii="Times New Roman" w:hAnsi="Times New Roman" w:cs="Times New Roman"/>
        </w:rPr>
      </w:pPr>
      <w:r w:rsidRPr="003052A1">
        <w:rPr>
          <w:rFonts w:ascii="Times New Roman" w:hAnsi="Times New Roman" w:cs="Times New Roman"/>
        </w:rPr>
        <w:t>Receiving a positive test result for HIV may</w:t>
      </w:r>
      <w:r w:rsidR="003052A1">
        <w:rPr>
          <w:rFonts w:ascii="Times New Roman" w:hAnsi="Times New Roman" w:cs="Times New Roman"/>
        </w:rPr>
        <w:t xml:space="preserve"> produce psychological stress. </w:t>
      </w:r>
      <w:r w:rsidRPr="003052A1">
        <w:rPr>
          <w:rFonts w:ascii="Times New Roman" w:hAnsi="Times New Roman" w:cs="Times New Roman"/>
        </w:rPr>
        <w:t xml:space="preserve">Study staff/interviewers </w:t>
      </w:r>
      <w:r w:rsidR="00640DB3" w:rsidRPr="003052A1">
        <w:rPr>
          <w:rFonts w:ascii="Times New Roman" w:hAnsi="Times New Roman" w:cs="Times New Roman"/>
        </w:rPr>
        <w:t xml:space="preserve">are </w:t>
      </w:r>
      <w:r w:rsidRPr="003052A1">
        <w:rPr>
          <w:rFonts w:ascii="Times New Roman" w:hAnsi="Times New Roman" w:cs="Times New Roman"/>
        </w:rPr>
        <w:t>trained to provide</w:t>
      </w:r>
      <w:r w:rsidR="003052A1">
        <w:rPr>
          <w:rFonts w:ascii="Times New Roman" w:hAnsi="Times New Roman" w:cs="Times New Roman"/>
        </w:rPr>
        <w:t xml:space="preserve"> prevention counseling and </w:t>
      </w:r>
      <w:r w:rsidRPr="003052A1">
        <w:rPr>
          <w:rFonts w:ascii="Times New Roman" w:hAnsi="Times New Roman" w:cs="Times New Roman"/>
        </w:rPr>
        <w:t>p</w:t>
      </w:r>
      <w:r w:rsidR="003052A1">
        <w:rPr>
          <w:rFonts w:ascii="Times New Roman" w:hAnsi="Times New Roman" w:cs="Times New Roman"/>
        </w:rPr>
        <w:t xml:space="preserve">rovide referrals for HIV care. </w:t>
      </w:r>
      <w:r w:rsidRPr="003052A1">
        <w:rPr>
          <w:rFonts w:ascii="Times New Roman" w:hAnsi="Times New Roman" w:cs="Times New Roman"/>
        </w:rPr>
        <w:t xml:space="preserve">Although we offer this HIV testing at no cost to the participant, she may choose not to get </w:t>
      </w:r>
      <w:r w:rsidRPr="003052A1">
        <w:rPr>
          <w:rFonts w:ascii="Times New Roman" w:hAnsi="Times New Roman" w:cs="Times New Roman"/>
        </w:rPr>
        <w:lastRenderedPageBreak/>
        <w:t xml:space="preserve">tested and still be able to participate in the study (i.e. willingness to take the HIV test is not an eligibility criterion).  </w:t>
      </w:r>
    </w:p>
    <w:p w14:paraId="7433CB4A" w14:textId="59DAB321" w:rsidR="00E12610" w:rsidRPr="003052A1" w:rsidRDefault="00E12610" w:rsidP="00215D63">
      <w:pPr>
        <w:ind w:firstLine="720"/>
        <w:rPr>
          <w:rFonts w:ascii="Times New Roman" w:hAnsi="Times New Roman" w:cs="Times New Roman"/>
        </w:rPr>
      </w:pPr>
      <w:r w:rsidRPr="003052A1">
        <w:rPr>
          <w:rFonts w:ascii="Times New Roman" w:hAnsi="Times New Roman" w:cs="Times New Roman"/>
        </w:rPr>
        <w:t xml:space="preserve">For </w:t>
      </w:r>
      <w:r w:rsidRPr="00E9014F">
        <w:rPr>
          <w:rFonts w:ascii="Times New Roman" w:hAnsi="Times New Roman" w:cs="Times New Roman"/>
        </w:rPr>
        <w:t>participating in the pre-intervention assessment and HIV/STI tests, partici</w:t>
      </w:r>
      <w:r w:rsidR="003052A1" w:rsidRPr="00E9014F">
        <w:rPr>
          <w:rFonts w:ascii="Times New Roman" w:hAnsi="Times New Roman" w:cs="Times New Roman"/>
        </w:rPr>
        <w:t>pants are</w:t>
      </w:r>
      <w:r w:rsidR="00FB28DB" w:rsidRPr="00E9014F">
        <w:rPr>
          <w:rFonts w:ascii="Times New Roman" w:hAnsi="Times New Roman" w:cs="Times New Roman"/>
        </w:rPr>
        <w:t xml:space="preserve"> compensated $35. </w:t>
      </w:r>
      <w:r w:rsidRPr="00E9014F">
        <w:rPr>
          <w:rFonts w:ascii="Times New Roman" w:hAnsi="Times New Roman" w:cs="Times New Roman"/>
        </w:rPr>
        <w:t xml:space="preserve">For the </w:t>
      </w:r>
      <w:proofErr w:type="gramStart"/>
      <w:r w:rsidRPr="00E9014F">
        <w:rPr>
          <w:rFonts w:ascii="Times New Roman" w:hAnsi="Times New Roman" w:cs="Times New Roman"/>
        </w:rPr>
        <w:t>12 month</w:t>
      </w:r>
      <w:proofErr w:type="gramEnd"/>
      <w:r w:rsidRPr="00E9014F">
        <w:rPr>
          <w:rFonts w:ascii="Times New Roman" w:hAnsi="Times New Roman" w:cs="Times New Roman"/>
        </w:rPr>
        <w:t xml:space="preserve"> follow-up assessment and HIV/STI tests, particip</w:t>
      </w:r>
      <w:r w:rsidR="00FB28DB" w:rsidRPr="00E9014F">
        <w:rPr>
          <w:rFonts w:ascii="Times New Roman" w:hAnsi="Times New Roman" w:cs="Times New Roman"/>
        </w:rPr>
        <w:t xml:space="preserve">ants </w:t>
      </w:r>
      <w:r w:rsidR="003052A1" w:rsidRPr="00E9014F">
        <w:rPr>
          <w:rFonts w:ascii="Times New Roman" w:hAnsi="Times New Roman" w:cs="Times New Roman"/>
        </w:rPr>
        <w:t>are</w:t>
      </w:r>
      <w:r w:rsidR="00FB28DB" w:rsidRPr="00E9014F">
        <w:rPr>
          <w:rFonts w:ascii="Times New Roman" w:hAnsi="Times New Roman" w:cs="Times New Roman"/>
        </w:rPr>
        <w:t xml:space="preserve"> compensated $65. </w:t>
      </w:r>
      <w:r w:rsidRPr="00E9014F">
        <w:rPr>
          <w:rFonts w:ascii="Times New Roman" w:hAnsi="Times New Roman" w:cs="Times New Roman"/>
        </w:rPr>
        <w:t>Participants</w:t>
      </w:r>
      <w:r w:rsidRPr="003052A1">
        <w:rPr>
          <w:rFonts w:ascii="Times New Roman" w:hAnsi="Times New Roman" w:cs="Times New Roman"/>
        </w:rPr>
        <w:t xml:space="preserve"> </w:t>
      </w:r>
      <w:r w:rsidR="003052A1">
        <w:rPr>
          <w:rFonts w:ascii="Times New Roman" w:hAnsi="Times New Roman" w:cs="Times New Roman"/>
        </w:rPr>
        <w:t>are</w:t>
      </w:r>
      <w:r w:rsidRPr="003052A1">
        <w:rPr>
          <w:rFonts w:ascii="Times New Roman" w:hAnsi="Times New Roman" w:cs="Times New Roman"/>
        </w:rPr>
        <w:t xml:space="preserve"> informed that they can withdraw from the study at any time, and this will also not affect their court or criminal justice status.  </w:t>
      </w:r>
      <w:r w:rsidR="00215D63" w:rsidRPr="003052A1">
        <w:rPr>
          <w:rFonts w:ascii="Times New Roman" w:hAnsi="Times New Roman" w:cs="Times New Roman"/>
        </w:rPr>
        <w:t>Participants are</w:t>
      </w:r>
      <w:r w:rsidR="00640DB3" w:rsidRPr="003052A1">
        <w:rPr>
          <w:rFonts w:ascii="Times New Roman" w:hAnsi="Times New Roman" w:cs="Times New Roman"/>
        </w:rPr>
        <w:t xml:space="preserve"> </w:t>
      </w:r>
      <w:r w:rsidRPr="003052A1">
        <w:rPr>
          <w:rFonts w:ascii="Times New Roman" w:hAnsi="Times New Roman" w:cs="Times New Roman"/>
        </w:rPr>
        <w:t xml:space="preserve">instructed how to withdraw from the study, if they so choose.  </w:t>
      </w:r>
    </w:p>
    <w:p w14:paraId="020AC3BB" w14:textId="37B5155B" w:rsidR="00E12610" w:rsidRPr="003052A1" w:rsidRDefault="00E12610" w:rsidP="00215D63">
      <w:pPr>
        <w:ind w:firstLine="720"/>
        <w:rPr>
          <w:rFonts w:ascii="Times New Roman" w:hAnsi="Times New Roman" w:cs="Times New Roman"/>
        </w:rPr>
      </w:pPr>
      <w:r w:rsidRPr="003052A1">
        <w:rPr>
          <w:rFonts w:ascii="Times New Roman" w:hAnsi="Times New Roman" w:cs="Times New Roman"/>
        </w:rPr>
        <w:t xml:space="preserve">After screening and pre-intervention assessment, </w:t>
      </w:r>
      <w:r w:rsidR="00215D63" w:rsidRPr="003052A1">
        <w:rPr>
          <w:rFonts w:ascii="Times New Roman" w:hAnsi="Times New Roman" w:cs="Times New Roman"/>
        </w:rPr>
        <w:t>participants are</w:t>
      </w:r>
      <w:r w:rsidR="009027AC" w:rsidRPr="003052A1">
        <w:rPr>
          <w:rFonts w:ascii="Times New Roman" w:hAnsi="Times New Roman" w:cs="Times New Roman"/>
        </w:rPr>
        <w:t xml:space="preserve"> </w:t>
      </w:r>
      <w:r w:rsidRPr="003052A1">
        <w:rPr>
          <w:rFonts w:ascii="Times New Roman" w:hAnsi="Times New Roman" w:cs="Times New Roman"/>
        </w:rPr>
        <w:t>randomized</w:t>
      </w:r>
      <w:r w:rsidR="00FB28DB" w:rsidRPr="003052A1">
        <w:rPr>
          <w:rFonts w:ascii="Times New Roman" w:hAnsi="Times New Roman" w:cs="Times New Roman"/>
        </w:rPr>
        <w:t xml:space="preserve"> into one of three conditions. </w:t>
      </w:r>
      <w:r w:rsidRPr="003052A1">
        <w:rPr>
          <w:rFonts w:ascii="Times New Roman" w:hAnsi="Times New Roman" w:cs="Times New Roman"/>
        </w:rPr>
        <w:t xml:space="preserve">All three conditions consist of 4 two-hour group sessions with 4 to 9 participants </w:t>
      </w:r>
      <w:r w:rsidR="003052A1">
        <w:rPr>
          <w:rFonts w:ascii="Times New Roman" w:hAnsi="Times New Roman" w:cs="Times New Roman"/>
        </w:rPr>
        <w:t>led</w:t>
      </w:r>
      <w:r w:rsidR="00640DB3" w:rsidRPr="003052A1">
        <w:rPr>
          <w:rFonts w:ascii="Times New Roman" w:hAnsi="Times New Roman" w:cs="Times New Roman"/>
        </w:rPr>
        <w:t xml:space="preserve"> by a trained </w:t>
      </w:r>
      <w:r w:rsidR="00FB28DB" w:rsidRPr="003052A1">
        <w:rPr>
          <w:rFonts w:ascii="Times New Roman" w:hAnsi="Times New Roman" w:cs="Times New Roman"/>
        </w:rPr>
        <w:t xml:space="preserve">facilitator. </w:t>
      </w:r>
      <w:r w:rsidRPr="003052A1">
        <w:rPr>
          <w:rFonts w:ascii="Times New Roman" w:hAnsi="Times New Roman" w:cs="Times New Roman"/>
        </w:rPr>
        <w:t>Below is a description of each condition.</w:t>
      </w:r>
    </w:p>
    <w:p w14:paraId="72039B7F" w14:textId="77777777" w:rsidR="00E12610" w:rsidRPr="003052A1" w:rsidRDefault="00E12610" w:rsidP="00215D63">
      <w:pPr>
        <w:rPr>
          <w:rFonts w:ascii="Times New Roman" w:hAnsi="Times New Roman" w:cs="Times New Roman"/>
        </w:rPr>
      </w:pPr>
    </w:p>
    <w:p w14:paraId="2604E955" w14:textId="77777777" w:rsidR="00E9014F" w:rsidRDefault="00E12610" w:rsidP="00E9014F">
      <w:pPr>
        <w:ind w:firstLine="720"/>
        <w:rPr>
          <w:rFonts w:ascii="Times New Roman" w:hAnsi="Times New Roman" w:cs="Times New Roman"/>
        </w:rPr>
      </w:pPr>
      <w:r w:rsidRPr="003052A1">
        <w:rPr>
          <w:rFonts w:ascii="Times New Roman" w:hAnsi="Times New Roman" w:cs="Times New Roman"/>
          <w:b/>
        </w:rPr>
        <w:t xml:space="preserve">Condition 1- Traditional WORTH: WORTH (Women On the Road To Health) </w:t>
      </w:r>
      <w:r w:rsidRPr="003052A1">
        <w:rPr>
          <w:rFonts w:ascii="Times New Roman" w:hAnsi="Times New Roman" w:cs="Times New Roman"/>
        </w:rPr>
        <w:t xml:space="preserve">is a gender-specific group-based HIV prevention intervention tailored to low income, drug-involved women in the criminal justice system that was developed by the investigative team and demonstrated to be efficacious in increasing condom use among 145 female inmates at </w:t>
      </w:r>
      <w:proofErr w:type="spellStart"/>
      <w:r w:rsidRPr="003052A1">
        <w:rPr>
          <w:rFonts w:ascii="Times New Roman" w:hAnsi="Times New Roman" w:cs="Times New Roman"/>
        </w:rPr>
        <w:t>Rikers</w:t>
      </w:r>
      <w:proofErr w:type="spellEnd"/>
      <w:r w:rsidRPr="003052A1">
        <w:rPr>
          <w:rFonts w:ascii="Times New Roman" w:hAnsi="Times New Roman" w:cs="Times New Roman"/>
        </w:rPr>
        <w:t xml:space="preserve"> Island, w</w:t>
      </w:r>
      <w:r w:rsidR="00FB28DB" w:rsidRPr="003052A1">
        <w:rPr>
          <w:rFonts w:ascii="Times New Roman" w:hAnsi="Times New Roman" w:cs="Times New Roman"/>
        </w:rPr>
        <w:t xml:space="preserve">ho were scheduled for release. </w:t>
      </w:r>
      <w:r w:rsidRPr="003052A1">
        <w:rPr>
          <w:rFonts w:ascii="Times New Roman" w:hAnsi="Times New Roman" w:cs="Times New Roman"/>
        </w:rPr>
        <w:t>More recently, WORTH was tested in the NIDA Clinical Trials Network and found to be effective in increasing condom use among 512 women in drug treatment. The core elements of WORTH include: HIV education, risk assessment, risk reduction problem solving, condom use skill building, negotiation skills building, partner risk assessment, relationship safety planning and IPV prevention, help-seeking and social support. The intervention will be conducted using a standardized intervention manual that was developed by the study investigative team and refined for the proposed study.</w:t>
      </w:r>
    </w:p>
    <w:p w14:paraId="3FAB5C5B" w14:textId="2A9DFE5F" w:rsidR="00E12610" w:rsidRPr="003052A1" w:rsidRDefault="00E12610" w:rsidP="00E9014F">
      <w:pPr>
        <w:ind w:firstLine="720"/>
        <w:rPr>
          <w:rFonts w:ascii="Times New Roman" w:hAnsi="Times New Roman" w:cs="Times New Roman"/>
        </w:rPr>
      </w:pPr>
      <w:r w:rsidRPr="003052A1">
        <w:rPr>
          <w:rFonts w:ascii="Times New Roman" w:hAnsi="Times New Roman" w:cs="Times New Roman"/>
        </w:rPr>
        <w:t>The basic format of each WORTH session remains consistent following a sequence of 5 steps:  (1) an opening</w:t>
      </w:r>
      <w:r w:rsidR="003052A1">
        <w:rPr>
          <w:rFonts w:ascii="Times New Roman" w:hAnsi="Times New Roman" w:cs="Times New Roman"/>
        </w:rPr>
        <w:t xml:space="preserve"> (</w:t>
      </w:r>
      <w:r w:rsidR="001D3B6C">
        <w:rPr>
          <w:rFonts w:ascii="Times New Roman" w:hAnsi="Times New Roman" w:cs="Times New Roman"/>
        </w:rPr>
        <w:t>grounding meditation</w:t>
      </w:r>
      <w:r w:rsidR="003052A1">
        <w:rPr>
          <w:rFonts w:ascii="Times New Roman" w:hAnsi="Times New Roman" w:cs="Times New Roman"/>
        </w:rPr>
        <w:t xml:space="preserve">) which </w:t>
      </w:r>
      <w:r w:rsidRPr="003052A1">
        <w:rPr>
          <w:rFonts w:ascii="Times New Roman" w:hAnsi="Times New Roman" w:cs="Times New Roman"/>
        </w:rPr>
        <w:t>provide</w:t>
      </w:r>
      <w:r w:rsidR="003052A1">
        <w:rPr>
          <w:rFonts w:ascii="Times New Roman" w:hAnsi="Times New Roman" w:cs="Times New Roman"/>
        </w:rPr>
        <w:t>s</w:t>
      </w:r>
      <w:r w:rsidRPr="003052A1">
        <w:rPr>
          <w:rFonts w:ascii="Times New Roman" w:hAnsi="Times New Roman" w:cs="Times New Roman"/>
        </w:rPr>
        <w:t xml:space="preserve"> a brief </w:t>
      </w:r>
      <w:r w:rsidR="001D3B6C">
        <w:rPr>
          <w:rFonts w:ascii="Times New Roman" w:hAnsi="Times New Roman" w:cs="Times New Roman"/>
        </w:rPr>
        <w:t>centering transition</w:t>
      </w:r>
      <w:r w:rsidRPr="003052A1">
        <w:rPr>
          <w:rFonts w:ascii="Times New Roman" w:hAnsi="Times New Roman" w:cs="Times New Roman"/>
        </w:rPr>
        <w:t xml:space="preserve"> to engage participants</w:t>
      </w:r>
      <w:r w:rsidR="001D3B6C">
        <w:rPr>
          <w:rFonts w:ascii="Times New Roman" w:hAnsi="Times New Roman" w:cs="Times New Roman"/>
        </w:rPr>
        <w:t xml:space="preserve"> in the work of the sessions</w:t>
      </w:r>
      <w:r w:rsidRPr="003052A1">
        <w:rPr>
          <w:rFonts w:ascii="Times New Roman" w:hAnsi="Times New Roman" w:cs="Times New Roman"/>
        </w:rPr>
        <w:t xml:space="preserve"> (2) Check-in to review material from the previous session, and to discuss any incidents where participants engaged in risk behaviors and to acknowledge positive ways in which women used new skills to avoid HIV risk; (3) a discussion </w:t>
      </w:r>
      <w:r w:rsidR="00B20C5F">
        <w:rPr>
          <w:rFonts w:ascii="Times New Roman" w:hAnsi="Times New Roman" w:cs="Times New Roman"/>
        </w:rPr>
        <w:t xml:space="preserve">using case vignettes </w:t>
      </w:r>
      <w:r w:rsidRPr="003052A1">
        <w:rPr>
          <w:rFonts w:ascii="Times New Roman" w:hAnsi="Times New Roman" w:cs="Times New Roman"/>
        </w:rPr>
        <w:t xml:space="preserve">to raise awareness of links between IPV, drug-related activities, and HIV risks; (4) a skills-building component relevant to the discussion; and (5) review and update participant needs, </w:t>
      </w:r>
      <w:r w:rsidR="001D3B6C">
        <w:rPr>
          <w:rFonts w:ascii="Times New Roman" w:hAnsi="Times New Roman" w:cs="Times New Roman"/>
        </w:rPr>
        <w:t>goal development</w:t>
      </w:r>
      <w:r w:rsidRPr="003052A1">
        <w:rPr>
          <w:rFonts w:ascii="Times New Roman" w:hAnsi="Times New Roman" w:cs="Times New Roman"/>
        </w:rPr>
        <w:t xml:space="preserve"> for skills-building at home, and a cl</w:t>
      </w:r>
      <w:r w:rsidR="00E9014F">
        <w:rPr>
          <w:rFonts w:ascii="Times New Roman" w:hAnsi="Times New Roman" w:cs="Times New Roman"/>
        </w:rPr>
        <w:t xml:space="preserve">osing ritual. </w:t>
      </w:r>
      <w:r w:rsidRPr="003052A1">
        <w:rPr>
          <w:rFonts w:ascii="Times New Roman" w:hAnsi="Times New Roman" w:cs="Times New Roman"/>
        </w:rPr>
        <w:t xml:space="preserve">The WORTH intervention consists of four 2-hour group sessions that are led by </w:t>
      </w:r>
      <w:r w:rsidR="001D3B6C">
        <w:rPr>
          <w:rFonts w:ascii="Times New Roman" w:hAnsi="Times New Roman" w:cs="Times New Roman"/>
        </w:rPr>
        <w:t>two</w:t>
      </w:r>
      <w:r w:rsidR="00E9014F">
        <w:rPr>
          <w:rFonts w:ascii="Times New Roman" w:hAnsi="Times New Roman" w:cs="Times New Roman"/>
        </w:rPr>
        <w:t xml:space="preserve"> f</w:t>
      </w:r>
      <w:r w:rsidRPr="003052A1">
        <w:rPr>
          <w:rFonts w:ascii="Times New Roman" w:hAnsi="Times New Roman" w:cs="Times New Roman"/>
        </w:rPr>
        <w:t>emale facilitator</w:t>
      </w:r>
      <w:r w:rsidR="001D3B6C">
        <w:rPr>
          <w:rFonts w:ascii="Times New Roman" w:hAnsi="Times New Roman" w:cs="Times New Roman"/>
        </w:rPr>
        <w:t>s</w:t>
      </w:r>
      <w:r w:rsidRPr="003052A1">
        <w:rPr>
          <w:rFonts w:ascii="Times New Roman" w:hAnsi="Times New Roman" w:cs="Times New Roman"/>
        </w:rPr>
        <w:t>. The main objectives of each session are detailed below:</w:t>
      </w:r>
    </w:p>
    <w:p w14:paraId="2C02EED2" w14:textId="77777777" w:rsidR="00E12610" w:rsidRPr="003052A1" w:rsidRDefault="00E12610" w:rsidP="00215D63">
      <w:pPr>
        <w:rPr>
          <w:rFonts w:ascii="Times New Roman" w:hAnsi="Times New Roman" w:cs="Times New Roman"/>
        </w:rPr>
      </w:pPr>
      <w:r w:rsidRPr="003052A1">
        <w:rPr>
          <w:rFonts w:ascii="Times New Roman" w:hAnsi="Times New Roman" w:cs="Times New Roman"/>
        </w:rPr>
        <w:t xml:space="preserve"> </w:t>
      </w:r>
      <w:r w:rsidR="00FB28DB" w:rsidRPr="003052A1">
        <w:rPr>
          <w:rFonts w:ascii="Times New Roman" w:hAnsi="Times New Roman" w:cs="Times New Roman"/>
        </w:rPr>
        <w:tab/>
      </w:r>
      <w:r w:rsidRPr="003052A1">
        <w:rPr>
          <w:rFonts w:ascii="Times New Roman" w:hAnsi="Times New Roman" w:cs="Times New Roman"/>
        </w:rPr>
        <w:t xml:space="preserve">Session 1: HIV information, risk, and rationalizations:  (1) introduce purpose and goals of group; (2) elicit group rules, roles and obtain a commitment of confidentiality; (3) elicit reasons </w:t>
      </w:r>
      <w:r w:rsidR="00FB28DB" w:rsidRPr="003052A1">
        <w:rPr>
          <w:rFonts w:ascii="Times New Roman" w:hAnsi="Times New Roman" w:cs="Times New Roman"/>
        </w:rPr>
        <w:t>for wanting to take care of one’</w:t>
      </w:r>
      <w:r w:rsidRPr="003052A1">
        <w:rPr>
          <w:rFonts w:ascii="Times New Roman" w:hAnsi="Times New Roman" w:cs="Times New Roman"/>
        </w:rPr>
        <w:t>s self; (4) provide basic information about HIV disease, transmission and treatment; (5) provide basic information about STI symptoms, transmission and treatment; (6) weigh the pros and cons of HIV testing and learn how to seek testing and counseling; (7) discuss behaviors that increase health and longevity for those living with HIV; (8) make HIV and STIs more real and personal in our lives; (9) increase awareness of attitudes that put us at risk of getting HIV or STI</w:t>
      </w:r>
      <w:r w:rsidR="00FB28DB" w:rsidRPr="003052A1">
        <w:rPr>
          <w:rFonts w:ascii="Times New Roman" w:hAnsi="Times New Roman" w:cs="Times New Roman"/>
        </w:rPr>
        <w:t>s; (10) strengthen participants</w:t>
      </w:r>
      <w:r w:rsidRPr="003052A1">
        <w:rPr>
          <w:rFonts w:ascii="Times New Roman" w:hAnsi="Times New Roman" w:cs="Times New Roman"/>
        </w:rPr>
        <w:t xml:space="preserve"> ability to challenge risk rationalizations; (11) introduction to social support network map (12) setting HIV risk reduction, social support and help-seeking goals (13) closing, homework, and WORTH affirmation.</w:t>
      </w:r>
    </w:p>
    <w:p w14:paraId="0790A703" w14:textId="3C61F8EF" w:rsidR="00E12610" w:rsidRPr="003052A1" w:rsidRDefault="00E12610" w:rsidP="00215D63">
      <w:pPr>
        <w:ind w:firstLine="720"/>
        <w:rPr>
          <w:rFonts w:ascii="Times New Roman" w:hAnsi="Times New Roman" w:cs="Times New Roman"/>
        </w:rPr>
      </w:pPr>
      <w:r w:rsidRPr="003052A1">
        <w:rPr>
          <w:rFonts w:ascii="Times New Roman" w:hAnsi="Times New Roman" w:cs="Times New Roman"/>
        </w:rPr>
        <w:t xml:space="preserve">Session 2: Managing risk: Exploring triggers, identifying behaviors, and practicing safety:  (1) review last session, homework, and check-in; (2) strengthen participants’ ability to challenge personal risk rationalizations; (3) identify triggers for HIV and STI risk and make connections between triggers and risky behaviors; (4) identify supportive people in our lives as </w:t>
      </w:r>
      <w:r w:rsidRPr="003052A1">
        <w:rPr>
          <w:rFonts w:ascii="Times New Roman" w:hAnsi="Times New Roman" w:cs="Times New Roman"/>
        </w:rPr>
        <w:lastRenderedPageBreak/>
        <w:t>well as people who may impede our ability to stay safe and healthy;  (5) Review different types of intimate partner violence</w:t>
      </w:r>
      <w:r w:rsidR="00FB28DB" w:rsidRPr="003052A1">
        <w:rPr>
          <w:rFonts w:ascii="Times New Roman" w:hAnsi="Times New Roman" w:cs="Times New Roman"/>
        </w:rPr>
        <w:t xml:space="preserve"> </w:t>
      </w:r>
      <w:r w:rsidRPr="003052A1">
        <w:rPr>
          <w:rFonts w:ascii="Times New Roman" w:hAnsi="Times New Roman" w:cs="Times New Roman"/>
        </w:rPr>
        <w:t>(IPV) and discuss how IPV and gender role power imbalances can trigger drug use and HIV risk behaviors; (6) teach participants how to use a male condom and female condom correctly; (7) demonstrate ways to introduce safer sex that are sexy and appealing; (8) revisit progress on social support network map, help seeking and HIV risk reduction goals</w:t>
      </w:r>
      <w:r w:rsidR="00E82375">
        <w:rPr>
          <w:rFonts w:ascii="Times New Roman" w:hAnsi="Times New Roman" w:cs="Times New Roman"/>
        </w:rPr>
        <w:t>,</w:t>
      </w:r>
      <w:r w:rsidR="00E9014F">
        <w:rPr>
          <w:rFonts w:ascii="Times New Roman" w:hAnsi="Times New Roman" w:cs="Times New Roman"/>
        </w:rPr>
        <w:t xml:space="preserve"> </w:t>
      </w:r>
      <w:r w:rsidR="00E82375">
        <w:rPr>
          <w:rFonts w:ascii="Times New Roman" w:hAnsi="Times New Roman" w:cs="Times New Roman"/>
        </w:rPr>
        <w:t xml:space="preserve">(9) </w:t>
      </w:r>
      <w:r w:rsidRPr="003052A1">
        <w:rPr>
          <w:rFonts w:ascii="Times New Roman" w:hAnsi="Times New Roman" w:cs="Times New Roman"/>
        </w:rPr>
        <w:t xml:space="preserve">closing, </w:t>
      </w:r>
      <w:r w:rsidR="00E82375">
        <w:rPr>
          <w:rFonts w:ascii="Times New Roman" w:hAnsi="Times New Roman" w:cs="Times New Roman"/>
        </w:rPr>
        <w:t>goal setting</w:t>
      </w:r>
      <w:r w:rsidRPr="003052A1">
        <w:rPr>
          <w:rFonts w:ascii="Times New Roman" w:hAnsi="Times New Roman" w:cs="Times New Roman"/>
        </w:rPr>
        <w:t>, and WORTH affirmation.</w:t>
      </w:r>
    </w:p>
    <w:p w14:paraId="5363E4D2" w14:textId="7A7860E6" w:rsidR="00E12610" w:rsidRPr="003052A1" w:rsidRDefault="00E12610" w:rsidP="00215D63">
      <w:pPr>
        <w:ind w:firstLine="720"/>
        <w:rPr>
          <w:rFonts w:ascii="Times New Roman" w:hAnsi="Times New Roman" w:cs="Times New Roman"/>
        </w:rPr>
      </w:pPr>
      <w:r w:rsidRPr="003052A1">
        <w:rPr>
          <w:rFonts w:ascii="Times New Roman" w:hAnsi="Times New Roman" w:cs="Times New Roman"/>
        </w:rPr>
        <w:t xml:space="preserve">Session 3: Problem-solving and safer sex negotiation:  (1) check-in, homework review; (2) explore how self talk can create options for safe sexual behavior; (3) Introduce the </w:t>
      </w:r>
      <w:r w:rsidR="00F5728B">
        <w:rPr>
          <w:rFonts w:ascii="Times New Roman" w:hAnsi="Times New Roman" w:cs="Times New Roman"/>
        </w:rPr>
        <w:t xml:space="preserve">POP </w:t>
      </w:r>
      <w:r w:rsidRPr="003052A1">
        <w:rPr>
          <w:rFonts w:ascii="Times New Roman" w:hAnsi="Times New Roman" w:cs="Times New Roman"/>
        </w:rPr>
        <w:t xml:space="preserve">model for problem solving, and practice using </w:t>
      </w:r>
      <w:r w:rsidR="00F5728B">
        <w:rPr>
          <w:rFonts w:ascii="Times New Roman" w:hAnsi="Times New Roman" w:cs="Times New Roman"/>
        </w:rPr>
        <w:t>POP</w:t>
      </w:r>
      <w:r w:rsidR="00F5728B" w:rsidRPr="003052A1">
        <w:rPr>
          <w:rFonts w:ascii="Times New Roman" w:hAnsi="Times New Roman" w:cs="Times New Roman"/>
        </w:rPr>
        <w:t xml:space="preserve"> </w:t>
      </w:r>
      <w:r w:rsidRPr="003052A1">
        <w:rPr>
          <w:rFonts w:ascii="Times New Roman" w:hAnsi="Times New Roman" w:cs="Times New Roman"/>
        </w:rPr>
        <w:t>for a current problem; (4) Identify barriers to safer sex behavior; (5) introduction to safer sex negotiation, including risky sex refusal; (6) observe and practice skills for negotiating safer sex and refusing risky sex; (7) role play to practice putting negotiation and refusal skills into action; (8) revisit social support network map and set goals (9) injection drug use risk (10)closing, homework, and WORTH affirmation.</w:t>
      </w:r>
    </w:p>
    <w:p w14:paraId="3A4E381D" w14:textId="49E68FDD" w:rsidR="00E12610" w:rsidRPr="003052A1" w:rsidRDefault="00E12610" w:rsidP="00215D63">
      <w:pPr>
        <w:ind w:firstLine="720"/>
        <w:rPr>
          <w:rFonts w:ascii="Times New Roman" w:hAnsi="Times New Roman" w:cs="Times New Roman"/>
        </w:rPr>
      </w:pPr>
      <w:r w:rsidRPr="003052A1">
        <w:rPr>
          <w:rFonts w:ascii="Times New Roman" w:hAnsi="Times New Roman" w:cs="Times New Roman"/>
        </w:rPr>
        <w:t xml:space="preserve">Session 4: Assessing risk of abuse and safety planning, managing slip situations:  (1) check-in, homework review; (2) </w:t>
      </w:r>
      <w:r w:rsidR="005A6D9A">
        <w:rPr>
          <w:rFonts w:ascii="Times New Roman" w:hAnsi="Times New Roman" w:cs="Times New Roman"/>
        </w:rPr>
        <w:t>screening</w:t>
      </w:r>
      <w:r w:rsidRPr="003052A1">
        <w:rPr>
          <w:rFonts w:ascii="Times New Roman" w:hAnsi="Times New Roman" w:cs="Times New Roman"/>
        </w:rPr>
        <w:t xml:space="preserve"> for IPV</w:t>
      </w:r>
      <w:r w:rsidR="005A6D9A">
        <w:rPr>
          <w:rFonts w:ascii="Times New Roman" w:hAnsi="Times New Roman" w:cs="Times New Roman"/>
        </w:rPr>
        <w:t>, providing feedback on IPV risk</w:t>
      </w:r>
      <w:r w:rsidRPr="003052A1">
        <w:rPr>
          <w:rFonts w:ascii="Times New Roman" w:hAnsi="Times New Roman" w:cs="Times New Roman"/>
        </w:rPr>
        <w:t xml:space="preserve"> and making safety plans for protection; (3) reinforce recognition of IPV related triggers to unsafe sex and skills for negotiation and refusal in these situations; (4) preparing for slips to unsafe sex/drugging and cutting slips short as soon as they start; (5) </w:t>
      </w:r>
      <w:r w:rsidRPr="00E9014F">
        <w:rPr>
          <w:rFonts w:ascii="Times New Roman" w:hAnsi="Times New Roman" w:cs="Times New Roman"/>
        </w:rPr>
        <w:t xml:space="preserve">making </w:t>
      </w:r>
      <w:r w:rsidR="00F5728B" w:rsidRPr="00E9014F">
        <w:rPr>
          <w:rFonts w:ascii="Times New Roman" w:hAnsi="Times New Roman" w:cs="Times New Roman"/>
        </w:rPr>
        <w:t xml:space="preserve">POP </w:t>
      </w:r>
      <w:r w:rsidRPr="00E9014F">
        <w:rPr>
          <w:rFonts w:ascii="Times New Roman" w:hAnsi="Times New Roman" w:cs="Times New Roman"/>
        </w:rPr>
        <w:t>plans for cutting off a slip to unsafe sex</w:t>
      </w:r>
      <w:r w:rsidRPr="003052A1">
        <w:rPr>
          <w:rFonts w:ascii="Times New Roman" w:hAnsi="Times New Roman" w:cs="Times New Roman"/>
        </w:rPr>
        <w:t>; (6) developing a long-term risk reduction plan</w:t>
      </w:r>
      <w:r w:rsidR="00E9014F">
        <w:rPr>
          <w:rFonts w:ascii="Times New Roman" w:hAnsi="Times New Roman" w:cs="Times New Roman"/>
        </w:rPr>
        <w:t>; and (7) a g</w:t>
      </w:r>
      <w:r w:rsidRPr="003052A1">
        <w:rPr>
          <w:rFonts w:ascii="Times New Roman" w:hAnsi="Times New Roman" w:cs="Times New Roman"/>
        </w:rPr>
        <w:t xml:space="preserve">raduation exercise, reinforcing sense of achievement, self-worth, and community.  </w:t>
      </w:r>
    </w:p>
    <w:p w14:paraId="65CB729F" w14:textId="77777777" w:rsidR="00E12610" w:rsidRPr="003052A1" w:rsidRDefault="00E12610" w:rsidP="00215D63">
      <w:pPr>
        <w:rPr>
          <w:rFonts w:ascii="Times New Roman" w:hAnsi="Times New Roman" w:cs="Times New Roman"/>
        </w:rPr>
      </w:pPr>
    </w:p>
    <w:p w14:paraId="48F91F8B" w14:textId="6C69B199" w:rsidR="00E12610" w:rsidRPr="003052A1" w:rsidRDefault="00E12610" w:rsidP="00215D63">
      <w:pPr>
        <w:ind w:firstLine="720"/>
        <w:rPr>
          <w:rFonts w:ascii="Times New Roman" w:hAnsi="Times New Roman" w:cs="Times New Roman"/>
        </w:rPr>
      </w:pPr>
      <w:r w:rsidRPr="003052A1">
        <w:rPr>
          <w:rFonts w:ascii="Times New Roman" w:hAnsi="Times New Roman" w:cs="Times New Roman"/>
          <w:b/>
        </w:rPr>
        <w:t>Condition 2- Multimedia WORTH:</w:t>
      </w:r>
      <w:r w:rsidRPr="003052A1">
        <w:rPr>
          <w:rFonts w:ascii="Times New Roman" w:hAnsi="Times New Roman" w:cs="Times New Roman"/>
        </w:rPr>
        <w:t xml:space="preserve"> The Multimedia WORTH intervention features the same core elements as the original version, but these core elements are translated into interactive tools and culturally tailored video vignettes designed to enhance group learnin</w:t>
      </w:r>
      <w:r w:rsidR="003052A1">
        <w:rPr>
          <w:rFonts w:ascii="Times New Roman" w:hAnsi="Times New Roman" w:cs="Times New Roman"/>
        </w:rPr>
        <w:t xml:space="preserve">g and individualized feedback. </w:t>
      </w:r>
      <w:r w:rsidRPr="003052A1">
        <w:rPr>
          <w:rFonts w:ascii="Times New Roman" w:hAnsi="Times New Roman" w:cs="Times New Roman"/>
        </w:rPr>
        <w:t xml:space="preserve">Participants interact with Multimedia WORTH at two levels: (1) group materials </w:t>
      </w:r>
      <w:r w:rsidR="003052A1">
        <w:rPr>
          <w:rFonts w:ascii="Times New Roman" w:hAnsi="Times New Roman" w:cs="Times New Roman"/>
        </w:rPr>
        <w:t>are</w:t>
      </w:r>
      <w:r w:rsidRPr="003052A1">
        <w:rPr>
          <w:rFonts w:ascii="Times New Roman" w:hAnsi="Times New Roman" w:cs="Times New Roman"/>
        </w:rPr>
        <w:t xml:space="preserve"> delivered via computer projection onto</w:t>
      </w:r>
      <w:r w:rsidR="003052A1">
        <w:rPr>
          <w:rFonts w:ascii="Times New Roman" w:hAnsi="Times New Roman" w:cs="Times New Roman"/>
        </w:rPr>
        <w:t xml:space="preserve"> a screen and (2) participants </w:t>
      </w:r>
      <w:r w:rsidRPr="003052A1">
        <w:rPr>
          <w:rFonts w:ascii="Times New Roman" w:hAnsi="Times New Roman" w:cs="Times New Roman"/>
        </w:rPr>
        <w:t>complete individual activities and create journal logs tracking their progress on personalized goals on their personal user ac</w:t>
      </w:r>
      <w:r w:rsidR="003052A1">
        <w:rPr>
          <w:rFonts w:ascii="Times New Roman" w:hAnsi="Times New Roman" w:cs="Times New Roman"/>
        </w:rPr>
        <w:t xml:space="preserve">counts using laptop computers. </w:t>
      </w:r>
      <w:r w:rsidRPr="003052A1">
        <w:rPr>
          <w:rFonts w:ascii="Times New Roman" w:hAnsi="Times New Roman" w:cs="Times New Roman"/>
        </w:rPr>
        <w:t>The computer multimedia support tool includes text, imagery, animations, audio and video in a fo</w:t>
      </w:r>
      <w:r w:rsidR="00FB28DB" w:rsidRPr="003052A1">
        <w:rPr>
          <w:rFonts w:ascii="Times New Roman" w:hAnsi="Times New Roman" w:cs="Times New Roman"/>
        </w:rPr>
        <w:t>rmat that guide</w:t>
      </w:r>
      <w:r w:rsidR="003052A1">
        <w:rPr>
          <w:rFonts w:ascii="Times New Roman" w:hAnsi="Times New Roman" w:cs="Times New Roman"/>
        </w:rPr>
        <w:t>s</w:t>
      </w:r>
      <w:r w:rsidR="00FB28DB" w:rsidRPr="003052A1">
        <w:rPr>
          <w:rFonts w:ascii="Times New Roman" w:hAnsi="Times New Roman" w:cs="Times New Roman"/>
        </w:rPr>
        <w:t xml:space="preserve"> the facilitator’</w:t>
      </w:r>
      <w:r w:rsidRPr="003052A1">
        <w:rPr>
          <w:rFonts w:ascii="Times New Roman" w:hAnsi="Times New Roman" w:cs="Times New Roman"/>
        </w:rPr>
        <w:t>s</w:t>
      </w:r>
      <w:r w:rsidR="003052A1">
        <w:rPr>
          <w:rFonts w:ascii="Times New Roman" w:hAnsi="Times New Roman" w:cs="Times New Roman"/>
        </w:rPr>
        <w:t xml:space="preserve"> delivery of the intervention. </w:t>
      </w:r>
      <w:r w:rsidRPr="003052A1">
        <w:rPr>
          <w:rFonts w:ascii="Times New Roman" w:hAnsi="Times New Roman" w:cs="Times New Roman"/>
        </w:rPr>
        <w:t>There are 5 main multimedia tools used in the Multimedia WORTH program:</w:t>
      </w:r>
    </w:p>
    <w:p w14:paraId="183BF2E9" w14:textId="2DCF20C9" w:rsidR="00E12610" w:rsidRPr="003052A1" w:rsidRDefault="00E12610" w:rsidP="00215D63">
      <w:pPr>
        <w:rPr>
          <w:rFonts w:ascii="Times New Roman" w:hAnsi="Times New Roman" w:cs="Times New Roman"/>
        </w:rPr>
      </w:pPr>
      <w:r w:rsidRPr="003052A1">
        <w:rPr>
          <w:rFonts w:ascii="Times New Roman" w:eastAsia="MingLiU" w:hAnsi="Times New Roman" w:cs="Times New Roman"/>
        </w:rPr>
        <w:t>•</w:t>
      </w:r>
      <w:r w:rsidRPr="003052A1">
        <w:rPr>
          <w:rFonts w:ascii="Times New Roman" w:hAnsi="Times New Roman" w:cs="Times New Roman"/>
        </w:rPr>
        <w:tab/>
        <w:t>Multi-sensory delivery of psycho</w:t>
      </w:r>
      <w:r w:rsidR="003052A1">
        <w:rPr>
          <w:rFonts w:ascii="Times New Roman" w:hAnsi="Times New Roman" w:cs="Times New Roman"/>
        </w:rPr>
        <w:t>-</w:t>
      </w:r>
      <w:r w:rsidRPr="003052A1">
        <w:rPr>
          <w:rFonts w:ascii="Times New Roman" w:hAnsi="Times New Roman" w:cs="Times New Roman"/>
        </w:rPr>
        <w:t>educational content -- Text-based in the Traditional version, the Multimedia version translates core HIV/STI transmission and prevention concepts into culturally tailored animations, videos and visual images designed to enhance learning and memory of these concepts. Culturally tailored, woman focused video testimonial segments are also incorporated to motivate participants to work though challenging issues related to reducing HIV risks and drug use.</w:t>
      </w:r>
    </w:p>
    <w:p w14:paraId="4EE29F33" w14:textId="00CBFE80" w:rsidR="00E12610" w:rsidRPr="003052A1" w:rsidRDefault="00E12610" w:rsidP="00215D63">
      <w:pPr>
        <w:rPr>
          <w:rFonts w:ascii="Times New Roman" w:hAnsi="Times New Roman" w:cs="Times New Roman"/>
        </w:rPr>
      </w:pPr>
      <w:r w:rsidRPr="003052A1">
        <w:rPr>
          <w:rFonts w:ascii="Times New Roman" w:hAnsi="Times New Roman" w:cs="Times New Roman"/>
        </w:rPr>
        <w:t>•</w:t>
      </w:r>
      <w:r w:rsidRPr="003052A1">
        <w:rPr>
          <w:rFonts w:ascii="Times New Roman" w:hAnsi="Times New Roman" w:cs="Times New Roman"/>
        </w:rPr>
        <w:tab/>
        <w:t>Skill acquisition using simulated video vignettes that provides instruction and demonstration of core skills (e.g., safer sex negotiation and problem-solving skills</w:t>
      </w:r>
      <w:r w:rsidR="00281B75">
        <w:rPr>
          <w:rFonts w:ascii="Times New Roman" w:hAnsi="Times New Roman" w:cs="Times New Roman"/>
        </w:rPr>
        <w:t xml:space="preserve">, technical condom use skills) </w:t>
      </w:r>
      <w:r w:rsidRPr="003052A1">
        <w:rPr>
          <w:rFonts w:ascii="Times New Roman" w:hAnsi="Times New Roman" w:cs="Times New Roman"/>
        </w:rPr>
        <w:t xml:space="preserve">using culturally congruent role models followed by simulated video vignettes of role play scenarios where participants are prompted to identify common pitfalls in using skills and to rehearse appropriate responses. </w:t>
      </w:r>
    </w:p>
    <w:p w14:paraId="67023719" w14:textId="6A739B0F" w:rsidR="00E12610" w:rsidRPr="003052A1" w:rsidRDefault="00E12610" w:rsidP="00215D63">
      <w:pPr>
        <w:rPr>
          <w:rFonts w:ascii="Times New Roman" w:hAnsi="Times New Roman" w:cs="Times New Roman"/>
        </w:rPr>
      </w:pPr>
      <w:r w:rsidRPr="003052A1">
        <w:rPr>
          <w:rFonts w:ascii="Times New Roman" w:hAnsi="Times New Roman" w:cs="Times New Roman"/>
        </w:rPr>
        <w:t>•</w:t>
      </w:r>
      <w:r w:rsidRPr="003052A1">
        <w:rPr>
          <w:rFonts w:ascii="Times New Roman" w:hAnsi="Times New Roman" w:cs="Times New Roman"/>
        </w:rPr>
        <w:tab/>
        <w:t>Individual interactive exercises and logs that are designed to enhance participant’s recall of core knowledge and to track their individual progress from session to session in their own risky behaviors, current and ideal future social networks, and the types of support for sustaining sa</w:t>
      </w:r>
      <w:r w:rsidR="00281B75">
        <w:rPr>
          <w:rFonts w:ascii="Times New Roman" w:hAnsi="Times New Roman" w:cs="Times New Roman"/>
        </w:rPr>
        <w:t>fer behaviors, and future plans</w:t>
      </w:r>
      <w:r w:rsidRPr="003052A1">
        <w:rPr>
          <w:rFonts w:ascii="Times New Roman" w:hAnsi="Times New Roman" w:cs="Times New Roman"/>
        </w:rPr>
        <w:t>)</w:t>
      </w:r>
      <w:r w:rsidR="00281B75">
        <w:rPr>
          <w:rFonts w:ascii="Times New Roman" w:hAnsi="Times New Roman" w:cs="Times New Roman"/>
        </w:rPr>
        <w:t>.</w:t>
      </w:r>
      <w:r w:rsidRPr="003052A1">
        <w:rPr>
          <w:rFonts w:ascii="Times New Roman" w:hAnsi="Times New Roman" w:cs="Times New Roman"/>
        </w:rPr>
        <w:t xml:space="preserve"> Printed journals from these logs are given to participants at the end of the intervention.</w:t>
      </w:r>
    </w:p>
    <w:p w14:paraId="5B08B689" w14:textId="0FF91917" w:rsidR="00E12610" w:rsidRPr="003052A1" w:rsidRDefault="00E12610" w:rsidP="00215D63">
      <w:pPr>
        <w:rPr>
          <w:rFonts w:ascii="Times New Roman" w:hAnsi="Times New Roman" w:cs="Times New Roman"/>
        </w:rPr>
      </w:pPr>
      <w:r w:rsidRPr="003052A1">
        <w:rPr>
          <w:rFonts w:ascii="Times New Roman" w:hAnsi="Times New Roman" w:cs="Times New Roman"/>
        </w:rPr>
        <w:lastRenderedPageBreak/>
        <w:t>•</w:t>
      </w:r>
      <w:r w:rsidRPr="003052A1">
        <w:rPr>
          <w:rFonts w:ascii="Times New Roman" w:hAnsi="Times New Roman" w:cs="Times New Roman"/>
        </w:rPr>
        <w:tab/>
        <w:t>Recording mechanism captures all content and activities from the session, including interactive content for each participant, such as participant’s goals, motivations, individualized social network maps and agreed upon ground rules, as well as any other important information the participants or</w:t>
      </w:r>
      <w:r w:rsidR="00281B75">
        <w:rPr>
          <w:rFonts w:ascii="Times New Roman" w:hAnsi="Times New Roman" w:cs="Times New Roman"/>
        </w:rPr>
        <w:t xml:space="preserve"> facilitator want to document. The computer t</w:t>
      </w:r>
      <w:r w:rsidRPr="003052A1">
        <w:rPr>
          <w:rFonts w:ascii="Times New Roman" w:hAnsi="Times New Roman" w:cs="Times New Roman"/>
        </w:rPr>
        <w:t>rack</w:t>
      </w:r>
      <w:r w:rsidR="00281B75">
        <w:rPr>
          <w:rFonts w:ascii="Times New Roman" w:hAnsi="Times New Roman" w:cs="Times New Roman"/>
        </w:rPr>
        <w:t>s</w:t>
      </w:r>
      <w:r w:rsidRPr="003052A1">
        <w:rPr>
          <w:rFonts w:ascii="Times New Roman" w:hAnsi="Times New Roman" w:cs="Times New Roman"/>
        </w:rPr>
        <w:t xml:space="preserve"> any data that the facilitator or participants enter during th</w:t>
      </w:r>
      <w:r w:rsidR="00281B75">
        <w:rPr>
          <w:rFonts w:ascii="Times New Roman" w:hAnsi="Times New Roman" w:cs="Times New Roman"/>
        </w:rPr>
        <w:t xml:space="preserve">e sessions. This mechanism </w:t>
      </w:r>
      <w:r w:rsidRPr="003052A1">
        <w:rPr>
          <w:rFonts w:ascii="Times New Roman" w:hAnsi="Times New Roman" w:cs="Times New Roman"/>
        </w:rPr>
        <w:t>yield</w:t>
      </w:r>
      <w:r w:rsidR="00281B75">
        <w:rPr>
          <w:rFonts w:ascii="Times New Roman" w:hAnsi="Times New Roman" w:cs="Times New Roman"/>
        </w:rPr>
        <w:t>s</w:t>
      </w:r>
      <w:r w:rsidRPr="003052A1">
        <w:rPr>
          <w:rFonts w:ascii="Times New Roman" w:hAnsi="Times New Roman" w:cs="Times New Roman"/>
        </w:rPr>
        <w:t xml:space="preserve"> more precise quality assurance data on the amount of time spent on each activity and the level of participant engagement in different activities. </w:t>
      </w:r>
    </w:p>
    <w:p w14:paraId="784F9AA8" w14:textId="77777777" w:rsidR="00E12610" w:rsidRPr="003052A1" w:rsidRDefault="00E12610" w:rsidP="00215D63">
      <w:pPr>
        <w:rPr>
          <w:rFonts w:ascii="Times New Roman" w:hAnsi="Times New Roman" w:cs="Times New Roman"/>
        </w:rPr>
      </w:pPr>
      <w:r w:rsidRPr="003052A1">
        <w:rPr>
          <w:rFonts w:ascii="Times New Roman" w:hAnsi="Times New Roman" w:cs="Times New Roman"/>
        </w:rPr>
        <w:t>•</w:t>
      </w:r>
      <w:r w:rsidRPr="003052A1">
        <w:rPr>
          <w:rFonts w:ascii="Times New Roman" w:hAnsi="Times New Roman" w:cs="Times New Roman"/>
        </w:rPr>
        <w:tab/>
        <w:t>Facilitator interactive guide which acts as a road map, prompting the facilitator to move sequentially through each activity without the need to rely on notes, memory or previous experience. The separate interface for facilitators uses the same computer support tool but contains a road map that guides the facilitator through the session activities and contains additional information, concepts, and models just for facilitators.</w:t>
      </w:r>
    </w:p>
    <w:p w14:paraId="20ED06A9" w14:textId="77777777" w:rsidR="00E12610" w:rsidRPr="003052A1" w:rsidRDefault="00E12610" w:rsidP="00215D63">
      <w:pPr>
        <w:rPr>
          <w:rFonts w:ascii="Times New Roman" w:hAnsi="Times New Roman" w:cs="Times New Roman"/>
        </w:rPr>
      </w:pPr>
    </w:p>
    <w:p w14:paraId="40253CF6" w14:textId="491CA516" w:rsidR="00FB28DB" w:rsidRPr="003052A1" w:rsidRDefault="00E12610" w:rsidP="00215D63">
      <w:pPr>
        <w:rPr>
          <w:rFonts w:ascii="Times New Roman" w:hAnsi="Times New Roman" w:cs="Times New Roman"/>
        </w:rPr>
      </w:pPr>
      <w:r w:rsidRPr="003052A1">
        <w:rPr>
          <w:rFonts w:ascii="Times New Roman" w:hAnsi="Times New Roman" w:cs="Times New Roman"/>
          <w:b/>
        </w:rPr>
        <w:t>Condition 3- Wellness Promotion:</w:t>
      </w:r>
      <w:r w:rsidRPr="003052A1">
        <w:rPr>
          <w:rFonts w:ascii="Times New Roman" w:hAnsi="Times New Roman" w:cs="Times New Roman"/>
        </w:rPr>
        <w:t xml:space="preserve"> The We</w:t>
      </w:r>
      <w:r w:rsidR="00281B75">
        <w:rPr>
          <w:rFonts w:ascii="Times New Roman" w:hAnsi="Times New Roman" w:cs="Times New Roman"/>
        </w:rPr>
        <w:t xml:space="preserve">llness Promotion condition </w:t>
      </w:r>
      <w:r w:rsidRPr="003052A1">
        <w:rPr>
          <w:rFonts w:ascii="Times New Roman" w:hAnsi="Times New Roman" w:cs="Times New Roman"/>
        </w:rPr>
        <w:t>consist</w:t>
      </w:r>
      <w:r w:rsidR="00281B75">
        <w:rPr>
          <w:rFonts w:ascii="Times New Roman" w:hAnsi="Times New Roman" w:cs="Times New Roman"/>
        </w:rPr>
        <w:t>s</w:t>
      </w:r>
      <w:r w:rsidRPr="003052A1">
        <w:rPr>
          <w:rFonts w:ascii="Times New Roman" w:hAnsi="Times New Roman" w:cs="Times New Roman"/>
        </w:rPr>
        <w:t xml:space="preserve"> of general health informatio</w:t>
      </w:r>
      <w:r w:rsidR="00281B75">
        <w:rPr>
          <w:rFonts w:ascii="Times New Roman" w:hAnsi="Times New Roman" w:cs="Times New Roman"/>
        </w:rPr>
        <w:t xml:space="preserve">n that is not gender-specific. </w:t>
      </w:r>
      <w:r w:rsidRPr="003052A1">
        <w:rPr>
          <w:rFonts w:ascii="Times New Roman" w:hAnsi="Times New Roman" w:cs="Times New Roman"/>
        </w:rPr>
        <w:t>SIG has used versions of this Wellness Promotion condition in previous stu</w:t>
      </w:r>
      <w:r w:rsidR="00281B75">
        <w:rPr>
          <w:rFonts w:ascii="Times New Roman" w:hAnsi="Times New Roman" w:cs="Times New Roman"/>
        </w:rPr>
        <w:t xml:space="preserve">dies such as </w:t>
      </w:r>
      <w:proofErr w:type="spellStart"/>
      <w:r w:rsidR="00281B75">
        <w:rPr>
          <w:rFonts w:ascii="Times New Roman" w:hAnsi="Times New Roman" w:cs="Times New Roman"/>
        </w:rPr>
        <w:t>Eban</w:t>
      </w:r>
      <w:proofErr w:type="spellEnd"/>
      <w:r w:rsidR="00281B75">
        <w:rPr>
          <w:rFonts w:ascii="Times New Roman" w:hAnsi="Times New Roman" w:cs="Times New Roman"/>
        </w:rPr>
        <w:t xml:space="preserve"> and Connect. </w:t>
      </w:r>
      <w:r w:rsidRPr="003052A1">
        <w:rPr>
          <w:rFonts w:ascii="Times New Roman" w:hAnsi="Times New Roman" w:cs="Times New Roman"/>
        </w:rPr>
        <w:t xml:space="preserve">Session content will be as follows:   </w:t>
      </w:r>
    </w:p>
    <w:p w14:paraId="7E295F27" w14:textId="728AB122" w:rsidR="00E12610" w:rsidRPr="003052A1" w:rsidRDefault="00E12610" w:rsidP="00215D63">
      <w:pPr>
        <w:ind w:firstLine="720"/>
        <w:rPr>
          <w:rFonts w:ascii="Times New Roman" w:hAnsi="Times New Roman" w:cs="Times New Roman"/>
        </w:rPr>
      </w:pPr>
      <w:r w:rsidRPr="003052A1">
        <w:rPr>
          <w:rFonts w:ascii="Times New Roman" w:hAnsi="Times New Roman" w:cs="Times New Roman"/>
        </w:rPr>
        <w:t xml:space="preserve">Session 1: Diseases that affect women; reasons to keep ourselves healthy; prevention, detection and treatment; health </w:t>
      </w:r>
      <w:r w:rsidR="00281B75">
        <w:rPr>
          <w:rFonts w:ascii="Times New Roman" w:hAnsi="Times New Roman" w:cs="Times New Roman"/>
        </w:rPr>
        <w:t xml:space="preserve">risk assessment; goal setting. </w:t>
      </w:r>
      <w:r w:rsidRPr="003052A1">
        <w:rPr>
          <w:rFonts w:ascii="Times New Roman" w:hAnsi="Times New Roman" w:cs="Times New Roman"/>
        </w:rPr>
        <w:t xml:space="preserve">Session 2: Exercise assessment; benefits of exercise; physical activity for fitness; introduction to nutrition; body mass index; healthy </w:t>
      </w:r>
      <w:r w:rsidR="00281B75">
        <w:rPr>
          <w:rFonts w:ascii="Times New Roman" w:hAnsi="Times New Roman" w:cs="Times New Roman"/>
        </w:rPr>
        <w:t xml:space="preserve">personal eating; goal setting. </w:t>
      </w:r>
      <w:r w:rsidRPr="003052A1">
        <w:rPr>
          <w:rFonts w:ascii="Times New Roman" w:hAnsi="Times New Roman" w:cs="Times New Roman"/>
        </w:rPr>
        <w:t>Session 3: smoking and your health; alcohol; cancers and screening; getting health care; communicati</w:t>
      </w:r>
      <w:r w:rsidR="00281B75">
        <w:rPr>
          <w:rFonts w:ascii="Times New Roman" w:hAnsi="Times New Roman" w:cs="Times New Roman"/>
        </w:rPr>
        <w:t xml:space="preserve">ng with health care providers. </w:t>
      </w:r>
      <w:r w:rsidRPr="003052A1">
        <w:rPr>
          <w:rFonts w:ascii="Times New Roman" w:hAnsi="Times New Roman" w:cs="Times New Roman"/>
        </w:rPr>
        <w:t>Session 4: Attitudes about exercise; early detection and screening review; improving communication with health care providers; health basketball; graduation.</w:t>
      </w:r>
    </w:p>
    <w:p w14:paraId="143451EF" w14:textId="3B0E893B" w:rsidR="00E12610" w:rsidRPr="003052A1" w:rsidRDefault="00E12610" w:rsidP="00215D63">
      <w:pPr>
        <w:ind w:firstLine="720"/>
        <w:rPr>
          <w:rFonts w:ascii="Times New Roman" w:hAnsi="Times New Roman" w:cs="Times New Roman"/>
        </w:rPr>
      </w:pPr>
      <w:r w:rsidRPr="003052A1">
        <w:rPr>
          <w:rFonts w:ascii="Times New Roman" w:hAnsi="Times New Roman" w:cs="Times New Roman"/>
        </w:rPr>
        <w:t xml:space="preserve">Participants </w:t>
      </w:r>
      <w:r w:rsidR="00281B75">
        <w:rPr>
          <w:rFonts w:ascii="Times New Roman" w:hAnsi="Times New Roman" w:cs="Times New Roman"/>
        </w:rPr>
        <w:t>are</w:t>
      </w:r>
      <w:r w:rsidRPr="003052A1">
        <w:rPr>
          <w:rFonts w:ascii="Times New Roman" w:hAnsi="Times New Roman" w:cs="Times New Roman"/>
        </w:rPr>
        <w:t xml:space="preserve"> compensated $30 for each intervention se</w:t>
      </w:r>
      <w:r w:rsidR="00281B75">
        <w:rPr>
          <w:rFonts w:ascii="Times New Roman" w:hAnsi="Times New Roman" w:cs="Times New Roman"/>
        </w:rPr>
        <w:t xml:space="preserve">ssion completed. </w:t>
      </w:r>
      <w:r w:rsidRPr="003052A1">
        <w:rPr>
          <w:rFonts w:ascii="Times New Roman" w:hAnsi="Times New Roman" w:cs="Times New Roman"/>
        </w:rPr>
        <w:t>Upon completion of condition 1, 2, or 3, participants complete follow-up assessments at 3-, 6-, an</w:t>
      </w:r>
      <w:r w:rsidR="00281B75">
        <w:rPr>
          <w:rFonts w:ascii="Times New Roman" w:hAnsi="Times New Roman" w:cs="Times New Roman"/>
        </w:rPr>
        <w:t xml:space="preserve">d 12-months post-intervention. </w:t>
      </w:r>
      <w:r w:rsidRPr="003052A1">
        <w:rPr>
          <w:rFonts w:ascii="Times New Roman" w:hAnsi="Times New Roman" w:cs="Times New Roman"/>
        </w:rPr>
        <w:t>The 12-</w:t>
      </w:r>
      <w:r w:rsidR="00281B75">
        <w:rPr>
          <w:rFonts w:ascii="Times New Roman" w:hAnsi="Times New Roman" w:cs="Times New Roman"/>
        </w:rPr>
        <w:t xml:space="preserve">month follow-up assessment </w:t>
      </w:r>
      <w:r w:rsidRPr="003052A1">
        <w:rPr>
          <w:rFonts w:ascii="Times New Roman" w:hAnsi="Times New Roman" w:cs="Times New Roman"/>
        </w:rPr>
        <w:t>include</w:t>
      </w:r>
      <w:r w:rsidR="00281B75">
        <w:rPr>
          <w:rFonts w:ascii="Times New Roman" w:hAnsi="Times New Roman" w:cs="Times New Roman"/>
        </w:rPr>
        <w:t>s</w:t>
      </w:r>
      <w:r w:rsidRPr="003052A1">
        <w:rPr>
          <w:rFonts w:ascii="Times New Roman" w:hAnsi="Times New Roman" w:cs="Times New Roman"/>
        </w:rPr>
        <w:t xml:space="preserve"> biological s</w:t>
      </w:r>
      <w:r w:rsidR="00FB28DB" w:rsidRPr="003052A1">
        <w:rPr>
          <w:rFonts w:ascii="Times New Roman" w:hAnsi="Times New Roman" w:cs="Times New Roman"/>
        </w:rPr>
        <w:t>pecimen testing for HIV and STI’</w:t>
      </w:r>
      <w:r w:rsidR="00281B75">
        <w:rPr>
          <w:rFonts w:ascii="Times New Roman" w:hAnsi="Times New Roman" w:cs="Times New Roman"/>
        </w:rPr>
        <w:t xml:space="preserve">s. </w:t>
      </w:r>
      <w:r w:rsidRPr="003052A1">
        <w:rPr>
          <w:rFonts w:ascii="Times New Roman" w:hAnsi="Times New Roman" w:cs="Times New Roman"/>
        </w:rPr>
        <w:t xml:space="preserve">All follow-up assessments </w:t>
      </w:r>
      <w:r w:rsidR="00281B75">
        <w:rPr>
          <w:rFonts w:ascii="Times New Roman" w:hAnsi="Times New Roman" w:cs="Times New Roman"/>
        </w:rPr>
        <w:t>are</w:t>
      </w:r>
      <w:r w:rsidRPr="003052A1">
        <w:rPr>
          <w:rFonts w:ascii="Times New Roman" w:hAnsi="Times New Roman" w:cs="Times New Roman"/>
        </w:rPr>
        <w:t xml:space="preserve"> completed at the Social Intervention Group Community Research </w:t>
      </w:r>
      <w:r w:rsidR="00281B75">
        <w:rPr>
          <w:rFonts w:ascii="Times New Roman" w:hAnsi="Times New Roman" w:cs="Times New Roman"/>
        </w:rPr>
        <w:t>Center, and participants are</w:t>
      </w:r>
      <w:r w:rsidR="00E9014F">
        <w:rPr>
          <w:rFonts w:ascii="Times New Roman" w:hAnsi="Times New Roman" w:cs="Times New Roman"/>
        </w:rPr>
        <w:t xml:space="preserve"> compensated as follows: </w:t>
      </w:r>
      <w:r w:rsidRPr="003052A1">
        <w:rPr>
          <w:rFonts w:ascii="Times New Roman" w:hAnsi="Times New Roman" w:cs="Times New Roman"/>
        </w:rPr>
        <w:t xml:space="preserve">3-month assessment: $35, 6­month: $50, and 12­month: $65.  </w:t>
      </w:r>
    </w:p>
    <w:p w14:paraId="3637ED8E" w14:textId="77777777" w:rsidR="00E12610" w:rsidRPr="003052A1" w:rsidRDefault="00E12610" w:rsidP="00215D63">
      <w:pPr>
        <w:rPr>
          <w:rFonts w:ascii="Times New Roman" w:hAnsi="Times New Roman" w:cs="Times New Roman"/>
        </w:rPr>
      </w:pPr>
    </w:p>
    <w:p w14:paraId="1AA12F1D" w14:textId="3878DB46" w:rsidR="00E12610" w:rsidRPr="003052A1" w:rsidRDefault="0079223C" w:rsidP="00215D63">
      <w:pPr>
        <w:rPr>
          <w:rFonts w:ascii="Times New Roman" w:hAnsi="Times New Roman" w:cs="Times New Roman"/>
          <w:b/>
        </w:rPr>
      </w:pPr>
      <w:r w:rsidRPr="003052A1">
        <w:rPr>
          <w:rFonts w:ascii="Times New Roman" w:hAnsi="Times New Roman" w:cs="Times New Roman"/>
          <w:b/>
        </w:rPr>
        <w:t>4</w:t>
      </w:r>
      <w:r w:rsidR="00E12610" w:rsidRPr="003052A1">
        <w:rPr>
          <w:rFonts w:ascii="Times New Roman" w:hAnsi="Times New Roman" w:cs="Times New Roman"/>
          <w:b/>
        </w:rPr>
        <w:t>.  Study Subjects</w:t>
      </w:r>
    </w:p>
    <w:p w14:paraId="3B5541F7" w14:textId="77777777" w:rsidR="0079223C" w:rsidRPr="003052A1" w:rsidRDefault="0079223C" w:rsidP="00215D63">
      <w:pPr>
        <w:ind w:firstLine="720"/>
        <w:rPr>
          <w:rFonts w:ascii="Times New Roman" w:hAnsi="Times New Roman" w:cs="Times New Roman"/>
        </w:rPr>
      </w:pPr>
    </w:p>
    <w:p w14:paraId="34992CCC" w14:textId="77777777" w:rsidR="00E12610" w:rsidRPr="003052A1" w:rsidRDefault="00E12610" w:rsidP="00215D63">
      <w:pPr>
        <w:ind w:firstLine="720"/>
        <w:rPr>
          <w:rFonts w:ascii="Times New Roman" w:hAnsi="Times New Roman" w:cs="Times New Roman"/>
        </w:rPr>
      </w:pPr>
      <w:r w:rsidRPr="003052A1">
        <w:rPr>
          <w:rFonts w:ascii="Times New Roman" w:hAnsi="Times New Roman" w:cs="Times New Roman"/>
        </w:rPr>
        <w:t>Inclusion criteria for women in this study are as follows:</w:t>
      </w:r>
    </w:p>
    <w:p w14:paraId="73586FF7" w14:textId="77777777" w:rsidR="00E12610" w:rsidRPr="003052A1" w:rsidRDefault="00E12610" w:rsidP="00215D63">
      <w:pPr>
        <w:rPr>
          <w:rFonts w:ascii="Times New Roman" w:hAnsi="Times New Roman" w:cs="Times New Roman"/>
        </w:rPr>
      </w:pPr>
      <w:r w:rsidRPr="003052A1">
        <w:rPr>
          <w:rFonts w:ascii="Times New Roman" w:hAnsi="Times New Roman" w:cs="Times New Roman"/>
        </w:rPr>
        <w:t>(i1) She is 18 or older.</w:t>
      </w:r>
    </w:p>
    <w:p w14:paraId="22CC391D" w14:textId="6E5516F5" w:rsidR="00E12610" w:rsidRPr="003052A1" w:rsidRDefault="00E12610" w:rsidP="00215D63">
      <w:pPr>
        <w:rPr>
          <w:rFonts w:ascii="Times New Roman" w:hAnsi="Times New Roman" w:cs="Times New Roman"/>
        </w:rPr>
      </w:pPr>
      <w:r w:rsidRPr="003052A1">
        <w:rPr>
          <w:rFonts w:ascii="Times New Roman" w:hAnsi="Times New Roman" w:cs="Times New Roman"/>
        </w:rPr>
        <w:t xml:space="preserve">(i2) She is currently </w:t>
      </w:r>
      <w:r w:rsidR="004927B5" w:rsidRPr="003052A1">
        <w:rPr>
          <w:rFonts w:ascii="Times New Roman" w:hAnsi="Times New Roman" w:cs="Times New Roman"/>
        </w:rPr>
        <w:t xml:space="preserve">(in the past 90 days) </w:t>
      </w:r>
      <w:r w:rsidRPr="003052A1">
        <w:rPr>
          <w:rFonts w:ascii="Times New Roman" w:hAnsi="Times New Roman" w:cs="Times New Roman"/>
        </w:rPr>
        <w:t>supervised by a criminal justice entity, such as a community court or probation.</w:t>
      </w:r>
    </w:p>
    <w:p w14:paraId="0FB7D40C" w14:textId="77777777" w:rsidR="00E12610" w:rsidRPr="003052A1" w:rsidRDefault="00E12610" w:rsidP="00215D63">
      <w:pPr>
        <w:rPr>
          <w:rFonts w:ascii="Times New Roman" w:hAnsi="Times New Roman" w:cs="Times New Roman"/>
        </w:rPr>
      </w:pPr>
      <w:r w:rsidRPr="003052A1">
        <w:rPr>
          <w:rFonts w:ascii="Times New Roman" w:hAnsi="Times New Roman" w:cs="Times New Roman"/>
        </w:rPr>
        <w:t>(i3) She reports engaging in unprotected vaginal or anal sex with a male partner in the past 90 days</w:t>
      </w:r>
    </w:p>
    <w:p w14:paraId="1A4E80EA" w14:textId="515E94C3" w:rsidR="00E12610" w:rsidRPr="003052A1" w:rsidRDefault="00E12610" w:rsidP="00215D63">
      <w:pPr>
        <w:rPr>
          <w:rFonts w:ascii="Times New Roman" w:hAnsi="Times New Roman" w:cs="Times New Roman"/>
        </w:rPr>
      </w:pPr>
      <w:r w:rsidRPr="003052A1">
        <w:rPr>
          <w:rFonts w:ascii="Times New Roman" w:hAnsi="Times New Roman" w:cs="Times New Roman"/>
        </w:rPr>
        <w:t>(i4) She reports any illicit drug use or binge drinking in the past 6 months</w:t>
      </w:r>
      <w:r w:rsidR="004927B5" w:rsidRPr="003052A1">
        <w:rPr>
          <w:rFonts w:ascii="Times New Roman" w:hAnsi="Times New Roman" w:cs="Times New Roman"/>
        </w:rPr>
        <w:t xml:space="preserve"> (or reported binge drinking and attendance in an alcohol or drug treatment program within the past 6 months)</w:t>
      </w:r>
      <w:r w:rsidRPr="003052A1">
        <w:rPr>
          <w:rFonts w:ascii="Times New Roman" w:hAnsi="Times New Roman" w:cs="Times New Roman"/>
        </w:rPr>
        <w:t>.</w:t>
      </w:r>
    </w:p>
    <w:p w14:paraId="50B45F75" w14:textId="333AEB99" w:rsidR="00E12610" w:rsidRPr="003052A1" w:rsidRDefault="004927B5" w:rsidP="00215D63">
      <w:pPr>
        <w:rPr>
          <w:rFonts w:ascii="Times New Roman" w:hAnsi="Times New Roman" w:cs="Times New Roman"/>
        </w:rPr>
      </w:pPr>
      <w:r w:rsidRPr="003052A1">
        <w:rPr>
          <w:rFonts w:ascii="Times New Roman" w:hAnsi="Times New Roman" w:cs="Times New Roman"/>
        </w:rPr>
        <w:t>(i5) She reports being HIV positive or having one of the following additional HIV/STI risks within the past 6 months: having more than one sexual partner, injecting drugs, being diagnosed with an STI (or ever diagnosed with herpes or genital warts), or having unprotected vaginal or anal sex with a partner who had HIV or one of the following risk factors in the past six months (had more than one partner, injected drugs, was diagnosed with an STI).</w:t>
      </w:r>
      <w:r w:rsidR="00E12610" w:rsidRPr="003052A1">
        <w:rPr>
          <w:rFonts w:ascii="Times New Roman" w:hAnsi="Times New Roman" w:cs="Times New Roman"/>
        </w:rPr>
        <w:tab/>
      </w:r>
    </w:p>
    <w:p w14:paraId="347DDC13" w14:textId="77777777" w:rsidR="004927B5" w:rsidRPr="003052A1" w:rsidRDefault="004927B5" w:rsidP="00215D63">
      <w:pPr>
        <w:rPr>
          <w:rFonts w:ascii="Times New Roman" w:hAnsi="Times New Roman" w:cs="Times New Roman"/>
        </w:rPr>
      </w:pPr>
    </w:p>
    <w:p w14:paraId="32BEEC2A" w14:textId="6DBB60BF" w:rsidR="00E12610" w:rsidRPr="003052A1" w:rsidRDefault="00E12610" w:rsidP="00215D63">
      <w:pPr>
        <w:ind w:firstLine="720"/>
        <w:rPr>
          <w:rFonts w:ascii="Times New Roman" w:hAnsi="Times New Roman" w:cs="Times New Roman"/>
        </w:rPr>
      </w:pPr>
      <w:r w:rsidRPr="003052A1">
        <w:rPr>
          <w:rFonts w:ascii="Times New Roman" w:hAnsi="Times New Roman" w:cs="Times New Roman"/>
        </w:rPr>
        <w:lastRenderedPageBreak/>
        <w:t xml:space="preserve">In addition, </w:t>
      </w:r>
      <w:proofErr w:type="gramStart"/>
      <w:r w:rsidRPr="003052A1">
        <w:rPr>
          <w:rFonts w:ascii="Times New Roman" w:hAnsi="Times New Roman" w:cs="Times New Roman"/>
        </w:rPr>
        <w:t xml:space="preserve">participants </w:t>
      </w:r>
      <w:r w:rsidR="009027AC" w:rsidRPr="003052A1">
        <w:rPr>
          <w:rFonts w:ascii="Times New Roman" w:hAnsi="Times New Roman" w:cs="Times New Roman"/>
        </w:rPr>
        <w:t xml:space="preserve"> are</w:t>
      </w:r>
      <w:proofErr w:type="gramEnd"/>
      <w:r w:rsidR="009027AC" w:rsidRPr="003052A1">
        <w:rPr>
          <w:rFonts w:ascii="Times New Roman" w:hAnsi="Times New Roman" w:cs="Times New Roman"/>
        </w:rPr>
        <w:t xml:space="preserve"> </w:t>
      </w:r>
      <w:r w:rsidRPr="003052A1">
        <w:rPr>
          <w:rFonts w:ascii="Times New Roman" w:hAnsi="Times New Roman" w:cs="Times New Roman"/>
        </w:rPr>
        <w:t>ineligible if any of the following criteria are met:</w:t>
      </w:r>
    </w:p>
    <w:p w14:paraId="440A3962" w14:textId="77777777" w:rsidR="004927B5" w:rsidRPr="003052A1" w:rsidRDefault="00E12610" w:rsidP="00215D63">
      <w:pPr>
        <w:rPr>
          <w:rFonts w:ascii="Times New Roman" w:hAnsi="Times New Roman" w:cs="Times New Roman"/>
        </w:rPr>
      </w:pPr>
      <w:r w:rsidRPr="003052A1">
        <w:rPr>
          <w:rFonts w:ascii="Times New Roman" w:hAnsi="Times New Roman" w:cs="Times New Roman"/>
        </w:rPr>
        <w:t>(e1) Ability to speak and understand English is not sufficient to participate in assessments or intervention sessions.</w:t>
      </w:r>
      <w:r w:rsidR="004927B5" w:rsidRPr="003052A1">
        <w:rPr>
          <w:rFonts w:ascii="Times New Roman" w:hAnsi="Times New Roman" w:cs="Times New Roman"/>
        </w:rPr>
        <w:t xml:space="preserve"> </w:t>
      </w:r>
    </w:p>
    <w:p w14:paraId="41E73BE5" w14:textId="184B26F7" w:rsidR="00E12610" w:rsidRPr="003052A1" w:rsidRDefault="004927B5" w:rsidP="00215D63">
      <w:pPr>
        <w:rPr>
          <w:rFonts w:ascii="Times New Roman" w:hAnsi="Times New Roman" w:cs="Times New Roman"/>
        </w:rPr>
      </w:pPr>
      <w:r w:rsidRPr="003052A1">
        <w:rPr>
          <w:rFonts w:ascii="Times New Roman" w:hAnsi="Times New Roman" w:cs="Times New Roman"/>
        </w:rPr>
        <w:t>(e2</w:t>
      </w:r>
      <w:r w:rsidR="00E12610" w:rsidRPr="003052A1">
        <w:rPr>
          <w:rFonts w:ascii="Times New Roman" w:hAnsi="Times New Roman" w:cs="Times New Roman"/>
        </w:rPr>
        <w:t>) The woman is actively trying to get pregnant/have a baby.</w:t>
      </w:r>
    </w:p>
    <w:p w14:paraId="5EF19DA0" w14:textId="45E70DB8" w:rsidR="00E12610" w:rsidRPr="003052A1" w:rsidRDefault="004927B5" w:rsidP="00215D63">
      <w:pPr>
        <w:rPr>
          <w:rFonts w:ascii="Times New Roman" w:hAnsi="Times New Roman" w:cs="Times New Roman"/>
        </w:rPr>
      </w:pPr>
      <w:r w:rsidRPr="003052A1">
        <w:rPr>
          <w:rFonts w:ascii="Times New Roman" w:hAnsi="Times New Roman" w:cs="Times New Roman"/>
        </w:rPr>
        <w:t>(</w:t>
      </w:r>
      <w:proofErr w:type="gramStart"/>
      <w:r w:rsidRPr="003052A1">
        <w:rPr>
          <w:rFonts w:ascii="Times New Roman" w:hAnsi="Times New Roman" w:cs="Times New Roman"/>
        </w:rPr>
        <w:t>e3</w:t>
      </w:r>
      <w:proofErr w:type="gramEnd"/>
      <w:r w:rsidR="00E12610" w:rsidRPr="003052A1">
        <w:rPr>
          <w:rFonts w:ascii="Times New Roman" w:hAnsi="Times New Roman" w:cs="Times New Roman"/>
        </w:rPr>
        <w:t xml:space="preserve">) </w:t>
      </w:r>
      <w:proofErr w:type="gramStart"/>
      <w:r w:rsidR="00E12610" w:rsidRPr="003052A1">
        <w:rPr>
          <w:rFonts w:ascii="Times New Roman" w:hAnsi="Times New Roman" w:cs="Times New Roman"/>
        </w:rPr>
        <w:t>Inability to complete informed consent process due to a psychiatric or cognitive impairment.</w:t>
      </w:r>
      <w:proofErr w:type="gramEnd"/>
    </w:p>
    <w:p w14:paraId="7638F05E" w14:textId="21E9475F" w:rsidR="00E12610" w:rsidRPr="003052A1" w:rsidRDefault="004927B5" w:rsidP="00215D63">
      <w:pPr>
        <w:rPr>
          <w:rFonts w:ascii="Times New Roman" w:hAnsi="Times New Roman" w:cs="Times New Roman"/>
        </w:rPr>
      </w:pPr>
      <w:r w:rsidRPr="003052A1">
        <w:rPr>
          <w:rFonts w:ascii="Times New Roman" w:hAnsi="Times New Roman" w:cs="Times New Roman"/>
        </w:rPr>
        <w:t>(e4</w:t>
      </w:r>
      <w:r w:rsidR="00FB28DB" w:rsidRPr="003052A1">
        <w:rPr>
          <w:rFonts w:ascii="Times New Roman" w:hAnsi="Times New Roman" w:cs="Times New Roman"/>
        </w:rPr>
        <w:t xml:space="preserve">) </w:t>
      </w:r>
      <w:r w:rsidR="00E12610" w:rsidRPr="003052A1">
        <w:rPr>
          <w:rFonts w:ascii="Times New Roman" w:hAnsi="Times New Roman" w:cs="Times New Roman"/>
        </w:rPr>
        <w:t>The participant was born male.</w:t>
      </w:r>
    </w:p>
    <w:p w14:paraId="016A3FE9" w14:textId="77777777" w:rsidR="00E12610" w:rsidRPr="003052A1" w:rsidRDefault="00E12610" w:rsidP="00215D63">
      <w:pPr>
        <w:rPr>
          <w:rFonts w:ascii="Times New Roman" w:hAnsi="Times New Roman" w:cs="Times New Roman"/>
        </w:rPr>
      </w:pPr>
    </w:p>
    <w:p w14:paraId="64228790" w14:textId="79407EF2" w:rsidR="00E12610" w:rsidRPr="003052A1" w:rsidRDefault="00E12610" w:rsidP="00215D63">
      <w:pPr>
        <w:ind w:firstLine="720"/>
        <w:rPr>
          <w:rFonts w:ascii="Times New Roman" w:hAnsi="Times New Roman" w:cs="Times New Roman"/>
        </w:rPr>
      </w:pPr>
      <w:r w:rsidRPr="003052A1">
        <w:rPr>
          <w:rFonts w:ascii="Times New Roman" w:hAnsi="Times New Roman" w:cs="Times New Roman"/>
        </w:rPr>
        <w:t>The research staff who is administering the consent for screening a</w:t>
      </w:r>
      <w:r w:rsidR="009027AC" w:rsidRPr="003052A1">
        <w:rPr>
          <w:rFonts w:ascii="Times New Roman" w:hAnsi="Times New Roman" w:cs="Times New Roman"/>
        </w:rPr>
        <w:t xml:space="preserve">nd intervention </w:t>
      </w:r>
      <w:r w:rsidRPr="003052A1">
        <w:rPr>
          <w:rFonts w:ascii="Times New Roman" w:hAnsi="Times New Roman" w:cs="Times New Roman"/>
        </w:rPr>
        <w:t>determine</w:t>
      </w:r>
      <w:r w:rsidR="009027AC" w:rsidRPr="003052A1">
        <w:rPr>
          <w:rFonts w:ascii="Times New Roman" w:hAnsi="Times New Roman" w:cs="Times New Roman"/>
        </w:rPr>
        <w:t>s</w:t>
      </w:r>
      <w:r w:rsidRPr="003052A1">
        <w:rPr>
          <w:rFonts w:ascii="Times New Roman" w:hAnsi="Times New Roman" w:cs="Times New Roman"/>
        </w:rPr>
        <w:t xml:space="preserve"> capacity to consent by asking c</w:t>
      </w:r>
      <w:r w:rsidR="00FB28DB" w:rsidRPr="003052A1">
        <w:rPr>
          <w:rFonts w:ascii="Times New Roman" w:hAnsi="Times New Roman" w:cs="Times New Roman"/>
        </w:rPr>
        <w:t>omprehension questions such as “</w:t>
      </w:r>
      <w:r w:rsidRPr="003052A1">
        <w:rPr>
          <w:rFonts w:ascii="Times New Roman" w:hAnsi="Times New Roman" w:cs="Times New Roman"/>
        </w:rPr>
        <w:t>what are you agreeing to do by con</w:t>
      </w:r>
      <w:r w:rsidR="00FB28DB" w:rsidRPr="003052A1">
        <w:rPr>
          <w:rFonts w:ascii="Times New Roman" w:hAnsi="Times New Roman" w:cs="Times New Roman"/>
        </w:rPr>
        <w:t>senting to this research study?” and “</w:t>
      </w:r>
      <w:r w:rsidRPr="003052A1">
        <w:rPr>
          <w:rFonts w:ascii="Times New Roman" w:hAnsi="Times New Roman" w:cs="Times New Roman"/>
        </w:rPr>
        <w:t>how long will the scree</w:t>
      </w:r>
      <w:r w:rsidR="00FB28DB" w:rsidRPr="003052A1">
        <w:rPr>
          <w:rFonts w:ascii="Times New Roman" w:hAnsi="Times New Roman" w:cs="Times New Roman"/>
        </w:rPr>
        <w:t>ning interview take?”</w:t>
      </w:r>
      <w:r w:rsidR="00E9014F">
        <w:rPr>
          <w:rFonts w:ascii="Times New Roman" w:hAnsi="Times New Roman" w:cs="Times New Roman"/>
        </w:rPr>
        <w:t xml:space="preserve"> </w:t>
      </w:r>
      <w:r w:rsidRPr="003052A1">
        <w:rPr>
          <w:rFonts w:ascii="Times New Roman" w:hAnsi="Times New Roman" w:cs="Times New Roman"/>
        </w:rPr>
        <w:t xml:space="preserve">Additionally, research </w:t>
      </w:r>
      <w:proofErr w:type="gramStart"/>
      <w:r w:rsidRPr="003052A1">
        <w:rPr>
          <w:rFonts w:ascii="Times New Roman" w:hAnsi="Times New Roman" w:cs="Times New Roman"/>
        </w:rPr>
        <w:t xml:space="preserve">staff conducting </w:t>
      </w:r>
      <w:r w:rsidR="00281B75">
        <w:rPr>
          <w:rFonts w:ascii="Times New Roman" w:hAnsi="Times New Roman" w:cs="Times New Roman"/>
        </w:rPr>
        <w:t>are</w:t>
      </w:r>
      <w:proofErr w:type="gramEnd"/>
      <w:r w:rsidRPr="003052A1">
        <w:rPr>
          <w:rFonts w:ascii="Times New Roman" w:hAnsi="Times New Roman" w:cs="Times New Roman"/>
        </w:rPr>
        <w:t xml:space="preserve"> trained to assess primary mental status, including orientation to person, place, and time, and signs </w:t>
      </w:r>
      <w:r w:rsidR="00281B75">
        <w:rPr>
          <w:rFonts w:ascii="Times New Roman" w:hAnsi="Times New Roman" w:cs="Times New Roman"/>
        </w:rPr>
        <w:t>of major cognitive impairment. I</w:t>
      </w:r>
      <w:r w:rsidRPr="003052A1">
        <w:rPr>
          <w:rFonts w:ascii="Times New Roman" w:hAnsi="Times New Roman" w:cs="Times New Roman"/>
        </w:rPr>
        <w:t xml:space="preserve">f the research staff is not completely convinced that the participant can give full informed consent, the participant </w:t>
      </w:r>
      <w:r w:rsidR="00281B75">
        <w:rPr>
          <w:rFonts w:ascii="Times New Roman" w:hAnsi="Times New Roman" w:cs="Times New Roman"/>
        </w:rPr>
        <w:t>is</w:t>
      </w:r>
      <w:r w:rsidRPr="003052A1">
        <w:rPr>
          <w:rFonts w:ascii="Times New Roman" w:hAnsi="Times New Roman" w:cs="Times New Roman"/>
        </w:rPr>
        <w:t xml:space="preserve"> excluded from the study. </w:t>
      </w:r>
    </w:p>
    <w:p w14:paraId="1BB788D1" w14:textId="77777777" w:rsidR="00E12610" w:rsidRPr="003052A1" w:rsidRDefault="00E12610" w:rsidP="00215D63">
      <w:pPr>
        <w:rPr>
          <w:rFonts w:ascii="Times New Roman" w:hAnsi="Times New Roman" w:cs="Times New Roman"/>
        </w:rPr>
      </w:pPr>
    </w:p>
    <w:p w14:paraId="6B086F46" w14:textId="5C657563" w:rsidR="00E12610" w:rsidRPr="003052A1" w:rsidRDefault="0079223C" w:rsidP="00215D63">
      <w:pPr>
        <w:rPr>
          <w:rFonts w:ascii="Times New Roman" w:hAnsi="Times New Roman" w:cs="Times New Roman"/>
          <w:b/>
        </w:rPr>
      </w:pPr>
      <w:r w:rsidRPr="003052A1">
        <w:rPr>
          <w:rFonts w:ascii="Times New Roman" w:hAnsi="Times New Roman" w:cs="Times New Roman"/>
          <w:b/>
        </w:rPr>
        <w:t>5</w:t>
      </w:r>
      <w:r w:rsidR="00E12610" w:rsidRPr="003052A1">
        <w:rPr>
          <w:rFonts w:ascii="Times New Roman" w:hAnsi="Times New Roman" w:cs="Times New Roman"/>
          <w:b/>
        </w:rPr>
        <w:t>. Recruitment</w:t>
      </w:r>
    </w:p>
    <w:p w14:paraId="50D062E4" w14:textId="77777777" w:rsidR="0079223C" w:rsidRPr="003052A1" w:rsidRDefault="0079223C" w:rsidP="00215D63">
      <w:pPr>
        <w:rPr>
          <w:rFonts w:ascii="Times New Roman" w:hAnsi="Times New Roman" w:cs="Times New Roman"/>
        </w:rPr>
      </w:pPr>
    </w:p>
    <w:p w14:paraId="7FF0D515" w14:textId="6C75BF11" w:rsidR="00E12610" w:rsidRPr="003052A1" w:rsidRDefault="00E12610" w:rsidP="00215D63">
      <w:pPr>
        <w:ind w:firstLine="720"/>
        <w:rPr>
          <w:rFonts w:ascii="Times New Roman" w:hAnsi="Times New Roman" w:cs="Times New Roman"/>
        </w:rPr>
      </w:pPr>
      <w:r w:rsidRPr="003052A1">
        <w:rPr>
          <w:rFonts w:ascii="Times New Roman" w:hAnsi="Times New Roman" w:cs="Times New Roman"/>
        </w:rPr>
        <w:t xml:space="preserve">Female participants </w:t>
      </w:r>
      <w:r w:rsidR="00281B75">
        <w:rPr>
          <w:rFonts w:ascii="Times New Roman" w:hAnsi="Times New Roman" w:cs="Times New Roman"/>
        </w:rPr>
        <w:t>are</w:t>
      </w:r>
      <w:r w:rsidRPr="003052A1">
        <w:rPr>
          <w:rFonts w:ascii="Times New Roman" w:hAnsi="Times New Roman" w:cs="Times New Roman"/>
        </w:rPr>
        <w:t xml:space="preserve"> recruited from two primary sites: 1-community court settings and 2- NYC Probation reporting sites.  </w:t>
      </w:r>
    </w:p>
    <w:p w14:paraId="0295830F" w14:textId="70422C82" w:rsidR="00E12610" w:rsidRPr="003052A1" w:rsidRDefault="00E12610" w:rsidP="00215D63">
      <w:pPr>
        <w:ind w:firstLine="720"/>
        <w:rPr>
          <w:rFonts w:ascii="Times New Roman" w:hAnsi="Times New Roman" w:cs="Times New Roman"/>
        </w:rPr>
      </w:pPr>
      <w:r w:rsidRPr="003052A1">
        <w:rPr>
          <w:rFonts w:ascii="Times New Roman" w:hAnsi="Times New Roman" w:cs="Times New Roman"/>
          <w:b/>
        </w:rPr>
        <w:t>Community Courts:</w:t>
      </w:r>
      <w:r w:rsidRPr="003052A1">
        <w:rPr>
          <w:rFonts w:ascii="Times New Roman" w:hAnsi="Times New Roman" w:cs="Times New Roman"/>
        </w:rPr>
        <w:t xml:space="preserve"> Female defendants who enter the community court site (MCC or BCS) </w:t>
      </w:r>
      <w:r w:rsidR="00281B75">
        <w:rPr>
          <w:rFonts w:ascii="Times New Roman" w:hAnsi="Times New Roman" w:cs="Times New Roman"/>
        </w:rPr>
        <w:t>are</w:t>
      </w:r>
      <w:r w:rsidRPr="003052A1">
        <w:rPr>
          <w:rFonts w:ascii="Times New Roman" w:hAnsi="Times New Roman" w:cs="Times New Roman"/>
        </w:rPr>
        <w:t xml:space="preserve"> given a study flyer by research staff either before or</w:t>
      </w:r>
      <w:r w:rsidR="00FB28DB" w:rsidRPr="003052A1">
        <w:rPr>
          <w:rFonts w:ascii="Times New Roman" w:hAnsi="Times New Roman" w:cs="Times New Roman"/>
        </w:rPr>
        <w:t xml:space="preserve"> after their intake interview. </w:t>
      </w:r>
      <w:r w:rsidRPr="003052A1">
        <w:rPr>
          <w:rFonts w:ascii="Times New Roman" w:hAnsi="Times New Roman" w:cs="Times New Roman"/>
        </w:rPr>
        <w:t>The study flyer states that participation in the study is completely voluntary a</w:t>
      </w:r>
      <w:r w:rsidR="00FB28DB" w:rsidRPr="003052A1">
        <w:rPr>
          <w:rFonts w:ascii="Times New Roman" w:hAnsi="Times New Roman" w:cs="Times New Roman"/>
        </w:rPr>
        <w:t>nd does not impact participants</w:t>
      </w:r>
      <w:r w:rsidR="004927B5" w:rsidRPr="003052A1">
        <w:rPr>
          <w:rFonts w:ascii="Times New Roman" w:hAnsi="Times New Roman" w:cs="Times New Roman"/>
        </w:rPr>
        <w:t>’</w:t>
      </w:r>
      <w:r w:rsidR="00FB28DB" w:rsidRPr="003052A1">
        <w:rPr>
          <w:rFonts w:ascii="Times New Roman" w:hAnsi="Times New Roman" w:cs="Times New Roman"/>
        </w:rPr>
        <w:t xml:space="preserve"> status with the court. </w:t>
      </w:r>
      <w:r w:rsidRPr="003052A1">
        <w:rPr>
          <w:rFonts w:ascii="Times New Roman" w:hAnsi="Times New Roman" w:cs="Times New Roman"/>
        </w:rPr>
        <w:t xml:space="preserve">The flyer </w:t>
      </w:r>
      <w:r w:rsidR="00281B75">
        <w:rPr>
          <w:rFonts w:ascii="Times New Roman" w:hAnsi="Times New Roman" w:cs="Times New Roman"/>
        </w:rPr>
        <w:t>has</w:t>
      </w:r>
      <w:r w:rsidRPr="003052A1">
        <w:rPr>
          <w:rFonts w:ascii="Times New Roman" w:hAnsi="Times New Roman" w:cs="Times New Roman"/>
        </w:rPr>
        <w:t xml:space="preserve"> a number to contact, in case the woman is not ready to </w:t>
      </w:r>
      <w:r w:rsidR="00FB28DB" w:rsidRPr="003052A1">
        <w:rPr>
          <w:rFonts w:ascii="Times New Roman" w:hAnsi="Times New Roman" w:cs="Times New Roman"/>
        </w:rPr>
        <w:t xml:space="preserve">make a decision at that point. </w:t>
      </w:r>
      <w:r w:rsidRPr="003052A1">
        <w:rPr>
          <w:rFonts w:ascii="Times New Roman" w:hAnsi="Times New Roman" w:cs="Times New Roman"/>
        </w:rPr>
        <w:t>If a woman indicates interest in the study, sh</w:t>
      </w:r>
      <w:r w:rsidR="00281B75">
        <w:rPr>
          <w:rFonts w:ascii="Times New Roman" w:hAnsi="Times New Roman" w:cs="Times New Roman"/>
        </w:rPr>
        <w:t xml:space="preserve">e and a research staff </w:t>
      </w:r>
      <w:r w:rsidRPr="003052A1">
        <w:rPr>
          <w:rFonts w:ascii="Times New Roman" w:hAnsi="Times New Roman" w:cs="Times New Roman"/>
        </w:rPr>
        <w:t>meet in a private room to</w:t>
      </w:r>
      <w:r w:rsidR="00FB28DB" w:rsidRPr="003052A1">
        <w:rPr>
          <w:rFonts w:ascii="Times New Roman" w:hAnsi="Times New Roman" w:cs="Times New Roman"/>
        </w:rPr>
        <w:t xml:space="preserve"> discuss screening procedures. </w:t>
      </w:r>
      <w:r w:rsidR="00281B75">
        <w:rPr>
          <w:rFonts w:ascii="Times New Roman" w:hAnsi="Times New Roman" w:cs="Times New Roman"/>
        </w:rPr>
        <w:t xml:space="preserve">The research </w:t>
      </w:r>
      <w:proofErr w:type="gramStart"/>
      <w:r w:rsidR="00281B75">
        <w:rPr>
          <w:rFonts w:ascii="Times New Roman" w:hAnsi="Times New Roman" w:cs="Times New Roman"/>
        </w:rPr>
        <w:t>staff</w:t>
      </w:r>
      <w:r w:rsidRPr="003052A1">
        <w:rPr>
          <w:rFonts w:ascii="Times New Roman" w:hAnsi="Times New Roman" w:cs="Times New Roman"/>
        </w:rPr>
        <w:t xml:space="preserve"> briefly describe</w:t>
      </w:r>
      <w:proofErr w:type="gramEnd"/>
      <w:r w:rsidRPr="003052A1">
        <w:rPr>
          <w:rFonts w:ascii="Times New Roman" w:hAnsi="Times New Roman" w:cs="Times New Roman"/>
        </w:rPr>
        <w:t xml:space="preserve"> the screening process, facilitate an informed consent for the screening, and conduct a brief screening interview to determine eligibility and willingness to participate.  </w:t>
      </w:r>
      <w:r w:rsidR="00281B75">
        <w:rPr>
          <w:rFonts w:ascii="Times New Roman" w:hAnsi="Times New Roman" w:cs="Times New Roman"/>
        </w:rPr>
        <w:t xml:space="preserve">Additionally, research </w:t>
      </w:r>
      <w:proofErr w:type="gramStart"/>
      <w:r w:rsidR="00281B75">
        <w:rPr>
          <w:rFonts w:ascii="Times New Roman" w:hAnsi="Times New Roman" w:cs="Times New Roman"/>
        </w:rPr>
        <w:t>staff</w:t>
      </w:r>
      <w:r w:rsidRPr="003052A1">
        <w:rPr>
          <w:rFonts w:ascii="Times New Roman" w:hAnsi="Times New Roman" w:cs="Times New Roman"/>
        </w:rPr>
        <w:t xml:space="preserve"> recruit</w:t>
      </w:r>
      <w:proofErr w:type="gramEnd"/>
      <w:r w:rsidRPr="003052A1">
        <w:rPr>
          <w:rFonts w:ascii="Times New Roman" w:hAnsi="Times New Roman" w:cs="Times New Roman"/>
        </w:rPr>
        <w:t xml:space="preserve"> from existing gr</w:t>
      </w:r>
      <w:r w:rsidR="00281B75">
        <w:rPr>
          <w:rFonts w:ascii="Times New Roman" w:hAnsi="Times New Roman" w:cs="Times New Roman"/>
        </w:rPr>
        <w:t xml:space="preserve">oups at community court sites. </w:t>
      </w:r>
      <w:r w:rsidRPr="003052A1">
        <w:rPr>
          <w:rFonts w:ascii="Times New Roman" w:hAnsi="Times New Roman" w:cs="Times New Roman"/>
        </w:rPr>
        <w:t>At the end of the group</w:t>
      </w:r>
      <w:r w:rsidR="00281B75">
        <w:rPr>
          <w:rFonts w:ascii="Times New Roman" w:hAnsi="Times New Roman" w:cs="Times New Roman"/>
        </w:rPr>
        <w:t xml:space="preserve"> session, a research staff </w:t>
      </w:r>
      <w:r w:rsidRPr="003052A1">
        <w:rPr>
          <w:rFonts w:ascii="Times New Roman" w:hAnsi="Times New Roman" w:cs="Times New Roman"/>
        </w:rPr>
        <w:t>give</w:t>
      </w:r>
      <w:r w:rsidR="00281B75">
        <w:rPr>
          <w:rFonts w:ascii="Times New Roman" w:hAnsi="Times New Roman" w:cs="Times New Roman"/>
        </w:rPr>
        <w:t>s</w:t>
      </w:r>
      <w:r w:rsidRPr="003052A1">
        <w:rPr>
          <w:rFonts w:ascii="Times New Roman" w:hAnsi="Times New Roman" w:cs="Times New Roman"/>
        </w:rPr>
        <w:t xml:space="preserve"> a brief description of the study, and indicate</w:t>
      </w:r>
      <w:r w:rsidR="00281B75">
        <w:rPr>
          <w:rFonts w:ascii="Times New Roman" w:hAnsi="Times New Roman" w:cs="Times New Roman"/>
        </w:rPr>
        <w:t>s</w:t>
      </w:r>
      <w:r w:rsidRPr="003052A1">
        <w:rPr>
          <w:rFonts w:ascii="Times New Roman" w:hAnsi="Times New Roman" w:cs="Times New Roman"/>
        </w:rPr>
        <w:t xml:space="preserve"> that interested participants may talk with her after the group concludes.</w:t>
      </w:r>
    </w:p>
    <w:p w14:paraId="4B40D651" w14:textId="1DA3FF10" w:rsidR="00E12610" w:rsidRPr="003052A1" w:rsidRDefault="00E12610" w:rsidP="00215D63">
      <w:pPr>
        <w:ind w:firstLine="720"/>
        <w:rPr>
          <w:rFonts w:ascii="Times New Roman" w:hAnsi="Times New Roman" w:cs="Times New Roman"/>
        </w:rPr>
      </w:pPr>
      <w:r w:rsidRPr="003052A1">
        <w:rPr>
          <w:rFonts w:ascii="Times New Roman" w:hAnsi="Times New Roman" w:cs="Times New Roman"/>
          <w:b/>
        </w:rPr>
        <w:t>Probation Reporting Sites:</w:t>
      </w:r>
      <w:r w:rsidRPr="003052A1">
        <w:rPr>
          <w:rFonts w:ascii="Times New Roman" w:hAnsi="Times New Roman" w:cs="Times New Roman"/>
        </w:rPr>
        <w:t xml:space="preserve"> In NYC probation sites, recruitment flyers </w:t>
      </w:r>
      <w:r w:rsidR="00281B75">
        <w:rPr>
          <w:rFonts w:ascii="Times New Roman" w:hAnsi="Times New Roman" w:cs="Times New Roman"/>
        </w:rPr>
        <w:t>are</w:t>
      </w:r>
      <w:r w:rsidRPr="003052A1">
        <w:rPr>
          <w:rFonts w:ascii="Times New Roman" w:hAnsi="Times New Roman" w:cs="Times New Roman"/>
        </w:rPr>
        <w:t xml:space="preserve"> p</w:t>
      </w:r>
      <w:r w:rsidR="00281B75">
        <w:rPr>
          <w:rFonts w:ascii="Times New Roman" w:hAnsi="Times New Roman" w:cs="Times New Roman"/>
        </w:rPr>
        <w:t xml:space="preserve">osted in client waiting areas. These flyers </w:t>
      </w:r>
      <w:r w:rsidRPr="003052A1">
        <w:rPr>
          <w:rFonts w:ascii="Times New Roman" w:hAnsi="Times New Roman" w:cs="Times New Roman"/>
        </w:rPr>
        <w:t>have contact information whereby interested participants can call in orde</w:t>
      </w:r>
      <w:r w:rsidR="00281B75">
        <w:rPr>
          <w:rFonts w:ascii="Times New Roman" w:hAnsi="Times New Roman" w:cs="Times New Roman"/>
        </w:rPr>
        <w:t xml:space="preserve">r to be screened by phone. </w:t>
      </w:r>
      <w:r w:rsidRPr="003052A1">
        <w:rPr>
          <w:rFonts w:ascii="Times New Roman" w:hAnsi="Times New Roman" w:cs="Times New Roman"/>
        </w:rPr>
        <w:t>On-site recr</w:t>
      </w:r>
      <w:r w:rsidR="00281B75">
        <w:rPr>
          <w:rFonts w:ascii="Times New Roman" w:hAnsi="Times New Roman" w:cs="Times New Roman"/>
        </w:rPr>
        <w:t xml:space="preserve">uitment at probation sites </w:t>
      </w:r>
      <w:r w:rsidRPr="003052A1">
        <w:rPr>
          <w:rFonts w:ascii="Times New Roman" w:hAnsi="Times New Roman" w:cs="Times New Roman"/>
        </w:rPr>
        <w:t xml:space="preserve">also </w:t>
      </w:r>
      <w:proofErr w:type="gramStart"/>
      <w:r w:rsidRPr="003052A1">
        <w:rPr>
          <w:rFonts w:ascii="Times New Roman" w:hAnsi="Times New Roman" w:cs="Times New Roman"/>
        </w:rPr>
        <w:t>t</w:t>
      </w:r>
      <w:r w:rsidR="00281B75">
        <w:rPr>
          <w:rFonts w:ascii="Times New Roman" w:hAnsi="Times New Roman" w:cs="Times New Roman"/>
        </w:rPr>
        <w:t>ake</w:t>
      </w:r>
      <w:proofErr w:type="gramEnd"/>
      <w:r w:rsidR="00281B75">
        <w:rPr>
          <w:rFonts w:ascii="Times New Roman" w:hAnsi="Times New Roman" w:cs="Times New Roman"/>
        </w:rPr>
        <w:t xml:space="preserve"> place.  Research staff </w:t>
      </w:r>
      <w:r w:rsidRPr="003052A1">
        <w:rPr>
          <w:rFonts w:ascii="Times New Roman" w:hAnsi="Times New Roman" w:cs="Times New Roman"/>
        </w:rPr>
        <w:t xml:space="preserve">set up a table at the waiting area at each </w:t>
      </w:r>
      <w:proofErr w:type="gramStart"/>
      <w:r w:rsidRPr="003052A1">
        <w:rPr>
          <w:rFonts w:ascii="Times New Roman" w:hAnsi="Times New Roman" w:cs="Times New Roman"/>
        </w:rPr>
        <w:t>probation reporting</w:t>
      </w:r>
      <w:proofErr w:type="gramEnd"/>
      <w:r w:rsidRPr="003052A1">
        <w:rPr>
          <w:rFonts w:ascii="Times New Roman" w:hAnsi="Times New Roman" w:cs="Times New Roman"/>
        </w:rPr>
        <w:t xml:space="preserve"> site, with a banner and fl</w:t>
      </w:r>
      <w:r w:rsidR="00281B75">
        <w:rPr>
          <w:rFonts w:ascii="Times New Roman" w:hAnsi="Times New Roman" w:cs="Times New Roman"/>
        </w:rPr>
        <w:t xml:space="preserve">yers giving study information. Research staff </w:t>
      </w:r>
      <w:r w:rsidRPr="003052A1">
        <w:rPr>
          <w:rFonts w:ascii="Times New Roman" w:hAnsi="Times New Roman" w:cs="Times New Roman"/>
        </w:rPr>
        <w:t>clearly state to inquiring women that this research is completely voluntary and is not connected wit</w:t>
      </w:r>
      <w:r w:rsidR="00281B75">
        <w:rPr>
          <w:rFonts w:ascii="Times New Roman" w:hAnsi="Times New Roman" w:cs="Times New Roman"/>
        </w:rPr>
        <w:t xml:space="preserve">h the department of probation. </w:t>
      </w:r>
      <w:r w:rsidRPr="003052A1">
        <w:rPr>
          <w:rFonts w:ascii="Times New Roman" w:hAnsi="Times New Roman" w:cs="Times New Roman"/>
        </w:rPr>
        <w:t>If a woman indicates interest in the study</w:t>
      </w:r>
      <w:r w:rsidR="00281B75">
        <w:rPr>
          <w:rFonts w:ascii="Times New Roman" w:hAnsi="Times New Roman" w:cs="Times New Roman"/>
        </w:rPr>
        <w:t xml:space="preserve">, she and a research staff </w:t>
      </w:r>
      <w:r w:rsidRPr="003052A1">
        <w:rPr>
          <w:rFonts w:ascii="Times New Roman" w:hAnsi="Times New Roman" w:cs="Times New Roman"/>
        </w:rPr>
        <w:t>meet in a private room to discuss screening procedures.</w:t>
      </w:r>
      <w:r w:rsidR="00281B75">
        <w:rPr>
          <w:rFonts w:ascii="Times New Roman" w:hAnsi="Times New Roman" w:cs="Times New Roman"/>
        </w:rPr>
        <w:t xml:space="preserve"> </w:t>
      </w:r>
      <w:r w:rsidRPr="003052A1">
        <w:rPr>
          <w:rFonts w:ascii="Times New Roman" w:hAnsi="Times New Roman" w:cs="Times New Roman"/>
        </w:rPr>
        <w:t>This private room is in an area away from probation staff and other clients.  If the woman participant is not comfortable completing a face-to-face screening at the probat</w:t>
      </w:r>
      <w:r w:rsidR="00281B75">
        <w:rPr>
          <w:rFonts w:ascii="Times New Roman" w:hAnsi="Times New Roman" w:cs="Times New Roman"/>
        </w:rPr>
        <w:t xml:space="preserve">ion office, research staff </w:t>
      </w:r>
      <w:r w:rsidRPr="003052A1">
        <w:rPr>
          <w:rFonts w:ascii="Times New Roman" w:hAnsi="Times New Roman" w:cs="Times New Roman"/>
        </w:rPr>
        <w:t xml:space="preserve">arrange one of two alternate procedures: 1-the participant </w:t>
      </w:r>
      <w:r w:rsidR="00281B75">
        <w:rPr>
          <w:rFonts w:ascii="Times New Roman" w:hAnsi="Times New Roman" w:cs="Times New Roman"/>
        </w:rPr>
        <w:t>is</w:t>
      </w:r>
      <w:r w:rsidRPr="003052A1">
        <w:rPr>
          <w:rFonts w:ascii="Times New Roman" w:hAnsi="Times New Roman" w:cs="Times New Roman"/>
        </w:rPr>
        <w:t xml:space="preserve"> scheduled with a face-to-face screening interview at the Social Intervention Group research site, or 2-the participant </w:t>
      </w:r>
      <w:r w:rsidR="00281B75">
        <w:rPr>
          <w:rFonts w:ascii="Times New Roman" w:hAnsi="Times New Roman" w:cs="Times New Roman"/>
        </w:rPr>
        <w:t>is</w:t>
      </w:r>
      <w:r w:rsidRPr="003052A1">
        <w:rPr>
          <w:rFonts w:ascii="Times New Roman" w:hAnsi="Times New Roman" w:cs="Times New Roman"/>
        </w:rPr>
        <w:t xml:space="preserve"> instructed to call the study 1-800 number when she is in a private setting in </w:t>
      </w:r>
      <w:r w:rsidR="00281B75">
        <w:rPr>
          <w:rFonts w:ascii="Times New Roman" w:hAnsi="Times New Roman" w:cs="Times New Roman"/>
        </w:rPr>
        <w:t xml:space="preserve">order to be screened by phone. </w:t>
      </w:r>
      <w:r w:rsidRPr="003052A1">
        <w:rPr>
          <w:rFonts w:ascii="Times New Roman" w:hAnsi="Times New Roman" w:cs="Times New Roman"/>
        </w:rPr>
        <w:t xml:space="preserve">At </w:t>
      </w:r>
      <w:r w:rsidR="00281B75">
        <w:rPr>
          <w:rFonts w:ascii="Times New Roman" w:hAnsi="Times New Roman" w:cs="Times New Roman"/>
        </w:rPr>
        <w:t xml:space="preserve">screening, research </w:t>
      </w:r>
      <w:proofErr w:type="gramStart"/>
      <w:r w:rsidR="00281B75">
        <w:rPr>
          <w:rFonts w:ascii="Times New Roman" w:hAnsi="Times New Roman" w:cs="Times New Roman"/>
        </w:rPr>
        <w:t xml:space="preserve">staff </w:t>
      </w:r>
      <w:r w:rsidRPr="003052A1">
        <w:rPr>
          <w:rFonts w:ascii="Times New Roman" w:hAnsi="Times New Roman" w:cs="Times New Roman"/>
        </w:rPr>
        <w:t>describe</w:t>
      </w:r>
      <w:proofErr w:type="gramEnd"/>
      <w:r w:rsidRPr="003052A1">
        <w:rPr>
          <w:rFonts w:ascii="Times New Roman" w:hAnsi="Times New Roman" w:cs="Times New Roman"/>
        </w:rPr>
        <w:t xml:space="preserve"> the screening process, facilitate an informed consent for the screening, and conduct a brief screening interview to determine eligibility and willingness to participate.  During the screening informed consent process the participant </w:t>
      </w:r>
      <w:r w:rsidR="00281B75">
        <w:rPr>
          <w:rFonts w:ascii="Times New Roman" w:hAnsi="Times New Roman" w:cs="Times New Roman"/>
        </w:rPr>
        <w:t>is</w:t>
      </w:r>
      <w:r w:rsidRPr="003052A1">
        <w:rPr>
          <w:rFonts w:ascii="Times New Roman" w:hAnsi="Times New Roman" w:cs="Times New Roman"/>
        </w:rPr>
        <w:t xml:space="preserve"> assured that participation is voluntary, that participating or not participating</w:t>
      </w:r>
      <w:r w:rsidR="00281B75">
        <w:rPr>
          <w:rFonts w:ascii="Times New Roman" w:hAnsi="Times New Roman" w:cs="Times New Roman"/>
        </w:rPr>
        <w:t xml:space="preserve"> in any </w:t>
      </w:r>
      <w:r w:rsidR="00281B75">
        <w:rPr>
          <w:rFonts w:ascii="Times New Roman" w:hAnsi="Times New Roman" w:cs="Times New Roman"/>
        </w:rPr>
        <w:lastRenderedPageBreak/>
        <w:t>research activities does</w:t>
      </w:r>
      <w:r w:rsidRPr="003052A1">
        <w:rPr>
          <w:rFonts w:ascii="Times New Roman" w:hAnsi="Times New Roman" w:cs="Times New Roman"/>
        </w:rPr>
        <w:t xml:space="preserve"> not affect their probation status, and that all research-derived information </w:t>
      </w:r>
      <w:r w:rsidR="00281B75">
        <w:rPr>
          <w:rFonts w:ascii="Times New Roman" w:hAnsi="Times New Roman" w:cs="Times New Roman"/>
        </w:rPr>
        <w:t xml:space="preserve">is kept confidential. </w:t>
      </w:r>
      <w:r w:rsidRPr="003052A1">
        <w:rPr>
          <w:rFonts w:ascii="Times New Roman" w:hAnsi="Times New Roman" w:cs="Times New Roman"/>
        </w:rPr>
        <w:t xml:space="preserve">The voluntary nature of the research is repeated several times throughout the consent process in order to avoid the appearance of coercion.  If, after screening, a participant meets eligibility criteria for the study and </w:t>
      </w:r>
      <w:r w:rsidR="00281B75">
        <w:rPr>
          <w:rFonts w:ascii="Times New Roman" w:hAnsi="Times New Roman" w:cs="Times New Roman"/>
        </w:rPr>
        <w:t xml:space="preserve">wishes to be involved, she is </w:t>
      </w:r>
      <w:r w:rsidRPr="003052A1">
        <w:rPr>
          <w:rFonts w:ascii="Times New Roman" w:hAnsi="Times New Roman" w:cs="Times New Roman"/>
        </w:rPr>
        <w:t>scheduled for a baseline assessment at the Social Intervention Group research site, and no further research activi</w:t>
      </w:r>
      <w:r w:rsidR="00281B75">
        <w:rPr>
          <w:rFonts w:ascii="Times New Roman" w:hAnsi="Times New Roman" w:cs="Times New Roman"/>
        </w:rPr>
        <w:t xml:space="preserve">ties with this participant </w:t>
      </w:r>
      <w:r w:rsidRPr="003052A1">
        <w:rPr>
          <w:rFonts w:ascii="Times New Roman" w:hAnsi="Times New Roman" w:cs="Times New Roman"/>
        </w:rPr>
        <w:t xml:space="preserve">take place at the probation site. </w:t>
      </w:r>
    </w:p>
    <w:p w14:paraId="4950D256" w14:textId="5AA890BD" w:rsidR="00E12610" w:rsidRPr="003052A1" w:rsidRDefault="00E12610" w:rsidP="00215D63">
      <w:pPr>
        <w:ind w:firstLine="720"/>
        <w:rPr>
          <w:rFonts w:ascii="Times New Roman" w:hAnsi="Times New Roman" w:cs="Times New Roman"/>
        </w:rPr>
      </w:pPr>
      <w:r w:rsidRPr="003052A1">
        <w:rPr>
          <w:rFonts w:ascii="Times New Roman" w:hAnsi="Times New Roman" w:cs="Times New Roman"/>
        </w:rPr>
        <w:t xml:space="preserve">Additionally, participants </w:t>
      </w:r>
      <w:r w:rsidR="00281B75">
        <w:rPr>
          <w:rFonts w:ascii="Times New Roman" w:hAnsi="Times New Roman" w:cs="Times New Roman"/>
        </w:rPr>
        <w:t>are</w:t>
      </w:r>
      <w:r w:rsidRPr="003052A1">
        <w:rPr>
          <w:rFonts w:ascii="Times New Roman" w:hAnsi="Times New Roman" w:cs="Times New Roman"/>
        </w:rPr>
        <w:t xml:space="preserve"> referred to the study by word of mouth or by Project WORTH advertisem</w:t>
      </w:r>
      <w:r w:rsidR="00281B75">
        <w:rPr>
          <w:rFonts w:ascii="Times New Roman" w:hAnsi="Times New Roman" w:cs="Times New Roman"/>
        </w:rPr>
        <w:t xml:space="preserve">ents in print and local media. These participants </w:t>
      </w:r>
      <w:r w:rsidRPr="003052A1">
        <w:rPr>
          <w:rFonts w:ascii="Times New Roman" w:hAnsi="Times New Roman" w:cs="Times New Roman"/>
        </w:rPr>
        <w:t>call the dedicated 1-800 number ass</w:t>
      </w:r>
      <w:r w:rsidR="00281B75">
        <w:rPr>
          <w:rFonts w:ascii="Times New Roman" w:hAnsi="Times New Roman" w:cs="Times New Roman"/>
        </w:rPr>
        <w:t xml:space="preserve">ociated with the study and </w:t>
      </w:r>
      <w:r w:rsidRPr="003052A1">
        <w:rPr>
          <w:rFonts w:ascii="Times New Roman" w:hAnsi="Times New Roman" w:cs="Times New Roman"/>
        </w:rPr>
        <w:t>give verbal co</w:t>
      </w:r>
      <w:r w:rsidR="00281B75">
        <w:rPr>
          <w:rFonts w:ascii="Times New Roman" w:hAnsi="Times New Roman" w:cs="Times New Roman"/>
        </w:rPr>
        <w:t xml:space="preserve">nsent to be screened by phone. </w:t>
      </w:r>
      <w:r w:rsidRPr="003052A1">
        <w:rPr>
          <w:rFonts w:ascii="Times New Roman" w:hAnsi="Times New Roman" w:cs="Times New Roman"/>
        </w:rPr>
        <w:t>When a participant</w:t>
      </w:r>
      <w:r w:rsidR="00281B75">
        <w:rPr>
          <w:rFonts w:ascii="Times New Roman" w:hAnsi="Times New Roman" w:cs="Times New Roman"/>
        </w:rPr>
        <w:t xml:space="preserve"> is screened by phone they </w:t>
      </w:r>
      <w:r w:rsidRPr="003052A1">
        <w:rPr>
          <w:rFonts w:ascii="Times New Roman" w:hAnsi="Times New Roman" w:cs="Times New Roman"/>
        </w:rPr>
        <w:t>give a follow-up written consent for the screening when they arrive for their baseline assessment.</w:t>
      </w:r>
    </w:p>
    <w:p w14:paraId="3CA20F06" w14:textId="4514101E" w:rsidR="00E12610" w:rsidRPr="003052A1" w:rsidRDefault="00E12610" w:rsidP="00215D63">
      <w:pPr>
        <w:ind w:firstLine="720"/>
        <w:rPr>
          <w:rFonts w:ascii="Times New Roman" w:hAnsi="Times New Roman" w:cs="Times New Roman"/>
        </w:rPr>
      </w:pPr>
      <w:r w:rsidRPr="003052A1">
        <w:rPr>
          <w:rFonts w:ascii="Times New Roman" w:hAnsi="Times New Roman" w:cs="Times New Roman"/>
        </w:rPr>
        <w:t xml:space="preserve">At the conclusion of screening, if the female defendant meets eligibility criteria for the study and is willing to participate, a baseline assessment </w:t>
      </w:r>
      <w:r w:rsidR="00281B75">
        <w:rPr>
          <w:rFonts w:ascii="Times New Roman" w:hAnsi="Times New Roman" w:cs="Times New Roman"/>
        </w:rPr>
        <w:t>is</w:t>
      </w:r>
      <w:r w:rsidRPr="003052A1">
        <w:rPr>
          <w:rFonts w:ascii="Times New Roman" w:hAnsi="Times New Roman" w:cs="Times New Roman"/>
        </w:rPr>
        <w:t xml:space="preserve"> scheduled at th</w:t>
      </w:r>
      <w:r w:rsidR="00281B75">
        <w:rPr>
          <w:rFonts w:ascii="Times New Roman" w:hAnsi="Times New Roman" w:cs="Times New Roman"/>
        </w:rPr>
        <w:t xml:space="preserve">e SIG Community Research Site. </w:t>
      </w:r>
      <w:r w:rsidRPr="003052A1">
        <w:rPr>
          <w:rFonts w:ascii="Times New Roman" w:hAnsi="Times New Roman" w:cs="Times New Roman"/>
        </w:rPr>
        <w:t>When a participant attends th</w:t>
      </w:r>
      <w:r w:rsidR="00281B75">
        <w:rPr>
          <w:rFonts w:ascii="Times New Roman" w:hAnsi="Times New Roman" w:cs="Times New Roman"/>
        </w:rPr>
        <w:t xml:space="preserve">e baseline assessment, she is first </w:t>
      </w:r>
      <w:r w:rsidRPr="003052A1">
        <w:rPr>
          <w:rFonts w:ascii="Times New Roman" w:hAnsi="Times New Roman" w:cs="Times New Roman"/>
        </w:rPr>
        <w:t>administered a brief confirmatory screener to re-establi</w:t>
      </w:r>
      <w:r w:rsidR="00281B75">
        <w:rPr>
          <w:rFonts w:ascii="Times New Roman" w:hAnsi="Times New Roman" w:cs="Times New Roman"/>
        </w:rPr>
        <w:t xml:space="preserve">sh major eligibility criteria. </w:t>
      </w:r>
      <w:r w:rsidRPr="003052A1">
        <w:rPr>
          <w:rFonts w:ascii="Times New Roman" w:hAnsi="Times New Roman" w:cs="Times New Roman"/>
        </w:rPr>
        <w:t xml:space="preserve">If the participant no longer meets eligibility criteria, she </w:t>
      </w:r>
      <w:r w:rsidR="00281B75">
        <w:rPr>
          <w:rFonts w:ascii="Times New Roman" w:hAnsi="Times New Roman" w:cs="Times New Roman"/>
        </w:rPr>
        <w:t>is</w:t>
      </w:r>
      <w:r w:rsidRPr="003052A1">
        <w:rPr>
          <w:rFonts w:ascii="Times New Roman" w:hAnsi="Times New Roman" w:cs="Times New Roman"/>
        </w:rPr>
        <w:t xml:space="preserve"> </w:t>
      </w:r>
      <w:r w:rsidRPr="00E9014F">
        <w:rPr>
          <w:rFonts w:ascii="Times New Roman" w:hAnsi="Times New Roman" w:cs="Times New Roman"/>
        </w:rPr>
        <w:t xml:space="preserve">given $10 </w:t>
      </w:r>
      <w:r w:rsidR="00281B75" w:rsidRPr="00E9014F">
        <w:rPr>
          <w:rFonts w:ascii="Times New Roman" w:hAnsi="Times New Roman" w:cs="Times New Roman"/>
        </w:rPr>
        <w:t>in</w:t>
      </w:r>
      <w:r w:rsidR="00281B75">
        <w:rPr>
          <w:rFonts w:ascii="Times New Roman" w:hAnsi="Times New Roman" w:cs="Times New Roman"/>
        </w:rPr>
        <w:t xml:space="preserve"> compensation and</w:t>
      </w:r>
      <w:r w:rsidRPr="003052A1">
        <w:rPr>
          <w:rFonts w:ascii="Times New Roman" w:hAnsi="Times New Roman" w:cs="Times New Roman"/>
        </w:rPr>
        <w:t xml:space="preserve"> no longer participate</w:t>
      </w:r>
      <w:r w:rsidR="00281B75">
        <w:rPr>
          <w:rFonts w:ascii="Times New Roman" w:hAnsi="Times New Roman" w:cs="Times New Roman"/>
        </w:rPr>
        <w:t>s</w:t>
      </w:r>
      <w:r w:rsidRPr="003052A1">
        <w:rPr>
          <w:rFonts w:ascii="Times New Roman" w:hAnsi="Times New Roman" w:cs="Times New Roman"/>
        </w:rPr>
        <w:t xml:space="preserve"> in the study.  If the participant still meets eligibilit</w:t>
      </w:r>
      <w:r w:rsidR="00281B75">
        <w:rPr>
          <w:rFonts w:ascii="Times New Roman" w:hAnsi="Times New Roman" w:cs="Times New Roman"/>
        </w:rPr>
        <w:t xml:space="preserve">y criteria, research </w:t>
      </w:r>
      <w:proofErr w:type="gramStart"/>
      <w:r w:rsidR="00281B75">
        <w:rPr>
          <w:rFonts w:ascii="Times New Roman" w:hAnsi="Times New Roman" w:cs="Times New Roman"/>
        </w:rPr>
        <w:t xml:space="preserve">staff </w:t>
      </w:r>
      <w:r w:rsidRPr="003052A1">
        <w:rPr>
          <w:rFonts w:ascii="Times New Roman" w:hAnsi="Times New Roman" w:cs="Times New Roman"/>
        </w:rPr>
        <w:t>again describe</w:t>
      </w:r>
      <w:proofErr w:type="gramEnd"/>
      <w:r w:rsidRPr="003052A1">
        <w:rPr>
          <w:rFonts w:ascii="Times New Roman" w:hAnsi="Times New Roman" w:cs="Times New Roman"/>
        </w:rPr>
        <w:t xml:space="preserve"> the </w:t>
      </w:r>
      <w:r w:rsidR="00281B75">
        <w:rPr>
          <w:rFonts w:ascii="Times New Roman" w:hAnsi="Times New Roman" w:cs="Times New Roman"/>
        </w:rPr>
        <w:t>study, and the participant is</w:t>
      </w:r>
      <w:r w:rsidRPr="003052A1">
        <w:rPr>
          <w:rFonts w:ascii="Times New Roman" w:hAnsi="Times New Roman" w:cs="Times New Roman"/>
        </w:rPr>
        <w:t xml:space="preserve"> consented fo</w:t>
      </w:r>
      <w:r w:rsidR="00281B75">
        <w:rPr>
          <w:rFonts w:ascii="Times New Roman" w:hAnsi="Times New Roman" w:cs="Times New Roman"/>
        </w:rPr>
        <w:t>r participation in the study. T</w:t>
      </w:r>
      <w:r w:rsidRPr="003052A1">
        <w:rPr>
          <w:rFonts w:ascii="Times New Roman" w:hAnsi="Times New Roman" w:cs="Times New Roman"/>
        </w:rPr>
        <w:t>he info</w:t>
      </w:r>
      <w:r w:rsidR="00281B75">
        <w:rPr>
          <w:rFonts w:ascii="Times New Roman" w:hAnsi="Times New Roman" w:cs="Times New Roman"/>
        </w:rPr>
        <w:t>rmed consent process</w:t>
      </w:r>
      <w:r w:rsidRPr="003052A1">
        <w:rPr>
          <w:rFonts w:ascii="Times New Roman" w:hAnsi="Times New Roman" w:cs="Times New Roman"/>
        </w:rPr>
        <w:t xml:space="preserve"> emphasize</w:t>
      </w:r>
      <w:r w:rsidR="00281B75">
        <w:rPr>
          <w:rFonts w:ascii="Times New Roman" w:hAnsi="Times New Roman" w:cs="Times New Roman"/>
        </w:rPr>
        <w:t>s</w:t>
      </w:r>
      <w:r w:rsidRPr="003052A1">
        <w:rPr>
          <w:rFonts w:ascii="Times New Roman" w:hAnsi="Times New Roman" w:cs="Times New Roman"/>
        </w:rPr>
        <w:t xml:space="preserve"> that involvement in research include</w:t>
      </w:r>
      <w:r w:rsidR="00281B75">
        <w:rPr>
          <w:rFonts w:ascii="Times New Roman" w:hAnsi="Times New Roman" w:cs="Times New Roman"/>
        </w:rPr>
        <w:t>s</w:t>
      </w:r>
      <w:r w:rsidRPr="003052A1">
        <w:rPr>
          <w:rFonts w:ascii="Times New Roman" w:hAnsi="Times New Roman" w:cs="Times New Roman"/>
        </w:rPr>
        <w:t xml:space="preserve"> a baseline assessment, four intervention sessions, and three follow up assessments, for which the pa</w:t>
      </w:r>
      <w:r w:rsidR="00281B75">
        <w:rPr>
          <w:rFonts w:ascii="Times New Roman" w:hAnsi="Times New Roman" w:cs="Times New Roman"/>
        </w:rPr>
        <w:t xml:space="preserve">rticipant will be compensated. </w:t>
      </w:r>
      <w:r w:rsidRPr="003052A1">
        <w:rPr>
          <w:rFonts w:ascii="Times New Roman" w:hAnsi="Times New Roman" w:cs="Times New Roman"/>
        </w:rPr>
        <w:t xml:space="preserve">She </w:t>
      </w:r>
      <w:r w:rsidR="00281B75">
        <w:rPr>
          <w:rFonts w:ascii="Times New Roman" w:hAnsi="Times New Roman" w:cs="Times New Roman"/>
        </w:rPr>
        <w:t xml:space="preserve">is </w:t>
      </w:r>
      <w:r w:rsidRPr="003052A1">
        <w:rPr>
          <w:rFonts w:ascii="Times New Roman" w:hAnsi="Times New Roman" w:cs="Times New Roman"/>
        </w:rPr>
        <w:t>reassured that her decision not to participate or con</w:t>
      </w:r>
      <w:r w:rsidR="00281B75">
        <w:rPr>
          <w:rFonts w:ascii="Times New Roman" w:hAnsi="Times New Roman" w:cs="Times New Roman"/>
        </w:rPr>
        <w:t>tinue in the research study does</w:t>
      </w:r>
      <w:r w:rsidRPr="003052A1">
        <w:rPr>
          <w:rFonts w:ascii="Times New Roman" w:hAnsi="Times New Roman" w:cs="Times New Roman"/>
        </w:rPr>
        <w:t xml:space="preserve"> not result in consequences from the cou</w:t>
      </w:r>
      <w:r w:rsidR="00281B75">
        <w:rPr>
          <w:rFonts w:ascii="Times New Roman" w:hAnsi="Times New Roman" w:cs="Times New Roman"/>
        </w:rPr>
        <w:t xml:space="preserve">rt or criminal justice system. </w:t>
      </w:r>
      <w:r w:rsidRPr="003052A1">
        <w:rPr>
          <w:rFonts w:ascii="Times New Roman" w:hAnsi="Times New Roman" w:cs="Times New Roman"/>
        </w:rPr>
        <w:t>If the female participant agrees to t</w:t>
      </w:r>
      <w:r w:rsidR="00281B75">
        <w:rPr>
          <w:rFonts w:ascii="Times New Roman" w:hAnsi="Times New Roman" w:cs="Times New Roman"/>
        </w:rPr>
        <w:t xml:space="preserve">ake part in the study, she </w:t>
      </w:r>
      <w:r w:rsidRPr="003052A1">
        <w:rPr>
          <w:rFonts w:ascii="Times New Roman" w:hAnsi="Times New Roman" w:cs="Times New Roman"/>
        </w:rPr>
        <w:t>sign</w:t>
      </w:r>
      <w:r w:rsidR="00281B75">
        <w:rPr>
          <w:rFonts w:ascii="Times New Roman" w:hAnsi="Times New Roman" w:cs="Times New Roman"/>
        </w:rPr>
        <w:t>s</w:t>
      </w:r>
      <w:r w:rsidRPr="003052A1">
        <w:rPr>
          <w:rFonts w:ascii="Times New Roman" w:hAnsi="Times New Roman" w:cs="Times New Roman"/>
        </w:rPr>
        <w:t xml:space="preserve"> the consent form and </w:t>
      </w:r>
      <w:r w:rsidR="00281B75">
        <w:rPr>
          <w:rFonts w:ascii="Times New Roman" w:hAnsi="Times New Roman" w:cs="Times New Roman"/>
        </w:rPr>
        <w:t>is</w:t>
      </w:r>
      <w:r w:rsidRPr="003052A1">
        <w:rPr>
          <w:rFonts w:ascii="Times New Roman" w:hAnsi="Times New Roman" w:cs="Times New Roman"/>
        </w:rPr>
        <w:t xml:space="preserve"> administered the baseline assessmen</w:t>
      </w:r>
      <w:r w:rsidR="00281B75">
        <w:rPr>
          <w:rFonts w:ascii="Times New Roman" w:hAnsi="Times New Roman" w:cs="Times New Roman"/>
        </w:rPr>
        <w:t xml:space="preserve">t and HIV/STI testing. </w:t>
      </w:r>
      <w:r w:rsidRPr="003052A1">
        <w:rPr>
          <w:rFonts w:ascii="Times New Roman" w:hAnsi="Times New Roman" w:cs="Times New Roman"/>
        </w:rPr>
        <w:t xml:space="preserve">After the baseline assessment and HIV/STI testing, the participant </w:t>
      </w:r>
      <w:r w:rsidR="00281B75">
        <w:rPr>
          <w:rFonts w:ascii="Times New Roman" w:hAnsi="Times New Roman" w:cs="Times New Roman"/>
        </w:rPr>
        <w:t>is</w:t>
      </w:r>
      <w:r w:rsidRPr="003052A1">
        <w:rPr>
          <w:rFonts w:ascii="Times New Roman" w:hAnsi="Times New Roman" w:cs="Times New Roman"/>
        </w:rPr>
        <w:t xml:space="preserve"> randomized into one of three conditions, and continue</w:t>
      </w:r>
      <w:r w:rsidR="00281B75">
        <w:rPr>
          <w:rFonts w:ascii="Times New Roman" w:hAnsi="Times New Roman" w:cs="Times New Roman"/>
        </w:rPr>
        <w:t>s</w:t>
      </w:r>
      <w:r w:rsidRPr="003052A1">
        <w:rPr>
          <w:rFonts w:ascii="Times New Roman" w:hAnsi="Times New Roman" w:cs="Times New Roman"/>
        </w:rPr>
        <w:t xml:space="preserve"> through the study as described in study procedures.  </w:t>
      </w:r>
    </w:p>
    <w:p w14:paraId="30273498" w14:textId="77777777" w:rsidR="00E12610" w:rsidRPr="003052A1" w:rsidRDefault="00E12610" w:rsidP="00215D63">
      <w:pPr>
        <w:rPr>
          <w:rFonts w:ascii="Times New Roman" w:hAnsi="Times New Roman" w:cs="Times New Roman"/>
        </w:rPr>
      </w:pPr>
    </w:p>
    <w:p w14:paraId="6B1975C5" w14:textId="1624B061" w:rsidR="00E12610" w:rsidRPr="003052A1" w:rsidRDefault="0079223C" w:rsidP="00215D63">
      <w:pPr>
        <w:rPr>
          <w:rFonts w:ascii="Times New Roman" w:hAnsi="Times New Roman" w:cs="Times New Roman"/>
          <w:b/>
        </w:rPr>
      </w:pPr>
      <w:r w:rsidRPr="003052A1">
        <w:rPr>
          <w:rFonts w:ascii="Times New Roman" w:hAnsi="Times New Roman" w:cs="Times New Roman"/>
          <w:b/>
        </w:rPr>
        <w:t>6</w:t>
      </w:r>
      <w:r w:rsidR="00E12610" w:rsidRPr="003052A1">
        <w:rPr>
          <w:rFonts w:ascii="Times New Roman" w:hAnsi="Times New Roman" w:cs="Times New Roman"/>
          <w:b/>
        </w:rPr>
        <w:t>. Confidentiality of Study Data</w:t>
      </w:r>
    </w:p>
    <w:p w14:paraId="752EB71A" w14:textId="1E9B2B73" w:rsidR="00E12610" w:rsidRPr="003052A1" w:rsidRDefault="00E12610" w:rsidP="00215D63">
      <w:pPr>
        <w:ind w:firstLine="720"/>
        <w:rPr>
          <w:rFonts w:ascii="Times New Roman" w:hAnsi="Times New Roman" w:cs="Times New Roman"/>
        </w:rPr>
      </w:pPr>
      <w:r w:rsidRPr="003052A1">
        <w:rPr>
          <w:rFonts w:ascii="Times New Roman" w:hAnsi="Times New Roman" w:cs="Times New Roman"/>
        </w:rPr>
        <w:t xml:space="preserve">All screening and assessment data </w:t>
      </w:r>
      <w:r w:rsidR="00281B75">
        <w:rPr>
          <w:rFonts w:ascii="Times New Roman" w:hAnsi="Times New Roman" w:cs="Times New Roman"/>
        </w:rPr>
        <w:t>is</w:t>
      </w:r>
      <w:r w:rsidRPr="003052A1">
        <w:rPr>
          <w:rFonts w:ascii="Times New Roman" w:hAnsi="Times New Roman" w:cs="Times New Roman"/>
        </w:rPr>
        <w:t xml:space="preserve"> coded and a subject identification number </w:t>
      </w:r>
      <w:r w:rsidR="00281B75">
        <w:rPr>
          <w:rFonts w:ascii="Times New Roman" w:hAnsi="Times New Roman" w:cs="Times New Roman"/>
        </w:rPr>
        <w:t>is</w:t>
      </w:r>
      <w:r w:rsidRPr="003052A1">
        <w:rPr>
          <w:rFonts w:ascii="Times New Roman" w:hAnsi="Times New Roman" w:cs="Times New Roman"/>
        </w:rPr>
        <w:t xml:space="preserve"> assigned to preclu</w:t>
      </w:r>
      <w:r w:rsidR="00281B75">
        <w:rPr>
          <w:rFonts w:ascii="Times New Roman" w:hAnsi="Times New Roman" w:cs="Times New Roman"/>
        </w:rPr>
        <w:t xml:space="preserve">de participant identification. </w:t>
      </w:r>
      <w:r w:rsidRPr="003052A1">
        <w:rPr>
          <w:rFonts w:ascii="Times New Roman" w:hAnsi="Times New Roman" w:cs="Times New Roman"/>
        </w:rPr>
        <w:t xml:space="preserve">No personal identifiers as defined by the Health Insurance and Portability and Accountability Act (HIPAA) of 1996 </w:t>
      </w:r>
      <w:r w:rsidR="00281B75">
        <w:rPr>
          <w:rFonts w:ascii="Times New Roman" w:hAnsi="Times New Roman" w:cs="Times New Roman"/>
        </w:rPr>
        <w:t>are</w:t>
      </w:r>
      <w:r w:rsidR="0079223C" w:rsidRPr="003052A1">
        <w:rPr>
          <w:rFonts w:ascii="Times New Roman" w:hAnsi="Times New Roman" w:cs="Times New Roman"/>
        </w:rPr>
        <w:t xml:space="preserve"> included in screening data. </w:t>
      </w:r>
      <w:r w:rsidR="00281B75">
        <w:rPr>
          <w:rFonts w:ascii="Times New Roman" w:hAnsi="Times New Roman" w:cs="Times New Roman"/>
        </w:rPr>
        <w:t xml:space="preserve">Research </w:t>
      </w:r>
      <w:proofErr w:type="gramStart"/>
      <w:r w:rsidR="00281B75">
        <w:rPr>
          <w:rFonts w:ascii="Times New Roman" w:hAnsi="Times New Roman" w:cs="Times New Roman"/>
        </w:rPr>
        <w:t xml:space="preserve">staff </w:t>
      </w:r>
      <w:r w:rsidRPr="003052A1">
        <w:rPr>
          <w:rFonts w:ascii="Times New Roman" w:hAnsi="Times New Roman" w:cs="Times New Roman"/>
        </w:rPr>
        <w:t>verify</w:t>
      </w:r>
      <w:proofErr w:type="gramEnd"/>
      <w:r w:rsidRPr="003052A1">
        <w:rPr>
          <w:rFonts w:ascii="Times New Roman" w:hAnsi="Times New Roman" w:cs="Times New Roman"/>
        </w:rPr>
        <w:t xml:space="preserve"> that all screening instruments are gathered before they l</w:t>
      </w:r>
      <w:r w:rsidR="00FB28DB" w:rsidRPr="003052A1">
        <w:rPr>
          <w:rFonts w:ascii="Times New Roman" w:hAnsi="Times New Roman" w:cs="Times New Roman"/>
        </w:rPr>
        <w:t xml:space="preserve">eave the data collection site. </w:t>
      </w:r>
      <w:r w:rsidRPr="003052A1">
        <w:rPr>
          <w:rFonts w:ascii="Times New Roman" w:hAnsi="Times New Roman" w:cs="Times New Roman"/>
        </w:rPr>
        <w:t xml:space="preserve">All data from screenings and assessments </w:t>
      </w:r>
      <w:r w:rsidR="00281B75">
        <w:rPr>
          <w:rFonts w:ascii="Times New Roman" w:hAnsi="Times New Roman" w:cs="Times New Roman"/>
        </w:rPr>
        <w:t>are</w:t>
      </w:r>
      <w:r w:rsidRPr="003052A1">
        <w:rPr>
          <w:rFonts w:ascii="Times New Roman" w:hAnsi="Times New Roman" w:cs="Times New Roman"/>
        </w:rPr>
        <w:t xml:space="preserve"> code</w:t>
      </w:r>
      <w:r w:rsidR="00FB28DB" w:rsidRPr="003052A1">
        <w:rPr>
          <w:rFonts w:ascii="Times New Roman" w:hAnsi="Times New Roman" w:cs="Times New Roman"/>
        </w:rPr>
        <w:t xml:space="preserve">d and entered into a database. </w:t>
      </w:r>
      <w:r w:rsidRPr="003052A1">
        <w:rPr>
          <w:rFonts w:ascii="Times New Roman" w:hAnsi="Times New Roman" w:cs="Times New Roman"/>
        </w:rPr>
        <w:t xml:space="preserve">All data files </w:t>
      </w:r>
      <w:r w:rsidR="00281B75">
        <w:rPr>
          <w:rFonts w:ascii="Times New Roman" w:hAnsi="Times New Roman" w:cs="Times New Roman"/>
        </w:rPr>
        <w:t>are</w:t>
      </w:r>
      <w:r w:rsidRPr="003052A1">
        <w:rPr>
          <w:rFonts w:ascii="Times New Roman" w:hAnsi="Times New Roman" w:cs="Times New Roman"/>
        </w:rPr>
        <w:t xml:space="preserve"> encoded using 128-bit AES encryption and password-protected on a computer with both ha</w:t>
      </w:r>
      <w:r w:rsidR="00FB28DB" w:rsidRPr="003052A1">
        <w:rPr>
          <w:rFonts w:ascii="Times New Roman" w:hAnsi="Times New Roman" w:cs="Times New Roman"/>
        </w:rPr>
        <w:t xml:space="preserve">rdware and software firewalls. </w:t>
      </w:r>
      <w:r w:rsidRPr="003052A1">
        <w:rPr>
          <w:rFonts w:ascii="Times New Roman" w:hAnsi="Times New Roman" w:cs="Times New Roman"/>
        </w:rPr>
        <w:t>In addition, the informed consent, locator form and any signed paperwork are</w:t>
      </w:r>
      <w:r w:rsidR="00281B75">
        <w:rPr>
          <w:rFonts w:ascii="Times New Roman" w:hAnsi="Times New Roman" w:cs="Times New Roman"/>
        </w:rPr>
        <w:t xml:space="preserve"> kept in a separate folder and d</w:t>
      </w:r>
      <w:r w:rsidRPr="003052A1">
        <w:rPr>
          <w:rFonts w:ascii="Times New Roman" w:hAnsi="Times New Roman" w:cs="Times New Roman"/>
        </w:rPr>
        <w:t>o not contain the r</w:t>
      </w:r>
      <w:r w:rsidR="00FB28DB" w:rsidRPr="003052A1">
        <w:rPr>
          <w:rFonts w:ascii="Times New Roman" w:hAnsi="Times New Roman" w:cs="Times New Roman"/>
        </w:rPr>
        <w:t xml:space="preserve">esearch identification number. </w:t>
      </w:r>
      <w:r w:rsidRPr="003052A1">
        <w:rPr>
          <w:rFonts w:ascii="Times New Roman" w:hAnsi="Times New Roman" w:cs="Times New Roman"/>
        </w:rPr>
        <w:t xml:space="preserve">A name/code number roster </w:t>
      </w:r>
      <w:r w:rsidR="00281B75">
        <w:rPr>
          <w:rFonts w:ascii="Times New Roman" w:hAnsi="Times New Roman" w:cs="Times New Roman"/>
        </w:rPr>
        <w:t xml:space="preserve">is </w:t>
      </w:r>
      <w:r w:rsidRPr="003052A1">
        <w:rPr>
          <w:rFonts w:ascii="Times New Roman" w:hAnsi="Times New Roman" w:cs="Times New Roman"/>
        </w:rPr>
        <w:t xml:space="preserve">kept locked in a file cabinet </w:t>
      </w:r>
      <w:r w:rsidR="00FB28DB" w:rsidRPr="003052A1">
        <w:rPr>
          <w:rFonts w:ascii="Times New Roman" w:hAnsi="Times New Roman" w:cs="Times New Roman"/>
        </w:rPr>
        <w:t xml:space="preserve">separate from the assessments. </w:t>
      </w:r>
      <w:r w:rsidRPr="003052A1">
        <w:rPr>
          <w:rFonts w:ascii="Times New Roman" w:hAnsi="Times New Roman" w:cs="Times New Roman"/>
        </w:rPr>
        <w:t xml:space="preserve">All research forms and instruments are stored in locked file cabinets in a private office in </w:t>
      </w:r>
      <w:r w:rsidR="00FB28DB" w:rsidRPr="003052A1">
        <w:rPr>
          <w:rFonts w:ascii="Times New Roman" w:hAnsi="Times New Roman" w:cs="Times New Roman"/>
        </w:rPr>
        <w:t xml:space="preserve">an access-controlled building. </w:t>
      </w:r>
      <w:r w:rsidR="0079223C" w:rsidRPr="003052A1">
        <w:rPr>
          <w:rFonts w:ascii="Times New Roman" w:hAnsi="Times New Roman" w:cs="Times New Roman"/>
        </w:rPr>
        <w:t xml:space="preserve">An NIH </w:t>
      </w:r>
      <w:r w:rsidRPr="003052A1">
        <w:rPr>
          <w:rFonts w:ascii="Times New Roman" w:hAnsi="Times New Roman" w:cs="Times New Roman"/>
        </w:rPr>
        <w:t xml:space="preserve">Certificate of Confidentiality </w:t>
      </w:r>
      <w:r w:rsidR="0079223C" w:rsidRPr="003052A1">
        <w:rPr>
          <w:rFonts w:ascii="Times New Roman" w:hAnsi="Times New Roman" w:cs="Times New Roman"/>
        </w:rPr>
        <w:t xml:space="preserve">has been obtained </w:t>
      </w:r>
      <w:r w:rsidRPr="003052A1">
        <w:rPr>
          <w:rFonts w:ascii="Times New Roman" w:hAnsi="Times New Roman" w:cs="Times New Roman"/>
        </w:rPr>
        <w:t>to avoid subpoena regarding confident</w:t>
      </w:r>
      <w:r w:rsidR="00FB28DB" w:rsidRPr="003052A1">
        <w:rPr>
          <w:rFonts w:ascii="Times New Roman" w:hAnsi="Times New Roman" w:cs="Times New Roman"/>
        </w:rPr>
        <w:t xml:space="preserve">ial information from subjects. </w:t>
      </w:r>
    </w:p>
    <w:p w14:paraId="5A83FEEE" w14:textId="57D1D95A" w:rsidR="00E12610" w:rsidRPr="003052A1" w:rsidRDefault="00E12610" w:rsidP="00215D63">
      <w:pPr>
        <w:ind w:firstLine="720"/>
        <w:rPr>
          <w:rFonts w:ascii="Times New Roman" w:hAnsi="Times New Roman" w:cs="Times New Roman"/>
        </w:rPr>
      </w:pPr>
      <w:r w:rsidRPr="003052A1">
        <w:rPr>
          <w:rFonts w:ascii="Times New Roman" w:hAnsi="Times New Roman" w:cs="Times New Roman"/>
        </w:rPr>
        <w:t>Although some research activities may take place within a criminal justice setting, all information collected in the int</w:t>
      </w:r>
      <w:r w:rsidR="00281B75">
        <w:rPr>
          <w:rFonts w:ascii="Times New Roman" w:hAnsi="Times New Roman" w:cs="Times New Roman"/>
        </w:rPr>
        <w:t xml:space="preserve">erview is confidential, and is not </w:t>
      </w:r>
      <w:r w:rsidRPr="003052A1">
        <w:rPr>
          <w:rFonts w:ascii="Times New Roman" w:hAnsi="Times New Roman" w:cs="Times New Roman"/>
        </w:rPr>
        <w:t>shared with any criminal justice entity. This includes information about illegal activity, such as drug use. The community courts and probation department have af</w:t>
      </w:r>
      <w:r w:rsidR="00281B75">
        <w:rPr>
          <w:rFonts w:ascii="Times New Roman" w:hAnsi="Times New Roman" w:cs="Times New Roman"/>
        </w:rPr>
        <w:t>firmed in writing that they do</w:t>
      </w:r>
      <w:r w:rsidRPr="003052A1">
        <w:rPr>
          <w:rFonts w:ascii="Times New Roman" w:hAnsi="Times New Roman" w:cs="Times New Roman"/>
        </w:rPr>
        <w:t xml:space="preserve"> not seek identifiable information on research participants. The only instance where research staff are required to release </w:t>
      </w:r>
      <w:r w:rsidRPr="003052A1">
        <w:rPr>
          <w:rFonts w:ascii="Times New Roman" w:hAnsi="Times New Roman" w:cs="Times New Roman"/>
        </w:rPr>
        <w:lastRenderedPageBreak/>
        <w:t xml:space="preserve">identifiable information is in the case of imminent harm to yourself or others, or if there is a report of child abuse or neglect. </w:t>
      </w:r>
    </w:p>
    <w:p w14:paraId="14D7C415" w14:textId="377CCECC" w:rsidR="00E12610" w:rsidRPr="003052A1" w:rsidRDefault="00E12610" w:rsidP="00215D63">
      <w:pPr>
        <w:ind w:firstLine="720"/>
        <w:rPr>
          <w:rFonts w:ascii="Times New Roman" w:hAnsi="Times New Roman" w:cs="Times New Roman"/>
        </w:rPr>
      </w:pPr>
      <w:r w:rsidRPr="003052A1">
        <w:rPr>
          <w:rFonts w:ascii="Times New Roman" w:hAnsi="Times New Roman" w:cs="Times New Roman"/>
        </w:rPr>
        <w:t>In addition, for the purposes of improvi</w:t>
      </w:r>
      <w:r w:rsidR="00281B75">
        <w:rPr>
          <w:rFonts w:ascii="Times New Roman" w:hAnsi="Times New Roman" w:cs="Times New Roman"/>
        </w:rPr>
        <w:t>ng this program, participants are</w:t>
      </w:r>
      <w:r w:rsidRPr="003052A1">
        <w:rPr>
          <w:rFonts w:ascii="Times New Roman" w:hAnsi="Times New Roman" w:cs="Times New Roman"/>
        </w:rPr>
        <w:t xml:space="preserve"> audio taped in the sessions and/or audio taped during an interview s</w:t>
      </w:r>
      <w:r w:rsidR="00281B75">
        <w:rPr>
          <w:rFonts w:ascii="Times New Roman" w:hAnsi="Times New Roman" w:cs="Times New Roman"/>
        </w:rPr>
        <w:t xml:space="preserve">ession. Only research </w:t>
      </w:r>
      <w:proofErr w:type="gramStart"/>
      <w:r w:rsidR="00281B75">
        <w:rPr>
          <w:rFonts w:ascii="Times New Roman" w:hAnsi="Times New Roman" w:cs="Times New Roman"/>
        </w:rPr>
        <w:t>staff</w:t>
      </w:r>
      <w:r w:rsidR="001D3B6C">
        <w:rPr>
          <w:rFonts w:ascii="Times New Roman" w:hAnsi="Times New Roman" w:cs="Times New Roman"/>
        </w:rPr>
        <w:t xml:space="preserve"> </w:t>
      </w:r>
      <w:r w:rsidRPr="003052A1">
        <w:rPr>
          <w:rFonts w:ascii="Times New Roman" w:hAnsi="Times New Roman" w:cs="Times New Roman"/>
        </w:rPr>
        <w:t>review</w:t>
      </w:r>
      <w:proofErr w:type="gramEnd"/>
      <w:r w:rsidRPr="003052A1">
        <w:rPr>
          <w:rFonts w:ascii="Times New Roman" w:hAnsi="Times New Roman" w:cs="Times New Roman"/>
        </w:rPr>
        <w:t xml:space="preserve"> these tapes. The tapes are for research and training purposes only, and </w:t>
      </w:r>
      <w:r w:rsidR="00281B75">
        <w:rPr>
          <w:rFonts w:ascii="Times New Roman" w:hAnsi="Times New Roman" w:cs="Times New Roman"/>
        </w:rPr>
        <w:t>are</w:t>
      </w:r>
      <w:r w:rsidRPr="003052A1">
        <w:rPr>
          <w:rFonts w:ascii="Times New Roman" w:hAnsi="Times New Roman" w:cs="Times New Roman"/>
        </w:rPr>
        <w:t xml:space="preserve"> erased after the study is completed. </w:t>
      </w:r>
    </w:p>
    <w:p w14:paraId="348A2861" w14:textId="77777777" w:rsidR="00E12610" w:rsidRPr="003052A1" w:rsidRDefault="00E12610" w:rsidP="00215D63">
      <w:pPr>
        <w:rPr>
          <w:rFonts w:ascii="Times New Roman" w:hAnsi="Times New Roman" w:cs="Times New Roman"/>
        </w:rPr>
      </w:pPr>
    </w:p>
    <w:p w14:paraId="4DD83A52" w14:textId="15AA453E" w:rsidR="0079223C" w:rsidRPr="003052A1" w:rsidRDefault="0079223C" w:rsidP="00215D63">
      <w:pPr>
        <w:rPr>
          <w:rFonts w:ascii="Times New Roman" w:hAnsi="Times New Roman" w:cs="Times New Roman"/>
          <w:b/>
        </w:rPr>
      </w:pPr>
      <w:r w:rsidRPr="003052A1">
        <w:rPr>
          <w:rFonts w:ascii="Times New Roman" w:hAnsi="Times New Roman" w:cs="Times New Roman"/>
          <w:b/>
        </w:rPr>
        <w:t>7. Potential Benefits</w:t>
      </w:r>
    </w:p>
    <w:p w14:paraId="7B423D91" w14:textId="77777777" w:rsidR="0079223C" w:rsidRPr="003052A1" w:rsidRDefault="0079223C" w:rsidP="00215D63">
      <w:pPr>
        <w:ind w:firstLine="720"/>
        <w:rPr>
          <w:rFonts w:ascii="Times New Roman" w:hAnsi="Times New Roman" w:cs="Times New Roman"/>
        </w:rPr>
      </w:pPr>
    </w:p>
    <w:p w14:paraId="3740E574" w14:textId="77777777" w:rsidR="0079223C" w:rsidRPr="003052A1" w:rsidRDefault="0079223C" w:rsidP="00215D63">
      <w:pPr>
        <w:ind w:firstLine="720"/>
        <w:rPr>
          <w:rFonts w:ascii="Times New Roman" w:hAnsi="Times New Roman" w:cs="Times New Roman"/>
        </w:rPr>
      </w:pPr>
      <w:r w:rsidRPr="003052A1">
        <w:rPr>
          <w:rFonts w:ascii="Times New Roman" w:hAnsi="Times New Roman" w:cs="Times New Roman"/>
        </w:rPr>
        <w:t xml:space="preserve">Potential benefits to study participants are learning skills and information that may lead to decreased risk of contracting and transmitting HIV and other STIs. The benefit to society is that the investigators may develop a better understanding of which interventions are most useful for promoting safer sex among criminal justice-involved women.   </w:t>
      </w:r>
    </w:p>
    <w:p w14:paraId="6441DD6B" w14:textId="77777777" w:rsidR="0079223C" w:rsidRPr="003052A1" w:rsidRDefault="0079223C" w:rsidP="00215D63">
      <w:pPr>
        <w:rPr>
          <w:rFonts w:ascii="Times New Roman" w:hAnsi="Times New Roman" w:cs="Times New Roman"/>
        </w:rPr>
      </w:pPr>
    </w:p>
    <w:p w14:paraId="333BE768" w14:textId="67CF8B23" w:rsidR="00E12610" w:rsidRPr="003052A1" w:rsidRDefault="0079223C" w:rsidP="00215D63">
      <w:pPr>
        <w:rPr>
          <w:rFonts w:ascii="Times New Roman" w:hAnsi="Times New Roman" w:cs="Times New Roman"/>
          <w:b/>
        </w:rPr>
      </w:pPr>
      <w:r w:rsidRPr="003052A1">
        <w:rPr>
          <w:rFonts w:ascii="Times New Roman" w:hAnsi="Times New Roman" w:cs="Times New Roman"/>
          <w:b/>
        </w:rPr>
        <w:t>8</w:t>
      </w:r>
      <w:r w:rsidR="00E12610" w:rsidRPr="003052A1">
        <w:rPr>
          <w:rFonts w:ascii="Times New Roman" w:hAnsi="Times New Roman" w:cs="Times New Roman"/>
          <w:b/>
        </w:rPr>
        <w:t>. Potential Risks</w:t>
      </w:r>
    </w:p>
    <w:p w14:paraId="33318393" w14:textId="77777777" w:rsidR="0079223C" w:rsidRPr="003052A1" w:rsidRDefault="0079223C" w:rsidP="00215D63">
      <w:pPr>
        <w:ind w:firstLine="720"/>
        <w:rPr>
          <w:rFonts w:ascii="Times New Roman" w:hAnsi="Times New Roman" w:cs="Times New Roman"/>
        </w:rPr>
      </w:pPr>
    </w:p>
    <w:p w14:paraId="78DF9EEE" w14:textId="66E17CBD" w:rsidR="00E12610" w:rsidRPr="003052A1" w:rsidRDefault="00E12610" w:rsidP="00215D63">
      <w:pPr>
        <w:ind w:firstLine="720"/>
        <w:rPr>
          <w:rFonts w:ascii="Times New Roman" w:hAnsi="Times New Roman" w:cs="Times New Roman"/>
        </w:rPr>
      </w:pPr>
      <w:r w:rsidRPr="003052A1">
        <w:rPr>
          <w:rFonts w:ascii="Times New Roman" w:hAnsi="Times New Roman" w:cs="Times New Roman"/>
        </w:rPr>
        <w:t>Screening, assessments, and interventions should pose minimal risks to subjec</w:t>
      </w:r>
      <w:r w:rsidR="0079223C" w:rsidRPr="003052A1">
        <w:rPr>
          <w:rFonts w:ascii="Times New Roman" w:hAnsi="Times New Roman" w:cs="Times New Roman"/>
        </w:rPr>
        <w:t xml:space="preserve">ts participating in the study. </w:t>
      </w:r>
      <w:r w:rsidRPr="003052A1">
        <w:rPr>
          <w:rFonts w:ascii="Times New Roman" w:hAnsi="Times New Roman" w:cs="Times New Roman"/>
        </w:rPr>
        <w:t>Subjects may become embarrassed or uncomfortable while being asked questions and there is some risk that discussing sensit</w:t>
      </w:r>
      <w:r w:rsidR="004428D5" w:rsidRPr="003052A1">
        <w:rPr>
          <w:rFonts w:ascii="Times New Roman" w:hAnsi="Times New Roman" w:cs="Times New Roman"/>
        </w:rPr>
        <w:t xml:space="preserve">ive </w:t>
      </w:r>
      <w:proofErr w:type="gramStart"/>
      <w:r w:rsidR="004428D5" w:rsidRPr="003052A1">
        <w:rPr>
          <w:rFonts w:ascii="Times New Roman" w:hAnsi="Times New Roman" w:cs="Times New Roman"/>
        </w:rPr>
        <w:t xml:space="preserve">topics </w:t>
      </w:r>
      <w:r w:rsidR="0079223C" w:rsidRPr="003052A1">
        <w:rPr>
          <w:rFonts w:ascii="Times New Roman" w:hAnsi="Times New Roman" w:cs="Times New Roman"/>
        </w:rPr>
        <w:t xml:space="preserve"> cause</w:t>
      </w:r>
      <w:proofErr w:type="gramEnd"/>
      <w:r w:rsidR="0079223C" w:rsidRPr="003052A1">
        <w:rPr>
          <w:rFonts w:ascii="Times New Roman" w:hAnsi="Times New Roman" w:cs="Times New Roman"/>
        </w:rPr>
        <w:t xml:space="preserve"> distress.</w:t>
      </w:r>
      <w:r w:rsidR="00281B75">
        <w:rPr>
          <w:rFonts w:ascii="Times New Roman" w:hAnsi="Times New Roman" w:cs="Times New Roman"/>
        </w:rPr>
        <w:t xml:space="preserve"> Because subjects </w:t>
      </w:r>
      <w:r w:rsidRPr="003052A1">
        <w:rPr>
          <w:rFonts w:ascii="Times New Roman" w:hAnsi="Times New Roman" w:cs="Times New Roman"/>
        </w:rPr>
        <w:t>take part in a group intervention, there is a risk that other group members may divulge confidential informatio</w:t>
      </w:r>
      <w:r w:rsidR="0079223C" w:rsidRPr="003052A1">
        <w:rPr>
          <w:rFonts w:ascii="Times New Roman" w:hAnsi="Times New Roman" w:cs="Times New Roman"/>
        </w:rPr>
        <w:t xml:space="preserve">n to people outside the group. </w:t>
      </w:r>
      <w:r w:rsidR="004428D5" w:rsidRPr="003052A1">
        <w:rPr>
          <w:rFonts w:ascii="Times New Roman" w:hAnsi="Times New Roman" w:cs="Times New Roman"/>
        </w:rPr>
        <w:t>We</w:t>
      </w:r>
      <w:r w:rsidRPr="003052A1">
        <w:rPr>
          <w:rFonts w:ascii="Times New Roman" w:hAnsi="Times New Roman" w:cs="Times New Roman"/>
        </w:rPr>
        <w:t xml:space="preserve"> address this by asking everyone to respect the confidentiality of the other participan</w:t>
      </w:r>
      <w:r w:rsidR="0079223C" w:rsidRPr="003052A1">
        <w:rPr>
          <w:rFonts w:ascii="Times New Roman" w:hAnsi="Times New Roman" w:cs="Times New Roman"/>
        </w:rPr>
        <w:t xml:space="preserve">ts. </w:t>
      </w:r>
      <w:r w:rsidRPr="003052A1">
        <w:rPr>
          <w:rFonts w:ascii="Times New Roman" w:hAnsi="Times New Roman" w:cs="Times New Roman"/>
        </w:rPr>
        <w:t xml:space="preserve">Participants </w:t>
      </w:r>
      <w:r w:rsidR="00281B75">
        <w:rPr>
          <w:rFonts w:ascii="Times New Roman" w:hAnsi="Times New Roman" w:cs="Times New Roman"/>
        </w:rPr>
        <w:t>are</w:t>
      </w:r>
      <w:r w:rsidRPr="003052A1">
        <w:rPr>
          <w:rFonts w:ascii="Times New Roman" w:hAnsi="Times New Roman" w:cs="Times New Roman"/>
        </w:rPr>
        <w:t xml:space="preserve"> advised that conversations about HIV and safer sex negotiation </w:t>
      </w:r>
      <w:r w:rsidR="0079223C" w:rsidRPr="003052A1">
        <w:rPr>
          <w:rFonts w:ascii="Times New Roman" w:hAnsi="Times New Roman" w:cs="Times New Roman"/>
        </w:rPr>
        <w:t xml:space="preserve">may anger their male partners. </w:t>
      </w:r>
      <w:r w:rsidRPr="003052A1">
        <w:rPr>
          <w:rFonts w:ascii="Times New Roman" w:hAnsi="Times New Roman" w:cs="Times New Roman"/>
        </w:rPr>
        <w:t xml:space="preserve">This anger may put them at risk for emotional, physical and/or sexual abuse or abandonment of the relationship.  Participants </w:t>
      </w:r>
      <w:r w:rsidR="00281B75">
        <w:rPr>
          <w:rFonts w:ascii="Times New Roman" w:hAnsi="Times New Roman" w:cs="Times New Roman"/>
        </w:rPr>
        <w:t>are</w:t>
      </w:r>
      <w:r w:rsidRPr="003052A1">
        <w:rPr>
          <w:rFonts w:ascii="Times New Roman" w:hAnsi="Times New Roman" w:cs="Times New Roman"/>
        </w:rPr>
        <w:t xml:space="preserve"> advised to observe any signs of such anger in their partners and to discuss them with study staff immediately.  </w:t>
      </w:r>
    </w:p>
    <w:p w14:paraId="178B0D06" w14:textId="45C3321F" w:rsidR="00E12610" w:rsidRPr="003052A1" w:rsidRDefault="00E12610" w:rsidP="00215D63">
      <w:pPr>
        <w:ind w:firstLine="720"/>
        <w:rPr>
          <w:rFonts w:ascii="Times New Roman" w:hAnsi="Times New Roman" w:cs="Times New Roman"/>
        </w:rPr>
      </w:pPr>
      <w:r w:rsidRPr="003052A1">
        <w:rPr>
          <w:rFonts w:ascii="Times New Roman" w:hAnsi="Times New Roman" w:cs="Times New Roman"/>
        </w:rPr>
        <w:t xml:space="preserve">Study </w:t>
      </w:r>
      <w:proofErr w:type="gramStart"/>
      <w:r w:rsidR="004428D5" w:rsidRPr="003052A1">
        <w:rPr>
          <w:rFonts w:ascii="Times New Roman" w:hAnsi="Times New Roman" w:cs="Times New Roman"/>
        </w:rPr>
        <w:t>staff are</w:t>
      </w:r>
      <w:proofErr w:type="gramEnd"/>
      <w:r w:rsidR="004428D5" w:rsidRPr="003052A1">
        <w:rPr>
          <w:rFonts w:ascii="Times New Roman" w:hAnsi="Times New Roman" w:cs="Times New Roman"/>
        </w:rPr>
        <w:t xml:space="preserve"> </w:t>
      </w:r>
      <w:r w:rsidRPr="003052A1">
        <w:rPr>
          <w:rFonts w:ascii="Times New Roman" w:hAnsi="Times New Roman" w:cs="Times New Roman"/>
        </w:rPr>
        <w:t>trained to provide crisis intervention and referral f</w:t>
      </w:r>
      <w:r w:rsidR="0079223C" w:rsidRPr="003052A1">
        <w:rPr>
          <w:rFonts w:ascii="Times New Roman" w:hAnsi="Times New Roman" w:cs="Times New Roman"/>
        </w:rPr>
        <w:t xml:space="preserve">or such situations as follows: </w:t>
      </w:r>
      <w:r w:rsidRPr="003052A1">
        <w:rPr>
          <w:rFonts w:ascii="Times New Roman" w:hAnsi="Times New Roman" w:cs="Times New Roman"/>
        </w:rPr>
        <w:t xml:space="preserve">All project staff </w:t>
      </w:r>
      <w:r w:rsidR="00281B75">
        <w:rPr>
          <w:rFonts w:ascii="Times New Roman" w:hAnsi="Times New Roman" w:cs="Times New Roman"/>
        </w:rPr>
        <w:t>are</w:t>
      </w:r>
      <w:r w:rsidRPr="003052A1">
        <w:rPr>
          <w:rFonts w:ascii="Times New Roman" w:hAnsi="Times New Roman" w:cs="Times New Roman"/>
        </w:rPr>
        <w:t xml:space="preserve"> trained to observe verbal and non-verbal signs that may indicate that the respond</w:t>
      </w:r>
      <w:r w:rsidR="0079223C" w:rsidRPr="003052A1">
        <w:rPr>
          <w:rFonts w:ascii="Times New Roman" w:hAnsi="Times New Roman" w:cs="Times New Roman"/>
        </w:rPr>
        <w:t xml:space="preserve">ent is emotionally distressed. </w:t>
      </w:r>
      <w:r w:rsidRPr="003052A1">
        <w:rPr>
          <w:rFonts w:ascii="Times New Roman" w:hAnsi="Times New Roman" w:cs="Times New Roman"/>
        </w:rPr>
        <w:t xml:space="preserve">In cases where the respondent is exhibiting distress, the data collector, </w:t>
      </w:r>
      <w:r w:rsidR="00281B75">
        <w:rPr>
          <w:rFonts w:ascii="Times New Roman" w:hAnsi="Times New Roman" w:cs="Times New Roman"/>
        </w:rPr>
        <w:t>recruiter, or facilitator a</w:t>
      </w:r>
      <w:r w:rsidRPr="003052A1">
        <w:rPr>
          <w:rFonts w:ascii="Times New Roman" w:hAnsi="Times New Roman" w:cs="Times New Roman"/>
        </w:rPr>
        <w:t>cknowledge</w:t>
      </w:r>
      <w:r w:rsidR="00281B75">
        <w:rPr>
          <w:rFonts w:ascii="Times New Roman" w:hAnsi="Times New Roman" w:cs="Times New Roman"/>
        </w:rPr>
        <w:t>s</w:t>
      </w:r>
      <w:r w:rsidRPr="003052A1">
        <w:rPr>
          <w:rFonts w:ascii="Times New Roman" w:hAnsi="Times New Roman" w:cs="Times New Roman"/>
        </w:rPr>
        <w:t xml:space="preserve"> that the questionnaire or group session can raise troubling issues for respondents and ask the respondent how she is feeling and whether or not she wants to take a b</w:t>
      </w:r>
      <w:r w:rsidR="0079223C" w:rsidRPr="003052A1">
        <w:rPr>
          <w:rFonts w:ascii="Times New Roman" w:hAnsi="Times New Roman" w:cs="Times New Roman"/>
        </w:rPr>
        <w:t xml:space="preserve">reak from the interview/group. </w:t>
      </w:r>
      <w:r w:rsidRPr="003052A1">
        <w:rPr>
          <w:rFonts w:ascii="Times New Roman" w:hAnsi="Times New Roman" w:cs="Times New Roman"/>
        </w:rPr>
        <w:t>If the respondent continues to exhibit distress, the data collec</w:t>
      </w:r>
      <w:r w:rsidR="00281B75">
        <w:rPr>
          <w:rFonts w:ascii="Times New Roman" w:hAnsi="Times New Roman" w:cs="Times New Roman"/>
        </w:rPr>
        <w:t xml:space="preserve">tor/recruiter/facilitators </w:t>
      </w:r>
      <w:r w:rsidRPr="003052A1">
        <w:rPr>
          <w:rFonts w:ascii="Times New Roman" w:hAnsi="Times New Roman" w:cs="Times New Roman"/>
        </w:rPr>
        <w:t>ask</w:t>
      </w:r>
      <w:r w:rsidR="00281B75">
        <w:rPr>
          <w:rFonts w:ascii="Times New Roman" w:hAnsi="Times New Roman" w:cs="Times New Roman"/>
        </w:rPr>
        <w:t>s</w:t>
      </w:r>
      <w:r w:rsidRPr="003052A1">
        <w:rPr>
          <w:rFonts w:ascii="Times New Roman" w:hAnsi="Times New Roman" w:cs="Times New Roman"/>
        </w:rPr>
        <w:t xml:space="preserve"> her if she wants to terminate the interview or session and encourage her to discuss the issues furthe</w:t>
      </w:r>
      <w:r w:rsidR="00281B75">
        <w:rPr>
          <w:rFonts w:ascii="Times New Roman" w:hAnsi="Times New Roman" w:cs="Times New Roman"/>
        </w:rPr>
        <w:t xml:space="preserve">r with any existing counselor. </w:t>
      </w:r>
      <w:r w:rsidRPr="003052A1">
        <w:rPr>
          <w:rFonts w:ascii="Times New Roman" w:hAnsi="Times New Roman" w:cs="Times New Roman"/>
        </w:rPr>
        <w:t>If a respondent seems unresponsive or unwilling to go to the counselor, or if there is no current couns</w:t>
      </w:r>
      <w:r w:rsidR="00281B75">
        <w:rPr>
          <w:rFonts w:ascii="Times New Roman" w:hAnsi="Times New Roman" w:cs="Times New Roman"/>
        </w:rPr>
        <w:t xml:space="preserve">elor, the researcher staff </w:t>
      </w:r>
      <w:r w:rsidRPr="003052A1">
        <w:rPr>
          <w:rFonts w:ascii="Times New Roman" w:hAnsi="Times New Roman" w:cs="Times New Roman"/>
        </w:rPr>
        <w:t>offer</w:t>
      </w:r>
      <w:r w:rsidR="00281B75">
        <w:rPr>
          <w:rFonts w:ascii="Times New Roman" w:hAnsi="Times New Roman" w:cs="Times New Roman"/>
        </w:rPr>
        <w:t>s</w:t>
      </w:r>
      <w:r w:rsidRPr="003052A1">
        <w:rPr>
          <w:rFonts w:ascii="Times New Roman" w:hAnsi="Times New Roman" w:cs="Times New Roman"/>
        </w:rPr>
        <w:t xml:space="preserve"> her a range of counseling options in the local community, using a resource manual developed for this project that contains local services and resources with up-to-date contacts who have indicated a willingness to serve women from our s</w:t>
      </w:r>
      <w:r w:rsidR="0079223C" w:rsidRPr="003052A1">
        <w:rPr>
          <w:rFonts w:ascii="Times New Roman" w:hAnsi="Times New Roman" w:cs="Times New Roman"/>
        </w:rPr>
        <w:t xml:space="preserve">tudy population. </w:t>
      </w:r>
      <w:r w:rsidR="00281B75">
        <w:rPr>
          <w:rFonts w:ascii="Times New Roman" w:hAnsi="Times New Roman" w:cs="Times New Roman"/>
        </w:rPr>
        <w:t xml:space="preserve">Project </w:t>
      </w:r>
      <w:proofErr w:type="gramStart"/>
      <w:r w:rsidR="00281B75">
        <w:rPr>
          <w:rFonts w:ascii="Times New Roman" w:hAnsi="Times New Roman" w:cs="Times New Roman"/>
        </w:rPr>
        <w:t xml:space="preserve">staff </w:t>
      </w:r>
      <w:r w:rsidRPr="003052A1">
        <w:rPr>
          <w:rFonts w:ascii="Times New Roman" w:hAnsi="Times New Roman" w:cs="Times New Roman"/>
        </w:rPr>
        <w:t>refer</w:t>
      </w:r>
      <w:proofErr w:type="gramEnd"/>
      <w:r w:rsidRPr="003052A1">
        <w:rPr>
          <w:rFonts w:ascii="Times New Roman" w:hAnsi="Times New Roman" w:cs="Times New Roman"/>
        </w:rPr>
        <w:t xml:space="preserve"> participants who request such services to professionals who we hav</w:t>
      </w:r>
      <w:r w:rsidR="0079223C" w:rsidRPr="003052A1">
        <w:rPr>
          <w:rFonts w:ascii="Times New Roman" w:hAnsi="Times New Roman" w:cs="Times New Roman"/>
        </w:rPr>
        <w:t xml:space="preserve">e identified in the community. </w:t>
      </w:r>
      <w:r w:rsidRPr="003052A1">
        <w:rPr>
          <w:rFonts w:ascii="Times New Roman" w:hAnsi="Times New Roman" w:cs="Times New Roman"/>
        </w:rPr>
        <w:t xml:space="preserve">After assisting the participant in exploring the counseling, residential and/or legal services </w:t>
      </w:r>
      <w:r w:rsidR="00281B75">
        <w:rPr>
          <w:rFonts w:ascii="Times New Roman" w:hAnsi="Times New Roman" w:cs="Times New Roman"/>
        </w:rPr>
        <w:t xml:space="preserve">available, the facilitator </w:t>
      </w:r>
      <w:r w:rsidRPr="003052A1">
        <w:rPr>
          <w:rFonts w:ascii="Times New Roman" w:hAnsi="Times New Roman" w:cs="Times New Roman"/>
        </w:rPr>
        <w:t>offer</w:t>
      </w:r>
      <w:r w:rsidR="00281B75">
        <w:rPr>
          <w:rFonts w:ascii="Times New Roman" w:hAnsi="Times New Roman" w:cs="Times New Roman"/>
        </w:rPr>
        <w:t>s</w:t>
      </w:r>
      <w:r w:rsidRPr="003052A1">
        <w:rPr>
          <w:rFonts w:ascii="Times New Roman" w:hAnsi="Times New Roman" w:cs="Times New Roman"/>
        </w:rPr>
        <w:t xml:space="preserve"> to assist the participant in locating appropriate services and will provide</w:t>
      </w:r>
      <w:r w:rsidR="00281B75">
        <w:rPr>
          <w:rFonts w:ascii="Times New Roman" w:hAnsi="Times New Roman" w:cs="Times New Roman"/>
        </w:rPr>
        <w:t>s</w:t>
      </w:r>
      <w:r w:rsidRPr="003052A1">
        <w:rPr>
          <w:rFonts w:ascii="Times New Roman" w:hAnsi="Times New Roman" w:cs="Times New Roman"/>
        </w:rPr>
        <w:t xml:space="preserve"> enhanced referrals (e.g., calling the organization and assist</w:t>
      </w:r>
      <w:r w:rsidR="0079223C" w:rsidRPr="003052A1">
        <w:rPr>
          <w:rFonts w:ascii="Times New Roman" w:hAnsi="Times New Roman" w:cs="Times New Roman"/>
        </w:rPr>
        <w:t xml:space="preserve">ing in making an appointment). </w:t>
      </w:r>
      <w:r w:rsidRPr="003052A1">
        <w:rPr>
          <w:rFonts w:ascii="Times New Roman" w:hAnsi="Times New Roman" w:cs="Times New Roman"/>
        </w:rPr>
        <w:t>If the participant is undecided about needing help and is not ready to take a</w:t>
      </w:r>
      <w:r w:rsidR="00281B75">
        <w:rPr>
          <w:rFonts w:ascii="Times New Roman" w:hAnsi="Times New Roman" w:cs="Times New Roman"/>
        </w:rPr>
        <w:t xml:space="preserve"> referral, the facilitator </w:t>
      </w:r>
      <w:r w:rsidRPr="003052A1">
        <w:rPr>
          <w:rFonts w:ascii="Times New Roman" w:hAnsi="Times New Roman" w:cs="Times New Roman"/>
        </w:rPr>
        <w:t>give</w:t>
      </w:r>
      <w:r w:rsidR="00281B75">
        <w:rPr>
          <w:rFonts w:ascii="Times New Roman" w:hAnsi="Times New Roman" w:cs="Times New Roman"/>
        </w:rPr>
        <w:t>s</w:t>
      </w:r>
      <w:r w:rsidRPr="003052A1">
        <w:rPr>
          <w:rFonts w:ascii="Times New Roman" w:hAnsi="Times New Roman" w:cs="Times New Roman"/>
        </w:rPr>
        <w:t xml:space="preserve"> the participant a business card with the phone number of the Project Director and encourage</w:t>
      </w:r>
      <w:r w:rsidR="00281B75">
        <w:rPr>
          <w:rFonts w:ascii="Times New Roman" w:hAnsi="Times New Roman" w:cs="Times New Roman"/>
        </w:rPr>
        <w:t>s</w:t>
      </w:r>
      <w:r w:rsidRPr="003052A1">
        <w:rPr>
          <w:rFonts w:ascii="Times New Roman" w:hAnsi="Times New Roman" w:cs="Times New Roman"/>
        </w:rPr>
        <w:t xml:space="preserve"> her to call if she would like a referral in the future.</w:t>
      </w:r>
    </w:p>
    <w:p w14:paraId="4C5EDF85" w14:textId="4C15AB0C" w:rsidR="00E12610" w:rsidRPr="003052A1" w:rsidRDefault="00E12610" w:rsidP="00215D63">
      <w:pPr>
        <w:ind w:firstLine="720"/>
        <w:rPr>
          <w:rFonts w:ascii="Times New Roman" w:hAnsi="Times New Roman" w:cs="Times New Roman"/>
        </w:rPr>
      </w:pPr>
      <w:r w:rsidRPr="003052A1">
        <w:rPr>
          <w:rFonts w:ascii="Times New Roman" w:hAnsi="Times New Roman" w:cs="Times New Roman"/>
        </w:rPr>
        <w:lastRenderedPageBreak/>
        <w:t>Acut</w:t>
      </w:r>
      <w:r w:rsidR="00281B75">
        <w:rPr>
          <w:rFonts w:ascii="Times New Roman" w:hAnsi="Times New Roman" w:cs="Times New Roman"/>
        </w:rPr>
        <w:t xml:space="preserve">e emergency distress referrals are </w:t>
      </w:r>
      <w:r w:rsidRPr="003052A1">
        <w:rPr>
          <w:rFonts w:ascii="Times New Roman" w:hAnsi="Times New Roman" w:cs="Times New Roman"/>
        </w:rPr>
        <w:t>directed to the designated counselor or social worker, and the Project Director and</w:t>
      </w:r>
      <w:r w:rsidR="00281B75">
        <w:rPr>
          <w:rFonts w:ascii="Times New Roman" w:hAnsi="Times New Roman" w:cs="Times New Roman"/>
        </w:rPr>
        <w:t xml:space="preserve"> Dr. El-</w:t>
      </w:r>
      <w:proofErr w:type="spellStart"/>
      <w:r w:rsidR="00281B75">
        <w:rPr>
          <w:rFonts w:ascii="Times New Roman" w:hAnsi="Times New Roman" w:cs="Times New Roman"/>
        </w:rPr>
        <w:t>Bassel</w:t>
      </w:r>
      <w:proofErr w:type="spellEnd"/>
      <w:r w:rsidR="00281B75">
        <w:rPr>
          <w:rFonts w:ascii="Times New Roman" w:hAnsi="Times New Roman" w:cs="Times New Roman"/>
        </w:rPr>
        <w:t xml:space="preserve"> are</w:t>
      </w:r>
      <w:r w:rsidR="00215D63" w:rsidRPr="003052A1">
        <w:rPr>
          <w:rFonts w:ascii="Times New Roman" w:hAnsi="Times New Roman" w:cs="Times New Roman"/>
        </w:rPr>
        <w:t xml:space="preserve"> </w:t>
      </w:r>
      <w:r w:rsidR="0079223C" w:rsidRPr="003052A1">
        <w:rPr>
          <w:rFonts w:ascii="Times New Roman" w:hAnsi="Times New Roman" w:cs="Times New Roman"/>
        </w:rPr>
        <w:t>alerted.</w:t>
      </w:r>
      <w:r w:rsidRPr="003052A1">
        <w:rPr>
          <w:rFonts w:ascii="Times New Roman" w:hAnsi="Times New Roman" w:cs="Times New Roman"/>
        </w:rPr>
        <w:t xml:space="preserve"> In the event that a respondent indicates to research staff that she is suicidal or homicidal, a designated clinic counselor or a SIG certified mental health professional </w:t>
      </w:r>
      <w:r w:rsidR="00281B75">
        <w:rPr>
          <w:rFonts w:ascii="Times New Roman" w:hAnsi="Times New Roman" w:cs="Times New Roman"/>
        </w:rPr>
        <w:t>is</w:t>
      </w:r>
      <w:r w:rsidRPr="003052A1">
        <w:rPr>
          <w:rFonts w:ascii="Times New Roman" w:hAnsi="Times New Roman" w:cs="Times New Roman"/>
        </w:rPr>
        <w:t xml:space="preserve"> informed and avai</w:t>
      </w:r>
      <w:r w:rsidR="0079223C" w:rsidRPr="003052A1">
        <w:rPr>
          <w:rFonts w:ascii="Times New Roman" w:hAnsi="Times New Roman" w:cs="Times New Roman"/>
        </w:rPr>
        <w:t xml:space="preserve">lable for crisis intervention. </w:t>
      </w:r>
      <w:r w:rsidRPr="003052A1">
        <w:rPr>
          <w:rFonts w:ascii="Times New Roman" w:hAnsi="Times New Roman" w:cs="Times New Roman"/>
        </w:rPr>
        <w:t>At the end of all assessment and intervention sessions, whet</w:t>
      </w:r>
      <w:r w:rsidR="00281B75">
        <w:rPr>
          <w:rFonts w:ascii="Times New Roman" w:hAnsi="Times New Roman" w:cs="Times New Roman"/>
        </w:rPr>
        <w:t xml:space="preserve">her or not complete, </w:t>
      </w:r>
      <w:proofErr w:type="gramStart"/>
      <w:r w:rsidR="00281B75">
        <w:rPr>
          <w:rFonts w:ascii="Times New Roman" w:hAnsi="Times New Roman" w:cs="Times New Roman"/>
        </w:rPr>
        <w:t xml:space="preserve">staff </w:t>
      </w:r>
      <w:r w:rsidRPr="003052A1">
        <w:rPr>
          <w:rFonts w:ascii="Times New Roman" w:hAnsi="Times New Roman" w:cs="Times New Roman"/>
        </w:rPr>
        <w:t>ask</w:t>
      </w:r>
      <w:proofErr w:type="gramEnd"/>
      <w:r w:rsidRPr="003052A1">
        <w:rPr>
          <w:rFonts w:ascii="Times New Roman" w:hAnsi="Times New Roman" w:cs="Times New Roman"/>
        </w:rPr>
        <w:t xml:space="preserve"> anxious or troubled participants for permission to discuss their discomfort with their treat</w:t>
      </w:r>
      <w:r w:rsidR="0079223C" w:rsidRPr="003052A1">
        <w:rPr>
          <w:rFonts w:ascii="Times New Roman" w:hAnsi="Times New Roman" w:cs="Times New Roman"/>
        </w:rPr>
        <w:t xml:space="preserve">ment program counselors. </w:t>
      </w:r>
      <w:r w:rsidRPr="003052A1">
        <w:rPr>
          <w:rFonts w:ascii="Times New Roman" w:hAnsi="Times New Roman" w:cs="Times New Roman"/>
        </w:rPr>
        <w:t xml:space="preserve">If permission </w:t>
      </w:r>
      <w:r w:rsidR="00281B75">
        <w:rPr>
          <w:rFonts w:ascii="Times New Roman" w:hAnsi="Times New Roman" w:cs="Times New Roman"/>
        </w:rPr>
        <w:t xml:space="preserve">is granted, research </w:t>
      </w:r>
      <w:proofErr w:type="gramStart"/>
      <w:r w:rsidR="00281B75">
        <w:rPr>
          <w:rFonts w:ascii="Times New Roman" w:hAnsi="Times New Roman" w:cs="Times New Roman"/>
        </w:rPr>
        <w:t xml:space="preserve">staff </w:t>
      </w:r>
      <w:r w:rsidRPr="003052A1">
        <w:rPr>
          <w:rFonts w:ascii="Times New Roman" w:hAnsi="Times New Roman" w:cs="Times New Roman"/>
        </w:rPr>
        <w:t>walk</w:t>
      </w:r>
      <w:proofErr w:type="gramEnd"/>
      <w:r w:rsidRPr="003052A1">
        <w:rPr>
          <w:rFonts w:ascii="Times New Roman" w:hAnsi="Times New Roman" w:cs="Times New Roman"/>
        </w:rPr>
        <w:t xml:space="preserve"> distressed participa</w:t>
      </w:r>
      <w:r w:rsidR="0079223C" w:rsidRPr="003052A1">
        <w:rPr>
          <w:rFonts w:ascii="Times New Roman" w:hAnsi="Times New Roman" w:cs="Times New Roman"/>
        </w:rPr>
        <w:t xml:space="preserve">nts directly to the counselor. </w:t>
      </w:r>
      <w:r w:rsidRPr="003052A1">
        <w:rPr>
          <w:rFonts w:ascii="Times New Roman" w:hAnsi="Times New Roman" w:cs="Times New Roman"/>
        </w:rPr>
        <w:t>Any participant choosing not to be r</w:t>
      </w:r>
      <w:r w:rsidR="00CF472B">
        <w:rPr>
          <w:rFonts w:ascii="Times New Roman" w:hAnsi="Times New Roman" w:cs="Times New Roman"/>
        </w:rPr>
        <w:t xml:space="preserve">eferred to their counselor </w:t>
      </w:r>
      <w:r w:rsidRPr="003052A1">
        <w:rPr>
          <w:rFonts w:ascii="Times New Roman" w:hAnsi="Times New Roman" w:cs="Times New Roman"/>
        </w:rPr>
        <w:t>receive</w:t>
      </w:r>
      <w:r w:rsidR="00CF472B">
        <w:rPr>
          <w:rFonts w:ascii="Times New Roman" w:hAnsi="Times New Roman" w:cs="Times New Roman"/>
        </w:rPr>
        <w:t>s</w:t>
      </w:r>
      <w:r w:rsidRPr="003052A1">
        <w:rPr>
          <w:rFonts w:ascii="Times New Roman" w:hAnsi="Times New Roman" w:cs="Times New Roman"/>
        </w:rPr>
        <w:t xml:space="preserve"> counseling from trained certified professional mental health counselors on the research team, including the PI, Co-Investigators, and the Project Director, available as back-up to treat and make enhanced referrals for distressed participants.</w:t>
      </w:r>
    </w:p>
    <w:p w14:paraId="0E241D22" w14:textId="6E53E4E9" w:rsidR="00E12610" w:rsidRPr="003052A1" w:rsidRDefault="0079223C" w:rsidP="00215D63">
      <w:pPr>
        <w:ind w:firstLine="720"/>
        <w:rPr>
          <w:rFonts w:ascii="Times New Roman" w:hAnsi="Times New Roman" w:cs="Times New Roman"/>
        </w:rPr>
      </w:pPr>
      <w:r w:rsidRPr="003052A1">
        <w:rPr>
          <w:rFonts w:ascii="Times New Roman" w:hAnsi="Times New Roman" w:cs="Times New Roman"/>
        </w:rPr>
        <w:t xml:space="preserve">This project also involves risks associated with positive STI and HIV testing.  The possible diagnosis of an STI or HIV and partner notification could cause emotional distress. Although unlikely, breach of confidentiality regarding STI status, HIV </w:t>
      </w:r>
      <w:proofErr w:type="spellStart"/>
      <w:r w:rsidRPr="003052A1">
        <w:rPr>
          <w:rFonts w:ascii="Times New Roman" w:hAnsi="Times New Roman" w:cs="Times New Roman"/>
        </w:rPr>
        <w:t>serostatus</w:t>
      </w:r>
      <w:proofErr w:type="spellEnd"/>
      <w:r w:rsidRPr="003052A1">
        <w:rPr>
          <w:rFonts w:ascii="Times New Roman" w:hAnsi="Times New Roman" w:cs="Times New Roman"/>
        </w:rPr>
        <w:t xml:space="preserve">, sexual behaviors and relationships resulting from participation in this intervention may cause participants some level of psychological, social or financial distress. </w:t>
      </w:r>
      <w:r w:rsidR="00E12610" w:rsidRPr="003052A1">
        <w:rPr>
          <w:rFonts w:ascii="Times New Roman" w:hAnsi="Times New Roman" w:cs="Times New Roman"/>
        </w:rPr>
        <w:t>Additionally, risks from this project may arise from obtaining specimens, or from con</w:t>
      </w:r>
      <w:r w:rsidR="00CF472B">
        <w:rPr>
          <w:rFonts w:ascii="Times New Roman" w:hAnsi="Times New Roman" w:cs="Times New Roman"/>
        </w:rPr>
        <w:t xml:space="preserve">ducting a rapid oral HIV test. </w:t>
      </w:r>
      <w:r w:rsidR="00E12610" w:rsidRPr="003052A1">
        <w:rPr>
          <w:rFonts w:ascii="Times New Roman" w:hAnsi="Times New Roman" w:cs="Times New Roman"/>
        </w:rPr>
        <w:t>Women may feel uncomfortable providing specimens for STI testing, providing an oral swab to test for HIV, or receiving pre- and post-test counseling for HIV.</w:t>
      </w:r>
    </w:p>
    <w:p w14:paraId="79BA4F81" w14:textId="3C138EA0" w:rsidR="00E12610" w:rsidRPr="003052A1" w:rsidRDefault="00E12610" w:rsidP="00215D63">
      <w:pPr>
        <w:ind w:firstLine="720"/>
        <w:rPr>
          <w:rFonts w:ascii="Times New Roman" w:hAnsi="Times New Roman" w:cs="Times New Roman"/>
        </w:rPr>
      </w:pPr>
      <w:r w:rsidRPr="003052A1">
        <w:rPr>
          <w:rFonts w:ascii="Times New Roman" w:hAnsi="Times New Roman" w:cs="Times New Roman"/>
        </w:rPr>
        <w:t>There is a possibility of unauthorized disclosure of sensitive information shared during screening, intervention sess</w:t>
      </w:r>
      <w:r w:rsidR="0079223C" w:rsidRPr="003052A1">
        <w:rPr>
          <w:rFonts w:ascii="Times New Roman" w:hAnsi="Times New Roman" w:cs="Times New Roman"/>
        </w:rPr>
        <w:t xml:space="preserve">ions, or assessments. </w:t>
      </w:r>
      <w:r w:rsidRPr="003052A1">
        <w:rPr>
          <w:rFonts w:ascii="Times New Roman" w:hAnsi="Times New Roman" w:cs="Times New Roman"/>
        </w:rPr>
        <w:t xml:space="preserve">To minimize the likelihood of unintended disclosure and to maintain confidentiality safeguards, research staff </w:t>
      </w:r>
      <w:r w:rsidR="00CF472B">
        <w:rPr>
          <w:rFonts w:ascii="Times New Roman" w:hAnsi="Times New Roman" w:cs="Times New Roman"/>
        </w:rPr>
        <w:t>are</w:t>
      </w:r>
      <w:r w:rsidRPr="003052A1">
        <w:rPr>
          <w:rFonts w:ascii="Times New Roman" w:hAnsi="Times New Roman" w:cs="Times New Roman"/>
        </w:rPr>
        <w:t xml:space="preserve"> trained to remind participants that they may at any point request their data be destroyed without question. By virtue of the study population, it is anticipated that some of the subjects may disclose past or current illegal activity (e.g. sex trading</w:t>
      </w:r>
      <w:r w:rsidR="0079223C" w:rsidRPr="003052A1">
        <w:rPr>
          <w:rFonts w:ascii="Times New Roman" w:hAnsi="Times New Roman" w:cs="Times New Roman"/>
        </w:rPr>
        <w:t xml:space="preserve">, drug activity, theft, etc.). </w:t>
      </w:r>
      <w:r w:rsidRPr="003052A1">
        <w:rPr>
          <w:rFonts w:ascii="Times New Roman" w:hAnsi="Times New Roman" w:cs="Times New Roman"/>
        </w:rPr>
        <w:t>Other possible types of information disclosed are intimate partner violence, suicidal or homicidal ideation, or child abuse/neglect.  Following protocols used in prior SIG research with drug-involved offender</w:t>
      </w:r>
      <w:r w:rsidR="00CF472B">
        <w:rPr>
          <w:rFonts w:ascii="Times New Roman" w:hAnsi="Times New Roman" w:cs="Times New Roman"/>
        </w:rPr>
        <w:t xml:space="preserve">s, research staff do </w:t>
      </w:r>
      <w:r w:rsidRPr="003052A1">
        <w:rPr>
          <w:rFonts w:ascii="Times New Roman" w:hAnsi="Times New Roman" w:cs="Times New Roman"/>
        </w:rPr>
        <w:t>not release any information about participants to anyone unless there is a possibility of imminent harm to self or others and/or actual or sus</w:t>
      </w:r>
      <w:r w:rsidR="0079223C" w:rsidRPr="003052A1">
        <w:rPr>
          <w:rFonts w:ascii="Times New Roman" w:hAnsi="Times New Roman" w:cs="Times New Roman"/>
        </w:rPr>
        <w:t xml:space="preserve">pected child abuse or neglect. </w:t>
      </w:r>
    </w:p>
    <w:p w14:paraId="1E66F935" w14:textId="77777777" w:rsidR="004135AA" w:rsidRDefault="004135AA" w:rsidP="00215D63">
      <w:pPr>
        <w:rPr>
          <w:rFonts w:ascii="Times New Roman" w:hAnsi="Times New Roman" w:cs="Times New Roman"/>
        </w:rPr>
      </w:pPr>
    </w:p>
    <w:p w14:paraId="6451977E" w14:textId="77777777" w:rsidR="00AB19B4" w:rsidRPr="00AB19B4" w:rsidRDefault="00AB19B4" w:rsidP="00AB19B4">
      <w:pPr>
        <w:rPr>
          <w:rFonts w:ascii="Times New Roman" w:hAnsi="Times New Roman" w:cs="Times New Roman"/>
          <w:b/>
        </w:rPr>
      </w:pPr>
      <w:r w:rsidRPr="00AB19B4">
        <w:rPr>
          <w:rFonts w:ascii="Times New Roman" w:hAnsi="Times New Roman" w:cs="Times New Roman"/>
          <w:b/>
        </w:rPr>
        <w:t>9. Data Safety and Monitoring Plan</w:t>
      </w:r>
    </w:p>
    <w:p w14:paraId="56C3C204" w14:textId="77777777" w:rsidR="00AB19B4" w:rsidRDefault="00AB19B4" w:rsidP="00AB19B4">
      <w:pPr>
        <w:rPr>
          <w:rFonts w:ascii="Times New Roman" w:hAnsi="Times New Roman" w:cs="Times New Roman"/>
        </w:rPr>
      </w:pPr>
    </w:p>
    <w:p w14:paraId="7F0AA6A2" w14:textId="227622A3" w:rsidR="00AB19B4" w:rsidRPr="00AB19B4" w:rsidRDefault="00AB19B4" w:rsidP="00F331E8">
      <w:pPr>
        <w:ind w:firstLine="720"/>
        <w:rPr>
          <w:rFonts w:ascii="Times New Roman" w:eastAsia="Times New Roman" w:hAnsi="Times New Roman" w:cs="Times New Roman"/>
        </w:rPr>
      </w:pPr>
      <w:r w:rsidRPr="00AB19B4">
        <w:rPr>
          <w:rFonts w:ascii="Times New Roman" w:eastAsia="Times New Roman" w:hAnsi="Times New Roman" w:cs="Times New Roman"/>
        </w:rPr>
        <w:t xml:space="preserve">Human subjects' protection and data safety </w:t>
      </w:r>
      <w:r w:rsidR="00F331E8">
        <w:rPr>
          <w:rFonts w:ascii="Times New Roman" w:eastAsia="Times New Roman" w:hAnsi="Times New Roman" w:cs="Times New Roman"/>
        </w:rPr>
        <w:t>are</w:t>
      </w:r>
      <w:r w:rsidRPr="00AB19B4">
        <w:rPr>
          <w:rFonts w:ascii="Times New Roman" w:eastAsia="Times New Roman" w:hAnsi="Times New Roman" w:cs="Times New Roman"/>
        </w:rPr>
        <w:t xml:space="preserve"> an utmost priority. The primary risks are (1) psychological discomfort and/or distress arising from the personal and potentially sensitive nature of information elicited during interviews; and (2) loss of confidentiality. The level and probability of experiencing such risks are minimal, and the monitoring plan described below is commensurate with these risks. There will be ongoing monitoring of the conduct of the trial to ensure that there are no undue risks to participants, that one arm is not resulting in more adverse events and that the data are being collected in a valid and reliable way. In addition, </w:t>
      </w:r>
      <w:r w:rsidR="00F331E8">
        <w:rPr>
          <w:rFonts w:ascii="Times New Roman" w:eastAsia="Times New Roman" w:hAnsi="Times New Roman" w:cs="Times New Roman"/>
        </w:rPr>
        <w:t>the Principal Investigators</w:t>
      </w:r>
      <w:r w:rsidRPr="00AB19B4">
        <w:rPr>
          <w:rFonts w:ascii="Times New Roman" w:eastAsia="Times New Roman" w:hAnsi="Times New Roman" w:cs="Times New Roman"/>
        </w:rPr>
        <w:t xml:space="preserve"> are directly responsible for monitoring the security of the data and the safety of participants. Approval </w:t>
      </w:r>
      <w:r w:rsidR="00F331E8">
        <w:rPr>
          <w:rFonts w:ascii="Times New Roman" w:eastAsia="Times New Roman" w:hAnsi="Times New Roman" w:cs="Times New Roman"/>
        </w:rPr>
        <w:t>was</w:t>
      </w:r>
      <w:r w:rsidRPr="00AB19B4">
        <w:rPr>
          <w:rFonts w:ascii="Times New Roman" w:eastAsia="Times New Roman" w:hAnsi="Times New Roman" w:cs="Times New Roman"/>
        </w:rPr>
        <w:t xml:space="preserve"> received from the Columbia University IRB prior to the start of the stu</w:t>
      </w:r>
      <w:r w:rsidR="00F331E8">
        <w:rPr>
          <w:rFonts w:ascii="Times New Roman" w:eastAsia="Times New Roman" w:hAnsi="Times New Roman" w:cs="Times New Roman"/>
        </w:rPr>
        <w:t xml:space="preserve">dy. </w:t>
      </w:r>
    </w:p>
    <w:p w14:paraId="2723825C" w14:textId="77777777" w:rsidR="00F331E8" w:rsidRDefault="00F331E8" w:rsidP="00F331E8">
      <w:pPr>
        <w:rPr>
          <w:rFonts w:ascii="Times" w:eastAsia="Times New Roman" w:hAnsi="Times" w:cs="Times New Roman"/>
          <w:sz w:val="23"/>
          <w:szCs w:val="23"/>
        </w:rPr>
      </w:pPr>
    </w:p>
    <w:p w14:paraId="0C127DB6" w14:textId="4E3AD28F" w:rsidR="00F331E8" w:rsidRPr="00F331E8" w:rsidRDefault="00F331E8" w:rsidP="00F331E8">
      <w:pPr>
        <w:rPr>
          <w:rFonts w:ascii="Times" w:eastAsia="Times New Roman" w:hAnsi="Times" w:cs="Times New Roman"/>
          <w:b/>
          <w:sz w:val="23"/>
          <w:szCs w:val="23"/>
        </w:rPr>
      </w:pPr>
      <w:r w:rsidRPr="00F331E8">
        <w:rPr>
          <w:rFonts w:ascii="Times" w:eastAsia="Times New Roman" w:hAnsi="Times" w:cs="Times New Roman"/>
          <w:b/>
          <w:sz w:val="23"/>
          <w:szCs w:val="23"/>
        </w:rPr>
        <w:t>Data Management</w:t>
      </w:r>
    </w:p>
    <w:p w14:paraId="66FAE04A" w14:textId="7FDC911F" w:rsidR="00F331E8" w:rsidRDefault="00F331E8" w:rsidP="00F331E8">
      <w:pPr>
        <w:ind w:firstLine="720"/>
        <w:rPr>
          <w:rFonts w:ascii="Times" w:eastAsia="Times New Roman" w:hAnsi="Times" w:cs="Times New Roman"/>
          <w:sz w:val="23"/>
          <w:szCs w:val="23"/>
        </w:rPr>
      </w:pPr>
      <w:r w:rsidRPr="00F331E8">
        <w:rPr>
          <w:rFonts w:ascii="Times" w:eastAsia="Times New Roman" w:hAnsi="Times" w:cs="Times New Roman"/>
          <w:sz w:val="23"/>
          <w:szCs w:val="23"/>
        </w:rPr>
        <w:t xml:space="preserve">Oversight of data management including data storage, security, random assignment procedures and tracking, ACASI, data analysis software and hardware, and QA </w:t>
      </w:r>
      <w:r>
        <w:rPr>
          <w:rFonts w:ascii="Times" w:eastAsia="Times New Roman" w:hAnsi="Times" w:cs="Times New Roman"/>
          <w:sz w:val="23"/>
          <w:szCs w:val="23"/>
        </w:rPr>
        <w:t>are</w:t>
      </w:r>
      <w:r w:rsidRPr="00F331E8">
        <w:rPr>
          <w:rFonts w:ascii="Times" w:eastAsia="Times New Roman" w:hAnsi="Times" w:cs="Times New Roman"/>
          <w:sz w:val="23"/>
          <w:szCs w:val="23"/>
        </w:rPr>
        <w:t xml:space="preserve"> the responsibility of </w:t>
      </w:r>
      <w:r>
        <w:rPr>
          <w:rFonts w:ascii="Times" w:eastAsia="Times New Roman" w:hAnsi="Times" w:cs="Times New Roman"/>
          <w:sz w:val="23"/>
          <w:szCs w:val="23"/>
        </w:rPr>
        <w:t>the Principal Investigator and Project Director</w:t>
      </w:r>
      <w:r w:rsidRPr="00F331E8">
        <w:rPr>
          <w:rFonts w:ascii="Times" w:eastAsia="Times New Roman" w:hAnsi="Times" w:cs="Times New Roman"/>
          <w:sz w:val="23"/>
          <w:szCs w:val="23"/>
        </w:rPr>
        <w:t>.</w:t>
      </w:r>
      <w:r>
        <w:rPr>
          <w:rFonts w:ascii="Times" w:eastAsia="Times New Roman" w:hAnsi="Times" w:cs="Times New Roman"/>
          <w:sz w:val="23"/>
          <w:szCs w:val="23"/>
        </w:rPr>
        <w:t xml:space="preserve"> The Project Director</w:t>
      </w:r>
      <w:r w:rsidRPr="00F331E8">
        <w:rPr>
          <w:rFonts w:ascii="Times" w:eastAsia="Times New Roman" w:hAnsi="Times" w:cs="Times New Roman"/>
          <w:sz w:val="23"/>
          <w:szCs w:val="23"/>
        </w:rPr>
        <w:t xml:space="preserve"> </w:t>
      </w:r>
      <w:r>
        <w:rPr>
          <w:rFonts w:ascii="Times" w:eastAsia="Times New Roman" w:hAnsi="Times" w:cs="Times New Roman"/>
          <w:sz w:val="23"/>
          <w:szCs w:val="23"/>
        </w:rPr>
        <w:t xml:space="preserve">is also </w:t>
      </w:r>
      <w:r w:rsidRPr="00F331E8">
        <w:rPr>
          <w:rFonts w:ascii="Times" w:eastAsia="Times New Roman" w:hAnsi="Times" w:cs="Times New Roman"/>
          <w:sz w:val="23"/>
          <w:szCs w:val="23"/>
        </w:rPr>
        <w:t xml:space="preserve">responsible for the </w:t>
      </w:r>
      <w:r w:rsidRPr="00F331E8">
        <w:rPr>
          <w:rFonts w:ascii="Times" w:eastAsia="Times New Roman" w:hAnsi="Times" w:cs="Times New Roman"/>
          <w:sz w:val="23"/>
          <w:szCs w:val="23"/>
        </w:rPr>
        <w:lastRenderedPageBreak/>
        <w:t xml:space="preserve">daily management of data and for ensuring that all study staff adhere to human subjects guidelines. Data from screening and ACASI interviews will be kept in </w:t>
      </w:r>
      <w:r>
        <w:rPr>
          <w:rFonts w:ascii="Times" w:eastAsia="Times New Roman" w:hAnsi="Times" w:cs="Times New Roman"/>
          <w:sz w:val="23"/>
          <w:szCs w:val="23"/>
        </w:rPr>
        <w:t>a locked filing cabinet in the Project Director’s office</w:t>
      </w:r>
      <w:r w:rsidRPr="00F331E8">
        <w:rPr>
          <w:rFonts w:ascii="Times" w:eastAsia="Times New Roman" w:hAnsi="Times" w:cs="Times New Roman"/>
          <w:sz w:val="23"/>
          <w:szCs w:val="23"/>
        </w:rPr>
        <w:t xml:space="preserve">. Since screening and ACASI data files are stored only as coded responses (without the questions attached) and in a proprietary format, unauthorized individuals who obtain a copy of ACASI or </w:t>
      </w:r>
      <w:r>
        <w:rPr>
          <w:rFonts w:ascii="Times" w:eastAsia="Times New Roman" w:hAnsi="Times" w:cs="Times New Roman"/>
          <w:sz w:val="23"/>
          <w:szCs w:val="23"/>
        </w:rPr>
        <w:t xml:space="preserve">screening data files will </w:t>
      </w:r>
      <w:r w:rsidRPr="00F331E8">
        <w:rPr>
          <w:rFonts w:ascii="Times" w:eastAsia="Times New Roman" w:hAnsi="Times" w:cs="Times New Roman"/>
          <w:sz w:val="23"/>
          <w:szCs w:val="23"/>
        </w:rPr>
        <w:t>be unable to glean identifying or comprehensible information.</w:t>
      </w:r>
      <w:r>
        <w:rPr>
          <w:rFonts w:ascii="Times" w:eastAsia="Times New Roman" w:hAnsi="Times" w:cs="Times New Roman"/>
          <w:sz w:val="23"/>
          <w:szCs w:val="23"/>
        </w:rPr>
        <w:t xml:space="preserve"> </w:t>
      </w:r>
      <w:r w:rsidRPr="00F331E8">
        <w:rPr>
          <w:rFonts w:ascii="Times" w:eastAsia="Times New Roman" w:hAnsi="Times" w:cs="Times New Roman"/>
          <w:sz w:val="23"/>
          <w:szCs w:val="23"/>
        </w:rPr>
        <w:t xml:space="preserve">All software files with identifying information will be located on a password and firewall protected computer. Any software file transmitted over the </w:t>
      </w:r>
      <w:proofErr w:type="gramStart"/>
      <w:r w:rsidRPr="00F331E8">
        <w:rPr>
          <w:rFonts w:ascii="Times" w:eastAsia="Times New Roman" w:hAnsi="Times" w:cs="Times New Roman"/>
          <w:sz w:val="23"/>
          <w:szCs w:val="23"/>
        </w:rPr>
        <w:t>internet</w:t>
      </w:r>
      <w:proofErr w:type="gramEnd"/>
      <w:r w:rsidRPr="00F331E8">
        <w:rPr>
          <w:rFonts w:ascii="Times" w:eastAsia="Times New Roman" w:hAnsi="Times" w:cs="Times New Roman"/>
          <w:sz w:val="23"/>
          <w:szCs w:val="23"/>
        </w:rPr>
        <w:t xml:space="preserve"> (e.g., for backup purposes) will be encrypted using a 128-bit AES algorithm </w:t>
      </w:r>
      <w:r>
        <w:rPr>
          <w:rFonts w:ascii="Times" w:eastAsia="Times New Roman" w:hAnsi="Times" w:cs="Times New Roman"/>
          <w:sz w:val="23"/>
          <w:szCs w:val="23"/>
        </w:rPr>
        <w:t xml:space="preserve">prior to transfer. </w:t>
      </w:r>
      <w:proofErr w:type="gramStart"/>
      <w:r w:rsidRPr="00F331E8">
        <w:rPr>
          <w:rFonts w:ascii="Times" w:eastAsia="Times New Roman" w:hAnsi="Times" w:cs="Times New Roman"/>
          <w:sz w:val="23"/>
          <w:szCs w:val="23"/>
        </w:rPr>
        <w:t xml:space="preserve">These procedures </w:t>
      </w:r>
      <w:r>
        <w:rPr>
          <w:rFonts w:ascii="Times" w:eastAsia="Times New Roman" w:hAnsi="Times" w:cs="Times New Roman"/>
          <w:sz w:val="23"/>
          <w:szCs w:val="23"/>
        </w:rPr>
        <w:t>has</w:t>
      </w:r>
      <w:proofErr w:type="gramEnd"/>
      <w:r>
        <w:rPr>
          <w:rFonts w:ascii="Times" w:eastAsia="Times New Roman" w:hAnsi="Times" w:cs="Times New Roman"/>
          <w:sz w:val="23"/>
          <w:szCs w:val="23"/>
        </w:rPr>
        <w:t xml:space="preserve"> been</w:t>
      </w:r>
      <w:r w:rsidRPr="00F331E8">
        <w:rPr>
          <w:rFonts w:ascii="Times" w:eastAsia="Times New Roman" w:hAnsi="Times" w:cs="Times New Roman"/>
          <w:sz w:val="23"/>
          <w:szCs w:val="23"/>
        </w:rPr>
        <w:t xml:space="preserve"> employed successfully in </w:t>
      </w:r>
      <w:r>
        <w:rPr>
          <w:rFonts w:ascii="Times" w:eastAsia="Times New Roman" w:hAnsi="Times" w:cs="Times New Roman"/>
          <w:sz w:val="23"/>
          <w:szCs w:val="23"/>
        </w:rPr>
        <w:t>previous trials</w:t>
      </w:r>
      <w:r w:rsidRPr="00F331E8">
        <w:rPr>
          <w:rFonts w:ascii="Times" w:eastAsia="Times New Roman" w:hAnsi="Times" w:cs="Times New Roman"/>
          <w:sz w:val="23"/>
          <w:szCs w:val="23"/>
        </w:rPr>
        <w:t>.</w:t>
      </w:r>
      <w:r>
        <w:rPr>
          <w:rFonts w:ascii="Times" w:eastAsia="Times New Roman" w:hAnsi="Times" w:cs="Times New Roman"/>
          <w:sz w:val="23"/>
          <w:szCs w:val="23"/>
        </w:rPr>
        <w:t xml:space="preserve"> </w:t>
      </w:r>
      <w:r w:rsidRPr="00F331E8">
        <w:rPr>
          <w:rFonts w:ascii="Times" w:eastAsia="Times New Roman" w:hAnsi="Times" w:cs="Times New Roman"/>
          <w:sz w:val="23"/>
          <w:szCs w:val="23"/>
        </w:rPr>
        <w:t xml:space="preserve">The field and analytic staff, as well as the investigative staff, are responsible for immediately calling any breaches of protocol, breakdowns in the consent process, violations of confidentiality of the data, complaints by participants or any serious problems or adverse events to the attention of the site </w:t>
      </w:r>
      <w:r>
        <w:rPr>
          <w:rFonts w:ascii="Times" w:eastAsia="Times New Roman" w:hAnsi="Times" w:cs="Times New Roman"/>
          <w:sz w:val="23"/>
          <w:szCs w:val="23"/>
        </w:rPr>
        <w:t>Principal Investigator</w:t>
      </w:r>
      <w:r w:rsidRPr="00F331E8">
        <w:rPr>
          <w:rFonts w:ascii="Times" w:eastAsia="Times New Roman" w:hAnsi="Times" w:cs="Times New Roman"/>
          <w:sz w:val="23"/>
          <w:szCs w:val="23"/>
        </w:rPr>
        <w:t xml:space="preserve"> through incident reports.</w:t>
      </w:r>
    </w:p>
    <w:p w14:paraId="23BD40E4" w14:textId="5868C15B" w:rsidR="00F331E8" w:rsidRPr="00F331E8" w:rsidRDefault="00F331E8" w:rsidP="00F331E8">
      <w:pPr>
        <w:ind w:firstLine="720"/>
        <w:rPr>
          <w:rFonts w:ascii="Times" w:eastAsia="Times New Roman" w:hAnsi="Times" w:cs="Times New Roman"/>
          <w:sz w:val="23"/>
          <w:szCs w:val="23"/>
        </w:rPr>
      </w:pPr>
      <w:r>
        <w:rPr>
          <w:rFonts w:ascii="Times" w:eastAsia="Times New Roman" w:hAnsi="Times" w:cs="Times New Roman"/>
          <w:sz w:val="23"/>
          <w:szCs w:val="23"/>
        </w:rPr>
        <w:t xml:space="preserve">Each participant is </w:t>
      </w:r>
      <w:r w:rsidRPr="00F331E8">
        <w:rPr>
          <w:rFonts w:ascii="Times" w:eastAsia="Times New Roman" w:hAnsi="Times" w:cs="Times New Roman"/>
          <w:sz w:val="23"/>
          <w:szCs w:val="23"/>
        </w:rPr>
        <w:t>assigned a unique study identification number. All p</w:t>
      </w:r>
      <w:r>
        <w:rPr>
          <w:rFonts w:ascii="Times" w:eastAsia="Times New Roman" w:hAnsi="Times" w:cs="Times New Roman"/>
          <w:sz w:val="23"/>
          <w:szCs w:val="23"/>
        </w:rPr>
        <w:t>aper and electronic files</w:t>
      </w:r>
      <w:r w:rsidRPr="00F331E8">
        <w:rPr>
          <w:rFonts w:ascii="Times" w:eastAsia="Times New Roman" w:hAnsi="Times" w:cs="Times New Roman"/>
          <w:sz w:val="23"/>
          <w:szCs w:val="23"/>
        </w:rPr>
        <w:t xml:space="preserve"> list only the study identification number. Only </w:t>
      </w:r>
      <w:r>
        <w:rPr>
          <w:rFonts w:ascii="Times" w:eastAsia="Times New Roman" w:hAnsi="Times" w:cs="Times New Roman"/>
          <w:sz w:val="23"/>
          <w:szCs w:val="23"/>
        </w:rPr>
        <w:t>the Principal Investigator</w:t>
      </w:r>
      <w:r w:rsidRPr="00F331E8">
        <w:rPr>
          <w:rFonts w:ascii="Times" w:eastAsia="Times New Roman" w:hAnsi="Times" w:cs="Times New Roman"/>
          <w:sz w:val="23"/>
          <w:szCs w:val="23"/>
        </w:rPr>
        <w:t xml:space="preserve"> and the Project Director have access to the master list linking participants' identities to their study identification numbers.</w:t>
      </w:r>
    </w:p>
    <w:p w14:paraId="5B8C601D" w14:textId="77777777" w:rsidR="00F331E8" w:rsidRDefault="00F331E8" w:rsidP="00F331E8">
      <w:pPr>
        <w:rPr>
          <w:rFonts w:ascii="Times" w:eastAsia="Times New Roman" w:hAnsi="Times" w:cs="Times New Roman"/>
          <w:sz w:val="23"/>
          <w:szCs w:val="23"/>
        </w:rPr>
      </w:pPr>
    </w:p>
    <w:p w14:paraId="2E6F20EE" w14:textId="77777777" w:rsidR="00F331E8" w:rsidRPr="00F331E8" w:rsidRDefault="00F331E8" w:rsidP="00F331E8">
      <w:pPr>
        <w:rPr>
          <w:rFonts w:ascii="Times" w:eastAsia="Times New Roman" w:hAnsi="Times" w:cs="Times New Roman"/>
          <w:b/>
          <w:sz w:val="23"/>
          <w:szCs w:val="23"/>
        </w:rPr>
      </w:pPr>
      <w:r w:rsidRPr="00F331E8">
        <w:rPr>
          <w:rFonts w:ascii="Times" w:eastAsia="Times New Roman" w:hAnsi="Times" w:cs="Times New Roman"/>
          <w:b/>
          <w:sz w:val="23"/>
          <w:szCs w:val="23"/>
        </w:rPr>
        <w:t>Quality Control and Assurance Procedures</w:t>
      </w:r>
    </w:p>
    <w:p w14:paraId="0BBA992D" w14:textId="6F16600B" w:rsidR="00CF0CD9" w:rsidRPr="00CF0CD9" w:rsidRDefault="00F331E8" w:rsidP="00CF0CD9">
      <w:pPr>
        <w:ind w:firstLine="720"/>
        <w:rPr>
          <w:rFonts w:ascii="Times" w:eastAsia="Times New Roman" w:hAnsi="Times" w:cs="Times New Roman"/>
          <w:sz w:val="23"/>
          <w:szCs w:val="23"/>
        </w:rPr>
      </w:pPr>
      <w:r w:rsidRPr="00F331E8">
        <w:rPr>
          <w:rFonts w:ascii="Times" w:eastAsia="Times New Roman" w:hAnsi="Times" w:cs="Times New Roman"/>
          <w:sz w:val="23"/>
          <w:szCs w:val="23"/>
        </w:rPr>
        <w:t>These include a detailed intervention manual, careful selection of qualified and experienced personnel, certification of personnel on all activities, and ongoing monitoring of fidelity of implementation and adherence to the assessment and intervention protocol</w:t>
      </w:r>
      <w:r>
        <w:rPr>
          <w:rFonts w:ascii="Times" w:eastAsia="Times New Roman" w:hAnsi="Times" w:cs="Times New Roman"/>
          <w:sz w:val="23"/>
          <w:szCs w:val="23"/>
        </w:rPr>
        <w:t>.</w:t>
      </w:r>
    </w:p>
    <w:p w14:paraId="731AD0B5" w14:textId="77777777" w:rsidR="00CF0CD9" w:rsidRDefault="00CF0CD9" w:rsidP="00CF0CD9">
      <w:pPr>
        <w:rPr>
          <w:rFonts w:ascii="Times New Roman" w:hAnsi="Times New Roman" w:cs="Times New Roman"/>
          <w:b/>
          <w:bCs/>
        </w:rPr>
      </w:pPr>
    </w:p>
    <w:p w14:paraId="486F7711" w14:textId="77777777" w:rsidR="00CF0CD9" w:rsidRDefault="00CF0CD9" w:rsidP="00CF0CD9">
      <w:pPr>
        <w:rPr>
          <w:rFonts w:ascii="Times New Roman" w:hAnsi="Times New Roman" w:cs="Times New Roman"/>
          <w:b/>
          <w:bCs/>
        </w:rPr>
      </w:pPr>
      <w:r>
        <w:rPr>
          <w:rFonts w:ascii="Times New Roman" w:hAnsi="Times New Roman" w:cs="Times New Roman"/>
          <w:b/>
          <w:bCs/>
        </w:rPr>
        <w:t>P</w:t>
      </w:r>
      <w:r w:rsidRPr="00CF0CD9">
        <w:rPr>
          <w:rFonts w:ascii="Times New Roman" w:hAnsi="Times New Roman" w:cs="Times New Roman"/>
          <w:b/>
          <w:bCs/>
        </w:rPr>
        <w:t>olicies and Procedures, Including Adverse Events</w:t>
      </w:r>
    </w:p>
    <w:p w14:paraId="777C7658" w14:textId="6938E368" w:rsidR="00CF0CD9" w:rsidRPr="00CF0CD9" w:rsidRDefault="00CF0CD9" w:rsidP="00CF0CD9">
      <w:pPr>
        <w:ind w:firstLine="720"/>
        <w:rPr>
          <w:rFonts w:ascii="Times New Roman" w:hAnsi="Times New Roman" w:cs="Times New Roman"/>
        </w:rPr>
      </w:pPr>
      <w:r w:rsidRPr="00CF0CD9">
        <w:rPr>
          <w:rFonts w:ascii="Times New Roman" w:hAnsi="Times New Roman" w:cs="Times New Roman"/>
        </w:rPr>
        <w:t>A policies and pr</w:t>
      </w:r>
      <w:r>
        <w:rPr>
          <w:rFonts w:ascii="Times New Roman" w:hAnsi="Times New Roman" w:cs="Times New Roman"/>
        </w:rPr>
        <w:t>ocedures manual for the project specifies</w:t>
      </w:r>
      <w:r w:rsidRPr="00CF0CD9">
        <w:rPr>
          <w:rFonts w:ascii="Times New Roman" w:hAnsi="Times New Roman" w:cs="Times New Roman"/>
        </w:rPr>
        <w:t xml:space="preserve"> immediate data monitoring and response for anticipated health o</w:t>
      </w:r>
      <w:r>
        <w:rPr>
          <w:rFonts w:ascii="Times New Roman" w:hAnsi="Times New Roman" w:cs="Times New Roman"/>
        </w:rPr>
        <w:t xml:space="preserve">r mental health issues. </w:t>
      </w:r>
      <w:r w:rsidRPr="00CF0CD9">
        <w:rPr>
          <w:rFonts w:ascii="Times New Roman" w:hAnsi="Times New Roman" w:cs="Times New Roman"/>
        </w:rPr>
        <w:t>Data on adverse events</w:t>
      </w:r>
      <w:r>
        <w:rPr>
          <w:rFonts w:ascii="Times New Roman" w:hAnsi="Times New Roman" w:cs="Times New Roman"/>
        </w:rPr>
        <w:t xml:space="preserve"> and psychological distress is </w:t>
      </w:r>
      <w:r w:rsidRPr="00CF0CD9">
        <w:rPr>
          <w:rFonts w:ascii="Times New Roman" w:hAnsi="Times New Roman" w:cs="Times New Roman"/>
        </w:rPr>
        <w:t xml:space="preserve">systematically collected and reported to the PIs and the Columbia University IRB in order to secure appropriate management of the adverse events as well as to have full documentation of the events for all conditions. </w:t>
      </w:r>
      <w:r>
        <w:rPr>
          <w:rFonts w:ascii="Times New Roman" w:hAnsi="Times New Roman" w:cs="Times New Roman"/>
        </w:rPr>
        <w:t>A</w:t>
      </w:r>
      <w:r w:rsidRPr="00CF0CD9">
        <w:rPr>
          <w:rFonts w:ascii="Times New Roman" w:hAnsi="Times New Roman" w:cs="Times New Roman"/>
        </w:rPr>
        <w:t>dverse events include breaches of confidentiality (both intentional - e.g., mandated reporting of suicidal/homicidal partici</w:t>
      </w:r>
      <w:r>
        <w:rPr>
          <w:rFonts w:ascii="Times New Roman" w:hAnsi="Times New Roman" w:cs="Times New Roman"/>
        </w:rPr>
        <w:t>pants - and unintentional)</w:t>
      </w:r>
      <w:r w:rsidRPr="00CF0CD9">
        <w:rPr>
          <w:rFonts w:ascii="Times New Roman" w:hAnsi="Times New Roman" w:cs="Times New Roman"/>
        </w:rPr>
        <w:t xml:space="preserve"> and non-life threatening psych</w:t>
      </w:r>
      <w:r>
        <w:rPr>
          <w:rFonts w:ascii="Times New Roman" w:hAnsi="Times New Roman" w:cs="Times New Roman"/>
        </w:rPr>
        <w:t xml:space="preserve">ological distress. The PIs </w:t>
      </w:r>
      <w:r w:rsidRPr="00CF0CD9">
        <w:rPr>
          <w:rFonts w:ascii="Times New Roman" w:hAnsi="Times New Roman" w:cs="Times New Roman"/>
        </w:rPr>
        <w:t>closely monitor adverse events. Study sta</w:t>
      </w:r>
      <w:r>
        <w:rPr>
          <w:rFonts w:ascii="Times New Roman" w:hAnsi="Times New Roman" w:cs="Times New Roman"/>
        </w:rPr>
        <w:t xml:space="preserve">ff and probation providers </w:t>
      </w:r>
      <w:r w:rsidRPr="00CF0CD9">
        <w:rPr>
          <w:rFonts w:ascii="Times New Roman" w:hAnsi="Times New Roman" w:cs="Times New Roman"/>
        </w:rPr>
        <w:t>identify, manage</w:t>
      </w:r>
      <w:r>
        <w:rPr>
          <w:rFonts w:ascii="Times New Roman" w:hAnsi="Times New Roman" w:cs="Times New Roman"/>
        </w:rPr>
        <w:t>,</w:t>
      </w:r>
      <w:r w:rsidRPr="00CF0CD9">
        <w:rPr>
          <w:rFonts w:ascii="Times New Roman" w:hAnsi="Times New Roman" w:cs="Times New Roman"/>
        </w:rPr>
        <w:t xml:space="preserve"> and document all adverse events. These events may be identified by RAs, the Project Director, PI, or other project staff, including quality assurance staff reviewing audio recordings of interviews, or they may be reported by participants. The following steps will be used to monitor, track, and document procedures used to address each adverse event and subsequent disposition:</w:t>
      </w:r>
    </w:p>
    <w:p w14:paraId="1165C426" w14:textId="322CB5D7" w:rsidR="00CF0CD9" w:rsidRPr="00CF0CD9" w:rsidRDefault="00CF0CD9" w:rsidP="00CF0CD9">
      <w:pPr>
        <w:rPr>
          <w:rFonts w:ascii="Times New Roman" w:hAnsi="Times New Roman" w:cs="Times New Roman"/>
        </w:rPr>
      </w:pPr>
      <w:r w:rsidRPr="00CF0CD9">
        <w:rPr>
          <w:rFonts w:ascii="Times New Roman" w:hAnsi="Times New Roman" w:cs="Times New Roman"/>
        </w:rPr>
        <w:t xml:space="preserve">(1) Within 12 hours of an adverse event being reported/detected, an Adverse Event: </w:t>
      </w:r>
      <w:proofErr w:type="gramStart"/>
      <w:r w:rsidRPr="00CF0CD9">
        <w:rPr>
          <w:rFonts w:ascii="Times New Roman" w:hAnsi="Times New Roman" w:cs="Times New Roman"/>
        </w:rPr>
        <w:t xml:space="preserve">Initial Report study report form will be completed by the study staff member or probation provider who identified </w:t>
      </w:r>
      <w:r>
        <w:rPr>
          <w:rFonts w:ascii="Times New Roman" w:hAnsi="Times New Roman" w:cs="Times New Roman"/>
        </w:rPr>
        <w:t>the event</w:t>
      </w:r>
      <w:proofErr w:type="gramEnd"/>
      <w:r>
        <w:rPr>
          <w:rFonts w:ascii="Times New Roman" w:hAnsi="Times New Roman" w:cs="Times New Roman"/>
        </w:rPr>
        <w:t xml:space="preserve">. The report form </w:t>
      </w:r>
      <w:r w:rsidRPr="00CF0CD9">
        <w:rPr>
          <w:rFonts w:ascii="Times New Roman" w:hAnsi="Times New Roman" w:cs="Times New Roman"/>
        </w:rPr>
        <w:t>include</w:t>
      </w:r>
      <w:r>
        <w:rPr>
          <w:rFonts w:ascii="Times New Roman" w:hAnsi="Times New Roman" w:cs="Times New Roman"/>
        </w:rPr>
        <w:t>s</w:t>
      </w:r>
      <w:r w:rsidRPr="00CF0CD9">
        <w:rPr>
          <w:rFonts w:ascii="Times New Roman" w:hAnsi="Times New Roman" w:cs="Times New Roman"/>
        </w:rPr>
        <w:t xml:space="preserve"> </w:t>
      </w:r>
      <w:r>
        <w:rPr>
          <w:rFonts w:ascii="Times New Roman" w:hAnsi="Times New Roman" w:cs="Times New Roman"/>
        </w:rPr>
        <w:t xml:space="preserve">the </w:t>
      </w:r>
      <w:r w:rsidRPr="00CF0CD9">
        <w:rPr>
          <w:rFonts w:ascii="Times New Roman" w:hAnsi="Times New Roman" w:cs="Times New Roman"/>
        </w:rPr>
        <w:t xml:space="preserve">date, description of the event, duration, severity, measures taken to ameliorate the adverse event, and disposition-related information (e.g., time spent providing referrals and type of referral (domestic violence shelter, mental health or substance abuse treatment, etc.). The report form </w:t>
      </w:r>
      <w:r>
        <w:rPr>
          <w:rFonts w:ascii="Times New Roman" w:hAnsi="Times New Roman" w:cs="Times New Roman"/>
        </w:rPr>
        <w:t>is</w:t>
      </w:r>
      <w:r w:rsidRPr="00CF0CD9">
        <w:rPr>
          <w:rFonts w:ascii="Times New Roman" w:hAnsi="Times New Roman" w:cs="Times New Roman"/>
        </w:rPr>
        <w:t xml:space="preserve"> reviewed and signed by the immediate supervisor who will be responsible for ensuring that appropriate actions have been taken.</w:t>
      </w:r>
    </w:p>
    <w:p w14:paraId="239E2BF0" w14:textId="77777777" w:rsidR="00CF0CD9" w:rsidRDefault="00CF0CD9" w:rsidP="00CF0CD9">
      <w:pPr>
        <w:rPr>
          <w:rFonts w:ascii="Times New Roman" w:hAnsi="Times New Roman" w:cs="Times New Roman"/>
        </w:rPr>
      </w:pPr>
      <w:r w:rsidRPr="00CF0CD9">
        <w:rPr>
          <w:rFonts w:ascii="Times New Roman" w:hAnsi="Times New Roman" w:cs="Times New Roman"/>
        </w:rPr>
        <w:t>(2) Within 24 hours of the adverse event, the research staff member or provider who id</w:t>
      </w:r>
      <w:r>
        <w:rPr>
          <w:rFonts w:ascii="Times New Roman" w:hAnsi="Times New Roman" w:cs="Times New Roman"/>
        </w:rPr>
        <w:t xml:space="preserve">entified the adverse event </w:t>
      </w:r>
      <w:r w:rsidRPr="00CF0CD9">
        <w:rPr>
          <w:rFonts w:ascii="Times New Roman" w:hAnsi="Times New Roman" w:cs="Times New Roman"/>
        </w:rPr>
        <w:t xml:space="preserve">discuss the event and response with the Project Director (or the PIs if the Project Director is unavailable) in order to ensure adherence to the protocol for handling the event. </w:t>
      </w:r>
    </w:p>
    <w:p w14:paraId="0822ADF7" w14:textId="4ABF7910" w:rsidR="00CF0CD9" w:rsidRPr="00CF0CD9" w:rsidRDefault="00CF0CD9" w:rsidP="00CF0CD9">
      <w:pPr>
        <w:rPr>
          <w:rFonts w:ascii="Times New Roman" w:hAnsi="Times New Roman" w:cs="Times New Roman"/>
        </w:rPr>
      </w:pPr>
      <w:r w:rsidRPr="00CF0CD9">
        <w:rPr>
          <w:rFonts w:ascii="Times New Roman" w:hAnsi="Times New Roman" w:cs="Times New Roman"/>
        </w:rPr>
        <w:t>(3) Within 48 hours of the adverse event, the investigative team, the Project Direct</w:t>
      </w:r>
      <w:r>
        <w:rPr>
          <w:rFonts w:ascii="Times New Roman" w:hAnsi="Times New Roman" w:cs="Times New Roman"/>
        </w:rPr>
        <w:t xml:space="preserve">or, and any involved staff </w:t>
      </w:r>
      <w:r w:rsidRPr="00CF0CD9">
        <w:rPr>
          <w:rFonts w:ascii="Times New Roman" w:hAnsi="Times New Roman" w:cs="Times New Roman"/>
        </w:rPr>
        <w:t xml:space="preserve">ascertain whether the event was related to participation in the study. </w:t>
      </w:r>
    </w:p>
    <w:p w14:paraId="35788D23" w14:textId="77777777" w:rsidR="00CF0CD9" w:rsidRPr="00CF0CD9" w:rsidRDefault="00CF0CD9" w:rsidP="00CF0CD9">
      <w:pPr>
        <w:rPr>
          <w:rFonts w:ascii="Times New Roman" w:hAnsi="Times New Roman" w:cs="Times New Roman"/>
        </w:rPr>
      </w:pPr>
      <w:r w:rsidRPr="00CF0CD9">
        <w:rPr>
          <w:rFonts w:ascii="Times New Roman" w:hAnsi="Times New Roman" w:cs="Times New Roman"/>
        </w:rPr>
        <w:lastRenderedPageBreak/>
        <w:t> </w:t>
      </w:r>
    </w:p>
    <w:p w14:paraId="694244A1" w14:textId="77777777" w:rsidR="00CF0CD9" w:rsidRDefault="00CF0CD9" w:rsidP="00CF0CD9">
      <w:pPr>
        <w:rPr>
          <w:rFonts w:ascii="Times New Roman" w:hAnsi="Times New Roman" w:cs="Times New Roman"/>
        </w:rPr>
      </w:pPr>
      <w:proofErr w:type="gramStart"/>
      <w:r w:rsidRPr="00CF0CD9">
        <w:rPr>
          <w:rFonts w:ascii="Times New Roman" w:hAnsi="Times New Roman" w:cs="Times New Roman"/>
        </w:rPr>
        <w:t>An Adverse Event Full Report form will be completed by Dr. E</w:t>
      </w:r>
      <w:r>
        <w:rPr>
          <w:rFonts w:ascii="Times New Roman" w:hAnsi="Times New Roman" w:cs="Times New Roman"/>
        </w:rPr>
        <w:t>l-</w:t>
      </w:r>
      <w:proofErr w:type="spellStart"/>
      <w:r>
        <w:rPr>
          <w:rFonts w:ascii="Times New Roman" w:hAnsi="Times New Roman" w:cs="Times New Roman"/>
        </w:rPr>
        <w:t>Bassel</w:t>
      </w:r>
      <w:proofErr w:type="spellEnd"/>
      <w:proofErr w:type="gramEnd"/>
      <w:r>
        <w:rPr>
          <w:rFonts w:ascii="Times New Roman" w:hAnsi="Times New Roman" w:cs="Times New Roman"/>
        </w:rPr>
        <w:t xml:space="preserve">. This full report </w:t>
      </w:r>
      <w:r w:rsidRPr="00CF0CD9">
        <w:rPr>
          <w:rFonts w:ascii="Times New Roman" w:hAnsi="Times New Roman" w:cs="Times New Roman"/>
        </w:rPr>
        <w:t>contain</w:t>
      </w:r>
      <w:r>
        <w:rPr>
          <w:rFonts w:ascii="Times New Roman" w:hAnsi="Times New Roman" w:cs="Times New Roman"/>
        </w:rPr>
        <w:t>s</w:t>
      </w:r>
      <w:r w:rsidRPr="00CF0CD9">
        <w:rPr>
          <w:rFonts w:ascii="Times New Roman" w:hAnsi="Times New Roman" w:cs="Times New Roman"/>
        </w:rPr>
        <w:t xml:space="preserve"> an attached copy of the initial adverse event form, a summary of information obtained from other documentation and sources that clarify the nature of the event and outcomes, and the determination of whether the event was study related and by what criteria such determination was made. </w:t>
      </w:r>
    </w:p>
    <w:p w14:paraId="62A79C52" w14:textId="0247C882" w:rsidR="00CF0CD9" w:rsidRPr="00CF0CD9" w:rsidRDefault="00CF0CD9" w:rsidP="00CF0CD9">
      <w:pPr>
        <w:rPr>
          <w:rFonts w:ascii="Times New Roman" w:hAnsi="Times New Roman" w:cs="Times New Roman"/>
        </w:rPr>
      </w:pPr>
      <w:r w:rsidRPr="00CF0CD9">
        <w:rPr>
          <w:rFonts w:ascii="Times New Roman" w:hAnsi="Times New Roman" w:cs="Times New Roman"/>
        </w:rPr>
        <w:t>(4) Dr. El-</w:t>
      </w:r>
      <w:proofErr w:type="spellStart"/>
      <w:r w:rsidRPr="00CF0CD9">
        <w:rPr>
          <w:rFonts w:ascii="Times New Roman" w:hAnsi="Times New Roman" w:cs="Times New Roman"/>
        </w:rPr>
        <w:t>Bassel</w:t>
      </w:r>
      <w:proofErr w:type="spellEnd"/>
      <w:r w:rsidRPr="00CF0CD9">
        <w:rPr>
          <w:rFonts w:ascii="Times New Roman" w:hAnsi="Times New Roman" w:cs="Times New Roman"/>
        </w:rPr>
        <w:t xml:space="preserve"> will be responsible for reviewing the event occurrence with the appropriate staff to ensure that an adequate response is provided to the partici</w:t>
      </w:r>
      <w:r>
        <w:rPr>
          <w:rFonts w:ascii="Times New Roman" w:hAnsi="Times New Roman" w:cs="Times New Roman"/>
        </w:rPr>
        <w:t xml:space="preserve">pant. </w:t>
      </w:r>
      <w:r w:rsidRPr="00CF0CD9">
        <w:rPr>
          <w:rFonts w:ascii="Times New Roman" w:hAnsi="Times New Roman" w:cs="Times New Roman"/>
        </w:rPr>
        <w:t>The initial adverse event report will be submitted to Columbia University‘s IRB and Center for Court Innovation IRB. This will be followed by submission of the full report to both IRBs at Columbia University and Center for Court Innovation.</w:t>
      </w:r>
      <w:r>
        <w:rPr>
          <w:rFonts w:ascii="Times New Roman" w:hAnsi="Times New Roman" w:cs="Times New Roman"/>
        </w:rPr>
        <w:t xml:space="preserve"> </w:t>
      </w:r>
      <w:r w:rsidRPr="00CF0CD9">
        <w:rPr>
          <w:rFonts w:ascii="Times New Roman" w:hAnsi="Times New Roman" w:cs="Times New Roman"/>
        </w:rPr>
        <w:t xml:space="preserve">In the event that a participant withdraws from the study or the investigator decides to discontinue a participant due to an adverse event, the participant </w:t>
      </w:r>
      <w:r>
        <w:rPr>
          <w:rFonts w:ascii="Times New Roman" w:hAnsi="Times New Roman" w:cs="Times New Roman"/>
        </w:rPr>
        <w:t>is</w:t>
      </w:r>
      <w:r w:rsidRPr="00CF0CD9">
        <w:rPr>
          <w:rFonts w:ascii="Times New Roman" w:hAnsi="Times New Roman" w:cs="Times New Roman"/>
        </w:rPr>
        <w:t xml:space="preserve"> monitored by the investigator via ongoing status assessment until (a) a resolution is reached, (i.e. a problem requiring hospitalization is stabilized with no further change expected, or (b) the event is determined to be unrelated to the study.</w:t>
      </w:r>
    </w:p>
    <w:p w14:paraId="5324DED6" w14:textId="31021FA2" w:rsidR="00CF0CD9" w:rsidRPr="00CF0CD9" w:rsidRDefault="00CF0CD9" w:rsidP="00CF0CD9">
      <w:pPr>
        <w:rPr>
          <w:rFonts w:ascii="Times New Roman" w:hAnsi="Times New Roman" w:cs="Times New Roman"/>
        </w:rPr>
      </w:pPr>
      <w:r w:rsidRPr="00CF0CD9">
        <w:rPr>
          <w:rFonts w:ascii="Times New Roman" w:hAnsi="Times New Roman" w:cs="Times New Roman"/>
          <w:b/>
          <w:bCs/>
        </w:rPr>
        <w:t>Oversight and Review of Adverse Events</w:t>
      </w:r>
      <w:r>
        <w:rPr>
          <w:rFonts w:ascii="Times New Roman" w:hAnsi="Times New Roman" w:cs="Times New Roman"/>
        </w:rPr>
        <w:t>: Every two months, the investigative team</w:t>
      </w:r>
      <w:r w:rsidRPr="00CF0CD9">
        <w:rPr>
          <w:rFonts w:ascii="Times New Roman" w:hAnsi="Times New Roman" w:cs="Times New Roman"/>
        </w:rPr>
        <w:t xml:space="preserve"> review</w:t>
      </w:r>
      <w:r>
        <w:rPr>
          <w:rFonts w:ascii="Times New Roman" w:hAnsi="Times New Roman" w:cs="Times New Roman"/>
        </w:rPr>
        <w:t>s</w:t>
      </w:r>
      <w:r w:rsidRPr="00CF0CD9">
        <w:rPr>
          <w:rFonts w:ascii="Times New Roman" w:hAnsi="Times New Roman" w:cs="Times New Roman"/>
        </w:rPr>
        <w:t xml:space="preserve"> all adverse event data to date to determine if systematic trends exist among adverse event data to warrant changes to study protocols and procedures. Any proposed ch</w:t>
      </w:r>
      <w:r>
        <w:rPr>
          <w:rFonts w:ascii="Times New Roman" w:hAnsi="Times New Roman" w:cs="Times New Roman"/>
        </w:rPr>
        <w:t>anges are</w:t>
      </w:r>
      <w:r w:rsidRPr="00CF0CD9">
        <w:rPr>
          <w:rFonts w:ascii="Times New Roman" w:hAnsi="Times New Roman" w:cs="Times New Roman"/>
        </w:rPr>
        <w:t xml:space="preserve"> reviewed with staff at the study sites, and, if needed, external consultant (e.g., other senior investigators conducting federally-funded research on drug abuse and/or criminal justice). Approval for changes in study protocol or materials will then be obtained from the IRBs at Columbia University and Center for Court Innovation. </w:t>
      </w:r>
    </w:p>
    <w:p w14:paraId="10931703" w14:textId="77777777" w:rsidR="00CF0CD9" w:rsidRPr="00F331E8" w:rsidRDefault="00CF0CD9" w:rsidP="00CF0CD9">
      <w:pPr>
        <w:ind w:firstLine="720"/>
        <w:rPr>
          <w:rFonts w:ascii="Times" w:eastAsia="Times New Roman" w:hAnsi="Times" w:cs="Times New Roman"/>
          <w:sz w:val="23"/>
          <w:szCs w:val="23"/>
        </w:rPr>
      </w:pPr>
    </w:p>
    <w:p w14:paraId="438BB87D" w14:textId="623164B5" w:rsidR="00AB19B4" w:rsidRPr="00AB19B4" w:rsidRDefault="00AB19B4" w:rsidP="00CF0CD9">
      <w:pPr>
        <w:rPr>
          <w:rFonts w:ascii="Times New Roman" w:hAnsi="Times New Roman" w:cs="Times New Roman"/>
        </w:rPr>
      </w:pPr>
    </w:p>
    <w:sectPr w:rsidR="00AB19B4" w:rsidRPr="00AB19B4" w:rsidSect="00E12610">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8BE9A7" w14:textId="77777777" w:rsidR="00F331E8" w:rsidRDefault="00F331E8" w:rsidP="00FB28DB">
      <w:r>
        <w:separator/>
      </w:r>
    </w:p>
  </w:endnote>
  <w:endnote w:type="continuationSeparator" w:id="0">
    <w:p w14:paraId="637C8A4C" w14:textId="77777777" w:rsidR="00F331E8" w:rsidRDefault="00F331E8" w:rsidP="00FB2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MingLiU">
    <w:altName w:val="細明體"/>
    <w:panose1 w:val="00000000000000000000"/>
    <w:charset w:val="88"/>
    <w:family w:val="modern"/>
    <w:notTrueType/>
    <w:pitch w:val="fixed"/>
    <w:sig w:usb0="00000001" w:usb1="08080000" w:usb2="00000010" w:usb3="00000000" w:csb0="0010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19D44F" w14:textId="71F2C3D2" w:rsidR="00F331E8" w:rsidRPr="00FB28DB" w:rsidRDefault="00F331E8" w:rsidP="00D61179">
    <w:pPr>
      <w:pStyle w:val="Header"/>
      <w:jc w:val="center"/>
      <w:rPr>
        <w:rFonts w:ascii="Times New Roman" w:hAnsi="Times New Roman" w:cs="Times New Roman"/>
        <w:b/>
        <w:color w:val="808080" w:themeColor="background1" w:themeShade="80"/>
        <w:sz w:val="18"/>
        <w:szCs w:val="18"/>
      </w:rPr>
    </w:pPr>
    <w:r>
      <w:rPr>
        <w:rFonts w:ascii="Times New Roman" w:hAnsi="Times New Roman" w:cs="Times New Roman"/>
        <w:b/>
        <w:color w:val="808080" w:themeColor="background1" w:themeShade="80"/>
        <w:sz w:val="18"/>
        <w:szCs w:val="18"/>
      </w:rPr>
      <w:t>________________________________________________________________________________________________________</w:t>
    </w:r>
    <w:r w:rsidRPr="00FB28DB">
      <w:rPr>
        <w:rFonts w:ascii="Times New Roman" w:hAnsi="Times New Roman" w:cs="Times New Roman"/>
        <w:b/>
        <w:color w:val="808080" w:themeColor="background1" w:themeShade="80"/>
        <w:sz w:val="18"/>
        <w:szCs w:val="18"/>
      </w:rPr>
      <w:t>PROJECT WORTH: MULTIMEDIA HIV/STI PREVENTION FOR DRUG-INVOLVED FEMALE DEFENDANTS</w:t>
    </w:r>
  </w:p>
  <w:p w14:paraId="52FF2557" w14:textId="77777777" w:rsidR="00F331E8" w:rsidRDefault="00F331E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537774" w14:textId="77777777" w:rsidR="00F331E8" w:rsidRDefault="00F331E8" w:rsidP="00FB28DB">
      <w:r>
        <w:separator/>
      </w:r>
    </w:p>
  </w:footnote>
  <w:footnote w:type="continuationSeparator" w:id="0">
    <w:p w14:paraId="0011DDE0" w14:textId="77777777" w:rsidR="00F331E8" w:rsidRDefault="00F331E8" w:rsidP="00FB28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2610"/>
    <w:rsid w:val="00000550"/>
    <w:rsid w:val="001220E0"/>
    <w:rsid w:val="001912E8"/>
    <w:rsid w:val="001D3B6C"/>
    <w:rsid w:val="00215D63"/>
    <w:rsid w:val="00281B75"/>
    <w:rsid w:val="00294F65"/>
    <w:rsid w:val="003052A1"/>
    <w:rsid w:val="00404F8A"/>
    <w:rsid w:val="004135AA"/>
    <w:rsid w:val="004428D5"/>
    <w:rsid w:val="004927B5"/>
    <w:rsid w:val="004A7BEB"/>
    <w:rsid w:val="004B765C"/>
    <w:rsid w:val="004D3903"/>
    <w:rsid w:val="005A6D9A"/>
    <w:rsid w:val="00640DB3"/>
    <w:rsid w:val="006E79B3"/>
    <w:rsid w:val="00703BC0"/>
    <w:rsid w:val="0079223C"/>
    <w:rsid w:val="0079789F"/>
    <w:rsid w:val="009027AC"/>
    <w:rsid w:val="00AB19B4"/>
    <w:rsid w:val="00B20C5F"/>
    <w:rsid w:val="00CB272A"/>
    <w:rsid w:val="00CF0CD9"/>
    <w:rsid w:val="00CF472B"/>
    <w:rsid w:val="00D30F51"/>
    <w:rsid w:val="00D61179"/>
    <w:rsid w:val="00E12610"/>
    <w:rsid w:val="00E82375"/>
    <w:rsid w:val="00E9014F"/>
    <w:rsid w:val="00F331E8"/>
    <w:rsid w:val="00F5728B"/>
    <w:rsid w:val="00FB28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8C6D89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B28DB"/>
    <w:pPr>
      <w:tabs>
        <w:tab w:val="center" w:pos="4320"/>
        <w:tab w:val="right" w:pos="8640"/>
      </w:tabs>
    </w:pPr>
  </w:style>
  <w:style w:type="character" w:customStyle="1" w:styleId="HeaderChar">
    <w:name w:val="Header Char"/>
    <w:basedOn w:val="DefaultParagraphFont"/>
    <w:link w:val="Header"/>
    <w:uiPriority w:val="99"/>
    <w:rsid w:val="00FB28DB"/>
  </w:style>
  <w:style w:type="paragraph" w:styleId="Footer">
    <w:name w:val="footer"/>
    <w:basedOn w:val="Normal"/>
    <w:link w:val="FooterChar"/>
    <w:uiPriority w:val="99"/>
    <w:unhideWhenUsed/>
    <w:rsid w:val="00FB28DB"/>
    <w:pPr>
      <w:tabs>
        <w:tab w:val="center" w:pos="4320"/>
        <w:tab w:val="right" w:pos="8640"/>
      </w:tabs>
    </w:pPr>
  </w:style>
  <w:style w:type="character" w:customStyle="1" w:styleId="FooterChar">
    <w:name w:val="Footer Char"/>
    <w:basedOn w:val="DefaultParagraphFont"/>
    <w:link w:val="Footer"/>
    <w:uiPriority w:val="99"/>
    <w:rsid w:val="00FB28DB"/>
  </w:style>
  <w:style w:type="paragraph" w:styleId="BalloonText">
    <w:name w:val="Balloon Text"/>
    <w:basedOn w:val="Normal"/>
    <w:link w:val="BalloonTextChar"/>
    <w:uiPriority w:val="99"/>
    <w:semiHidden/>
    <w:unhideWhenUsed/>
    <w:rsid w:val="00F5728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5728B"/>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B28DB"/>
    <w:pPr>
      <w:tabs>
        <w:tab w:val="center" w:pos="4320"/>
        <w:tab w:val="right" w:pos="8640"/>
      </w:tabs>
    </w:pPr>
  </w:style>
  <w:style w:type="character" w:customStyle="1" w:styleId="HeaderChar">
    <w:name w:val="Header Char"/>
    <w:basedOn w:val="DefaultParagraphFont"/>
    <w:link w:val="Header"/>
    <w:uiPriority w:val="99"/>
    <w:rsid w:val="00FB28DB"/>
  </w:style>
  <w:style w:type="paragraph" w:styleId="Footer">
    <w:name w:val="footer"/>
    <w:basedOn w:val="Normal"/>
    <w:link w:val="FooterChar"/>
    <w:uiPriority w:val="99"/>
    <w:unhideWhenUsed/>
    <w:rsid w:val="00FB28DB"/>
    <w:pPr>
      <w:tabs>
        <w:tab w:val="center" w:pos="4320"/>
        <w:tab w:val="right" w:pos="8640"/>
      </w:tabs>
    </w:pPr>
  </w:style>
  <w:style w:type="character" w:customStyle="1" w:styleId="FooterChar">
    <w:name w:val="Footer Char"/>
    <w:basedOn w:val="DefaultParagraphFont"/>
    <w:link w:val="Footer"/>
    <w:uiPriority w:val="99"/>
    <w:rsid w:val="00FB28DB"/>
  </w:style>
  <w:style w:type="paragraph" w:styleId="BalloonText">
    <w:name w:val="Balloon Text"/>
    <w:basedOn w:val="Normal"/>
    <w:link w:val="BalloonTextChar"/>
    <w:uiPriority w:val="99"/>
    <w:semiHidden/>
    <w:unhideWhenUsed/>
    <w:rsid w:val="00F5728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5728B"/>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7099060">
      <w:bodyDiv w:val="1"/>
      <w:marLeft w:val="0"/>
      <w:marRight w:val="0"/>
      <w:marTop w:val="0"/>
      <w:marBottom w:val="0"/>
      <w:divBdr>
        <w:top w:val="none" w:sz="0" w:space="0" w:color="auto"/>
        <w:left w:val="none" w:sz="0" w:space="0" w:color="auto"/>
        <w:bottom w:val="none" w:sz="0" w:space="0" w:color="auto"/>
        <w:right w:val="none" w:sz="0" w:space="0" w:color="auto"/>
      </w:divBdr>
    </w:div>
    <w:div w:id="1456288305">
      <w:bodyDiv w:val="1"/>
      <w:marLeft w:val="0"/>
      <w:marRight w:val="0"/>
      <w:marTop w:val="0"/>
      <w:marBottom w:val="0"/>
      <w:divBdr>
        <w:top w:val="none" w:sz="0" w:space="0" w:color="auto"/>
        <w:left w:val="none" w:sz="0" w:space="0" w:color="auto"/>
        <w:bottom w:val="none" w:sz="0" w:space="0" w:color="auto"/>
        <w:right w:val="none" w:sz="0" w:space="0" w:color="auto"/>
      </w:divBdr>
      <w:divsChild>
        <w:div w:id="403911573">
          <w:marLeft w:val="0"/>
          <w:marRight w:val="0"/>
          <w:marTop w:val="0"/>
          <w:marBottom w:val="0"/>
          <w:divBdr>
            <w:top w:val="none" w:sz="0" w:space="0" w:color="auto"/>
            <w:left w:val="none" w:sz="0" w:space="0" w:color="auto"/>
            <w:bottom w:val="none" w:sz="0" w:space="0" w:color="auto"/>
            <w:right w:val="none" w:sz="0" w:space="0" w:color="auto"/>
          </w:divBdr>
        </w:div>
        <w:div w:id="1609313166">
          <w:marLeft w:val="0"/>
          <w:marRight w:val="0"/>
          <w:marTop w:val="0"/>
          <w:marBottom w:val="0"/>
          <w:divBdr>
            <w:top w:val="none" w:sz="0" w:space="0" w:color="auto"/>
            <w:left w:val="none" w:sz="0" w:space="0" w:color="auto"/>
            <w:bottom w:val="none" w:sz="0" w:space="0" w:color="auto"/>
            <w:right w:val="none" w:sz="0" w:space="0" w:color="auto"/>
          </w:divBdr>
        </w:div>
        <w:div w:id="226956321">
          <w:marLeft w:val="0"/>
          <w:marRight w:val="0"/>
          <w:marTop w:val="0"/>
          <w:marBottom w:val="0"/>
          <w:divBdr>
            <w:top w:val="none" w:sz="0" w:space="0" w:color="auto"/>
            <w:left w:val="none" w:sz="0" w:space="0" w:color="auto"/>
            <w:bottom w:val="none" w:sz="0" w:space="0" w:color="auto"/>
            <w:right w:val="none" w:sz="0" w:space="0" w:color="auto"/>
          </w:divBdr>
        </w:div>
        <w:div w:id="929432543">
          <w:marLeft w:val="0"/>
          <w:marRight w:val="0"/>
          <w:marTop w:val="0"/>
          <w:marBottom w:val="0"/>
          <w:divBdr>
            <w:top w:val="none" w:sz="0" w:space="0" w:color="auto"/>
            <w:left w:val="none" w:sz="0" w:space="0" w:color="auto"/>
            <w:bottom w:val="none" w:sz="0" w:space="0" w:color="auto"/>
            <w:right w:val="none" w:sz="0" w:space="0" w:color="auto"/>
          </w:divBdr>
        </w:div>
        <w:div w:id="498539193">
          <w:marLeft w:val="0"/>
          <w:marRight w:val="0"/>
          <w:marTop w:val="0"/>
          <w:marBottom w:val="0"/>
          <w:divBdr>
            <w:top w:val="none" w:sz="0" w:space="0" w:color="auto"/>
            <w:left w:val="none" w:sz="0" w:space="0" w:color="auto"/>
            <w:bottom w:val="none" w:sz="0" w:space="0" w:color="auto"/>
            <w:right w:val="none" w:sz="0" w:space="0" w:color="auto"/>
          </w:divBdr>
        </w:div>
        <w:div w:id="720598557">
          <w:marLeft w:val="0"/>
          <w:marRight w:val="0"/>
          <w:marTop w:val="0"/>
          <w:marBottom w:val="0"/>
          <w:divBdr>
            <w:top w:val="none" w:sz="0" w:space="0" w:color="auto"/>
            <w:left w:val="none" w:sz="0" w:space="0" w:color="auto"/>
            <w:bottom w:val="none" w:sz="0" w:space="0" w:color="auto"/>
            <w:right w:val="none" w:sz="0" w:space="0" w:color="auto"/>
          </w:divBdr>
        </w:div>
        <w:div w:id="1411350005">
          <w:marLeft w:val="0"/>
          <w:marRight w:val="0"/>
          <w:marTop w:val="0"/>
          <w:marBottom w:val="0"/>
          <w:divBdr>
            <w:top w:val="none" w:sz="0" w:space="0" w:color="auto"/>
            <w:left w:val="none" w:sz="0" w:space="0" w:color="auto"/>
            <w:bottom w:val="none" w:sz="0" w:space="0" w:color="auto"/>
            <w:right w:val="none" w:sz="0" w:space="0" w:color="auto"/>
          </w:divBdr>
        </w:div>
      </w:divsChild>
    </w:div>
    <w:div w:id="1904826109">
      <w:bodyDiv w:val="1"/>
      <w:marLeft w:val="0"/>
      <w:marRight w:val="0"/>
      <w:marTop w:val="0"/>
      <w:marBottom w:val="0"/>
      <w:divBdr>
        <w:top w:val="none" w:sz="0" w:space="0" w:color="auto"/>
        <w:left w:val="none" w:sz="0" w:space="0" w:color="auto"/>
        <w:bottom w:val="none" w:sz="0" w:space="0" w:color="auto"/>
        <w:right w:val="none" w:sz="0" w:space="0" w:color="auto"/>
      </w:divBdr>
      <w:divsChild>
        <w:div w:id="1916862980">
          <w:marLeft w:val="0"/>
          <w:marRight w:val="0"/>
          <w:marTop w:val="0"/>
          <w:marBottom w:val="0"/>
          <w:divBdr>
            <w:top w:val="none" w:sz="0" w:space="0" w:color="auto"/>
            <w:left w:val="none" w:sz="0" w:space="0" w:color="auto"/>
            <w:bottom w:val="none" w:sz="0" w:space="0" w:color="auto"/>
            <w:right w:val="none" w:sz="0" w:space="0" w:color="auto"/>
          </w:divBdr>
        </w:div>
        <w:div w:id="1431199344">
          <w:marLeft w:val="0"/>
          <w:marRight w:val="0"/>
          <w:marTop w:val="0"/>
          <w:marBottom w:val="0"/>
          <w:divBdr>
            <w:top w:val="none" w:sz="0" w:space="0" w:color="auto"/>
            <w:left w:val="none" w:sz="0" w:space="0" w:color="auto"/>
            <w:bottom w:val="none" w:sz="0" w:space="0" w:color="auto"/>
            <w:right w:val="none" w:sz="0" w:space="0" w:color="auto"/>
          </w:divBdr>
        </w:div>
        <w:div w:id="167791599">
          <w:marLeft w:val="0"/>
          <w:marRight w:val="0"/>
          <w:marTop w:val="0"/>
          <w:marBottom w:val="0"/>
          <w:divBdr>
            <w:top w:val="none" w:sz="0" w:space="0" w:color="auto"/>
            <w:left w:val="none" w:sz="0" w:space="0" w:color="auto"/>
            <w:bottom w:val="none" w:sz="0" w:space="0" w:color="auto"/>
            <w:right w:val="none" w:sz="0" w:space="0" w:color="auto"/>
          </w:divBdr>
        </w:div>
        <w:div w:id="672101289">
          <w:marLeft w:val="0"/>
          <w:marRight w:val="0"/>
          <w:marTop w:val="0"/>
          <w:marBottom w:val="0"/>
          <w:divBdr>
            <w:top w:val="none" w:sz="0" w:space="0" w:color="auto"/>
            <w:left w:val="none" w:sz="0" w:space="0" w:color="auto"/>
            <w:bottom w:val="none" w:sz="0" w:space="0" w:color="auto"/>
            <w:right w:val="none" w:sz="0" w:space="0" w:color="auto"/>
          </w:divBdr>
        </w:div>
        <w:div w:id="1320377890">
          <w:marLeft w:val="0"/>
          <w:marRight w:val="0"/>
          <w:marTop w:val="0"/>
          <w:marBottom w:val="0"/>
          <w:divBdr>
            <w:top w:val="none" w:sz="0" w:space="0" w:color="auto"/>
            <w:left w:val="none" w:sz="0" w:space="0" w:color="auto"/>
            <w:bottom w:val="none" w:sz="0" w:space="0" w:color="auto"/>
            <w:right w:val="none" w:sz="0" w:space="0" w:color="auto"/>
          </w:divBdr>
        </w:div>
        <w:div w:id="1504083682">
          <w:marLeft w:val="0"/>
          <w:marRight w:val="0"/>
          <w:marTop w:val="0"/>
          <w:marBottom w:val="0"/>
          <w:divBdr>
            <w:top w:val="none" w:sz="0" w:space="0" w:color="auto"/>
            <w:left w:val="none" w:sz="0" w:space="0" w:color="auto"/>
            <w:bottom w:val="none" w:sz="0" w:space="0" w:color="auto"/>
            <w:right w:val="none" w:sz="0" w:space="0" w:color="auto"/>
          </w:divBdr>
        </w:div>
        <w:div w:id="1321275445">
          <w:marLeft w:val="0"/>
          <w:marRight w:val="0"/>
          <w:marTop w:val="0"/>
          <w:marBottom w:val="0"/>
          <w:divBdr>
            <w:top w:val="none" w:sz="0" w:space="0" w:color="auto"/>
            <w:left w:val="none" w:sz="0" w:space="0" w:color="auto"/>
            <w:bottom w:val="none" w:sz="0" w:space="0" w:color="auto"/>
            <w:right w:val="none" w:sz="0" w:space="0" w:color="auto"/>
          </w:divBdr>
        </w:div>
        <w:div w:id="1591085361">
          <w:marLeft w:val="0"/>
          <w:marRight w:val="0"/>
          <w:marTop w:val="0"/>
          <w:marBottom w:val="0"/>
          <w:divBdr>
            <w:top w:val="none" w:sz="0" w:space="0" w:color="auto"/>
            <w:left w:val="none" w:sz="0" w:space="0" w:color="auto"/>
            <w:bottom w:val="none" w:sz="0" w:space="0" w:color="auto"/>
            <w:right w:val="none" w:sz="0" w:space="0" w:color="auto"/>
          </w:divBdr>
        </w:div>
        <w:div w:id="837576968">
          <w:marLeft w:val="0"/>
          <w:marRight w:val="0"/>
          <w:marTop w:val="0"/>
          <w:marBottom w:val="0"/>
          <w:divBdr>
            <w:top w:val="none" w:sz="0" w:space="0" w:color="auto"/>
            <w:left w:val="none" w:sz="0" w:space="0" w:color="auto"/>
            <w:bottom w:val="none" w:sz="0" w:space="0" w:color="auto"/>
            <w:right w:val="none" w:sz="0" w:space="0" w:color="auto"/>
          </w:divBdr>
        </w:div>
      </w:divsChild>
    </w:div>
    <w:div w:id="1979652457">
      <w:bodyDiv w:val="1"/>
      <w:marLeft w:val="0"/>
      <w:marRight w:val="0"/>
      <w:marTop w:val="0"/>
      <w:marBottom w:val="0"/>
      <w:divBdr>
        <w:top w:val="none" w:sz="0" w:space="0" w:color="auto"/>
        <w:left w:val="none" w:sz="0" w:space="0" w:color="auto"/>
        <w:bottom w:val="none" w:sz="0" w:space="0" w:color="auto"/>
        <w:right w:val="none" w:sz="0" w:space="0" w:color="auto"/>
      </w:divBdr>
      <w:divsChild>
        <w:div w:id="474958136">
          <w:marLeft w:val="0"/>
          <w:marRight w:val="0"/>
          <w:marTop w:val="0"/>
          <w:marBottom w:val="0"/>
          <w:divBdr>
            <w:top w:val="none" w:sz="0" w:space="0" w:color="auto"/>
            <w:left w:val="none" w:sz="0" w:space="0" w:color="auto"/>
            <w:bottom w:val="none" w:sz="0" w:space="0" w:color="auto"/>
            <w:right w:val="none" w:sz="0" w:space="0" w:color="auto"/>
          </w:divBdr>
        </w:div>
        <w:div w:id="387536763">
          <w:marLeft w:val="0"/>
          <w:marRight w:val="0"/>
          <w:marTop w:val="0"/>
          <w:marBottom w:val="0"/>
          <w:divBdr>
            <w:top w:val="none" w:sz="0" w:space="0" w:color="auto"/>
            <w:left w:val="none" w:sz="0" w:space="0" w:color="auto"/>
            <w:bottom w:val="none" w:sz="0" w:space="0" w:color="auto"/>
            <w:right w:val="none" w:sz="0" w:space="0" w:color="auto"/>
          </w:divBdr>
        </w:div>
        <w:div w:id="1019770593">
          <w:marLeft w:val="0"/>
          <w:marRight w:val="0"/>
          <w:marTop w:val="0"/>
          <w:marBottom w:val="0"/>
          <w:divBdr>
            <w:top w:val="none" w:sz="0" w:space="0" w:color="auto"/>
            <w:left w:val="none" w:sz="0" w:space="0" w:color="auto"/>
            <w:bottom w:val="none" w:sz="0" w:space="0" w:color="auto"/>
            <w:right w:val="none" w:sz="0" w:space="0" w:color="auto"/>
          </w:divBdr>
        </w:div>
        <w:div w:id="1280648352">
          <w:marLeft w:val="0"/>
          <w:marRight w:val="0"/>
          <w:marTop w:val="0"/>
          <w:marBottom w:val="0"/>
          <w:divBdr>
            <w:top w:val="none" w:sz="0" w:space="0" w:color="auto"/>
            <w:left w:val="none" w:sz="0" w:space="0" w:color="auto"/>
            <w:bottom w:val="none" w:sz="0" w:space="0" w:color="auto"/>
            <w:right w:val="none" w:sz="0" w:space="0" w:color="auto"/>
          </w:divBdr>
        </w:div>
        <w:div w:id="404189316">
          <w:marLeft w:val="0"/>
          <w:marRight w:val="0"/>
          <w:marTop w:val="0"/>
          <w:marBottom w:val="0"/>
          <w:divBdr>
            <w:top w:val="none" w:sz="0" w:space="0" w:color="auto"/>
            <w:left w:val="none" w:sz="0" w:space="0" w:color="auto"/>
            <w:bottom w:val="none" w:sz="0" w:space="0" w:color="auto"/>
            <w:right w:val="none" w:sz="0" w:space="0" w:color="auto"/>
          </w:divBdr>
        </w:div>
        <w:div w:id="834804955">
          <w:marLeft w:val="0"/>
          <w:marRight w:val="0"/>
          <w:marTop w:val="0"/>
          <w:marBottom w:val="0"/>
          <w:divBdr>
            <w:top w:val="none" w:sz="0" w:space="0" w:color="auto"/>
            <w:left w:val="none" w:sz="0" w:space="0" w:color="auto"/>
            <w:bottom w:val="none" w:sz="0" w:space="0" w:color="auto"/>
            <w:right w:val="none" w:sz="0" w:space="0" w:color="auto"/>
          </w:divBdr>
        </w:div>
        <w:div w:id="208420314">
          <w:marLeft w:val="0"/>
          <w:marRight w:val="0"/>
          <w:marTop w:val="0"/>
          <w:marBottom w:val="0"/>
          <w:divBdr>
            <w:top w:val="none" w:sz="0" w:space="0" w:color="auto"/>
            <w:left w:val="none" w:sz="0" w:space="0" w:color="auto"/>
            <w:bottom w:val="none" w:sz="0" w:space="0" w:color="auto"/>
            <w:right w:val="none" w:sz="0" w:space="0" w:color="auto"/>
          </w:divBdr>
        </w:div>
        <w:div w:id="1726681750">
          <w:marLeft w:val="0"/>
          <w:marRight w:val="0"/>
          <w:marTop w:val="0"/>
          <w:marBottom w:val="0"/>
          <w:divBdr>
            <w:top w:val="none" w:sz="0" w:space="0" w:color="auto"/>
            <w:left w:val="none" w:sz="0" w:space="0" w:color="auto"/>
            <w:bottom w:val="none" w:sz="0" w:space="0" w:color="auto"/>
            <w:right w:val="none" w:sz="0" w:space="0" w:color="auto"/>
          </w:divBdr>
        </w:div>
        <w:div w:id="563292816">
          <w:marLeft w:val="0"/>
          <w:marRight w:val="0"/>
          <w:marTop w:val="0"/>
          <w:marBottom w:val="0"/>
          <w:divBdr>
            <w:top w:val="none" w:sz="0" w:space="0" w:color="auto"/>
            <w:left w:val="none" w:sz="0" w:space="0" w:color="auto"/>
            <w:bottom w:val="none" w:sz="0" w:space="0" w:color="auto"/>
            <w:right w:val="none" w:sz="0" w:space="0" w:color="auto"/>
          </w:divBdr>
        </w:div>
        <w:div w:id="2043744767">
          <w:marLeft w:val="0"/>
          <w:marRight w:val="0"/>
          <w:marTop w:val="0"/>
          <w:marBottom w:val="0"/>
          <w:divBdr>
            <w:top w:val="none" w:sz="0" w:space="0" w:color="auto"/>
            <w:left w:val="none" w:sz="0" w:space="0" w:color="auto"/>
            <w:bottom w:val="none" w:sz="0" w:space="0" w:color="auto"/>
            <w:right w:val="none" w:sz="0" w:space="0" w:color="auto"/>
          </w:divBdr>
        </w:div>
      </w:divsChild>
    </w:div>
    <w:div w:id="2065979306">
      <w:bodyDiv w:val="1"/>
      <w:marLeft w:val="0"/>
      <w:marRight w:val="0"/>
      <w:marTop w:val="0"/>
      <w:marBottom w:val="0"/>
      <w:divBdr>
        <w:top w:val="none" w:sz="0" w:space="0" w:color="auto"/>
        <w:left w:val="none" w:sz="0" w:space="0" w:color="auto"/>
        <w:bottom w:val="none" w:sz="0" w:space="0" w:color="auto"/>
        <w:right w:val="none" w:sz="0" w:space="0" w:color="auto"/>
      </w:divBdr>
      <w:divsChild>
        <w:div w:id="408159821">
          <w:marLeft w:val="0"/>
          <w:marRight w:val="0"/>
          <w:marTop w:val="0"/>
          <w:marBottom w:val="0"/>
          <w:divBdr>
            <w:top w:val="none" w:sz="0" w:space="0" w:color="auto"/>
            <w:left w:val="none" w:sz="0" w:space="0" w:color="auto"/>
            <w:bottom w:val="none" w:sz="0" w:space="0" w:color="auto"/>
            <w:right w:val="none" w:sz="0" w:space="0" w:color="auto"/>
          </w:divBdr>
        </w:div>
        <w:div w:id="802385721">
          <w:marLeft w:val="0"/>
          <w:marRight w:val="0"/>
          <w:marTop w:val="0"/>
          <w:marBottom w:val="0"/>
          <w:divBdr>
            <w:top w:val="none" w:sz="0" w:space="0" w:color="auto"/>
            <w:left w:val="none" w:sz="0" w:space="0" w:color="auto"/>
            <w:bottom w:val="none" w:sz="0" w:space="0" w:color="auto"/>
            <w:right w:val="none" w:sz="0" w:space="0" w:color="auto"/>
          </w:divBdr>
        </w:div>
        <w:div w:id="41712276">
          <w:marLeft w:val="0"/>
          <w:marRight w:val="0"/>
          <w:marTop w:val="0"/>
          <w:marBottom w:val="0"/>
          <w:divBdr>
            <w:top w:val="none" w:sz="0" w:space="0" w:color="auto"/>
            <w:left w:val="none" w:sz="0" w:space="0" w:color="auto"/>
            <w:bottom w:val="none" w:sz="0" w:space="0" w:color="auto"/>
            <w:right w:val="none" w:sz="0" w:space="0" w:color="auto"/>
          </w:divBdr>
        </w:div>
        <w:div w:id="542136910">
          <w:marLeft w:val="0"/>
          <w:marRight w:val="0"/>
          <w:marTop w:val="0"/>
          <w:marBottom w:val="0"/>
          <w:divBdr>
            <w:top w:val="none" w:sz="0" w:space="0" w:color="auto"/>
            <w:left w:val="none" w:sz="0" w:space="0" w:color="auto"/>
            <w:bottom w:val="none" w:sz="0" w:space="0" w:color="auto"/>
            <w:right w:val="none" w:sz="0" w:space="0" w:color="auto"/>
          </w:divBdr>
        </w:div>
        <w:div w:id="1984113544">
          <w:marLeft w:val="0"/>
          <w:marRight w:val="0"/>
          <w:marTop w:val="0"/>
          <w:marBottom w:val="0"/>
          <w:divBdr>
            <w:top w:val="none" w:sz="0" w:space="0" w:color="auto"/>
            <w:left w:val="none" w:sz="0" w:space="0" w:color="auto"/>
            <w:bottom w:val="none" w:sz="0" w:space="0" w:color="auto"/>
            <w:right w:val="none" w:sz="0" w:space="0" w:color="auto"/>
          </w:divBdr>
        </w:div>
        <w:div w:id="72824913">
          <w:marLeft w:val="0"/>
          <w:marRight w:val="0"/>
          <w:marTop w:val="0"/>
          <w:marBottom w:val="0"/>
          <w:divBdr>
            <w:top w:val="none" w:sz="0" w:space="0" w:color="auto"/>
            <w:left w:val="none" w:sz="0" w:space="0" w:color="auto"/>
            <w:bottom w:val="none" w:sz="0" w:space="0" w:color="auto"/>
            <w:right w:val="none" w:sz="0" w:space="0" w:color="auto"/>
          </w:divBdr>
        </w:div>
        <w:div w:id="138156847">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7429</Words>
  <Characters>42351</Characters>
  <Application>Microsoft Macintosh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
    </vt:vector>
  </TitlesOfParts>
  <Company>Columbia University</Company>
  <LinksUpToDate>false</LinksUpToDate>
  <CharactersWithSpaces>49681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Stacey Shaw</dc:creator>
  <cp:lastModifiedBy>Stacey Shaw</cp:lastModifiedBy>
  <cp:revision>2</cp:revision>
  <dcterms:created xsi:type="dcterms:W3CDTF">2014-10-06T20:07:00Z</dcterms:created>
  <dcterms:modified xsi:type="dcterms:W3CDTF">2014-10-06T20:07:00Z</dcterms:modified>
</cp:coreProperties>
</file>