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3617DB" w14:textId="77777777" w:rsidR="00AD5450" w:rsidRPr="008A02A8" w:rsidRDefault="00AD5450" w:rsidP="00AD5450">
      <w:pPr>
        <w:spacing w:line="480" w:lineRule="auto"/>
        <w:jc w:val="both"/>
        <w:rPr>
          <w:rFonts w:ascii="Cambria" w:hAnsi="Cambria" w:cs="Times"/>
          <w:lang w:val="en-US"/>
        </w:rPr>
      </w:pPr>
      <w:bookmarkStart w:id="0" w:name="_GoBack"/>
      <w:r w:rsidRPr="00AD5450">
        <w:rPr>
          <w:rFonts w:ascii="Cambria" w:hAnsi="Cambria" w:cs="Times"/>
          <w:b/>
          <w:lang w:val="en-US"/>
        </w:rPr>
        <w:t>File S9</w:t>
      </w:r>
      <w:r w:rsidR="008A02A8">
        <w:rPr>
          <w:rFonts w:ascii="Cambria" w:hAnsi="Cambria" w:cs="Times"/>
          <w:b/>
          <w:lang w:val="en-US"/>
        </w:rPr>
        <w:t xml:space="preserve"> </w:t>
      </w:r>
      <w:r w:rsidR="008A02A8" w:rsidRPr="008A02A8">
        <w:rPr>
          <w:rFonts w:ascii="Cambria" w:hAnsi="Cambria" w:cs="Times"/>
          <w:lang w:val="en-US"/>
        </w:rPr>
        <w:t>Description of AMOVA analysis, repeated after sampling region delineations had been changed</w:t>
      </w:r>
    </w:p>
    <w:bookmarkEnd w:id="0"/>
    <w:p w14:paraId="4D3DCC67" w14:textId="77777777" w:rsidR="008A02A8" w:rsidRPr="00AD5450" w:rsidRDefault="008A02A8" w:rsidP="00AD5450">
      <w:pPr>
        <w:spacing w:line="480" w:lineRule="auto"/>
        <w:jc w:val="both"/>
        <w:rPr>
          <w:rFonts w:ascii="Cambria" w:hAnsi="Cambria" w:cs="Times"/>
          <w:b/>
          <w:lang w:val="en-US"/>
        </w:rPr>
      </w:pPr>
    </w:p>
    <w:p w14:paraId="56D76CD3" w14:textId="77777777" w:rsidR="00AD5450" w:rsidRPr="00AD5450" w:rsidRDefault="00AD5450" w:rsidP="00AD5450">
      <w:pPr>
        <w:spacing w:line="480" w:lineRule="auto"/>
        <w:jc w:val="both"/>
        <w:rPr>
          <w:rFonts w:ascii="Cambria" w:hAnsi="Cambria" w:cs="Times"/>
          <w:lang w:val="en-US"/>
        </w:rPr>
      </w:pPr>
      <w:r w:rsidRPr="00B676A3">
        <w:t>In order to a</w:t>
      </w:r>
      <w:r>
        <w:t>sses the importance of how the</w:t>
      </w:r>
      <w:r w:rsidRPr="00B676A3">
        <w:t xml:space="preserve"> sampling regions </w:t>
      </w:r>
      <w:r>
        <w:t xml:space="preserve">(sampling regions 1-4, Figure 1) in the present study </w:t>
      </w:r>
      <w:r w:rsidRPr="00B676A3">
        <w:t>were delineated, the AMOVA analyses were repeated, with the line that separates sampling region one and two moved 200 km East, and 200 km West (from the mid-point between the two closest samples between each group).</w:t>
      </w:r>
      <w:r>
        <w:t xml:space="preserve"> </w:t>
      </w:r>
      <w:r w:rsidRPr="00AD5450">
        <w:rPr>
          <w:rFonts w:ascii="Cambria" w:hAnsi="Cambria" w:cs="Times"/>
          <w:lang w:val="en-US"/>
        </w:rPr>
        <w:t xml:space="preserve">For the </w:t>
      </w:r>
      <w:proofErr w:type="spellStart"/>
      <w:r w:rsidRPr="00AD5450">
        <w:rPr>
          <w:rFonts w:ascii="Cambria" w:hAnsi="Cambria" w:cs="Times"/>
          <w:lang w:val="en-US"/>
        </w:rPr>
        <w:t>mtDNA</w:t>
      </w:r>
      <w:proofErr w:type="spellEnd"/>
      <w:r w:rsidRPr="00AD5450">
        <w:rPr>
          <w:rFonts w:ascii="Cambria" w:hAnsi="Cambria" w:cs="Times"/>
          <w:lang w:val="en-US"/>
        </w:rPr>
        <w:t xml:space="preserve"> dataset, the maximum change is percentage of variation explained between sampling regions was only </w:t>
      </w:r>
      <w:r>
        <w:rPr>
          <w:rFonts w:ascii="Cambria" w:hAnsi="Cambria" w:cs="Times"/>
          <w:lang w:val="en-US"/>
        </w:rPr>
        <w:t>+</w:t>
      </w:r>
      <w:r w:rsidRPr="00AD5450">
        <w:rPr>
          <w:rFonts w:ascii="Cambria" w:hAnsi="Cambria" w:cs="Times"/>
          <w:lang w:val="en-US"/>
        </w:rPr>
        <w:t xml:space="preserve">3.46% and the level of significance (p &lt; 0.001) did not change, when the sampling region delineation was moved. The maximum change is percentage of variation explained by grouping samples either side of the Congo River was only </w:t>
      </w:r>
      <w:r>
        <w:rPr>
          <w:rFonts w:ascii="Cambria" w:hAnsi="Cambria" w:cs="Times"/>
          <w:lang w:val="en-US"/>
        </w:rPr>
        <w:t>-</w:t>
      </w:r>
      <w:r w:rsidRPr="00AD5450">
        <w:rPr>
          <w:rFonts w:ascii="Cambria" w:hAnsi="Cambria" w:cs="Times"/>
          <w:lang w:val="en-US"/>
        </w:rPr>
        <w:t xml:space="preserve">3.13%, when the sampling region delineation was moved. For the SNP dataset, the maximum change is percentage of variation explained between sampling regions was only </w:t>
      </w:r>
      <w:r>
        <w:rPr>
          <w:rFonts w:ascii="Cambria" w:hAnsi="Cambria" w:cs="Times"/>
          <w:lang w:val="en-US"/>
        </w:rPr>
        <w:t>+</w:t>
      </w:r>
      <w:r w:rsidRPr="00AD5450">
        <w:rPr>
          <w:rFonts w:ascii="Cambria" w:hAnsi="Cambria" w:cs="Times"/>
          <w:lang w:val="en-US"/>
        </w:rPr>
        <w:t xml:space="preserve">0.75% (p-value still &lt; 0.05). The maximum change is percentage of variation explained by grouping samples either side of the Congo River was only </w:t>
      </w:r>
      <w:r>
        <w:rPr>
          <w:rFonts w:ascii="Cambria" w:hAnsi="Cambria" w:cs="Times"/>
          <w:lang w:val="en-US"/>
        </w:rPr>
        <w:t>-</w:t>
      </w:r>
      <w:r w:rsidRPr="00AD5450">
        <w:rPr>
          <w:rFonts w:ascii="Cambria" w:hAnsi="Cambria" w:cs="Times"/>
          <w:lang w:val="en-US"/>
        </w:rPr>
        <w:t>0.63% (still not significant). In terms of changes in F</w:t>
      </w:r>
      <w:r w:rsidRPr="00AD5450">
        <w:rPr>
          <w:rFonts w:ascii="Cambria" w:hAnsi="Cambria" w:cs="Times"/>
          <w:vertAlign w:val="subscript"/>
          <w:lang w:val="en-US"/>
        </w:rPr>
        <w:t>ST</w:t>
      </w:r>
      <w:r w:rsidRPr="00AD5450">
        <w:rPr>
          <w:rFonts w:ascii="Cambria" w:hAnsi="Cambria" w:cs="Times"/>
          <w:lang w:val="en-US"/>
        </w:rPr>
        <w:t xml:space="preserve"> values when sampling region delineations were changed, for </w:t>
      </w:r>
      <w:proofErr w:type="spellStart"/>
      <w:r w:rsidRPr="00AD5450">
        <w:rPr>
          <w:rFonts w:ascii="Cambria" w:hAnsi="Cambria" w:cs="Times"/>
          <w:lang w:val="en-US"/>
        </w:rPr>
        <w:t>mtDNA</w:t>
      </w:r>
      <w:proofErr w:type="spellEnd"/>
      <w:r w:rsidRPr="00AD5450">
        <w:rPr>
          <w:rFonts w:ascii="Cambria" w:hAnsi="Cambria" w:cs="Times"/>
          <w:lang w:val="en-US"/>
        </w:rPr>
        <w:t xml:space="preserve"> the lowest F</w:t>
      </w:r>
      <w:r w:rsidRPr="00AD5450">
        <w:rPr>
          <w:rFonts w:ascii="Cambria" w:hAnsi="Cambria" w:cs="Times"/>
          <w:vertAlign w:val="subscript"/>
          <w:lang w:val="en-US"/>
        </w:rPr>
        <w:t>ST</w:t>
      </w:r>
      <w:r w:rsidRPr="00AD5450">
        <w:rPr>
          <w:rFonts w:ascii="Cambria" w:hAnsi="Cambria" w:cs="Times"/>
          <w:lang w:val="en-US"/>
        </w:rPr>
        <w:t xml:space="preserve"> value was still between sampling region one and two (F</w:t>
      </w:r>
      <w:r w:rsidRPr="00AD5450">
        <w:rPr>
          <w:rFonts w:ascii="Cambria" w:hAnsi="Cambria" w:cs="Times"/>
          <w:vertAlign w:val="subscript"/>
          <w:lang w:val="en-US"/>
        </w:rPr>
        <w:t>ST</w:t>
      </w:r>
      <w:r w:rsidRPr="00AD5450">
        <w:rPr>
          <w:rFonts w:ascii="Cambria" w:hAnsi="Cambria" w:cs="Times"/>
          <w:lang w:val="en-US"/>
        </w:rPr>
        <w:t xml:space="preserve"> = 0.068 and 0.146) and the highest was still between sampling region one and four (F</w:t>
      </w:r>
      <w:r w:rsidRPr="00AD5450">
        <w:rPr>
          <w:rFonts w:ascii="Cambria" w:hAnsi="Cambria" w:cs="Times"/>
          <w:vertAlign w:val="subscript"/>
          <w:lang w:val="en-US"/>
        </w:rPr>
        <w:t>ST</w:t>
      </w:r>
      <w:r w:rsidRPr="00AD5450">
        <w:rPr>
          <w:rFonts w:ascii="Cambria" w:hAnsi="Cambria" w:cs="Times"/>
          <w:lang w:val="en-US"/>
        </w:rPr>
        <w:t xml:space="preserve"> = 0.279 and 0.300). All F</w:t>
      </w:r>
      <w:r w:rsidRPr="00AD5450">
        <w:rPr>
          <w:rFonts w:ascii="Cambria" w:hAnsi="Cambria" w:cs="Times"/>
          <w:vertAlign w:val="subscript"/>
          <w:lang w:val="en-US"/>
        </w:rPr>
        <w:t>ST</w:t>
      </w:r>
      <w:r w:rsidRPr="00AD5450">
        <w:rPr>
          <w:rFonts w:ascii="Cambria" w:hAnsi="Cambria" w:cs="Times"/>
          <w:lang w:val="en-US"/>
        </w:rPr>
        <w:t xml:space="preserve"> values that were previously significant remained significant and all that were not significant remained so. For the SNP dataset, all FST values remained non-significant, except between sampling regions one and three and one and four, which became marginally significant (p &lt; 0.05). These minor changes do not therefore alter any of the conclusions in the present study. </w:t>
      </w:r>
    </w:p>
    <w:p w14:paraId="2176D097" w14:textId="77777777" w:rsidR="000C67C9" w:rsidRDefault="000C67C9"/>
    <w:sectPr w:rsidR="000C67C9" w:rsidSect="000C67C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450"/>
    <w:rsid w:val="000C67C9"/>
    <w:rsid w:val="00454B46"/>
    <w:rsid w:val="008A02A8"/>
    <w:rsid w:val="00AD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7066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450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4B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4B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4B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4B4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Jhead1">
    <w:name w:val="OJ head 1"/>
    <w:basedOn w:val="Heading1"/>
    <w:qFormat/>
    <w:rsid w:val="00454B46"/>
    <w:pPr>
      <w:keepLines w:val="0"/>
      <w:suppressAutoHyphens/>
      <w:spacing w:before="0" w:line="360" w:lineRule="auto"/>
    </w:pPr>
    <w:rPr>
      <w:rFonts w:asciiTheme="minorHAnsi" w:hAnsiTheme="minorHAnsi"/>
      <w:color w:val="auto"/>
      <w:kern w:val="32"/>
      <w:sz w:val="28"/>
      <w:szCs w:val="28"/>
      <w:lang w:val="en-US"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454B4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paragraph" w:customStyle="1" w:styleId="OJhead2">
    <w:name w:val="OJ head 2"/>
    <w:basedOn w:val="Heading2"/>
    <w:qFormat/>
    <w:rsid w:val="00454B46"/>
    <w:pPr>
      <w:keepLines w:val="0"/>
      <w:suppressAutoHyphens/>
      <w:spacing w:before="0" w:line="360" w:lineRule="auto"/>
    </w:pPr>
    <w:rPr>
      <w:rFonts w:asciiTheme="minorHAnsi" w:hAnsiTheme="minorHAnsi"/>
      <w:iCs/>
      <w:color w:val="auto"/>
      <w:kern w:val="1"/>
      <w:sz w:val="24"/>
      <w:szCs w:val="28"/>
      <w:lang w:val="en-US"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4B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customStyle="1" w:styleId="OJhead3">
    <w:name w:val="OJ head 3"/>
    <w:basedOn w:val="Heading3"/>
    <w:qFormat/>
    <w:rsid w:val="00454B46"/>
    <w:pPr>
      <w:keepLines w:val="0"/>
      <w:suppressAutoHyphens/>
      <w:spacing w:before="0" w:line="360" w:lineRule="auto"/>
    </w:pPr>
    <w:rPr>
      <w:rFonts w:asciiTheme="minorHAnsi" w:hAnsiTheme="minorHAnsi"/>
      <w:color w:val="auto"/>
      <w:kern w:val="1"/>
      <w:szCs w:val="28"/>
      <w:lang w:val="en-US"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4B46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paragraph" w:customStyle="1" w:styleId="Ojhead4">
    <w:name w:val="Oj head 4"/>
    <w:basedOn w:val="Heading4"/>
    <w:qFormat/>
    <w:rsid w:val="00454B46"/>
    <w:pPr>
      <w:keepLines w:val="0"/>
      <w:suppressAutoHyphens/>
      <w:spacing w:before="0" w:line="360" w:lineRule="auto"/>
      <w:jc w:val="both"/>
    </w:pPr>
    <w:rPr>
      <w:rFonts w:asciiTheme="minorHAnsi" w:eastAsiaTheme="minorEastAsia" w:hAnsiTheme="minorHAnsi" w:cstheme="minorBidi"/>
      <w:i w:val="0"/>
      <w:iCs w:val="0"/>
      <w:color w:val="auto"/>
      <w:kern w:val="1"/>
      <w:szCs w:val="28"/>
      <w:lang w:val="en-US" w:eastAsia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4B46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paragraph" w:customStyle="1" w:styleId="OJNORMALSTYLE">
    <w:name w:val="OJ NORMAL STYLE"/>
    <w:basedOn w:val="Normal"/>
    <w:qFormat/>
    <w:rsid w:val="00454B46"/>
    <w:pPr>
      <w:suppressAutoHyphens/>
      <w:spacing w:line="360" w:lineRule="auto"/>
      <w:jc w:val="both"/>
    </w:pPr>
    <w:rPr>
      <w:rFonts w:ascii="Cambria" w:eastAsia="SimSun" w:hAnsi="Cambria" w:cs="Times New Roman"/>
      <w:bCs/>
      <w:kern w:val="1"/>
      <w:lang w:val="en-US"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450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4B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4B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4B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4B4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Jhead1">
    <w:name w:val="OJ head 1"/>
    <w:basedOn w:val="Heading1"/>
    <w:qFormat/>
    <w:rsid w:val="00454B46"/>
    <w:pPr>
      <w:keepLines w:val="0"/>
      <w:suppressAutoHyphens/>
      <w:spacing w:before="0" w:line="360" w:lineRule="auto"/>
    </w:pPr>
    <w:rPr>
      <w:rFonts w:asciiTheme="minorHAnsi" w:hAnsiTheme="minorHAnsi"/>
      <w:color w:val="auto"/>
      <w:kern w:val="32"/>
      <w:sz w:val="28"/>
      <w:szCs w:val="28"/>
      <w:lang w:val="en-US"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454B4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paragraph" w:customStyle="1" w:styleId="OJhead2">
    <w:name w:val="OJ head 2"/>
    <w:basedOn w:val="Heading2"/>
    <w:qFormat/>
    <w:rsid w:val="00454B46"/>
    <w:pPr>
      <w:keepLines w:val="0"/>
      <w:suppressAutoHyphens/>
      <w:spacing w:before="0" w:line="360" w:lineRule="auto"/>
    </w:pPr>
    <w:rPr>
      <w:rFonts w:asciiTheme="minorHAnsi" w:hAnsiTheme="minorHAnsi"/>
      <w:iCs/>
      <w:color w:val="auto"/>
      <w:kern w:val="1"/>
      <w:sz w:val="24"/>
      <w:szCs w:val="28"/>
      <w:lang w:val="en-US"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4B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customStyle="1" w:styleId="OJhead3">
    <w:name w:val="OJ head 3"/>
    <w:basedOn w:val="Heading3"/>
    <w:qFormat/>
    <w:rsid w:val="00454B46"/>
    <w:pPr>
      <w:keepLines w:val="0"/>
      <w:suppressAutoHyphens/>
      <w:spacing w:before="0" w:line="360" w:lineRule="auto"/>
    </w:pPr>
    <w:rPr>
      <w:rFonts w:asciiTheme="minorHAnsi" w:hAnsiTheme="minorHAnsi"/>
      <w:color w:val="auto"/>
      <w:kern w:val="1"/>
      <w:szCs w:val="28"/>
      <w:lang w:val="en-US"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4B46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paragraph" w:customStyle="1" w:styleId="Ojhead4">
    <w:name w:val="Oj head 4"/>
    <w:basedOn w:val="Heading4"/>
    <w:qFormat/>
    <w:rsid w:val="00454B46"/>
    <w:pPr>
      <w:keepLines w:val="0"/>
      <w:suppressAutoHyphens/>
      <w:spacing w:before="0" w:line="360" w:lineRule="auto"/>
      <w:jc w:val="both"/>
    </w:pPr>
    <w:rPr>
      <w:rFonts w:asciiTheme="minorHAnsi" w:eastAsiaTheme="minorEastAsia" w:hAnsiTheme="minorHAnsi" w:cstheme="minorBidi"/>
      <w:i w:val="0"/>
      <w:iCs w:val="0"/>
      <w:color w:val="auto"/>
      <w:kern w:val="1"/>
      <w:szCs w:val="28"/>
      <w:lang w:val="en-US" w:eastAsia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4B46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paragraph" w:customStyle="1" w:styleId="OJNORMALSTYLE">
    <w:name w:val="OJ NORMAL STYLE"/>
    <w:basedOn w:val="Normal"/>
    <w:qFormat/>
    <w:rsid w:val="00454B46"/>
    <w:pPr>
      <w:suppressAutoHyphens/>
      <w:spacing w:line="360" w:lineRule="auto"/>
      <w:jc w:val="both"/>
    </w:pPr>
    <w:rPr>
      <w:rFonts w:ascii="Cambria" w:eastAsia="SimSun" w:hAnsi="Cambria" w:cs="Times New Roman"/>
      <w:bCs/>
      <w:kern w:val="1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264</Words>
  <Characters>1507</Characters>
  <Application>Microsoft Macintosh Word</Application>
  <DocSecurity>0</DocSecurity>
  <Lines>12</Lines>
  <Paragraphs>3</Paragraphs>
  <ScaleCrop>false</ScaleCrop>
  <Company>Cardiff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Stanton</dc:creator>
  <cp:keywords/>
  <dc:description/>
  <cp:lastModifiedBy>David Stanton</cp:lastModifiedBy>
  <cp:revision>2</cp:revision>
  <dcterms:created xsi:type="dcterms:W3CDTF">2014-05-07T10:43:00Z</dcterms:created>
  <dcterms:modified xsi:type="dcterms:W3CDTF">2014-05-07T10:53:00Z</dcterms:modified>
</cp:coreProperties>
</file>